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573" w:rsidRPr="00780A1B" w:rsidRDefault="00323573" w:rsidP="00323573">
      <w:pPr>
        <w:spacing w:before="120"/>
        <w:jc w:val="center"/>
        <w:rPr>
          <w:b/>
          <w:bCs/>
          <w:sz w:val="32"/>
          <w:szCs w:val="32"/>
        </w:rPr>
      </w:pPr>
      <w:r w:rsidRPr="00780A1B">
        <w:rPr>
          <w:b/>
          <w:bCs/>
          <w:sz w:val="32"/>
          <w:szCs w:val="32"/>
        </w:rPr>
        <w:t xml:space="preserve">Лимон </w:t>
      </w:r>
    </w:p>
    <w:p w:rsidR="00323573" w:rsidRPr="004B6871" w:rsidRDefault="00323573" w:rsidP="00323573">
      <w:pPr>
        <w:spacing w:before="120"/>
        <w:ind w:firstLine="567"/>
        <w:jc w:val="both"/>
      </w:pPr>
      <w:r w:rsidRPr="004B6871">
        <w:t>Citrus limon (L.) Burm.</w:t>
      </w:r>
    </w:p>
    <w:p w:rsidR="00323573" w:rsidRPr="004B6871" w:rsidRDefault="00323573" w:rsidP="00323573">
      <w:pPr>
        <w:spacing w:before="120"/>
        <w:ind w:firstLine="567"/>
        <w:jc w:val="both"/>
      </w:pPr>
      <w:r w:rsidRPr="004B6871">
        <w:t>Родовое название от греческого “kitrea” — лимонное дерево; итальянское “Hmone” — лимон.</w:t>
      </w:r>
      <w:r>
        <w:t xml:space="preserve"> </w:t>
      </w:r>
    </w:p>
    <w:p w:rsidR="00323573" w:rsidRPr="004B6871" w:rsidRDefault="00323573" w:rsidP="00323573">
      <w:pPr>
        <w:spacing w:before="120"/>
        <w:ind w:firstLine="567"/>
        <w:jc w:val="both"/>
      </w:pPr>
      <w:r w:rsidRPr="004B6871">
        <w:t>Согласно древнегреческим мифам, Геспериды — дочери Атласа — стерегли в своих садах золотые яблоки. В наказание за убийство собственных детей и детей своего брата царь Эврисфей поручил Гераклу доставить эти золотые яблоки в Грецию. Геракл отыскал сады Гесперид, но, испугавшись стоглавого дракона, уговорил Атланта достать их, а сам тем временем поддерживал за него небо. Это считается одиннадцатым подвигом Геракла. Теми золотыми яблоками были апельсины, от них все плоды цитрусовых сначала древние греки, а позже и ботаники также стали называть “гесперидиум” или “гесперидий”.</w:t>
      </w:r>
    </w:p>
    <w:p w:rsidR="00323573" w:rsidRPr="004B6871" w:rsidRDefault="00323573" w:rsidP="00323573">
      <w:pPr>
        <w:spacing w:before="120"/>
        <w:ind w:firstLine="567"/>
        <w:jc w:val="both"/>
      </w:pPr>
      <w:r w:rsidRPr="004B6871">
        <w:t>Семейство рутовых подразделяется на три подсемейства. Лимон включен в подсемейство померанцевых (их обычно называют цитрусовыми).</w:t>
      </w:r>
    </w:p>
    <w:p w:rsidR="00323573" w:rsidRPr="004B6871" w:rsidRDefault="00323573" w:rsidP="00323573">
      <w:pPr>
        <w:spacing w:before="120"/>
        <w:ind w:firstLine="567"/>
        <w:jc w:val="both"/>
      </w:pPr>
      <w:r w:rsidRPr="004B6871">
        <w:t>Лимон — небольшое вечнозеленое плодовое дерево высотой до 5—8 м, с раскидистой или пирамидальной кроной, сероватой, слегка трещиноватой корой на многолетних ветвях и зеленой или красновато-фиолетовой, гладкой на однолетних побегах, обычно с колючками, реже без них. Листья кожистые, зеленые, длиной 10—15 см, шириной 5—8 см, лоснящиеся с верхней стороны и светло-зеленые и матовые с нижней, цельнокрайные, с жилкованием, при рассматривании на свету точечные (от просвечивающих вместилищ эфирного масла), широкоовальные или продолговато-яйцевидные, с обоих концов заостренные, на коротких (от 1 до 1,8 см), бескрылых или крылатых (на ростовых побегах) черешках, с заметным сочленением при основании листовой пластинки, опадающие обычно раз в 3 года.</w:t>
      </w:r>
    </w:p>
    <w:p w:rsidR="00323573" w:rsidRPr="004B6871" w:rsidRDefault="00323573" w:rsidP="00323573">
      <w:pPr>
        <w:spacing w:before="120"/>
        <w:ind w:firstLine="567"/>
        <w:jc w:val="both"/>
      </w:pPr>
      <w:r w:rsidRPr="004B6871">
        <w:t>Любопытно строение листа лимона: на первый взгляд это простой лист. Напомним, что в ботанике сложным листом называется такой, который состоит из нескольких отдельных пластинок (листочков), причем эти листочки опадают по отдельности. У лимона листовая пластинка опадает отдельно от черешка — черешок опадает позже. Следовательно, лист лимона по происхождению является сложным, но у него все доли, кроме одной, исчезли.</w:t>
      </w:r>
    </w:p>
    <w:p w:rsidR="00323573" w:rsidRPr="004B6871" w:rsidRDefault="00323573" w:rsidP="00323573">
      <w:pPr>
        <w:spacing w:before="120"/>
        <w:ind w:firstLine="567"/>
        <w:jc w:val="both"/>
      </w:pPr>
      <w:r w:rsidRPr="004B6871">
        <w:t>Цветки пазушные, одиночные или парные, с неяснозубчатой чашечкой и пятичленным венчиком. Лепестки чисто белые или слегка кремовые, снаружи розоватые или пурпуровые, сильно отогнутые, голые, с тонким нежным ароматом. Плод длиной 6—9 см, диаметром 4—6 см, гесперидий яйцевидный или овальный, к обоим концам суженный, с соском на верхушке, светло-желтый, с трудно отделяющейся бугорчатой или ямчатой коркой, содержащей множество железок с эфирным маслом. Внутренняя часть плода с несколькими гнездами. Семена яйцевидные, желто-зеленые или белые, в разрезе зеленоватые.</w:t>
      </w:r>
    </w:p>
    <w:p w:rsidR="00323573" w:rsidRPr="004B6871" w:rsidRDefault="00323573" w:rsidP="00323573">
      <w:pPr>
        <w:spacing w:before="120"/>
        <w:ind w:firstLine="567"/>
        <w:jc w:val="both"/>
      </w:pPr>
      <w:r w:rsidRPr="004B6871">
        <w:t>Цветет, начиная с весны. Плоды созревают осенью. Родина — тихоокеанские тропические острова.</w:t>
      </w:r>
    </w:p>
    <w:p w:rsidR="00323573" w:rsidRPr="004B6871" w:rsidRDefault="00323573" w:rsidP="00323573">
      <w:pPr>
        <w:spacing w:before="120"/>
        <w:ind w:firstLine="567"/>
        <w:jc w:val="both"/>
      </w:pPr>
      <w:r w:rsidRPr="004B6871">
        <w:t>В дикорастущем состоянии неизвестен. Широко культивируется во многих странах с субтропическим климатом. Культивируется на Кавказе, на Черноморском побережье, в Средней Азии. Распространен в комнатной и оранжерейной культуре. Город Павлово-на-Оке Нижегородской области стал центром распространения комнатной культуры лимона, известной под названием Павловского лимона. С каждого кадочного деревца можно получить до 30 плодов. Известны случаи, когда одно кадочное дерево ежегодно приносило 180—200 плодов. Плоды этих комнатных лимонов отличаются хорошим качеством и размером, не уступая лучшим южным сортам. Павловский лимон — скороспелый, карликовый, размножается черенками. Деревце лимона высотой 150 см, диаметр кроны 75—85 см, колючек мало, плодоношение начинается на 2—3-й год после укоренения черенков. Цветет 2 раза в год — в марте — апреле и в октябре. Плоды созревают через 8 месяцев в период ноябрь — май. Лимон — многолетнее растение. Встречаются лимоны в возрасте 45 лет. Комнатная культура лимона в настоящее время распространена почти по всей России. Кроме Павловского для комнатной культуры пригодны и другие сорта (Дженоа, Лисбон, Грузинский, Майкопский, Китайский — лимон Мейера и др.).</w:t>
      </w:r>
    </w:p>
    <w:p w:rsidR="00323573" w:rsidRPr="004B6871" w:rsidRDefault="00323573" w:rsidP="00323573">
      <w:pPr>
        <w:spacing w:before="120"/>
        <w:ind w:firstLine="567"/>
        <w:jc w:val="both"/>
      </w:pPr>
      <w:r w:rsidRPr="004B6871">
        <w:t>Плоды содержат лимонную кислоту (7—8%), сахара (2—3,5%), витамины А, В1, В2, Р и С, красящее вещество, флаваноновые гликозиды (гесперидин, эриоцитрин, эридиктиол), обладающие Р-витаминной активностью.</w:t>
      </w:r>
    </w:p>
    <w:p w:rsidR="00323573" w:rsidRPr="004B6871" w:rsidRDefault="00323573" w:rsidP="00323573">
      <w:pPr>
        <w:spacing w:before="120"/>
        <w:ind w:firstLine="567"/>
        <w:jc w:val="both"/>
      </w:pPr>
      <w:r w:rsidRPr="004B6871">
        <w:t>В кожуре плодов имеется эфирное масло (0,4—0,6%), которое получают выжиманием. Масло содержит до 90% терпена, лимонена, около 3% цитраля (носитель лимонного запаха), 1% геранилацетата, а также пинен, камфен, фелландрен, цитронеллол, терпинеол и др.</w:t>
      </w:r>
    </w:p>
    <w:p w:rsidR="00323573" w:rsidRPr="004B6871" w:rsidRDefault="00323573" w:rsidP="00323573">
      <w:pPr>
        <w:spacing w:before="120"/>
        <w:ind w:firstLine="567"/>
        <w:jc w:val="both"/>
      </w:pPr>
      <w:r w:rsidRPr="004B6871">
        <w:t>Семена плодов также включают эфирное масло и горькое вещество лимонин; ветки и листья — эфирное масло (0,1—0,25%). Кора содержит гликозид цитронитина — цитронин.</w:t>
      </w:r>
    </w:p>
    <w:p w:rsidR="00323573" w:rsidRPr="004B6871" w:rsidRDefault="00323573" w:rsidP="00323573">
      <w:pPr>
        <w:spacing w:before="120"/>
        <w:ind w:firstLine="567"/>
        <w:jc w:val="both"/>
      </w:pPr>
      <w:r w:rsidRPr="004B6871">
        <w:t>Лечебное действие лимона объясняется наличием лимонного масла и лимонной кислоты. Лимонная кислота наряду с другими органическими кислотами — яблочной и янтарной — играет важную роль в обмене веществ. Большое значение в лечебном действии лимонов имеет аскорбиновая кислота. Несмотря на различные условия выращивания лимонов на Украине, в Грузии, а также в домашних условиях, содержание аскорбиновой кислоты в лимонах остается достаточно высоким.</w:t>
      </w:r>
    </w:p>
    <w:p w:rsidR="00323573" w:rsidRPr="004B6871" w:rsidRDefault="00323573" w:rsidP="00323573">
      <w:pPr>
        <w:spacing w:before="120"/>
        <w:ind w:firstLine="567"/>
        <w:jc w:val="both"/>
      </w:pPr>
      <w:r w:rsidRPr="004B6871">
        <w:t>В домашних условиях сок лимона получают при помощи соковыжималки или ручным способом. Лимонный сок употребляют при отложении солей, в том числе мочекислых солей (подагра), при инфекционных и вирусных заболеваниях. Полезны лимоны и при пониженной кислотности желудочного сока, например при гипоацидных гастритах.</w:t>
      </w:r>
    </w:p>
    <w:p w:rsidR="00323573" w:rsidRPr="004B6871" w:rsidRDefault="00323573" w:rsidP="00323573">
      <w:pPr>
        <w:spacing w:before="120"/>
        <w:ind w:firstLine="567"/>
        <w:jc w:val="both"/>
      </w:pPr>
      <w:r w:rsidRPr="004B6871">
        <w:t>Из прессованной свежей кожуры плодов получают лимонное масло. Используют его для улучшения запаха и вкуса лекарств.</w:t>
      </w:r>
    </w:p>
    <w:p w:rsidR="00323573" w:rsidRPr="004B6871" w:rsidRDefault="00323573" w:rsidP="00323573">
      <w:pPr>
        <w:spacing w:before="120"/>
        <w:ind w:firstLine="567"/>
        <w:jc w:val="both"/>
      </w:pPr>
      <w:r w:rsidRPr="004B6871">
        <w:t>Высушенная кожура может рекомендоваться как горько-пряное желудочное средство. Имеет большое значение как пищевой витаминный продукт.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573"/>
    <w:rsid w:val="00002B5A"/>
    <w:rsid w:val="0010437E"/>
    <w:rsid w:val="00316F32"/>
    <w:rsid w:val="00323573"/>
    <w:rsid w:val="004B6871"/>
    <w:rsid w:val="00501B21"/>
    <w:rsid w:val="00616072"/>
    <w:rsid w:val="006A5004"/>
    <w:rsid w:val="00710178"/>
    <w:rsid w:val="00780A1B"/>
    <w:rsid w:val="0081563E"/>
    <w:rsid w:val="0087585A"/>
    <w:rsid w:val="008B35EE"/>
    <w:rsid w:val="00905CC1"/>
    <w:rsid w:val="00B42C45"/>
    <w:rsid w:val="00B47B6A"/>
    <w:rsid w:val="00F0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9F3D67-8A7D-4C91-9531-A4F12141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5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23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Лимон </vt:lpstr>
    </vt:vector>
  </TitlesOfParts>
  <Company>Home</Company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Лимон </dc:title>
  <dc:subject/>
  <dc:creator>User</dc:creator>
  <cp:keywords/>
  <dc:description/>
  <cp:lastModifiedBy>admin</cp:lastModifiedBy>
  <cp:revision>2</cp:revision>
  <dcterms:created xsi:type="dcterms:W3CDTF">2014-02-14T19:09:00Z</dcterms:created>
  <dcterms:modified xsi:type="dcterms:W3CDTF">2014-02-14T19:09:00Z</dcterms:modified>
</cp:coreProperties>
</file>