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BB" w:rsidRDefault="00E26DBB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Линейные корабли типа «Советский Союз»</w:t>
      </w:r>
    </w:p>
    <w:p w:rsidR="00E26DBB" w:rsidRDefault="00E26DBB">
      <w:pPr>
        <w:ind w:firstLine="851"/>
        <w:jc w:val="both"/>
        <w:rPr>
          <w:b/>
          <w:sz w:val="24"/>
        </w:rPr>
      </w:pPr>
    </w:p>
    <w:p w:rsidR="00E26DBB" w:rsidRDefault="00E26DBB">
      <w:pPr>
        <w:ind w:firstLine="851"/>
        <w:jc w:val="both"/>
        <w:rPr>
          <w:sz w:val="22"/>
        </w:rPr>
      </w:pPr>
    </w:p>
    <w:p w:rsidR="00E26DBB" w:rsidRDefault="00E26DBB">
      <w:pPr>
        <w:ind w:firstLine="851"/>
        <w:jc w:val="both"/>
      </w:pPr>
      <w:r>
        <w:t>Боевым уставом Военно-Морских Сил РККА - 1930 г. (БУ-30) линейные корабли при-знавались главной ударной силой флота, а курс на индустриализацию открывал реальные перс-пективы в их создании. Однако дело сдерживалось не только ограниченными возможностями, но и догматизмом, крайностями в развитии военно-морской теории. Ведущим теоретикам Б.Б. Жреве и М.А. Петрову, выступавшим за пропорциональное соотношение различных классов ко-раблей в боевом составе флота, на рубеже 20-30-х гг. наклеили ярлыки апологетов «буржуазной старой школы»; при этом М.А. Петров, блестяще отстоявший флот от коренного его сокращения в острой полемике с М.Н. Тухачевским на заседании РВС СССР, оказался в тюрьме, где в пос-ледствии и погиб.</w:t>
      </w:r>
    </w:p>
    <w:p w:rsidR="00E26DBB" w:rsidRDefault="00E26DBB">
      <w:pPr>
        <w:ind w:firstLine="851"/>
        <w:jc w:val="both"/>
      </w:pPr>
      <w:r>
        <w:t xml:space="preserve">Под влиянием заманчивой идеи решить задачи морской обороны СССР путем массо-вого строительства сравнительно дешевых подводных лодок, торпедных катеров и гидросамоле-тов верх в теоретическом споре одержали не всегда компетентные специалисты так называемой молодой школы; некоторые ее представители из конъюнктурных соображений подрыва автори-тета «старых спецов» искажали картину борьбы на море в ходе первой мировой войны, идеали-зируя боевые возможности «новых средств», например, подводных лодок. Иногда такие одно-сторонние концепции разделяли и руководители Военно-Морских Сил РККА; так, в октябре 1933 г. сам начальник ВМС СССР (наморси) В.М. Орлов с подачи наиболее агрессивного «тео-ретика» А.П. Александрова потребовал «разоблачения в печати» и «изъятия из обращения» кни-ги «Англо-американское морское соперничество», изданной Институтом мирового хозяйства и политики; один из ее авторов - П.И. Смирнов, занимавший должность заместителя инспектора ВМС РККА, осмелился объективно показать то место линкоров в составе флота, что А.П. Алек-сандров расценил как «беззастенчивую атаку на линию партии в военно-морском строительст-ве, подрывающую уверенность личного состава в своем оружии» </w:t>
      </w:r>
      <w:r>
        <w:rPr>
          <w:lang w:val="en-US"/>
        </w:rPr>
        <w:t>[</w:t>
      </w:r>
      <w:r>
        <w:t>1</w:t>
      </w:r>
      <w:r>
        <w:rPr>
          <w:lang w:val="en-US"/>
        </w:rPr>
        <w:t>]</w:t>
      </w:r>
      <w:r>
        <w:t>.</w:t>
      </w:r>
    </w:p>
    <w:p w:rsidR="00E26DBB" w:rsidRDefault="00E26DBB">
      <w:pPr>
        <w:ind w:firstLine="851"/>
        <w:jc w:val="both"/>
      </w:pPr>
      <w:r>
        <w:t xml:space="preserve">Примечательно, что еще в период увлечения москитными силами (октябрь 1931 г.) группа инженеров КБ Балтийского завода в Ленинграде словно предвидела скорую необходи-мость этих кораблей; они представляли руководству промышленности докладную записку, в ко-торой содержались предложения о начале подготовительной работы, выборе типов, составлении проектов, укреплении материальной базы, конструкторских и рабочих кадров </w:t>
      </w:r>
      <w:r>
        <w:rPr>
          <w:lang w:val="en-US"/>
        </w:rPr>
        <w:t>[</w:t>
      </w:r>
      <w:r>
        <w:t>1</w:t>
      </w:r>
      <w:r>
        <w:rPr>
          <w:lang w:val="en-US"/>
        </w:rPr>
        <w:t>]</w:t>
      </w:r>
      <w:r>
        <w:t>. Многие из подписавших этот документ участвовали в проектировании советских линкоров. Важность пост-ройки крупных кораблей в середине 30-х гг. стала очевидна для наморси В.М. Орлова, его заме-стителя И.М. Лудри и начальника Главморпрома наркомата тяжелой промышленности Р.А. Муклевича.</w:t>
      </w:r>
    </w:p>
    <w:p w:rsidR="00E26DBB" w:rsidRDefault="00E26DBB">
      <w:pPr>
        <w:ind w:firstLine="851"/>
        <w:jc w:val="both"/>
      </w:pPr>
      <w:r>
        <w:t xml:space="preserve">Наибольших успехов в 1935 г. добилось Центральное конструкторское бюро спецсудо-строения Главморпрома (ЦКБС-1), возглавлявшееся В.Л. Бжезинским. Среди целого ряда перс-пективных проектов прорабатывались шесть вариантов линкоров стандартным воодоизмещени-ем от 43 000 до 75 000 т. По результатам работы главный инженер ЦКБС-1 В.П. Римский-Кор-саков (в недавнем прошлом - заместитель начальника Учебно-строительного управления ВМС) составил обобщенный свод ТТЭ, который В.Л. Бжезинский 24 декабря 1935 г. доложил руковод-ству Морских Сил и Главморпрома </w:t>
      </w:r>
      <w:r>
        <w:rPr>
          <w:lang w:val="en-US"/>
        </w:rPr>
        <w:t>[</w:t>
      </w:r>
      <w:r>
        <w:t>1</w:t>
      </w:r>
      <w:r>
        <w:rPr>
          <w:lang w:val="en-US"/>
        </w:rPr>
        <w:t>]</w:t>
      </w:r>
      <w:r>
        <w:t xml:space="preserve">. Первый наряд на эскизное проектирование «проекта №23 линкора для Тихоокеанского флота» Главморпром выдал Балтийскому заводу уже 21 фев-раля 1936 г., однако задание на этот проект не утвердили и подвергли корректированию по вари-антам ЦКБС-1. В.М. Орлов признал «интересными и актуальными» для ВМС проекты линкоров стандартным водоизмещением 55 000-57 000 и 35 000 т (вместо варианта 43 000 т); 13 мая 1936 г. он дал указания И.М. Лудри о выдаче «ясных заданий» флотскому Научно-исследовательско-му институту военного кораблестроения (НИВК) и промышленности для «окончательного эскиз-ного проектирования крупных кораблей» в развитие избранных вариантов </w:t>
      </w:r>
      <w:r>
        <w:rPr>
          <w:lang w:val="en-US"/>
        </w:rPr>
        <w:t>[</w:t>
      </w:r>
      <w:r>
        <w:t>1</w:t>
      </w:r>
      <w:r>
        <w:rPr>
          <w:lang w:val="en-US"/>
        </w:rPr>
        <w:t>]</w:t>
      </w:r>
      <w:r>
        <w:t xml:space="preserve">. Предварительные тактико-технические задания на эскизы, разработанные под руководством начальника Отдела кораблестроения УВМС инженер-флагмана 2 ранга Б.Е. Алякрицкого, утвердил 15 мая 1936 г. И.М. Лудри </w:t>
      </w:r>
      <w:r>
        <w:rPr>
          <w:lang w:val="en-US"/>
        </w:rPr>
        <w:t>[</w:t>
      </w:r>
      <w:r>
        <w:t>1</w:t>
      </w:r>
      <w:r>
        <w:rPr>
          <w:lang w:val="en-US"/>
        </w:rPr>
        <w:t>]</w:t>
      </w:r>
      <w:r>
        <w:t>.</w:t>
      </w:r>
    </w:p>
    <w:p w:rsidR="00E26DBB" w:rsidRDefault="00E26DBB">
      <w:pPr>
        <w:ind w:firstLine="851"/>
        <w:jc w:val="both"/>
      </w:pPr>
      <w:r>
        <w:t>Концепция строительства двух типов линкоров (большего и меньшего водоизмещения) основывались на различиях театров военных действий - открытого Тихоокеанского, ограничен-ных Балтийского и Черноморского. Составители ТТЗ исходили из оптимальных характеристик кораблей, определявшихся уровнем техники и опытом минувшей войны, боевой подготовки. Од-нако в начальной стадии проектирование испытывало сильное влияние иностранного опыта и договорных ограничений водоизмещения, предусматривавшихся Вашингтонским (1922 г.) и Ло-ндонскими (1930 и 1936 гг.) соглашениями, в которых СССР официально не участвовал. В.М. Орлов склонился к уменьшению водоизмещения и калибра вооружения первого линкора Тихо-океанского флота, а для второго избрал вариант относительно небольшого, но быстроходного корабля, воплощенный в проектах французского «Дюнкерка» и германского «Шарнхорста». При обсуждении эскизов не прошло предложенное КБ Балтийского завода размещение всех трех ба-шен главного калибра «большого» линкора в носовой части корпуса (по примеру английского линкора «Нельсон»). За основу был принят эскиз ЦКБС-1, в котором две трехорудийные башни размещались в носу, а одна - в корме. 3 августа 1936 г. В.М. Орлов утвердил ТТЗ на эскизное проектирование линкоров типов «А» (проект 23) и «Б» (проект 25), предложенное на конкурсной основе ЦКБС-1 и КБ Балтийского завода.</w:t>
      </w:r>
    </w:p>
    <w:p w:rsidR="00E26DBB" w:rsidRDefault="00E26DBB">
      <w:pPr>
        <w:ind w:firstLine="851"/>
        <w:jc w:val="both"/>
      </w:pPr>
      <w:r>
        <w:t>В соответствии со специальным положением, утвержденным В.М. Орловым и Р.А. Муклевичем 21 августа 1936 г., работа над проектами велась в тесном взаимодействии началь-ников КБ и ЦКБС-1 С.Ф. Степанова и В.Л. Бжезинского с представителями ВМФ, наблюдавши-ми за проектированием. Экспертизу возложили на начальников флотских институтов под общим руководством начальником НИВКа инженер-флагмана 2 ранга Е.П. Либеля.</w:t>
      </w:r>
    </w:p>
    <w:p w:rsidR="00E26DBB" w:rsidRDefault="00E26DBB">
      <w:pPr>
        <w:ind w:firstLine="851"/>
        <w:jc w:val="both"/>
      </w:pPr>
      <w:r>
        <w:t>В ноябре 1936 г. материалы эскизных проектов линкоров «А» и «Б» вместе с отзыва-ми наблюдающих и НИВКа рассматривались в Отделе кораблестроения УВМС (начальник - ин-женер-флагман 2 ранга Б.Е. Алякринский). Для составления общего технического проекта пер-вого из линкоров избрали наиболее продуманный вариант КБ Балтийского завода (стандартное водоизмещение 45 900 т) с изменениями, утвержденными наморси В.М. Орловым 26 ноября 1936 г.; водоизмещение, например, допускалось в пределах 46-47 тыс. т при увеличении осадки  в полном грузу до 10 м, предусматривалось усиление бронирования палуб и носовой оконечнос-ти. Разработка общего технического проекта линкора типа «Б» поручалось ЦКБС в развитие представленного им же эскизного при стандартном  водоизмещении 30 900 т (полное 37 800).</w:t>
      </w:r>
    </w:p>
    <w:p w:rsidR="00E26DBB" w:rsidRDefault="00E26DBB">
      <w:pPr>
        <w:ind w:firstLine="851"/>
        <w:jc w:val="both"/>
      </w:pPr>
      <w:r>
        <w:t>Выполняя постановление правительства от16 июля 1936 г., Отдел кораблестроения УВМС выдал 3 декабря заказ Главморпрому на постройку восьми линейных кораблей со сдачей флоту в 1941 г. В Ленинграде предполагали строить два линкора проекта 23 (Балтийский завод) и столько же проекта 25, в Николаеве - четыре проекта 25</w:t>
      </w:r>
      <w:r>
        <w:rPr>
          <w:lang w:val="en-US"/>
        </w:rPr>
        <w:t xml:space="preserve"> [1]</w:t>
      </w:r>
      <w:r>
        <w:t>. Это решение фактически означало очередную корректуру программы кораблестроения второй пятилетки (1933-1937 гг.), дополняя ее ранее не предусмотренными линейными кораблями. Однако реализация новых планов усиле-ния флота встретила серьезные затруднения, часть которых определялась огромным объемом опытных работ, способных обеспечить успех проектирования и строительства; имелось в виду изготовление паровых котлов, отсеков противоминной защиты, броневых плит, макетов турбин-ных и котельных отделений в натуральную величину, испытания воздействия бомб и снарядов на палубную броню, систем орошения, дистанционного управления, кондиционирования воздуха и т.п. Особенно сложными оказались проблемы создания артиллерийских установок и турбин-ных механизмов большой мощности.</w:t>
      </w:r>
    </w:p>
    <w:p w:rsidR="00E26DBB" w:rsidRDefault="00E26DBB">
      <w:pPr>
        <w:ind w:firstLine="851"/>
        <w:jc w:val="both"/>
      </w:pPr>
      <w:r>
        <w:t>Все эти затруднения преодолевались в обстановке дезорганизации управления флотом и промышленностью, вызванной репрессиями 1937-1938 гг., когда жертвами стали практически все руководившие выбором типов и созданием будущих линкоров. Усугубилось и без того бедст-венное положение с наличием квалифицированных командных и инженерно-технических кадр-ов, в результате чего закладка кораблей в 1937 г. не состоялась, а сами задания на проектирова-ние подверглись серьезным изменениям. От проекта 25 отказались, в дальнейшем от трансфор-мировался в тяжелый крейсер (проект 69, «Кронштадт»)</w:t>
      </w:r>
      <w:r>
        <w:rPr>
          <w:lang w:val="en-US"/>
        </w:rPr>
        <w:t xml:space="preserve"> [</w:t>
      </w:r>
      <w:r>
        <w:t>2</w:t>
      </w:r>
      <w:r>
        <w:rPr>
          <w:lang w:val="en-US"/>
        </w:rPr>
        <w:t>]</w:t>
      </w:r>
      <w:r>
        <w:t>. В августе-сентябре того же года но-вое руководство ВМС РККА (наморси - флагман флота 2 ранга Л.М. Галлер) переработали ра-нее составленный план постройки кораблей, рассчитанный на десять лет. Этот вариант предус-матривал перспективное строительство 6 линкоров типа «А» и 14 типа «Б» вместо 8 и 16. Одна-ко и такой усеченный план, представленный в Комитет Обороны Маршалом Советского Союза К.Е. Ворошиловым в сентябре 1937 г., так и не был утвержден официально.</w:t>
      </w:r>
    </w:p>
    <w:p w:rsidR="00E26DBB" w:rsidRDefault="00E26DBB">
      <w:pPr>
        <w:ind w:firstLine="851"/>
        <w:jc w:val="both"/>
      </w:pPr>
      <w:r>
        <w:t>Несмотря на проблематичность реализации десятилетней программы, правительство решением от 13</w:t>
      </w:r>
      <w:r>
        <w:rPr>
          <w:lang w:val="en-US"/>
        </w:rPr>
        <w:t>/</w:t>
      </w:r>
      <w:r>
        <w:t>15 августа 1937 г. определило переработку технического проекта 23 с увеличе-нием стандартного водоизмещения до 55-57 тыс. т при оптимизации броневой и конструктивной подводной защиты и отказе от двух кормовых 100-мм башен. Рост водоизмещения, отражавший объективную необходимость совмещения мощного вооружения, надежной защиты и высокой скорости, доказывал обоснованность первоначальных заданий 1936 г. Одновременно ЦКБ-17 получило разработанное комиссией флагмана 2 ранга С.П. Ставицкого тактико-техническое за-</w:t>
      </w:r>
    </w:p>
    <w:p w:rsidR="00E26DBB" w:rsidRDefault="00E26DBB">
      <w:pPr>
        <w:ind w:firstLine="851"/>
        <w:jc w:val="both"/>
      </w:pPr>
      <w:r>
        <w:t xml:space="preserve">                                    </w:t>
      </w:r>
    </w:p>
    <w:p w:rsidR="00E26DBB" w:rsidRDefault="00E26DBB">
      <w:pPr>
        <w:ind w:firstLine="851"/>
        <w:jc w:val="both"/>
      </w:pPr>
    </w:p>
    <w:p w:rsidR="00E26DBB" w:rsidRDefault="00E26DBB">
      <w:pPr>
        <w:jc w:val="both"/>
      </w:pPr>
      <w:r>
        <w:t>дание на проектирование линейного корабля типа «Б» (проект 64) с 356-мм артиллерией главно-го калибра. Для проектов 23 и 64 предполагалась унификация главных турбозубчатых агрегатов мощностью 67 000 л.с. каждый (техническая помощь швейцарской фирмы «Броун-Бовери»), 152-, 100-ммбашен и счетверенных 37-мм автоматов отечественной разработки.</w:t>
      </w:r>
    </w:p>
    <w:p w:rsidR="00E26DBB" w:rsidRDefault="00E26DBB">
      <w:pPr>
        <w:ind w:firstLine="851"/>
        <w:jc w:val="both"/>
      </w:pPr>
      <w:r>
        <w:t>Материалы технического проекта 23 (начальник КБ Балтийского завода Грауэрман, главный инженер Б.Г. Чиликин) рассматривались в Управлении кораблестроения (УК) ВМС РККА в ноябре 1937 г. В декабре начальник  ЦКБ-17 Н.П. Дубинин и главный инженер В.А. Никитин представили в УК эскизный проект 64, однако оба их признали неудовлетворительны-ми. В проекте 23 (стандартное водоизмещение 57 825, полное - 63 900 т) оставалось множество нерешенных вопросов, связанных с разработкой главной энергетической установки, башен про-тивоминной и зенитной артиллерии, донной защиты и системы бронирования, которая не соост-ветствовала результатам опытного бомбометания. Недостатки проекта 64 в значительной степе-ни объяснялись самим заданием, предполагавшим создание заведомо слабого корабля, призван-ного решать задачи «во взаимодействии с другими средствами соединения»</w:t>
      </w:r>
      <w:r>
        <w:rPr>
          <w:lang w:val="en-US"/>
        </w:rPr>
        <w:t xml:space="preserve"> [</w:t>
      </w:r>
      <w:r>
        <w:t>1</w:t>
      </w:r>
      <w:r>
        <w:rPr>
          <w:lang w:val="en-US"/>
        </w:rPr>
        <w:t>]</w:t>
      </w:r>
      <w:r>
        <w:t>. Вооружение (де-вять 356-, двенадцать 152-, восемь 100-, тридцать два 37-мм орудия) и его характеристики (для 356-мм планировалось 750-кг снаряды с начальной скоростью 860-910 м</w:t>
      </w:r>
      <w:r>
        <w:rPr>
          <w:lang w:val="en-US"/>
        </w:rPr>
        <w:t>/</w:t>
      </w:r>
      <w:r>
        <w:t>с) при скорости 29 уз не могли бы обеспечить линкору типа «Б» тактические преимущества в единоборстве с такими же иностранцами. Стремление конструкторов к выполнению жестких требований ТТЗ по защите корабля привело к росту стандартного водоизмещения почти до 50 000т. Пожелания Управления кораблестроения ВМС по сокращению водоизмещения до 45 000 т так и не осуществились в на-чале 1938 г. от линкора «Б» отказались.</w:t>
      </w:r>
    </w:p>
    <w:p w:rsidR="00E26DBB" w:rsidRDefault="00E26DBB">
      <w:pPr>
        <w:ind w:firstLine="851"/>
        <w:jc w:val="both"/>
      </w:pPr>
      <w:r>
        <w:t xml:space="preserve">Руководство вновь созданного наркомата ВМФ (нарком П.А.Смирнов, начальник Гла-вного морского штаба Л.М. Галлер) в феврале 1938 г. остановилось на единственном, наиболее сильном типе линейного корабля. Программой на 1938 -1945 гг. предусматривалась постройка 15 линкоров типа «А» </w:t>
      </w:r>
      <w:r>
        <w:rPr>
          <w:lang w:val="en-US"/>
        </w:rPr>
        <w:t>[1]</w:t>
      </w:r>
      <w:r>
        <w:t>. Однако и эта перспективная программа с последующими вариантами, направленная И.В. Сталину, В.М. Молотову и К.Е. Ворошилову, также не была утверждена офи-циально.</w:t>
      </w:r>
    </w:p>
    <w:p w:rsidR="00E26DBB" w:rsidRDefault="00E26DBB">
      <w:pPr>
        <w:ind w:firstLine="851"/>
        <w:jc w:val="both"/>
      </w:pPr>
      <w:r>
        <w:t>В августе 1939 г. руководство ВМФ приняло решение довести состав линейного флота</w:t>
      </w:r>
      <w:r>
        <w:rPr>
          <w:lang w:val="en-US"/>
        </w:rPr>
        <w:t xml:space="preserve"> </w:t>
      </w:r>
      <w:r>
        <w:t>до 15 единиц к 1 января 1948 г.: шесть линкоров предназначалось для Тихоокеанского, четыре - Балтийского, три - Черноморского и два - для Северного флотов. Такой объём строительства яв-но не соответствовал возможностям промышленности. Только в июле 1940 г. нарком ВМФ Н.Г. Кузнецов представил ЦК</w:t>
      </w:r>
      <w:r>
        <w:rPr>
          <w:lang w:val="en-US"/>
        </w:rPr>
        <w:t xml:space="preserve"> </w:t>
      </w:r>
      <w:r>
        <w:t>ВКП(б) программу на третью пятилетку, откорректированную совмест-но с наркоматом судостроительной промышленности по решению Комитета Обороны от 9 ян-варя 1940 г. предполагалось в 1938-1942 гг. построить шесть линкоров проекта 23, причем ни один из них даже не планировалось сдать флоту ранее 1 января 1942 г.</w:t>
      </w:r>
    </w:p>
    <w:p w:rsidR="00E26DBB" w:rsidRDefault="00E26DBB">
      <w:pPr>
        <w:ind w:firstLine="851"/>
        <w:jc w:val="both"/>
      </w:pPr>
      <w:r>
        <w:t xml:space="preserve">В годы третьей пятилетки кораблестроение фактически направлялось отдельными пос-тановлениями Комитета Обороны, в том числе «ежегодными программами военного судострое-ния». Не дожидаясь утверждения окончательного технического проекта, на Балтийском заводе 15 июля 1938 г. заложили головной линейный корабль проекта 23 - «Советский Союз» (заводс-кой №299, главный строитель Н.Ф. Мучкин), 31 октября в Николаеве состоялась закладка одно-типной «Советской Украины» (№352); «Советскую Белоруссию» (№101) и «Советскую Россию» (№102) заложили в Молотовске (ныне Северодвинск) соответственно 21 декабря 1939 г. и в 1940 г. на двух заводах строительство возглавляли П.С. Ермолаев и А.П. Кириллов </w:t>
      </w:r>
      <w:r>
        <w:rPr>
          <w:lang w:val="en-US"/>
        </w:rPr>
        <w:t>[</w:t>
      </w:r>
      <w:r>
        <w:t>3</w:t>
      </w:r>
      <w:r>
        <w:rPr>
          <w:lang w:val="en-US"/>
        </w:rPr>
        <w:t>]</w:t>
      </w:r>
      <w:r>
        <w:t>.</w:t>
      </w:r>
    </w:p>
    <w:p w:rsidR="00E26DBB" w:rsidRDefault="00E26DBB">
      <w:pPr>
        <w:ind w:firstLine="851"/>
        <w:jc w:val="both"/>
      </w:pPr>
      <w:r>
        <w:t xml:space="preserve">                    </w:t>
      </w:r>
    </w:p>
    <w:p w:rsidR="00E26DBB" w:rsidRDefault="00E26DBB">
      <w:pPr>
        <w:ind w:firstLine="851"/>
        <w:jc w:val="both"/>
      </w:pPr>
    </w:p>
    <w:p w:rsidR="00E26DBB" w:rsidRDefault="00E26DBB">
      <w:pPr>
        <w:ind w:firstLine="851"/>
        <w:jc w:val="both"/>
      </w:pPr>
      <w:r>
        <w:t>Любопытно, что за девять дней до закладки первого линкора 6 июля 1938 г. в Лондоне состоялось подписание Дополнительного протокола к советско-английскому Морскому соглаше-нию 1937 г., согласно которому максимальное стандартное водоизмещение для этого класса ко-раблей повышалось с 35 000 до 45 000 т</w:t>
      </w:r>
      <w:r>
        <w:rPr>
          <w:lang w:val="en-US"/>
        </w:rPr>
        <w:t xml:space="preserve"> [</w:t>
      </w:r>
      <w:r>
        <w:t>4</w:t>
      </w:r>
      <w:r>
        <w:rPr>
          <w:lang w:val="en-US"/>
        </w:rPr>
        <w:t>]</w:t>
      </w:r>
      <w:r>
        <w:t>. Составители технического проекта 23, проходивше-го очередное рассмотрение осенью 1938 г., немалую часть объяснительной записки посвятили рассуждениям о линкоре, стандартное водоизмещение которого достигло 58 500 в метрических тоннах, а в английских 57 600. Пришлось пойти на дипломатическую хитрость; из наркомата ВМФ через наркомат иностранных дел (под контролем КНВД) в Англию сообщили о начале по-стройки в 1938 г. двух линкоров стандартным водоизмещением по 45 000 т; эти данные и появи-лись в иностранных справочниках 1939-1940 гг.</w:t>
      </w:r>
      <w:r>
        <w:rPr>
          <w:lang w:val="en-US"/>
        </w:rPr>
        <w:t xml:space="preserve"> [</w:t>
      </w:r>
      <w:r>
        <w:t>1</w:t>
      </w:r>
      <w:r>
        <w:rPr>
          <w:lang w:val="en-US"/>
        </w:rPr>
        <w:t>]</w:t>
      </w:r>
      <w:r>
        <w:t>.</w:t>
      </w:r>
    </w:p>
    <w:p w:rsidR="00E26DBB" w:rsidRDefault="00E26DBB">
      <w:pPr>
        <w:ind w:firstLine="851"/>
        <w:jc w:val="both"/>
      </w:pPr>
      <w:r>
        <w:t>Окончательный технический проект линкора типа «А» Комитет Обороны утвердил своим специальным постановлением только 13 мая 1939 г., участие в его создании принимали главный инженер КБ Балтийского завода Б.Г. Чиликин, инженеры В.В. Ашик, Б.Я. Гнесин, В.И. Неганов, Л.В. Тагеев и другие, отвечали за согласование и проведение опытных работ руководи-тели ВМФ и промышленности - флагман флота 2 ранга И.С. Исаков, И.Ф. Тевосян и Л.М. Кога-нович. Проектом определялись следующие основные элементы и характеристики</w:t>
      </w:r>
      <w:r>
        <w:rPr>
          <w:lang w:val="en-US"/>
        </w:rPr>
        <w:t xml:space="preserve"> [</w:t>
      </w:r>
      <w:r>
        <w:t>1</w:t>
      </w:r>
      <w:r>
        <w:rPr>
          <w:lang w:val="en-US"/>
        </w:rPr>
        <w:t>]</w:t>
      </w:r>
      <w:r>
        <w:t>: стандарт-ное водоизмещение 59 150, полное 65 150 т, наибольшая длина 269,4, по КВЛ -260, наибольшая ширина 38,9, осадка при полном водоизмещении 10,4, начальная метацентрическая высота 3,4 м. Главная энергетическая установка включала шесть котлов треугольного типа, три четырёхко-рпусные активно-реактивные турбины (по числу валов и винтов) суммарной мощностью 201000, допускавших двухчасовое форсирование до 231 000 л.с., скорость предусматривалась 28 и 29 уз соответственно. Полный запас мазута (5530 т) должен был обеспечить расчетную дальность пла-вания 14-14,5-узловым экономическим ходом до 5580 миль; предусматривалось два бортовых руля, столько же становых и запасной якря массой по 13 т и стоп-анкер 4,5 т.</w:t>
      </w:r>
    </w:p>
    <w:p w:rsidR="00E26DBB" w:rsidRDefault="00E26DBB">
      <w:pPr>
        <w:ind w:firstLine="851"/>
        <w:jc w:val="both"/>
      </w:pPr>
      <w:r>
        <w:t>Вооружение линкора «А» предполагалось следующим: девять 406-мм орудий главного калибра в трех башнях (масса снаряда 1105 кг), двенадцать 152-мм противоминной артиллерии в шести двухорудийных башнях, восемь 100-мм зенитных дальнего боя в четырех спаренных ба-шнях и тридцать два 37-мм зенитных автомата ближнего боя в счетверенных башенноподобных установках-гнездах. Расчетная дальность стрельбы 406-мм орудий составляла 248 кабельтовых, а 152-мм - 170 при максимальных углах возвышения. Для управления артогнем предполагалось использовать командно-дальномерные посты, стабилизированные посты наводки зенитных пу-шек дальнего боя и приборы управления автоматическим зенитным огнем с соответствующими центральными артиллерийскими постами; в башнях главного калибра предусматривались 12-м дальномеры и автоматы стрельбы.</w:t>
      </w:r>
    </w:p>
    <w:p w:rsidR="00E26DBB" w:rsidRDefault="00E26DBB">
      <w:pPr>
        <w:ind w:firstLine="851"/>
        <w:jc w:val="both"/>
      </w:pPr>
      <w:r>
        <w:t>В кормовой части планировалось установить катапульту для четырех самолетов «КОР-2», для двух из которых предусматривался ангар. В состав вооружения входили также по две па-ры основных и запасных параванов, три комплекта радиоаппаратуры, по четыре боевых 90- и 45-см сигнальных прожектора. К средствам связи относились радиостанции типов «Ураган», «Шторм», «Бриз», «Скат», «Рейд», внутрикорабельная звонковая сигнализация, радиотрансля-ция, телефон и пневмопочта.</w:t>
      </w:r>
    </w:p>
    <w:p w:rsidR="00E26DBB" w:rsidRDefault="00E26DBB">
      <w:pPr>
        <w:ind w:firstLine="851"/>
        <w:jc w:val="both"/>
      </w:pPr>
      <w:r>
        <w:t>Бронирование и противоминная защита (ПМЗ) рассчитывались на сопротивление 406-мм снарядам, 500-кг авиабомбам и торпедам с зарядом тротила 750 кг. Плиты главного броне-вого пояса толщиной 375-420 мм планировалось расположить вертикально вплоть до верхней палубы, которой отводилась и роль главной броневой (155 мм); горизонтальную защиту плани-ровалось дополнить средней (противоосколочной) палубой толщиной 50 мм, а впереди первой башни главного калибра бронировать верхнюю палубу 100-мм плитами, палубу полубака - 25 мм листами. В носовой части толщина броневого пояса по ватерлинии уменьшалась до 220, в корме - до 130 мм. Вертикальная защита корпуса включала также траверзы толщиной от 50 до 365 мм. Защита командования обеспечивалась носовой (425 мм), кормовой (220) и флагманской (75) боевыми рубками. ПМЗ</w:t>
      </w:r>
      <w:r>
        <w:rPr>
          <w:lang w:val="en-US"/>
        </w:rPr>
        <w:t xml:space="preserve"> </w:t>
      </w:r>
      <w:r>
        <w:t xml:space="preserve">средней части корпуса на протяжении 64-153 шп. решили выпол-нить по итальянской системе (Пульезе), чтобы ее общая ширина у миделя превысила 8 м; для </w:t>
      </w:r>
    </w:p>
    <w:p w:rsidR="00E26DBB" w:rsidRDefault="00E26DBB">
      <w:pPr>
        <w:ind w:firstLine="851"/>
        <w:jc w:val="both"/>
      </w:pPr>
      <w:r>
        <w:t xml:space="preserve">       </w:t>
      </w:r>
    </w:p>
    <w:p w:rsidR="00E26DBB" w:rsidRDefault="00E26DBB">
      <w:pPr>
        <w:ind w:firstLine="851"/>
        <w:jc w:val="both"/>
      </w:pPr>
    </w:p>
    <w:p w:rsidR="00E26DBB" w:rsidRDefault="00E26DBB">
      <w:pPr>
        <w:jc w:val="both"/>
      </w:pPr>
      <w:r>
        <w:t>кормовой части (153-170 шп.) выбрали так называемую американскую систему защиты, основа-нную на сочетании заполненных и пустых отсеков, разделенных плоскими переборками.</w:t>
      </w:r>
    </w:p>
    <w:p w:rsidR="00E26DBB" w:rsidRDefault="00E26DBB">
      <w:pPr>
        <w:ind w:firstLine="851"/>
        <w:jc w:val="both"/>
      </w:pPr>
      <w:r>
        <w:t xml:space="preserve">В соответствии с первым штатом, утвержденным осенью 1937 г. по результатам рабо-ты комиссии капитана </w:t>
      </w:r>
      <w:r>
        <w:rPr>
          <w:lang w:val="en-US"/>
        </w:rPr>
        <w:t>I</w:t>
      </w:r>
      <w:r>
        <w:t xml:space="preserve"> ранга К.И. Самойлова, экипаж предполагался в 1664 чел. </w:t>
      </w:r>
      <w:r>
        <w:rPr>
          <w:lang w:val="en-US"/>
        </w:rPr>
        <w:t>[</w:t>
      </w:r>
      <w:r>
        <w:t>1</w:t>
      </w:r>
      <w:r>
        <w:rPr>
          <w:lang w:val="en-US"/>
        </w:rPr>
        <w:t>]</w:t>
      </w:r>
      <w:r>
        <w:t>. В 1939-1940 гг. временно (до вступления корабля в строй) действовали сокращенные штаты - так назы-ваемые кадры.</w:t>
      </w:r>
    </w:p>
    <w:p w:rsidR="00E26DBB" w:rsidRDefault="00E26DBB">
      <w:pPr>
        <w:ind w:firstLine="851"/>
        <w:jc w:val="both"/>
      </w:pPr>
      <w:r>
        <w:t>Экипаж подразделялся на командование, партийно-политический аппарат, 6 боевых частей (включаю авиационную), 3 службы - химическую, санитарную и снабжения, боцманскую и музыкальную команды. Самая многочисленная - артиллерийская боевая часть - одну только 406-мм башню полагалось обслуживать 108 чел. Для командного и начальствующего составов предназначались каюты, рядового - кубрики, оборудованные постоянными койками.</w:t>
      </w:r>
    </w:p>
    <w:p w:rsidR="00E26DBB" w:rsidRDefault="00E26DBB">
      <w:pPr>
        <w:ind w:firstLine="851"/>
        <w:jc w:val="both"/>
      </w:pPr>
      <w:r>
        <w:t>По основным наступательным и оборонительным элементам «Советский Союз» долж-ен был превосходить английские, немецкие, итальянские и французские линкоры постройки 1932-1941 гг. Американские линкоры типа «Айова» (1941-1945 гг.) полным водоизмещением 58 000 т по вооружению и бронированию примерно соответствовали заложенным советским, пре-восходили их в скорости (33 уз), зато уступали в мощности противоминной защиты. Более круп-ные японские корабли типа «Ямато» (1937-1942 гг., 72 809 т) и американские «Монтана» (1944-1945 гг., не достроены, 70 500 т) имели и более сильное вооружение - по девять 457- и двенад-цать 406-мм орудий соответственно; тоже недостроенные немецкие линкоры типа «Н» (1939 г., 68 000 т) предполагалось вооружить восемью 406-мм орудиями.</w:t>
      </w:r>
    </w:p>
    <w:p w:rsidR="00E26DBB" w:rsidRDefault="00E26DBB">
      <w:pPr>
        <w:ind w:firstLine="851"/>
        <w:jc w:val="both"/>
      </w:pPr>
      <w:r>
        <w:t>К наиболее сильным сторонам проекта «Советский Союз» следует отнести продуман-ные и достаточно полные броневую и противоминную защиту, а также высокие ТТД артиллерии главного калибра, которая превосходила все корабельные системы 1941-1945 гг. по дальности стрельбы и эффективности воздействия (за исключением 1460-кг снарядов «Ямато»). Общий вес бронирования без брони вращающихся частей должен был достичь 24 тыс. т («Ямато» - 21 266, «Бисмарк» - 17 540). Постройка линкоров шла все нарастающими темпами, которые, однака, от-ставали от запланированных, особенно в 1939 г.; к осени по разным причинам не удалось задей-ствовать все контрагентные организации, количество которых для головного достигало 122; так, не был заключён договор на поставку главных турбин, остававшихся самым уязвимым местом всего процесса постройки. Наиболее продвигались работы по корпусу, бронированию и главной артиллерии - первое 406-мм орудие успешно прошло испытания на полигоне в 1940 г.</w:t>
      </w:r>
    </w:p>
    <w:p w:rsidR="00E26DBB" w:rsidRDefault="00E26DBB">
      <w:pPr>
        <w:ind w:firstLine="851"/>
        <w:jc w:val="both"/>
      </w:pPr>
      <w:r>
        <w:t>К осени того же года в наркомате ВМФ убедились, что плановые сроки готовности практически не достижимы, а сама программа нуждается в сокращении (стоимость одного кора-бля по оценкам 1939 г. 1100 млн. руб.). В соответствии с постановлением от 19 октября 1940 г. отменили закладку очередных крупных кораблей, постройку «Советской Белоруссии» прекрати-ли, а работы на «Советской России», наоборот, ускорили. Для трех оставшихся линкоров устано-вили новые сроки спуска на воду, однако их достройке помешала война.</w:t>
      </w:r>
    </w:p>
    <w:p w:rsidR="00E26DBB" w:rsidRDefault="00E26DBB">
      <w:pPr>
        <w:ind w:firstLine="851"/>
        <w:jc w:val="both"/>
      </w:pPr>
      <w:r>
        <w:t xml:space="preserve">«Советская Украина» осталась на стапеле в захваченном Николаеве, а средства, пред-назначавшиеся для других линкоров пришлось перевести на постройку эсминцев, подводных ло-док и катеров, на производства вооружения, техники для сухопутных войск и авиации. Постано-влением Государственного Комитета Обороны от 10 июля 1941 г. строительство линкоров про-екта 23 приостановили, работы законсервировали. По приказу наркома ВМФ от 10 сентября «Советский Союз», «Советскую Украину» и «Советскую Россию» исключили из состава флота. Во время битвы за Ленинград броня головного корабля использовалась для оборонительных со-оружений. В середине 1949 г. недостроенный корпус линкора удалось спустить на воду и вскоре разобрать, частично использовав для различных опытов. Элементы корпусов других линкоров разобрали прямо на стапелях. </w:t>
      </w:r>
    </w:p>
    <w:p w:rsidR="00E26DBB" w:rsidRDefault="00E26DBB">
      <w:pPr>
        <w:ind w:firstLine="851"/>
        <w:jc w:val="both"/>
      </w:pPr>
      <w:r>
        <w:t xml:space="preserve">Развитие типа первого советского линейного корабля не ограничилось проектом 23. Создание перспективных вариантов началось сразу после закладки «Советского Союза». 5 фев-раля 1939 г. наркомат ВМФ доложил о готовности ТТЗ для заказа линкора в США, однако он не состоялся по политическим мотивам. В марте 1940 г. начальник ГМШ Л.М. Галлер утвердил ТТЗ  на корректирование проекта 23, в развитие которого специалисты флота и промышленнос-ти прорабатывали проекты 23-биси 23-НУ, а также 24, работа над которым продолжалась и а го-ды Великой Отечественной войны. Основные направления совершенствования проекта 23 - уси-ление донной защиты и зенитного вооружения. </w:t>
      </w:r>
    </w:p>
    <w:p w:rsidR="00E26DBB" w:rsidRDefault="00E26DBB">
      <w:pPr>
        <w:ind w:firstLine="851"/>
        <w:jc w:val="both"/>
      </w:pPr>
      <w:r>
        <w:t>В начале 1945 г. нарком ВМФ Н.Г. Кузнецов создал специальную подкомиссию для составления оперативно-тактических заданий на новые линкоры и тяжёлые крейсеры, председа-телем подкомиссии он назначил вице-адмирала С.П. Ставицкого. Обсуждались несколько вариа-нтов заданий, которые, однако, не дошли до реализации из-за целого ряда причин политическо-го, экономического и военного характера. Среди важнейших - появление атомного оружия, зас-тавившего пересмотреть взгляды на роль крупных бронированных кораблей. Несмотря на то, что постройка линейных кораблей типа «Советский Союз» не была завершена, она сыграла за-метную роль в развитии отечественного кораблестроения.</w:t>
      </w:r>
    </w:p>
    <w:p w:rsidR="00E26DBB" w:rsidRDefault="00E26DBB">
      <w:pPr>
        <w:ind w:firstLine="851"/>
        <w:jc w:val="both"/>
      </w:pPr>
    </w:p>
    <w:p w:rsidR="00E26DBB" w:rsidRDefault="00E26DBB">
      <w:pPr>
        <w:ind w:firstLine="851"/>
        <w:jc w:val="center"/>
        <w:rPr>
          <w:b/>
        </w:rPr>
      </w:pPr>
      <w:r>
        <w:rPr>
          <w:b/>
        </w:rPr>
        <w:t>Литература.</w:t>
      </w:r>
    </w:p>
    <w:p w:rsidR="00E26DBB" w:rsidRDefault="00E26DBB">
      <w:pPr>
        <w:numPr>
          <w:ilvl w:val="0"/>
          <w:numId w:val="1"/>
        </w:numPr>
        <w:jc w:val="both"/>
      </w:pPr>
      <w:r>
        <w:t>ЦГАВМФ, ф. Р-1483, оп. 1, д. 206, лл. 4-19, оп. 3, д. 213, лл. 35-42, д. 45-об, д. 255, лл. 1-15; ф. Р-1428, оп. 1, д. 128, лл. 34 -40; ф. Р-441, оп. 5, д. 153, лл. 4, 5, 245-259, оп. 4, д. 214, лл. 5-83, оп. 14, д. 435, лл. 25-33, 158-159, оп. 3, д. 255, лл. 1-15.</w:t>
      </w:r>
    </w:p>
    <w:p w:rsidR="00E26DBB" w:rsidRDefault="00E26DBB">
      <w:pPr>
        <w:numPr>
          <w:ilvl w:val="0"/>
          <w:numId w:val="1"/>
        </w:numPr>
        <w:jc w:val="both"/>
      </w:pPr>
      <w:r>
        <w:t>Судостроение, 1989. №11. С.57.</w:t>
      </w:r>
    </w:p>
    <w:p w:rsidR="00E26DBB" w:rsidRDefault="00E26DBB">
      <w:pPr>
        <w:numPr>
          <w:ilvl w:val="0"/>
          <w:numId w:val="1"/>
        </w:numPr>
        <w:jc w:val="both"/>
      </w:pPr>
      <w:r>
        <w:t>Стволинский Ю.М. Конструкторы надводных кораблей. Лениздат, 1987. С. 254.</w:t>
      </w:r>
    </w:p>
    <w:p w:rsidR="00E26DBB" w:rsidRDefault="00E26DBB">
      <w:pPr>
        <w:numPr>
          <w:ilvl w:val="0"/>
          <w:numId w:val="1"/>
        </w:numPr>
        <w:jc w:val="both"/>
      </w:pPr>
      <w:r>
        <w:t xml:space="preserve">Дипломатический словарь. В 3 т. Т. </w:t>
      </w:r>
      <w:r>
        <w:rPr>
          <w:lang w:val="en-US"/>
        </w:rPr>
        <w:t>III</w:t>
      </w:r>
      <w:r>
        <w:t>, М.: Наука. 1986. С. 95-96.</w:t>
      </w:r>
    </w:p>
    <w:p w:rsidR="00E26DBB" w:rsidRDefault="00E26DBB">
      <w:pPr>
        <w:numPr>
          <w:ilvl w:val="0"/>
          <w:numId w:val="1"/>
        </w:numPr>
        <w:jc w:val="both"/>
      </w:pPr>
      <w:r>
        <w:t>Отделение ЦВМА, ф. 2, д. 39514, лл. 1, 50.</w:t>
      </w:r>
    </w:p>
    <w:p w:rsidR="00E26DBB" w:rsidRDefault="00E26DBB">
      <w:pPr>
        <w:jc w:val="both"/>
      </w:pPr>
    </w:p>
    <w:p w:rsidR="00E26DBB" w:rsidRDefault="00E26DBB">
      <w:pPr>
        <w:jc w:val="right"/>
      </w:pPr>
      <w:r>
        <w:t>Таблица 1.</w:t>
      </w:r>
    </w:p>
    <w:p w:rsidR="00E26DBB" w:rsidRDefault="00E26DBB">
      <w:pPr>
        <w:jc w:val="right"/>
        <w:rPr>
          <w:b/>
        </w:rPr>
      </w:pPr>
    </w:p>
    <w:p w:rsidR="00E26DBB" w:rsidRDefault="00E26DBB">
      <w:pPr>
        <w:jc w:val="center"/>
        <w:rPr>
          <w:b/>
        </w:rPr>
      </w:pPr>
      <w:r>
        <w:rPr>
          <w:b/>
        </w:rPr>
        <w:t>Предварительные ТТЗ на линкоры</w:t>
      </w:r>
    </w:p>
    <w:p w:rsidR="00E26DBB" w:rsidRDefault="00E26DBB">
      <w:pPr>
        <w:jc w:val="center"/>
        <w:rPr>
          <w:b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4261"/>
        <w:gridCol w:w="1420"/>
        <w:gridCol w:w="1420"/>
        <w:gridCol w:w="1420"/>
        <w:gridCol w:w="1"/>
      </w:tblGrid>
      <w:tr w:rsidR="00E26DBB"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40" w:color="auto" w:fill="auto"/>
          </w:tcPr>
          <w:p w:rsidR="00E26DBB" w:rsidRDefault="00E26DBB">
            <w:pPr>
              <w:jc w:val="center"/>
            </w:pPr>
            <w:r>
              <w:t>Элементы</w:t>
            </w:r>
          </w:p>
        </w:tc>
        <w:tc>
          <w:tcPr>
            <w:tcW w:w="4261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shd w:val="pct40" w:color="auto" w:fill="auto"/>
          </w:tcPr>
          <w:p w:rsidR="00E26DBB" w:rsidRDefault="00E26DBB">
            <w:pPr>
              <w:jc w:val="center"/>
            </w:pPr>
            <w:r>
              <w:t>Варианты</w:t>
            </w:r>
          </w:p>
        </w:tc>
      </w:tr>
      <w:tr w:rsidR="00E26DBB">
        <w:trPr>
          <w:gridAfter w:val="1"/>
        </w:trPr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  <w:shd w:val="pct40" w:color="auto" w:fill="auto"/>
          </w:tcPr>
          <w:p w:rsidR="00E26DBB" w:rsidRDefault="00E26DBB">
            <w:pPr>
              <w:jc w:val="center"/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40" w:color="auto" w:fill="auto"/>
          </w:tcPr>
          <w:p w:rsidR="00E26DBB" w:rsidRDefault="00E26DBB">
            <w:pPr>
              <w:jc w:val="center"/>
            </w:pPr>
            <w:r>
              <w:t>ТОФ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40" w:color="auto" w:fill="auto"/>
          </w:tcPr>
          <w:p w:rsidR="00E26DBB" w:rsidRDefault="00E26DBB">
            <w:pPr>
              <w:jc w:val="center"/>
            </w:pPr>
            <w:r>
              <w:t>ТОФ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40" w:color="auto" w:fill="auto"/>
          </w:tcPr>
          <w:p w:rsidR="00E26DBB" w:rsidRDefault="00E26DBB">
            <w:pPr>
              <w:jc w:val="center"/>
            </w:pPr>
            <w:r>
              <w:t>БФ и ЧФ</w:t>
            </w:r>
          </w:p>
        </w:tc>
      </w:tr>
      <w:tr w:rsidR="00E26DBB">
        <w:trPr>
          <w:gridAfter w:val="1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BB" w:rsidRDefault="00E26DBB">
            <w:r>
              <w:t>Стандартное водоизмещение, т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26DBB" w:rsidRDefault="00E26DBB">
            <w:pPr>
              <w:jc w:val="center"/>
            </w:pPr>
            <w:r>
              <w:t>80 000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26DBB" w:rsidRDefault="00E26DBB">
            <w:pPr>
              <w:jc w:val="center"/>
            </w:pPr>
            <w:r>
              <w:t>55 000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26DBB" w:rsidRDefault="00E26DBB">
            <w:pPr>
              <w:jc w:val="center"/>
            </w:pPr>
            <w:r>
              <w:t>35 000</w:t>
            </w:r>
          </w:p>
        </w:tc>
      </w:tr>
      <w:tr w:rsidR="00E26DBB">
        <w:trPr>
          <w:gridAfter w:val="1"/>
        </w:trPr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E26DBB" w:rsidRDefault="00E26DBB">
            <w:r>
              <w:t>Скорость, уз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26DBB" w:rsidRDefault="00E26DBB">
            <w:pPr>
              <w:jc w:val="center"/>
            </w:pPr>
            <w:r>
              <w:t>24-28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26DBB" w:rsidRDefault="00E26DBB">
            <w:pPr>
              <w:jc w:val="center"/>
            </w:pPr>
            <w:r>
              <w:t>30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26DBB" w:rsidRDefault="00E26DBB">
            <w:pPr>
              <w:jc w:val="center"/>
            </w:pPr>
            <w:r>
              <w:t>30</w:t>
            </w:r>
          </w:p>
        </w:tc>
      </w:tr>
      <w:tr w:rsidR="00E26DBB">
        <w:trPr>
          <w:gridAfter w:val="1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BB" w:rsidRDefault="00E26DBB">
            <w:r>
              <w:t>Дальность плавания, мили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26DBB" w:rsidRDefault="00E26DBB">
            <w:pPr>
              <w:jc w:val="center"/>
            </w:pPr>
            <w:r>
              <w:t>10 000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26DBB" w:rsidRDefault="00E26DBB">
            <w:pPr>
              <w:jc w:val="center"/>
            </w:pPr>
            <w:r>
              <w:t>7 000-10 000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26DBB" w:rsidRDefault="00E26DBB">
            <w:pPr>
              <w:jc w:val="center"/>
            </w:pPr>
            <w:r>
              <w:t>6 000-8 000</w:t>
            </w:r>
          </w:p>
        </w:tc>
      </w:tr>
      <w:tr w:rsidR="00E26DBB">
        <w:trPr>
          <w:gridAfter w:val="1"/>
        </w:trPr>
        <w:tc>
          <w:tcPr>
            <w:tcW w:w="4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26DBB" w:rsidRDefault="00E26DBB">
            <w:r>
              <w:t>Число орудий - калибр, мм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26DBB" w:rsidRDefault="00E26DBB">
            <w:pPr>
              <w:jc w:val="center"/>
            </w:pPr>
            <w:r>
              <w:t>9-500</w:t>
            </w:r>
          </w:p>
          <w:p w:rsidR="00E26DBB" w:rsidRDefault="00E26DBB">
            <w:pPr>
              <w:jc w:val="center"/>
            </w:pPr>
            <w:r>
              <w:t>16-152</w:t>
            </w:r>
          </w:p>
          <w:p w:rsidR="00E26DBB" w:rsidRDefault="00E26DBB">
            <w:pPr>
              <w:jc w:val="center"/>
            </w:pPr>
            <w:r>
              <w:t>24-100</w:t>
            </w:r>
          </w:p>
          <w:p w:rsidR="00E26DBB" w:rsidRDefault="00E26DBB">
            <w:pPr>
              <w:jc w:val="center"/>
            </w:pPr>
            <w:r>
              <w:t>16-37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26DBB" w:rsidRDefault="00E26DBB">
            <w:pPr>
              <w:jc w:val="center"/>
            </w:pPr>
            <w:r>
              <w:t>9-406</w:t>
            </w:r>
          </w:p>
          <w:p w:rsidR="00E26DBB" w:rsidRDefault="00E26DBB">
            <w:pPr>
              <w:jc w:val="center"/>
            </w:pPr>
            <w:r>
              <w:t>12-152</w:t>
            </w:r>
          </w:p>
          <w:p w:rsidR="00E26DBB" w:rsidRDefault="00E26DBB">
            <w:pPr>
              <w:jc w:val="center"/>
            </w:pPr>
            <w:r>
              <w:t>16(24)-100</w:t>
            </w:r>
          </w:p>
          <w:p w:rsidR="00E26DBB" w:rsidRDefault="00E26DBB">
            <w:pPr>
              <w:jc w:val="center"/>
            </w:pPr>
            <w:r>
              <w:t>16-37</w:t>
            </w:r>
          </w:p>
          <w:p w:rsidR="00E26DBB" w:rsidRDefault="00E26DBB">
            <w:pPr>
              <w:jc w:val="center"/>
            </w:pPr>
            <w:r>
              <w:t>16-12,5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26DBB" w:rsidRDefault="00E26DBB">
            <w:pPr>
              <w:jc w:val="center"/>
            </w:pPr>
            <w:r>
              <w:t>9-400</w:t>
            </w:r>
          </w:p>
          <w:p w:rsidR="00E26DBB" w:rsidRDefault="00E26DBB">
            <w:pPr>
              <w:jc w:val="center"/>
            </w:pPr>
            <w:r>
              <w:t>16-130</w:t>
            </w:r>
          </w:p>
          <w:p w:rsidR="00E26DBB" w:rsidRDefault="00E26DBB">
            <w:pPr>
              <w:jc w:val="center"/>
            </w:pPr>
          </w:p>
          <w:p w:rsidR="00E26DBB" w:rsidRDefault="00E26DBB">
            <w:pPr>
              <w:jc w:val="center"/>
            </w:pPr>
            <w:r>
              <w:t>16-37</w:t>
            </w:r>
          </w:p>
          <w:p w:rsidR="00E26DBB" w:rsidRDefault="00E26DBB">
            <w:pPr>
              <w:jc w:val="center"/>
            </w:pPr>
            <w:r>
              <w:t>16-12,5</w:t>
            </w:r>
          </w:p>
        </w:tc>
      </w:tr>
      <w:tr w:rsidR="00E26DBB">
        <w:trPr>
          <w:gridAfter w:val="1"/>
        </w:trPr>
        <w:tc>
          <w:tcPr>
            <w:tcW w:w="4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BB" w:rsidRDefault="00E26DBB">
            <w:r>
              <w:t>Бронирование борта и палубы, мм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6DBB" w:rsidRDefault="00E26DBB">
            <w:pPr>
              <w:jc w:val="center"/>
            </w:pPr>
            <w:r>
              <w:t>500</w:t>
            </w:r>
          </w:p>
          <w:p w:rsidR="00E26DBB" w:rsidRDefault="00E26DBB">
            <w:pPr>
              <w:jc w:val="center"/>
            </w:pPr>
            <w:r>
              <w:t>250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6DBB" w:rsidRDefault="00E26DBB">
            <w:pPr>
              <w:jc w:val="center"/>
            </w:pPr>
            <w:r>
              <w:t>420</w:t>
            </w:r>
          </w:p>
          <w:p w:rsidR="00E26DBB" w:rsidRDefault="00E26DBB">
            <w:pPr>
              <w:jc w:val="center"/>
            </w:pPr>
            <w:r>
              <w:t>200-250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6DBB" w:rsidRDefault="00E26DBB">
            <w:pPr>
              <w:jc w:val="center"/>
            </w:pPr>
            <w:r>
              <w:t>380</w:t>
            </w:r>
          </w:p>
          <w:p w:rsidR="00E26DBB" w:rsidRDefault="00E26DBB">
            <w:pPr>
              <w:jc w:val="center"/>
            </w:pPr>
            <w:r>
              <w:t>200</w:t>
            </w:r>
          </w:p>
        </w:tc>
      </w:tr>
    </w:tbl>
    <w:p w:rsidR="00E26DBB" w:rsidRDefault="00E26DBB">
      <w:pPr>
        <w:jc w:val="both"/>
      </w:pPr>
    </w:p>
    <w:p w:rsidR="00E26DBB" w:rsidRDefault="00E26DBB">
      <w:pPr>
        <w:jc w:val="both"/>
      </w:pPr>
    </w:p>
    <w:p w:rsidR="00E26DBB" w:rsidRDefault="00E26DBB">
      <w:pPr>
        <w:jc w:val="both"/>
      </w:pPr>
    </w:p>
    <w:p w:rsidR="00E26DBB" w:rsidRDefault="00E26DBB">
      <w:pPr>
        <w:jc w:val="right"/>
      </w:pPr>
      <w:r>
        <w:t>Таблица 2.</w:t>
      </w:r>
    </w:p>
    <w:p w:rsidR="00E26DBB" w:rsidRDefault="00E26DBB">
      <w:pPr>
        <w:jc w:val="center"/>
        <w:rPr>
          <w:b/>
        </w:rPr>
      </w:pPr>
      <w:r>
        <w:rPr>
          <w:b/>
        </w:rPr>
        <w:t>ТТЗ на линкоры типов «А» и «Б»</w:t>
      </w:r>
    </w:p>
    <w:p w:rsidR="00E26DBB" w:rsidRDefault="00E26DBB">
      <w:pPr>
        <w:jc w:val="center"/>
        <w:rPr>
          <w:b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701"/>
        <w:gridCol w:w="1891"/>
      </w:tblGrid>
      <w:tr w:rsidR="00E26DBB">
        <w:tc>
          <w:tcPr>
            <w:tcW w:w="4928" w:type="dxa"/>
            <w:shd w:val="pct40" w:color="auto" w:fill="auto"/>
          </w:tcPr>
          <w:p w:rsidR="00E26DBB" w:rsidRDefault="00E26DBB">
            <w:pPr>
              <w:jc w:val="center"/>
            </w:pPr>
            <w:r>
              <w:t>Элементы</w:t>
            </w:r>
          </w:p>
        </w:tc>
        <w:tc>
          <w:tcPr>
            <w:tcW w:w="1701" w:type="dxa"/>
            <w:shd w:val="pct40" w:color="auto" w:fill="auto"/>
          </w:tcPr>
          <w:p w:rsidR="00E26DBB" w:rsidRDefault="00E26DBB">
            <w:pPr>
              <w:jc w:val="center"/>
            </w:pPr>
            <w:r>
              <w:t>Проект 23 («А»)</w:t>
            </w:r>
          </w:p>
        </w:tc>
        <w:tc>
          <w:tcPr>
            <w:tcW w:w="1891" w:type="dxa"/>
            <w:shd w:val="pct40" w:color="auto" w:fill="auto"/>
          </w:tcPr>
          <w:p w:rsidR="00E26DBB" w:rsidRDefault="00E26DBB">
            <w:pPr>
              <w:jc w:val="center"/>
            </w:pPr>
            <w:r>
              <w:t>Проект 25 («Б»)</w:t>
            </w:r>
          </w:p>
        </w:tc>
      </w:tr>
      <w:tr w:rsidR="00E26DBB">
        <w:tc>
          <w:tcPr>
            <w:tcW w:w="4928" w:type="dxa"/>
            <w:tcBorders>
              <w:bottom w:val="nil"/>
            </w:tcBorders>
          </w:tcPr>
          <w:p w:rsidR="00E26DBB" w:rsidRDefault="00E26DBB">
            <w:r>
              <w:t>Стандартное водоизмещение, т</w:t>
            </w:r>
          </w:p>
        </w:tc>
        <w:tc>
          <w:tcPr>
            <w:tcW w:w="1701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41 500</w:t>
            </w:r>
          </w:p>
        </w:tc>
        <w:tc>
          <w:tcPr>
            <w:tcW w:w="1891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26 400</w:t>
            </w:r>
          </w:p>
        </w:tc>
      </w:tr>
      <w:tr w:rsidR="00E26DBB">
        <w:tc>
          <w:tcPr>
            <w:tcW w:w="4928" w:type="dxa"/>
            <w:shd w:val="pct20" w:color="auto" w:fill="auto"/>
          </w:tcPr>
          <w:p w:rsidR="00E26DBB" w:rsidRDefault="00E26DBB">
            <w:r>
              <w:t>Скорость, уз</w:t>
            </w:r>
          </w:p>
        </w:tc>
        <w:tc>
          <w:tcPr>
            <w:tcW w:w="1701" w:type="dxa"/>
            <w:shd w:val="pct20" w:color="auto" w:fill="auto"/>
          </w:tcPr>
          <w:p w:rsidR="00E26DBB" w:rsidRDefault="00E26DBB">
            <w:pPr>
              <w:jc w:val="center"/>
            </w:pPr>
            <w:r>
              <w:t>30</w:t>
            </w:r>
          </w:p>
        </w:tc>
        <w:tc>
          <w:tcPr>
            <w:tcW w:w="1891" w:type="dxa"/>
            <w:shd w:val="pct20" w:color="auto" w:fill="auto"/>
          </w:tcPr>
          <w:p w:rsidR="00E26DBB" w:rsidRDefault="00E26DBB">
            <w:pPr>
              <w:jc w:val="center"/>
            </w:pPr>
            <w:r>
              <w:t>50</w:t>
            </w:r>
          </w:p>
        </w:tc>
      </w:tr>
      <w:tr w:rsidR="00E26DBB">
        <w:tc>
          <w:tcPr>
            <w:tcW w:w="4928" w:type="dxa"/>
            <w:tcBorders>
              <w:bottom w:val="nil"/>
            </w:tcBorders>
          </w:tcPr>
          <w:p w:rsidR="00E26DBB" w:rsidRDefault="00E26DBB">
            <w:r>
              <w:t>Число орудий - калибр, мм</w:t>
            </w:r>
          </w:p>
        </w:tc>
        <w:tc>
          <w:tcPr>
            <w:tcW w:w="1701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9-406</w:t>
            </w:r>
          </w:p>
          <w:p w:rsidR="00E26DBB" w:rsidRDefault="00E26DBB">
            <w:pPr>
              <w:jc w:val="center"/>
            </w:pPr>
            <w:r>
              <w:t>12-152</w:t>
            </w:r>
          </w:p>
          <w:p w:rsidR="00E26DBB" w:rsidRDefault="00E26DBB">
            <w:pPr>
              <w:jc w:val="center"/>
            </w:pPr>
            <w:r>
              <w:t>12-100</w:t>
            </w:r>
          </w:p>
          <w:p w:rsidR="00E26DBB" w:rsidRDefault="00E26DBB">
            <w:pPr>
              <w:jc w:val="center"/>
            </w:pPr>
            <w:r>
              <w:t>40-37</w:t>
            </w:r>
          </w:p>
          <w:p w:rsidR="00E26DBB" w:rsidRDefault="00E26DBB">
            <w:pPr>
              <w:jc w:val="center"/>
            </w:pPr>
            <w:r>
              <w:t>Две катапульты, четыре самолета</w:t>
            </w:r>
          </w:p>
        </w:tc>
        <w:tc>
          <w:tcPr>
            <w:tcW w:w="1891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9-305</w:t>
            </w:r>
          </w:p>
          <w:p w:rsidR="00E26DBB" w:rsidRDefault="00E26DBB">
            <w:pPr>
              <w:jc w:val="center"/>
            </w:pPr>
            <w:r>
              <w:t>12-130</w:t>
            </w:r>
          </w:p>
          <w:p w:rsidR="00E26DBB" w:rsidRDefault="00E26DBB">
            <w:pPr>
              <w:jc w:val="center"/>
            </w:pPr>
            <w:r>
              <w:t>8-100</w:t>
            </w:r>
          </w:p>
          <w:p w:rsidR="00E26DBB" w:rsidRDefault="00E26DBB">
            <w:pPr>
              <w:jc w:val="center"/>
            </w:pPr>
            <w:r>
              <w:t>24-37</w:t>
            </w:r>
          </w:p>
          <w:p w:rsidR="00E26DBB" w:rsidRDefault="00E26DBB">
            <w:pPr>
              <w:jc w:val="center"/>
            </w:pPr>
            <w:r>
              <w:t>То же самое</w:t>
            </w:r>
          </w:p>
        </w:tc>
      </w:tr>
      <w:tr w:rsidR="00E26DBB">
        <w:tc>
          <w:tcPr>
            <w:tcW w:w="4928" w:type="dxa"/>
            <w:shd w:val="pct20" w:color="auto" w:fill="auto"/>
          </w:tcPr>
          <w:p w:rsidR="00E26DBB" w:rsidRDefault="00E26DBB">
            <w:r>
              <w:t>Бронирование борта и палубы, мм</w:t>
            </w:r>
          </w:p>
        </w:tc>
        <w:tc>
          <w:tcPr>
            <w:tcW w:w="1701" w:type="dxa"/>
            <w:shd w:val="pct20" w:color="auto" w:fill="auto"/>
          </w:tcPr>
          <w:p w:rsidR="00E26DBB" w:rsidRDefault="00E26DBB">
            <w:pPr>
              <w:jc w:val="center"/>
            </w:pPr>
            <w:r>
              <w:t>380</w:t>
            </w:r>
          </w:p>
          <w:p w:rsidR="00E26DBB" w:rsidRDefault="00E26DBB">
            <w:pPr>
              <w:jc w:val="center"/>
            </w:pPr>
            <w:r>
              <w:t>185</w:t>
            </w:r>
          </w:p>
        </w:tc>
        <w:tc>
          <w:tcPr>
            <w:tcW w:w="1891" w:type="dxa"/>
            <w:shd w:val="pct20" w:color="auto" w:fill="auto"/>
          </w:tcPr>
          <w:p w:rsidR="00E26DBB" w:rsidRDefault="00E26DBB">
            <w:pPr>
              <w:jc w:val="center"/>
            </w:pPr>
            <w:r>
              <w:t>200</w:t>
            </w:r>
          </w:p>
          <w:p w:rsidR="00E26DBB" w:rsidRDefault="00E26DBB">
            <w:pPr>
              <w:jc w:val="center"/>
            </w:pPr>
            <w:r>
              <w:t>150</w:t>
            </w:r>
          </w:p>
        </w:tc>
      </w:tr>
    </w:tbl>
    <w:p w:rsidR="00E26DBB" w:rsidRDefault="00E26DBB">
      <w:pPr>
        <w:jc w:val="center"/>
      </w:pPr>
    </w:p>
    <w:p w:rsidR="00E26DBB" w:rsidRDefault="00E26DBB">
      <w:pPr>
        <w:jc w:val="right"/>
      </w:pPr>
      <w:r>
        <w:t>Таблица 3.</w:t>
      </w:r>
    </w:p>
    <w:p w:rsidR="00E26DBB" w:rsidRDefault="00E26DBB">
      <w:pPr>
        <w:jc w:val="center"/>
        <w:rPr>
          <w:b/>
        </w:rPr>
      </w:pPr>
      <w:r>
        <w:rPr>
          <w:b/>
        </w:rPr>
        <w:t>Штаты линкоров типа «Советский Союз»</w:t>
      </w:r>
    </w:p>
    <w:p w:rsidR="00E26DBB" w:rsidRDefault="00E26DBB">
      <w:pPr>
        <w:jc w:val="center"/>
        <w:rPr>
          <w:b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239"/>
        <w:gridCol w:w="992"/>
        <w:gridCol w:w="1090"/>
        <w:gridCol w:w="1125"/>
        <w:gridCol w:w="974"/>
        <w:gridCol w:w="971"/>
        <w:gridCol w:w="3"/>
      </w:tblGrid>
      <w:tr w:rsidR="00E26DBB">
        <w:trPr>
          <w:gridAfter w:val="1"/>
        </w:trPr>
        <w:tc>
          <w:tcPr>
            <w:tcW w:w="2130" w:type="dxa"/>
            <w:tcBorders>
              <w:bottom w:val="single" w:sz="6" w:space="0" w:color="auto"/>
            </w:tcBorders>
            <w:shd w:val="pct40" w:color="auto" w:fill="auto"/>
          </w:tcPr>
          <w:p w:rsidR="00E26DBB" w:rsidRDefault="00E26DBB">
            <w:pPr>
              <w:ind w:firstLine="142"/>
            </w:pPr>
            <w:r>
              <w:t>Категория личного</w:t>
            </w:r>
          </w:p>
        </w:tc>
        <w:tc>
          <w:tcPr>
            <w:tcW w:w="1239" w:type="dxa"/>
            <w:tcBorders>
              <w:bottom w:val="single" w:sz="6" w:space="0" w:color="auto"/>
            </w:tcBorders>
            <w:shd w:val="pct40" w:color="auto" w:fill="auto"/>
          </w:tcPr>
          <w:p w:rsidR="00E26DBB" w:rsidRDefault="00E26DBB">
            <w:pPr>
              <w:jc w:val="center"/>
            </w:pPr>
            <w:r>
              <w:t>Штат</w:t>
            </w:r>
          </w:p>
        </w:tc>
        <w:tc>
          <w:tcPr>
            <w:tcW w:w="3207" w:type="dxa"/>
            <w:gridSpan w:val="3"/>
            <w:shd w:val="pct40" w:color="auto" w:fill="auto"/>
          </w:tcPr>
          <w:p w:rsidR="00E26DBB" w:rsidRDefault="00E26DBB">
            <w:pPr>
              <w:jc w:val="center"/>
            </w:pPr>
            <w:r>
              <w:t>Кадры 1939 г.</w:t>
            </w:r>
          </w:p>
        </w:tc>
        <w:tc>
          <w:tcPr>
            <w:tcW w:w="1945" w:type="dxa"/>
            <w:gridSpan w:val="2"/>
            <w:shd w:val="pct40" w:color="auto" w:fill="auto"/>
          </w:tcPr>
          <w:p w:rsidR="00E26DBB" w:rsidRDefault="00E26DBB">
            <w:pPr>
              <w:jc w:val="center"/>
            </w:pPr>
            <w:r>
              <w:t>Кадры 1940 г.</w:t>
            </w:r>
          </w:p>
        </w:tc>
      </w:tr>
      <w:tr w:rsidR="00E26DBB">
        <w:tc>
          <w:tcPr>
            <w:tcW w:w="2130" w:type="dxa"/>
            <w:tcBorders>
              <w:top w:val="nil"/>
              <w:bottom w:val="nil"/>
            </w:tcBorders>
            <w:shd w:val="pct40" w:color="auto" w:fill="auto"/>
          </w:tcPr>
          <w:p w:rsidR="00E26DBB" w:rsidRDefault="00E26DBB">
            <w:pPr>
              <w:ind w:firstLine="142"/>
              <w:jc w:val="center"/>
            </w:pPr>
            <w:r>
              <w:t>состава</w:t>
            </w:r>
          </w:p>
        </w:tc>
        <w:tc>
          <w:tcPr>
            <w:tcW w:w="1239" w:type="dxa"/>
            <w:tcBorders>
              <w:top w:val="nil"/>
              <w:bottom w:val="nil"/>
            </w:tcBorders>
            <w:shd w:val="pct40" w:color="auto" w:fill="auto"/>
          </w:tcPr>
          <w:p w:rsidR="00E26DBB" w:rsidRDefault="00E26DBB">
            <w:pPr>
              <w:jc w:val="center"/>
            </w:pPr>
            <w:r>
              <w:t>1937 г.</w:t>
            </w:r>
          </w:p>
        </w:tc>
        <w:tc>
          <w:tcPr>
            <w:tcW w:w="992" w:type="dxa"/>
            <w:shd w:val="pct40" w:color="auto" w:fill="auto"/>
          </w:tcPr>
          <w:p w:rsidR="00E26DBB" w:rsidRDefault="00E26DBB">
            <w:pPr>
              <w:jc w:val="center"/>
            </w:pPr>
            <w:r>
              <w:t>«А»</w:t>
            </w:r>
          </w:p>
        </w:tc>
        <w:tc>
          <w:tcPr>
            <w:tcW w:w="1090" w:type="dxa"/>
            <w:shd w:val="pct40" w:color="auto" w:fill="auto"/>
          </w:tcPr>
          <w:p w:rsidR="00E26DBB" w:rsidRDefault="00E26DBB">
            <w:pPr>
              <w:jc w:val="center"/>
            </w:pPr>
            <w:r>
              <w:t>«Б»</w:t>
            </w:r>
          </w:p>
        </w:tc>
        <w:tc>
          <w:tcPr>
            <w:tcW w:w="1125" w:type="dxa"/>
            <w:shd w:val="pct40" w:color="auto" w:fill="auto"/>
          </w:tcPr>
          <w:p w:rsidR="00E26DBB" w:rsidRDefault="00E26DBB">
            <w:pPr>
              <w:jc w:val="center"/>
            </w:pPr>
            <w:r>
              <w:t>«В»</w:t>
            </w:r>
          </w:p>
        </w:tc>
        <w:tc>
          <w:tcPr>
            <w:tcW w:w="974" w:type="dxa"/>
            <w:shd w:val="pct40" w:color="auto" w:fill="auto"/>
          </w:tcPr>
          <w:p w:rsidR="00E26DBB" w:rsidRDefault="00E26DBB">
            <w:pPr>
              <w:jc w:val="center"/>
            </w:pPr>
            <w:r>
              <w:t>«А»</w:t>
            </w:r>
          </w:p>
        </w:tc>
        <w:tc>
          <w:tcPr>
            <w:tcW w:w="974" w:type="dxa"/>
            <w:gridSpan w:val="2"/>
            <w:shd w:val="pct40" w:color="auto" w:fill="auto"/>
          </w:tcPr>
          <w:p w:rsidR="00E26DBB" w:rsidRDefault="00E26DBB">
            <w:pPr>
              <w:jc w:val="center"/>
            </w:pPr>
            <w:r>
              <w:t>«Б»</w:t>
            </w:r>
          </w:p>
        </w:tc>
      </w:tr>
      <w:tr w:rsidR="00E26DBB">
        <w:tc>
          <w:tcPr>
            <w:tcW w:w="2130" w:type="dxa"/>
            <w:tcBorders>
              <w:top w:val="single" w:sz="6" w:space="0" w:color="auto"/>
              <w:bottom w:val="nil"/>
            </w:tcBorders>
          </w:tcPr>
          <w:p w:rsidR="00E26DBB" w:rsidRDefault="00E26DBB">
            <w:pPr>
              <w:ind w:firstLine="142"/>
            </w:pPr>
            <w:r>
              <w:t>Командный</w:t>
            </w:r>
          </w:p>
        </w:tc>
        <w:tc>
          <w:tcPr>
            <w:tcW w:w="1239" w:type="dxa"/>
            <w:tcBorders>
              <w:top w:val="single" w:sz="6" w:space="0" w:color="auto"/>
              <w:bottom w:val="nil"/>
            </w:tcBorders>
          </w:tcPr>
          <w:p w:rsidR="00E26DBB" w:rsidRDefault="00E26DBB">
            <w:pPr>
              <w:jc w:val="center"/>
            </w:pPr>
            <w:r>
              <w:t>41</w:t>
            </w:r>
          </w:p>
        </w:tc>
        <w:tc>
          <w:tcPr>
            <w:tcW w:w="992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12</w:t>
            </w:r>
          </w:p>
        </w:tc>
        <w:tc>
          <w:tcPr>
            <w:tcW w:w="1090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19</w:t>
            </w:r>
          </w:p>
        </w:tc>
        <w:tc>
          <w:tcPr>
            <w:tcW w:w="1125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42</w:t>
            </w:r>
          </w:p>
        </w:tc>
        <w:tc>
          <w:tcPr>
            <w:tcW w:w="974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2</w:t>
            </w:r>
          </w:p>
        </w:tc>
        <w:tc>
          <w:tcPr>
            <w:tcW w:w="974" w:type="dxa"/>
            <w:gridSpan w:val="2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12</w:t>
            </w:r>
          </w:p>
        </w:tc>
      </w:tr>
      <w:tr w:rsidR="00E26DBB">
        <w:tc>
          <w:tcPr>
            <w:tcW w:w="2130" w:type="dxa"/>
            <w:tcBorders>
              <w:top w:val="single" w:sz="6" w:space="0" w:color="auto"/>
              <w:bottom w:val="nil"/>
              <w:right w:val="nil"/>
            </w:tcBorders>
            <w:shd w:val="pct20" w:color="auto" w:fill="auto"/>
          </w:tcPr>
          <w:p w:rsidR="00E26DBB" w:rsidRDefault="00E26DBB">
            <w:pPr>
              <w:ind w:firstLine="142"/>
            </w:pPr>
            <w:r>
              <w:t>Начальствующий и технический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pct20" w:color="auto" w:fill="auto"/>
          </w:tcPr>
          <w:p w:rsidR="00E26DBB" w:rsidRDefault="00E26DBB">
            <w:pPr>
              <w:jc w:val="center"/>
            </w:pPr>
            <w:r>
              <w:t>71</w:t>
            </w:r>
          </w:p>
        </w:tc>
        <w:tc>
          <w:tcPr>
            <w:tcW w:w="992" w:type="dxa"/>
            <w:shd w:val="pct20" w:color="auto" w:fill="auto"/>
          </w:tcPr>
          <w:p w:rsidR="00E26DBB" w:rsidRDefault="00E26DBB">
            <w:pPr>
              <w:jc w:val="center"/>
            </w:pPr>
            <w:r>
              <w:t>20</w:t>
            </w:r>
          </w:p>
        </w:tc>
        <w:tc>
          <w:tcPr>
            <w:tcW w:w="1090" w:type="dxa"/>
            <w:shd w:val="pct20" w:color="auto" w:fill="auto"/>
          </w:tcPr>
          <w:p w:rsidR="00E26DBB" w:rsidRDefault="00E26DBB">
            <w:pPr>
              <w:jc w:val="center"/>
            </w:pPr>
            <w:r>
              <w:t>24</w:t>
            </w:r>
          </w:p>
        </w:tc>
        <w:tc>
          <w:tcPr>
            <w:tcW w:w="1125" w:type="dxa"/>
            <w:shd w:val="pct20" w:color="auto" w:fill="auto"/>
          </w:tcPr>
          <w:p w:rsidR="00E26DBB" w:rsidRDefault="00E26DBB">
            <w:pPr>
              <w:jc w:val="center"/>
            </w:pPr>
            <w:r>
              <w:t>57</w:t>
            </w:r>
          </w:p>
        </w:tc>
        <w:tc>
          <w:tcPr>
            <w:tcW w:w="974" w:type="dxa"/>
            <w:shd w:val="pct20" w:color="auto" w:fill="auto"/>
          </w:tcPr>
          <w:p w:rsidR="00E26DBB" w:rsidRDefault="00E26DBB">
            <w:pPr>
              <w:jc w:val="center"/>
            </w:pPr>
            <w:r>
              <w:t>5</w:t>
            </w:r>
          </w:p>
        </w:tc>
        <w:tc>
          <w:tcPr>
            <w:tcW w:w="974" w:type="dxa"/>
            <w:gridSpan w:val="2"/>
            <w:shd w:val="pct20" w:color="auto" w:fill="auto"/>
          </w:tcPr>
          <w:p w:rsidR="00E26DBB" w:rsidRDefault="00E26DBB">
            <w:pPr>
              <w:jc w:val="center"/>
            </w:pPr>
            <w:r>
              <w:t>33</w:t>
            </w:r>
          </w:p>
        </w:tc>
      </w:tr>
      <w:tr w:rsidR="00E26DBB">
        <w:tc>
          <w:tcPr>
            <w:tcW w:w="213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26DBB" w:rsidRDefault="00E26DBB">
            <w:pPr>
              <w:ind w:firstLine="142"/>
            </w:pPr>
            <w:r>
              <w:t>Младший начальст-вующий</w:t>
            </w:r>
          </w:p>
        </w:tc>
        <w:tc>
          <w:tcPr>
            <w:tcW w:w="1239" w:type="dxa"/>
            <w:tcBorders>
              <w:top w:val="single" w:sz="6" w:space="0" w:color="auto"/>
              <w:left w:val="nil"/>
              <w:bottom w:val="nil"/>
            </w:tcBorders>
          </w:tcPr>
          <w:p w:rsidR="00E26DBB" w:rsidRDefault="00E26DBB">
            <w:pPr>
              <w:jc w:val="center"/>
            </w:pPr>
            <w:r>
              <w:t>266</w:t>
            </w:r>
          </w:p>
        </w:tc>
        <w:tc>
          <w:tcPr>
            <w:tcW w:w="992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33</w:t>
            </w:r>
          </w:p>
        </w:tc>
        <w:tc>
          <w:tcPr>
            <w:tcW w:w="1090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95</w:t>
            </w:r>
          </w:p>
        </w:tc>
        <w:tc>
          <w:tcPr>
            <w:tcW w:w="1125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299</w:t>
            </w:r>
          </w:p>
        </w:tc>
        <w:tc>
          <w:tcPr>
            <w:tcW w:w="974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37</w:t>
            </w:r>
          </w:p>
        </w:tc>
        <w:tc>
          <w:tcPr>
            <w:tcW w:w="974" w:type="dxa"/>
            <w:gridSpan w:val="2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187</w:t>
            </w:r>
          </w:p>
        </w:tc>
      </w:tr>
      <w:tr w:rsidR="00E26DBB">
        <w:tc>
          <w:tcPr>
            <w:tcW w:w="213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E26DBB" w:rsidRDefault="00E26DBB">
            <w:pPr>
              <w:ind w:firstLine="142"/>
            </w:pPr>
            <w:r>
              <w:t>Рядовой</w:t>
            </w:r>
          </w:p>
        </w:tc>
        <w:tc>
          <w:tcPr>
            <w:tcW w:w="123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E26DBB" w:rsidRDefault="00E26DBB">
            <w:pPr>
              <w:jc w:val="center"/>
            </w:pPr>
            <w:r>
              <w:t>1281</w:t>
            </w:r>
          </w:p>
        </w:tc>
        <w:tc>
          <w:tcPr>
            <w:tcW w:w="992" w:type="dxa"/>
            <w:shd w:val="pct20" w:color="auto" w:fill="auto"/>
          </w:tcPr>
          <w:p w:rsidR="00E26DBB" w:rsidRDefault="00E26DBB">
            <w:pPr>
              <w:jc w:val="center"/>
            </w:pPr>
            <w:r>
              <w:t>1</w:t>
            </w:r>
          </w:p>
        </w:tc>
        <w:tc>
          <w:tcPr>
            <w:tcW w:w="1090" w:type="dxa"/>
            <w:shd w:val="pct20" w:color="auto" w:fill="auto"/>
          </w:tcPr>
          <w:p w:rsidR="00E26DBB" w:rsidRDefault="00E26DBB">
            <w:pPr>
              <w:jc w:val="center"/>
            </w:pPr>
            <w:r>
              <w:t>37</w:t>
            </w:r>
          </w:p>
        </w:tc>
        <w:tc>
          <w:tcPr>
            <w:tcW w:w="1125" w:type="dxa"/>
            <w:shd w:val="pct20" w:color="auto" w:fill="auto"/>
          </w:tcPr>
          <w:p w:rsidR="00E26DBB" w:rsidRDefault="00E26DBB">
            <w:pPr>
              <w:jc w:val="center"/>
            </w:pPr>
            <w:r>
              <w:t>653</w:t>
            </w:r>
          </w:p>
        </w:tc>
        <w:tc>
          <w:tcPr>
            <w:tcW w:w="974" w:type="dxa"/>
            <w:shd w:val="pct20" w:color="auto" w:fill="auto"/>
          </w:tcPr>
          <w:p w:rsidR="00E26DBB" w:rsidRDefault="00E26DBB">
            <w:pPr>
              <w:jc w:val="center"/>
            </w:pPr>
            <w:r>
              <w:t>178</w:t>
            </w:r>
          </w:p>
        </w:tc>
        <w:tc>
          <w:tcPr>
            <w:tcW w:w="974" w:type="dxa"/>
            <w:gridSpan w:val="2"/>
            <w:shd w:val="pct20" w:color="auto" w:fill="auto"/>
          </w:tcPr>
          <w:p w:rsidR="00E26DBB" w:rsidRDefault="00E26DBB">
            <w:pPr>
              <w:jc w:val="center"/>
            </w:pPr>
            <w:r>
              <w:t>1068</w:t>
            </w:r>
          </w:p>
        </w:tc>
      </w:tr>
      <w:tr w:rsidR="00E26DBB"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DBB" w:rsidRDefault="00E26DBB">
            <w:pPr>
              <w:ind w:firstLine="142"/>
            </w:pPr>
            <w:r>
              <w:t>Итого</w:t>
            </w:r>
          </w:p>
        </w:tc>
        <w:tc>
          <w:tcPr>
            <w:tcW w:w="1239" w:type="dxa"/>
            <w:tcBorders>
              <w:top w:val="nil"/>
              <w:left w:val="nil"/>
            </w:tcBorders>
          </w:tcPr>
          <w:p w:rsidR="00E26DBB" w:rsidRDefault="00E26DBB">
            <w:pPr>
              <w:jc w:val="center"/>
            </w:pPr>
            <w:r>
              <w:t>1664</w:t>
            </w:r>
          </w:p>
        </w:tc>
        <w:tc>
          <w:tcPr>
            <w:tcW w:w="992" w:type="dxa"/>
          </w:tcPr>
          <w:p w:rsidR="00E26DBB" w:rsidRDefault="00E26DBB">
            <w:pPr>
              <w:jc w:val="center"/>
            </w:pPr>
            <w:r>
              <w:t>66</w:t>
            </w:r>
          </w:p>
        </w:tc>
        <w:tc>
          <w:tcPr>
            <w:tcW w:w="1090" w:type="dxa"/>
          </w:tcPr>
          <w:p w:rsidR="00E26DBB" w:rsidRDefault="00E26DBB">
            <w:pPr>
              <w:jc w:val="center"/>
            </w:pPr>
            <w:r>
              <w:t>175</w:t>
            </w:r>
          </w:p>
        </w:tc>
        <w:tc>
          <w:tcPr>
            <w:tcW w:w="1125" w:type="dxa"/>
          </w:tcPr>
          <w:p w:rsidR="00E26DBB" w:rsidRDefault="00E26DBB">
            <w:pPr>
              <w:jc w:val="center"/>
            </w:pPr>
            <w:r>
              <w:t>1051</w:t>
            </w:r>
          </w:p>
        </w:tc>
        <w:tc>
          <w:tcPr>
            <w:tcW w:w="974" w:type="dxa"/>
          </w:tcPr>
          <w:p w:rsidR="00E26DBB" w:rsidRDefault="00E26DBB">
            <w:pPr>
              <w:jc w:val="center"/>
            </w:pPr>
            <w:r>
              <w:t>212</w:t>
            </w:r>
          </w:p>
        </w:tc>
        <w:tc>
          <w:tcPr>
            <w:tcW w:w="974" w:type="dxa"/>
            <w:gridSpan w:val="2"/>
          </w:tcPr>
          <w:p w:rsidR="00E26DBB" w:rsidRDefault="00E26DBB">
            <w:pPr>
              <w:jc w:val="center"/>
            </w:pPr>
            <w:r>
              <w:t>1300</w:t>
            </w:r>
          </w:p>
        </w:tc>
      </w:tr>
    </w:tbl>
    <w:p w:rsidR="00E26DBB" w:rsidRDefault="00E26DBB">
      <w:pPr>
        <w:jc w:val="center"/>
      </w:pPr>
    </w:p>
    <w:p w:rsidR="00E26DBB" w:rsidRDefault="00E26DBB">
      <w:pPr>
        <w:jc w:val="right"/>
      </w:pPr>
      <w:r>
        <w:t>Таблица 4.</w:t>
      </w:r>
    </w:p>
    <w:p w:rsidR="00E26DBB" w:rsidRDefault="00E26DBB">
      <w:pPr>
        <w:jc w:val="right"/>
      </w:pPr>
    </w:p>
    <w:p w:rsidR="00E26DBB" w:rsidRDefault="00E26DBB">
      <w:pPr>
        <w:jc w:val="center"/>
        <w:rPr>
          <w:b/>
        </w:rPr>
      </w:pPr>
      <w:r>
        <w:rPr>
          <w:b/>
        </w:rPr>
        <w:t>Строительство линкоров типа «Советский Союз»</w:t>
      </w:r>
    </w:p>
    <w:p w:rsidR="00E26DBB" w:rsidRDefault="00E26DBB">
      <w:pPr>
        <w:jc w:val="center"/>
        <w:rPr>
          <w:b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048"/>
        <w:gridCol w:w="2048"/>
        <w:gridCol w:w="2048"/>
      </w:tblGrid>
      <w:tr w:rsidR="00E26DBB">
        <w:tc>
          <w:tcPr>
            <w:tcW w:w="2376" w:type="dxa"/>
            <w:shd w:val="pct40" w:color="auto" w:fill="auto"/>
          </w:tcPr>
          <w:p w:rsidR="00E26DBB" w:rsidRDefault="00E26DBB">
            <w:pPr>
              <w:jc w:val="center"/>
            </w:pPr>
            <w:r>
              <w:t>Название</w:t>
            </w:r>
          </w:p>
        </w:tc>
        <w:tc>
          <w:tcPr>
            <w:tcW w:w="2048" w:type="dxa"/>
            <w:shd w:val="pct40" w:color="auto" w:fill="auto"/>
          </w:tcPr>
          <w:p w:rsidR="00E26DBB" w:rsidRDefault="00E26DBB">
            <w:pPr>
              <w:jc w:val="center"/>
            </w:pPr>
            <w:r>
              <w:t>Вступление в строй по плану 1939 г.</w:t>
            </w:r>
          </w:p>
        </w:tc>
        <w:tc>
          <w:tcPr>
            <w:tcW w:w="2048" w:type="dxa"/>
            <w:shd w:val="pct40" w:color="auto" w:fill="auto"/>
          </w:tcPr>
          <w:p w:rsidR="00E26DBB" w:rsidRDefault="00E26DBB">
            <w:pPr>
              <w:jc w:val="center"/>
            </w:pPr>
            <w:r>
              <w:t>Спуск на воду по ре-шению от 10 октября 1940 г.</w:t>
            </w:r>
          </w:p>
        </w:tc>
        <w:tc>
          <w:tcPr>
            <w:tcW w:w="2048" w:type="dxa"/>
            <w:shd w:val="pct40" w:color="auto" w:fill="auto"/>
          </w:tcPr>
          <w:p w:rsidR="00E26DBB" w:rsidRDefault="00E26DBB">
            <w:pPr>
              <w:jc w:val="center"/>
            </w:pPr>
            <w:r>
              <w:t>Готовность в % на 22 июня 1941 г.</w:t>
            </w:r>
          </w:p>
        </w:tc>
      </w:tr>
      <w:tr w:rsidR="00E26DBB">
        <w:tc>
          <w:tcPr>
            <w:tcW w:w="2376" w:type="dxa"/>
            <w:tcBorders>
              <w:bottom w:val="nil"/>
            </w:tcBorders>
          </w:tcPr>
          <w:p w:rsidR="00E26DBB" w:rsidRDefault="00E26DBB">
            <w:r>
              <w:t>«Советский Союз»</w:t>
            </w:r>
          </w:p>
        </w:tc>
        <w:tc>
          <w:tcPr>
            <w:tcW w:w="2048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1943</w:t>
            </w:r>
          </w:p>
        </w:tc>
        <w:tc>
          <w:tcPr>
            <w:tcW w:w="2048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Июнь 1943</w:t>
            </w:r>
          </w:p>
        </w:tc>
        <w:tc>
          <w:tcPr>
            <w:tcW w:w="2048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20</w:t>
            </w:r>
          </w:p>
        </w:tc>
      </w:tr>
      <w:tr w:rsidR="00E26DBB">
        <w:tc>
          <w:tcPr>
            <w:tcW w:w="2376" w:type="dxa"/>
            <w:shd w:val="pct20" w:color="auto" w:fill="auto"/>
          </w:tcPr>
          <w:p w:rsidR="00E26DBB" w:rsidRDefault="00E26DBB">
            <w:r>
              <w:t>«Советская Украина»</w:t>
            </w:r>
          </w:p>
        </w:tc>
        <w:tc>
          <w:tcPr>
            <w:tcW w:w="2048" w:type="dxa"/>
            <w:shd w:val="pct20" w:color="auto" w:fill="auto"/>
          </w:tcPr>
          <w:p w:rsidR="00E26DBB" w:rsidRDefault="00E26DBB">
            <w:pPr>
              <w:jc w:val="center"/>
            </w:pPr>
            <w:r>
              <w:t>1943</w:t>
            </w:r>
          </w:p>
        </w:tc>
        <w:tc>
          <w:tcPr>
            <w:tcW w:w="2048" w:type="dxa"/>
            <w:shd w:val="pct20" w:color="auto" w:fill="auto"/>
          </w:tcPr>
          <w:p w:rsidR="00E26DBB" w:rsidRDefault="00E26DBB">
            <w:pPr>
              <w:jc w:val="center"/>
            </w:pPr>
            <w:r>
              <w:t>Июнь 1943</w:t>
            </w:r>
          </w:p>
        </w:tc>
        <w:tc>
          <w:tcPr>
            <w:tcW w:w="2048" w:type="dxa"/>
            <w:shd w:val="pct20" w:color="auto" w:fill="auto"/>
          </w:tcPr>
          <w:p w:rsidR="00E26DBB" w:rsidRDefault="00E26DBB">
            <w:pPr>
              <w:jc w:val="center"/>
            </w:pPr>
            <w:r>
              <w:t>18</w:t>
            </w:r>
          </w:p>
        </w:tc>
      </w:tr>
      <w:tr w:rsidR="00E26DBB">
        <w:tc>
          <w:tcPr>
            <w:tcW w:w="2376" w:type="dxa"/>
            <w:tcBorders>
              <w:bottom w:val="nil"/>
            </w:tcBorders>
          </w:tcPr>
          <w:p w:rsidR="00E26DBB" w:rsidRDefault="00E26DBB">
            <w:r>
              <w:t>«Советская Белоруссия»</w:t>
            </w:r>
          </w:p>
        </w:tc>
        <w:tc>
          <w:tcPr>
            <w:tcW w:w="2048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1944</w:t>
            </w:r>
          </w:p>
        </w:tc>
        <w:tc>
          <w:tcPr>
            <w:tcW w:w="2048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 xml:space="preserve">- </w:t>
            </w:r>
          </w:p>
        </w:tc>
        <w:tc>
          <w:tcPr>
            <w:tcW w:w="2048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-</w:t>
            </w:r>
          </w:p>
        </w:tc>
      </w:tr>
      <w:tr w:rsidR="00E26DBB">
        <w:tc>
          <w:tcPr>
            <w:tcW w:w="2376" w:type="dxa"/>
            <w:shd w:val="pct20" w:color="auto" w:fill="auto"/>
          </w:tcPr>
          <w:p w:rsidR="00E26DBB" w:rsidRDefault="00E26DBB">
            <w:r>
              <w:t>«Советская Россия»</w:t>
            </w:r>
          </w:p>
        </w:tc>
        <w:tc>
          <w:tcPr>
            <w:tcW w:w="2048" w:type="dxa"/>
            <w:shd w:val="pct20" w:color="auto" w:fill="auto"/>
          </w:tcPr>
          <w:p w:rsidR="00E26DBB" w:rsidRDefault="00E26DBB">
            <w:pPr>
              <w:jc w:val="center"/>
            </w:pPr>
            <w:r>
              <w:t>-</w:t>
            </w:r>
          </w:p>
        </w:tc>
        <w:tc>
          <w:tcPr>
            <w:tcW w:w="2048" w:type="dxa"/>
            <w:shd w:val="pct20" w:color="auto" w:fill="auto"/>
          </w:tcPr>
          <w:p w:rsidR="00E26DBB" w:rsidRDefault="00E26DBB">
            <w:pPr>
              <w:jc w:val="center"/>
            </w:pPr>
            <w:r>
              <w:t>Третий квартал 1943</w:t>
            </w:r>
          </w:p>
        </w:tc>
        <w:tc>
          <w:tcPr>
            <w:tcW w:w="2048" w:type="dxa"/>
            <w:shd w:val="pct20" w:color="auto" w:fill="auto"/>
          </w:tcPr>
          <w:p w:rsidR="00E26DBB" w:rsidRDefault="00E26DBB">
            <w:pPr>
              <w:jc w:val="center"/>
            </w:pPr>
            <w:r>
              <w:t>5</w:t>
            </w:r>
          </w:p>
        </w:tc>
      </w:tr>
    </w:tbl>
    <w:p w:rsidR="00E26DBB" w:rsidRDefault="00E26DBB">
      <w:pPr>
        <w:jc w:val="center"/>
      </w:pPr>
    </w:p>
    <w:p w:rsidR="00E26DBB" w:rsidRDefault="00E26DBB">
      <w:pPr>
        <w:jc w:val="right"/>
      </w:pPr>
      <w:r>
        <w:t>Таблица 5.</w:t>
      </w:r>
    </w:p>
    <w:p w:rsidR="00E26DBB" w:rsidRDefault="00E26DBB">
      <w:pPr>
        <w:jc w:val="right"/>
      </w:pPr>
    </w:p>
    <w:p w:rsidR="00E26DBB" w:rsidRDefault="00E26DBB">
      <w:pPr>
        <w:jc w:val="center"/>
        <w:rPr>
          <w:b/>
        </w:rPr>
      </w:pPr>
      <w:r>
        <w:rPr>
          <w:b/>
        </w:rPr>
        <w:t>ТТЗ на линкоры 1939-1945 гг.</w:t>
      </w:r>
    </w:p>
    <w:p w:rsidR="00E26DBB" w:rsidRDefault="00E26DBB">
      <w:pPr>
        <w:jc w:val="center"/>
        <w:rPr>
          <w:b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1843"/>
        <w:gridCol w:w="1197"/>
        <w:gridCol w:w="1119"/>
      </w:tblGrid>
      <w:tr w:rsidR="00E26DBB">
        <w:tc>
          <w:tcPr>
            <w:tcW w:w="2518" w:type="dxa"/>
            <w:shd w:val="pct40" w:color="auto" w:fill="auto"/>
          </w:tcPr>
          <w:p w:rsidR="00E26DBB" w:rsidRDefault="00E26DBB">
            <w:pPr>
              <w:jc w:val="center"/>
            </w:pPr>
            <w:r>
              <w:t>Элементы и характеристики</w:t>
            </w:r>
          </w:p>
        </w:tc>
        <w:tc>
          <w:tcPr>
            <w:tcW w:w="1843" w:type="dxa"/>
            <w:shd w:val="pct40" w:color="auto" w:fill="auto"/>
          </w:tcPr>
          <w:p w:rsidR="00E26DBB" w:rsidRDefault="00E26DBB">
            <w:pPr>
              <w:jc w:val="center"/>
            </w:pPr>
            <w:r>
              <w:t>Для заказа в США 5 февраля 1939 г.</w:t>
            </w:r>
          </w:p>
        </w:tc>
        <w:tc>
          <w:tcPr>
            <w:tcW w:w="1843" w:type="dxa"/>
            <w:tcBorders>
              <w:bottom w:val="nil"/>
            </w:tcBorders>
            <w:shd w:val="pct40" w:color="auto" w:fill="auto"/>
          </w:tcPr>
          <w:p w:rsidR="00E26DBB" w:rsidRDefault="00E26DBB">
            <w:pPr>
              <w:jc w:val="center"/>
            </w:pPr>
            <w:r>
              <w:t>Проект 23-НУ 30 сентября 1940 г.</w:t>
            </w:r>
          </w:p>
        </w:tc>
        <w:tc>
          <w:tcPr>
            <w:tcW w:w="1197" w:type="dxa"/>
            <w:shd w:val="pct40" w:color="auto" w:fill="auto"/>
          </w:tcPr>
          <w:p w:rsidR="00E26DBB" w:rsidRDefault="00E26DBB">
            <w:pPr>
              <w:jc w:val="center"/>
            </w:pPr>
            <w:r>
              <w:t>Проект 24</w:t>
            </w:r>
          </w:p>
        </w:tc>
        <w:tc>
          <w:tcPr>
            <w:tcW w:w="1119" w:type="dxa"/>
            <w:shd w:val="pct40" w:color="auto" w:fill="auto"/>
          </w:tcPr>
          <w:p w:rsidR="00E26DBB" w:rsidRDefault="00E26DBB">
            <w:pPr>
              <w:jc w:val="center"/>
            </w:pPr>
            <w:r>
              <w:t>Вариант 1945 г.</w:t>
            </w:r>
          </w:p>
        </w:tc>
      </w:tr>
      <w:tr w:rsidR="00E26DBB">
        <w:tc>
          <w:tcPr>
            <w:tcW w:w="2518" w:type="dxa"/>
            <w:tcBorders>
              <w:bottom w:val="nil"/>
            </w:tcBorders>
          </w:tcPr>
          <w:p w:rsidR="00E26DBB" w:rsidRDefault="00E26DBB">
            <w:r>
              <w:t>Стандартное водоизмеще-ние, т</w:t>
            </w:r>
          </w:p>
        </w:tc>
        <w:tc>
          <w:tcPr>
            <w:tcW w:w="1843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45 000</w:t>
            </w:r>
          </w:p>
        </w:tc>
        <w:tc>
          <w:tcPr>
            <w:tcW w:w="1843" w:type="dxa"/>
            <w:tcBorders>
              <w:bottom w:val="nil"/>
              <w:right w:val="single" w:sz="6" w:space="0" w:color="auto"/>
            </w:tcBorders>
          </w:tcPr>
          <w:p w:rsidR="00E26DBB" w:rsidRDefault="00E26DBB">
            <w:pPr>
              <w:jc w:val="center"/>
            </w:pPr>
            <w:r>
              <w:t>не установлено</w:t>
            </w:r>
          </w:p>
        </w:tc>
        <w:tc>
          <w:tcPr>
            <w:tcW w:w="1197" w:type="dxa"/>
            <w:tcBorders>
              <w:left w:val="nil"/>
              <w:bottom w:val="nil"/>
            </w:tcBorders>
          </w:tcPr>
          <w:p w:rsidR="00E26DBB" w:rsidRDefault="00E26DBB">
            <w:pPr>
              <w:jc w:val="center"/>
            </w:pPr>
            <w:r>
              <w:t>не устано-влено</w:t>
            </w:r>
          </w:p>
        </w:tc>
        <w:tc>
          <w:tcPr>
            <w:tcW w:w="1119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75 000</w:t>
            </w:r>
          </w:p>
        </w:tc>
      </w:tr>
      <w:tr w:rsidR="00E26DBB">
        <w:tc>
          <w:tcPr>
            <w:tcW w:w="2518" w:type="dxa"/>
            <w:shd w:val="pct20" w:color="auto" w:fill="auto"/>
          </w:tcPr>
          <w:p w:rsidR="00E26DBB" w:rsidRDefault="00E26DBB">
            <w:r>
              <w:t>Скорость, уз</w:t>
            </w:r>
          </w:p>
        </w:tc>
        <w:tc>
          <w:tcPr>
            <w:tcW w:w="1843" w:type="dxa"/>
            <w:shd w:val="pct20" w:color="auto" w:fill="auto"/>
          </w:tcPr>
          <w:p w:rsidR="00E26DBB" w:rsidRDefault="00E26DBB">
            <w:pPr>
              <w:jc w:val="center"/>
            </w:pPr>
            <w:r>
              <w:t>30</w:t>
            </w:r>
          </w:p>
        </w:tc>
        <w:tc>
          <w:tcPr>
            <w:tcW w:w="1843" w:type="dxa"/>
            <w:shd w:val="pct20" w:color="auto" w:fill="auto"/>
          </w:tcPr>
          <w:p w:rsidR="00E26DBB" w:rsidRDefault="00E26DBB">
            <w:pPr>
              <w:jc w:val="center"/>
            </w:pPr>
            <w:r>
              <w:t>28-29</w:t>
            </w:r>
          </w:p>
        </w:tc>
        <w:tc>
          <w:tcPr>
            <w:tcW w:w="1197" w:type="dxa"/>
            <w:shd w:val="pct20" w:color="auto" w:fill="auto"/>
          </w:tcPr>
          <w:p w:rsidR="00E26DBB" w:rsidRDefault="00E26DBB">
            <w:pPr>
              <w:jc w:val="center"/>
            </w:pPr>
            <w:r>
              <w:t>30</w:t>
            </w:r>
          </w:p>
        </w:tc>
        <w:tc>
          <w:tcPr>
            <w:tcW w:w="1119" w:type="dxa"/>
            <w:shd w:val="pct20" w:color="auto" w:fill="auto"/>
          </w:tcPr>
          <w:p w:rsidR="00E26DBB" w:rsidRDefault="00E26DBB">
            <w:pPr>
              <w:jc w:val="center"/>
            </w:pPr>
            <w:r>
              <w:t>32</w:t>
            </w:r>
          </w:p>
        </w:tc>
      </w:tr>
      <w:tr w:rsidR="00E26DBB">
        <w:tc>
          <w:tcPr>
            <w:tcW w:w="2518" w:type="dxa"/>
            <w:tcBorders>
              <w:bottom w:val="nil"/>
            </w:tcBorders>
          </w:tcPr>
          <w:p w:rsidR="00E26DBB" w:rsidRDefault="00E26DBB">
            <w:r>
              <w:t>Дальность плавания (скорость, уз)</w:t>
            </w:r>
          </w:p>
        </w:tc>
        <w:tc>
          <w:tcPr>
            <w:tcW w:w="1843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6000</w:t>
            </w:r>
          </w:p>
        </w:tc>
        <w:tc>
          <w:tcPr>
            <w:tcW w:w="1843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7950 (14,5)</w:t>
            </w:r>
          </w:p>
        </w:tc>
        <w:tc>
          <w:tcPr>
            <w:tcW w:w="1197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6000 (24)</w:t>
            </w:r>
          </w:p>
        </w:tc>
        <w:tc>
          <w:tcPr>
            <w:tcW w:w="1119" w:type="dxa"/>
            <w:tcBorders>
              <w:bottom w:val="nil"/>
            </w:tcBorders>
          </w:tcPr>
          <w:p w:rsidR="00E26DBB" w:rsidRDefault="00E26DBB">
            <w:pPr>
              <w:jc w:val="center"/>
            </w:pPr>
            <w:r>
              <w:t>6000 (21)</w:t>
            </w:r>
          </w:p>
        </w:tc>
      </w:tr>
      <w:tr w:rsidR="00E26DBB">
        <w:tc>
          <w:tcPr>
            <w:tcW w:w="2518" w:type="dxa"/>
            <w:shd w:val="pct20" w:color="auto" w:fill="auto"/>
          </w:tcPr>
          <w:p w:rsidR="00E26DBB" w:rsidRDefault="00E26DBB">
            <w:r>
              <w:t>Артиллерийское вооружение, мм</w:t>
            </w:r>
          </w:p>
        </w:tc>
        <w:tc>
          <w:tcPr>
            <w:tcW w:w="1843" w:type="dxa"/>
            <w:shd w:val="pct20" w:color="auto" w:fill="auto"/>
          </w:tcPr>
          <w:p w:rsidR="00E26DBB" w:rsidRDefault="00E26DBB">
            <w:pPr>
              <w:jc w:val="center"/>
            </w:pPr>
            <w:r>
              <w:t>12-406-мм</w:t>
            </w:r>
          </w:p>
          <w:p w:rsidR="00E26DBB" w:rsidRDefault="00E26DBB">
            <w:pPr>
              <w:jc w:val="center"/>
            </w:pPr>
            <w:r>
              <w:t>24-127-мм</w:t>
            </w:r>
          </w:p>
          <w:p w:rsidR="00E26DBB" w:rsidRDefault="00E26DBB">
            <w:pPr>
              <w:jc w:val="center"/>
            </w:pPr>
            <w:r>
              <w:t>32-40-мм</w:t>
            </w:r>
          </w:p>
        </w:tc>
        <w:tc>
          <w:tcPr>
            <w:tcW w:w="1843" w:type="dxa"/>
            <w:shd w:val="pct20" w:color="auto" w:fill="auto"/>
          </w:tcPr>
          <w:p w:rsidR="00E26DBB" w:rsidRDefault="00E26DBB">
            <w:pPr>
              <w:jc w:val="center"/>
            </w:pPr>
            <w:r>
              <w:t>9-406-мм</w:t>
            </w:r>
          </w:p>
          <w:p w:rsidR="00E26DBB" w:rsidRDefault="00E26DBB">
            <w:pPr>
              <w:jc w:val="center"/>
            </w:pPr>
            <w:r>
              <w:t>12-152-мм</w:t>
            </w:r>
          </w:p>
          <w:p w:rsidR="00E26DBB" w:rsidRDefault="00E26DBB">
            <w:pPr>
              <w:jc w:val="center"/>
            </w:pPr>
            <w:r>
              <w:t>16-100-мм</w:t>
            </w:r>
          </w:p>
          <w:p w:rsidR="00E26DBB" w:rsidRDefault="00E26DBB">
            <w:pPr>
              <w:jc w:val="center"/>
            </w:pPr>
            <w:r>
              <w:t>44-37-мм</w:t>
            </w:r>
          </w:p>
          <w:p w:rsidR="00E26DBB" w:rsidRDefault="00E26DBB">
            <w:pPr>
              <w:jc w:val="center"/>
            </w:pPr>
            <w:r>
              <w:t>20-12,5-мм</w:t>
            </w:r>
          </w:p>
        </w:tc>
        <w:tc>
          <w:tcPr>
            <w:tcW w:w="1197" w:type="dxa"/>
            <w:shd w:val="pct20" w:color="auto" w:fill="auto"/>
          </w:tcPr>
          <w:p w:rsidR="00E26DBB" w:rsidRDefault="00E26DBB">
            <w:pPr>
              <w:jc w:val="center"/>
            </w:pPr>
            <w:r>
              <w:t>9-406-мм</w:t>
            </w:r>
          </w:p>
          <w:p w:rsidR="00E26DBB" w:rsidRDefault="00E26DBB">
            <w:pPr>
              <w:jc w:val="center"/>
            </w:pPr>
            <w:r>
              <w:t>24-130-мм</w:t>
            </w:r>
          </w:p>
          <w:p w:rsidR="00E26DBB" w:rsidRDefault="00E26DBB">
            <w:pPr>
              <w:jc w:val="center"/>
            </w:pPr>
            <w:r>
              <w:t>48-45-мм</w:t>
            </w:r>
          </w:p>
        </w:tc>
        <w:tc>
          <w:tcPr>
            <w:tcW w:w="1119" w:type="dxa"/>
            <w:shd w:val="pct20" w:color="auto" w:fill="auto"/>
          </w:tcPr>
          <w:p w:rsidR="00E26DBB" w:rsidRDefault="00E26DBB">
            <w:pPr>
              <w:jc w:val="center"/>
            </w:pPr>
            <w:r>
              <w:t>9-406-мм</w:t>
            </w:r>
          </w:p>
          <w:p w:rsidR="00E26DBB" w:rsidRDefault="00E26DBB">
            <w:pPr>
              <w:jc w:val="center"/>
            </w:pPr>
            <w:r>
              <w:t>12-152-мм</w:t>
            </w:r>
          </w:p>
          <w:p w:rsidR="00E26DBB" w:rsidRDefault="00E26DBB">
            <w:pPr>
              <w:jc w:val="center"/>
            </w:pPr>
            <w:r>
              <w:t>28-85-мм</w:t>
            </w:r>
          </w:p>
          <w:p w:rsidR="00E26DBB" w:rsidRDefault="00E26DBB">
            <w:pPr>
              <w:jc w:val="center"/>
            </w:pPr>
            <w:r>
              <w:t>48-45-мм</w:t>
            </w:r>
          </w:p>
          <w:p w:rsidR="00E26DBB" w:rsidRDefault="00E26DBB">
            <w:pPr>
              <w:jc w:val="center"/>
            </w:pPr>
            <w:r>
              <w:t>40-20-мм</w:t>
            </w:r>
          </w:p>
        </w:tc>
      </w:tr>
    </w:tbl>
    <w:p w:rsidR="00E26DBB" w:rsidRDefault="00E26DBB"/>
    <w:p w:rsidR="00E26DBB" w:rsidRDefault="00E26DBB">
      <w:pPr>
        <w:jc w:val="both"/>
      </w:pPr>
      <w:bookmarkStart w:id="0" w:name="_GoBack"/>
      <w:bookmarkEnd w:id="0"/>
    </w:p>
    <w:sectPr w:rsidR="00E26DB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91C45"/>
    <w:multiLevelType w:val="singleLevel"/>
    <w:tmpl w:val="66203A2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F8"/>
    <w:rsid w:val="00625F02"/>
    <w:rsid w:val="00AE08E2"/>
    <w:rsid w:val="00D917F8"/>
    <w:rsid w:val="00E2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4AC31-FB5A-4A1E-9604-7D8EC214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3737</Words>
  <Characters>21307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Линейные корабли типа «Советский Союз»</vt:lpstr>
      </vt:variant>
      <vt:variant>
        <vt:i4>0</vt:i4>
      </vt:variant>
    </vt:vector>
  </HeadingPairs>
  <TitlesOfParts>
    <vt:vector size="1" baseType="lpstr">
      <vt:lpstr>Линейные корабли типа «Советский Союз»</vt:lpstr>
    </vt:vector>
  </TitlesOfParts>
  <Company>Elcom Ltd</Company>
  <LinksUpToDate>false</LinksUpToDate>
  <CharactersWithSpaces>24995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Линейные корабли типа «Советский Союз»</dc:title>
  <dc:subject/>
  <dc:creator>Александр Ермашов</dc:creator>
  <cp:keywords/>
  <dc:description/>
  <cp:lastModifiedBy>Irina</cp:lastModifiedBy>
  <cp:revision>2</cp:revision>
  <cp:lastPrinted>1899-12-31T21:00:00Z</cp:lastPrinted>
  <dcterms:created xsi:type="dcterms:W3CDTF">2014-09-05T15:44:00Z</dcterms:created>
  <dcterms:modified xsi:type="dcterms:W3CDTF">2014-09-05T15:44:00Z</dcterms:modified>
</cp:coreProperties>
</file>