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3C" w:rsidRPr="00377622" w:rsidRDefault="009C343C" w:rsidP="00377622">
      <w:pPr>
        <w:pStyle w:val="Style3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9C343C" w:rsidRPr="00377622" w:rsidRDefault="009C343C" w:rsidP="00377622">
      <w:pPr>
        <w:pStyle w:val="Style3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9C343C" w:rsidRPr="00377622" w:rsidRDefault="009C343C" w:rsidP="00377622">
      <w:pPr>
        <w:pStyle w:val="Style3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9C343C" w:rsidRPr="00377622" w:rsidRDefault="009C343C" w:rsidP="00377622">
      <w:pPr>
        <w:pStyle w:val="Style3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9C343C" w:rsidRPr="00377622" w:rsidRDefault="009C343C" w:rsidP="00377622">
      <w:pPr>
        <w:pStyle w:val="Style3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9C343C" w:rsidRPr="00377622" w:rsidRDefault="009C343C" w:rsidP="00377622">
      <w:pPr>
        <w:pStyle w:val="Style3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377622" w:rsidRPr="00377622" w:rsidRDefault="00377622" w:rsidP="00377622">
      <w:pPr>
        <w:pStyle w:val="Style3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377622" w:rsidRPr="00377622" w:rsidRDefault="00377622" w:rsidP="00377622">
      <w:pPr>
        <w:pStyle w:val="Style3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377622" w:rsidRPr="00377622" w:rsidRDefault="00377622" w:rsidP="00377622">
      <w:pPr>
        <w:pStyle w:val="Style3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377622" w:rsidRPr="00377622" w:rsidRDefault="00377622" w:rsidP="00377622">
      <w:pPr>
        <w:pStyle w:val="Style3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9C343C" w:rsidRPr="00377622" w:rsidRDefault="009C343C" w:rsidP="00377622">
      <w:pPr>
        <w:pStyle w:val="Style3"/>
        <w:widowControl/>
        <w:spacing w:line="360" w:lineRule="auto"/>
        <w:ind w:firstLine="720"/>
        <w:jc w:val="center"/>
        <w:rPr>
          <w:rStyle w:val="FontStyle11"/>
          <w:sz w:val="28"/>
        </w:rPr>
      </w:pPr>
      <w:r w:rsidRPr="00377622">
        <w:rPr>
          <w:rStyle w:val="FontStyle11"/>
          <w:sz w:val="28"/>
        </w:rPr>
        <w:t>Реферат</w:t>
      </w:r>
    </w:p>
    <w:p w:rsidR="009C343C" w:rsidRPr="00377622" w:rsidRDefault="009C343C" w:rsidP="00377622">
      <w:pPr>
        <w:pStyle w:val="Style3"/>
        <w:widowControl/>
        <w:spacing w:line="360" w:lineRule="auto"/>
        <w:ind w:firstLine="720"/>
        <w:jc w:val="center"/>
        <w:rPr>
          <w:rStyle w:val="FontStyle11"/>
          <w:sz w:val="28"/>
        </w:rPr>
      </w:pPr>
      <w:r w:rsidRPr="00377622">
        <w:rPr>
          <w:rStyle w:val="FontStyle11"/>
          <w:sz w:val="28"/>
        </w:rPr>
        <w:t>по лингвистике</w:t>
      </w:r>
    </w:p>
    <w:p w:rsidR="009C343C" w:rsidRPr="00377622" w:rsidRDefault="009C343C" w:rsidP="00377622">
      <w:pPr>
        <w:pStyle w:val="Style3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9C343C" w:rsidRPr="00377622" w:rsidRDefault="009C343C" w:rsidP="00377622">
      <w:pPr>
        <w:pStyle w:val="Style3"/>
        <w:widowControl/>
        <w:spacing w:line="360" w:lineRule="auto"/>
        <w:ind w:firstLine="720"/>
        <w:jc w:val="center"/>
        <w:rPr>
          <w:rStyle w:val="FontStyle11"/>
          <w:sz w:val="28"/>
        </w:rPr>
      </w:pPr>
      <w:r w:rsidRPr="00377622">
        <w:rPr>
          <w:rStyle w:val="FontStyle11"/>
          <w:sz w:val="28"/>
        </w:rPr>
        <w:t>на тему:</w:t>
      </w:r>
    </w:p>
    <w:p w:rsidR="009C343C" w:rsidRPr="00377622" w:rsidRDefault="009C343C" w:rsidP="00377622">
      <w:pPr>
        <w:pStyle w:val="Style3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726818" w:rsidRPr="00377622" w:rsidRDefault="009C343C" w:rsidP="00377622">
      <w:pPr>
        <w:pStyle w:val="Style3"/>
        <w:widowControl/>
        <w:spacing w:line="360" w:lineRule="auto"/>
        <w:ind w:firstLine="720"/>
        <w:jc w:val="center"/>
        <w:rPr>
          <w:rStyle w:val="FontStyle11"/>
          <w:sz w:val="28"/>
        </w:rPr>
      </w:pPr>
      <w:r w:rsidRPr="00377622">
        <w:rPr>
          <w:rStyle w:val="FontStyle11"/>
          <w:sz w:val="28"/>
        </w:rPr>
        <w:t>"Лингвистический аспект межкультурной коммуникации"</w:t>
      </w:r>
    </w:p>
    <w:p w:rsidR="009C343C" w:rsidRPr="00377622" w:rsidRDefault="009C343C" w:rsidP="00377622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9C343C" w:rsidRPr="00377622" w:rsidRDefault="009C343C" w:rsidP="00377622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9C343C" w:rsidRPr="00377622" w:rsidRDefault="009C343C" w:rsidP="00377622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9C343C" w:rsidRPr="00377622" w:rsidRDefault="009C343C" w:rsidP="00377622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9C343C" w:rsidRPr="00377622" w:rsidRDefault="009C343C" w:rsidP="00377622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9C343C" w:rsidRPr="00377622" w:rsidRDefault="009C343C" w:rsidP="00377622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9C343C" w:rsidRPr="00377622" w:rsidRDefault="009C343C" w:rsidP="00377622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9C343C" w:rsidRPr="00377622" w:rsidRDefault="009C343C" w:rsidP="00377622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9C343C" w:rsidRPr="00377622" w:rsidRDefault="009C343C" w:rsidP="00377622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9C343C" w:rsidRPr="00377622" w:rsidRDefault="009C343C" w:rsidP="00377622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9C343C" w:rsidRPr="00377622" w:rsidRDefault="009C343C" w:rsidP="00377622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377622" w:rsidRPr="00377622" w:rsidRDefault="00377622" w:rsidP="00377622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9C343C" w:rsidRPr="00377622" w:rsidRDefault="009C343C" w:rsidP="00377622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9C343C" w:rsidRPr="00377622" w:rsidRDefault="009C343C" w:rsidP="00377622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  <w:r w:rsidRPr="00377622">
        <w:rPr>
          <w:rStyle w:val="FontStyle11"/>
          <w:sz w:val="28"/>
        </w:rPr>
        <w:t>2008</w:t>
      </w:r>
    </w:p>
    <w:p w:rsidR="00726818" w:rsidRPr="00377622" w:rsidRDefault="009C343C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br w:type="page"/>
      </w:r>
      <w:r w:rsidR="00726818" w:rsidRPr="00377622">
        <w:rPr>
          <w:rStyle w:val="FontStyle11"/>
          <w:sz w:val="28"/>
        </w:rPr>
        <w:t>"С какой культурой мы, собственно, имеем дело?" - этот вопрос сегодня задают себе постоянно самые разные люди, общающиеся с представителями других стран и других культурных ареалов, причем это общение может протекать в самых разных сферах: официально-деловой, научной, экономической, частной и т.д. Не случайно популярная в Германии книга о культурной специфике России, написанная А.</w:t>
      </w:r>
      <w:r w:rsidR="00757B8E">
        <w:rPr>
          <w:rStyle w:val="FontStyle11"/>
          <w:sz w:val="28"/>
        </w:rPr>
        <w:t xml:space="preserve"> </w:t>
      </w:r>
      <w:r w:rsidR="00726818" w:rsidRPr="00377622">
        <w:rPr>
          <w:rStyle w:val="FontStyle11"/>
          <w:sz w:val="28"/>
        </w:rPr>
        <w:t>Баумгарт и Б.</w:t>
      </w:r>
      <w:r w:rsidR="00757B8E">
        <w:rPr>
          <w:rStyle w:val="FontStyle11"/>
          <w:sz w:val="28"/>
        </w:rPr>
        <w:t xml:space="preserve"> </w:t>
      </w:r>
      <w:r w:rsidR="00726818" w:rsidRPr="00377622">
        <w:rPr>
          <w:rStyle w:val="FontStyle11"/>
          <w:sz w:val="28"/>
        </w:rPr>
        <w:t>Енеке</w:t>
      </w:r>
      <w:r w:rsidR="00956B8C" w:rsidRPr="00377622">
        <w:rPr>
          <w:rStyle w:val="FontStyle11"/>
          <w:sz w:val="28"/>
        </w:rPr>
        <w:t>,</w:t>
      </w:r>
      <w:r w:rsidR="00726818" w:rsidRPr="00377622">
        <w:rPr>
          <w:rStyle w:val="FontStyle11"/>
          <w:sz w:val="28"/>
        </w:rPr>
        <w:t xml:space="preserve"> начинается именно с этого вопроса. Он звучит сегодня гораздо чаше, чем раньше, в силу интенсивного развития процесса глобализации, ярко характеризующего мировое сообщество в конце XX в. Ответ на него широкая публика пытается найти в справочниках типа тех, которые издаются в серии "Культурный шок". Каждое из изданий этой серии посвящено какой-либо одной стране, в культурном отношении сильно отличающейся от стран Западной Европы: Японии, Индии, Китаю, Мексике, России</w:t>
      </w:r>
      <w:r w:rsidR="00956B8C" w:rsidRPr="00377622">
        <w:rPr>
          <w:rStyle w:val="FontStyle11"/>
          <w:sz w:val="28"/>
        </w:rPr>
        <w:t>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Существенно, что значимость индивидуального, межличностного общения во всех сферах практической деятельности осознается сегодня особенно остро. Межкультурная коммуникация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- это всегда межличностное общение, в котором очень важное значение имеет культурная среда, в которой сформировались коммуниканты, подчеркивает Ф.Л.</w:t>
      </w:r>
      <w:r w:rsidR="00757B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Касмир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Специалисты по МКК объясняют это отходом от "иерархически-институциональных социальных отношений в пользу демократических, или партиципаторных, отношений"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Сегодня можно говорить о</w:t>
      </w:r>
      <w:r w:rsidR="00A26B1C">
        <w:rPr>
          <w:rStyle w:val="FontStyle11"/>
          <w:sz w:val="28"/>
        </w:rPr>
        <w:t>,</w:t>
      </w:r>
      <w:r w:rsidRPr="00377622">
        <w:rPr>
          <w:rStyle w:val="FontStyle11"/>
          <w:sz w:val="28"/>
        </w:rPr>
        <w:t xml:space="preserve"> своего рода</w:t>
      </w:r>
      <w:r w:rsidR="00A26B1C">
        <w:rPr>
          <w:rStyle w:val="FontStyle11"/>
          <w:sz w:val="28"/>
        </w:rPr>
        <w:t xml:space="preserve">, </w:t>
      </w:r>
      <w:r w:rsidRPr="00377622">
        <w:rPr>
          <w:rStyle w:val="FontStyle11"/>
          <w:sz w:val="28"/>
        </w:rPr>
        <w:t>социальном заказе на исследования проблем МКК, поскольку множество людей встречается с проблемами межкультурного непонимания, обусловленными различиями в культуроспецифичных нормах коммуникации. Это непонимание вызывает у партнеров чувство неуверенности и боязнь совершить промах, попасться в "коммуникативную ловушку"</w:t>
      </w:r>
      <w:r w:rsidR="00956B8C" w:rsidRPr="00377622">
        <w:rPr>
          <w:rStyle w:val="FontStyle11"/>
          <w:sz w:val="28"/>
        </w:rPr>
        <w:t>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Проблемами МКК занимаются многие науки: антропология, этнография, теория коммуникации, лингвистика, психология, этнопсихоанализ, этнориторика/эгногерменевтика, этнография речи. Заинтересованность столь многих наук в МКК, возможно, объясняется нечеткими границами самих понятий культуры и коммуникации. Существует уже более 300 определений культуры, каждое из которых ориентировано на круг проблем, разрабатываемых данной отраслью знания, в том числе и лингвистикой). Для настоящего обзора наиболее актуальными представляются определения, данные Ю.М.</w:t>
      </w:r>
      <w:r w:rsidR="00757B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Логманом</w:t>
      </w:r>
      <w:r w:rsidR="00956B8C" w:rsidRPr="00377622">
        <w:rPr>
          <w:rStyle w:val="FontStyle11"/>
          <w:sz w:val="28"/>
        </w:rPr>
        <w:t>,</w:t>
      </w:r>
      <w:r w:rsidRPr="00377622">
        <w:rPr>
          <w:rStyle w:val="FontStyle11"/>
          <w:sz w:val="28"/>
        </w:rPr>
        <w:t xml:space="preserve"> а также Ю.М.</w:t>
      </w:r>
      <w:r w:rsidR="00757B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Лотманом и Б.А.</w:t>
      </w:r>
      <w:r w:rsidR="00757B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Успенским</w:t>
      </w:r>
      <w:r w:rsidR="00956B8C" w:rsidRPr="00377622">
        <w:rPr>
          <w:rStyle w:val="FontStyle11"/>
          <w:sz w:val="28"/>
        </w:rPr>
        <w:t>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Как совершенно справедливо указывает ФЛ.</w:t>
      </w:r>
      <w:r w:rsidR="00757B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Касмир, эта система, в которую входят также определенные понятия, представления о ценностях и правила, не является чем-то незыблемым, раз и навсегда данным, а постоянно изменяется в процессе приспособления человеческого общества к окружающему миру. Собственно, культура и есть выражение человеческой способности адаптироваться к окружающей действительности, в силу чего культура - феномен прежде всего динамический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Как удачно это сформулировал Ш.</w:t>
      </w:r>
      <w:r w:rsidR="00757B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Каммхубер, "культура - это не столько имя существительное, сколько глагол"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Свое понимание культуры как коммуникативного процесса подчеркивают многие авторы, однако такой подход не исключает и рассмотрения культуры в статичном аспекте, т.е. как совокупность высказываний</w:t>
      </w:r>
      <w:r w:rsidR="00956B8C" w:rsidRPr="00377622">
        <w:rPr>
          <w:rStyle w:val="FontStyle11"/>
          <w:sz w:val="28"/>
        </w:rPr>
        <w:t>,</w:t>
      </w:r>
      <w:r w:rsidRPr="00377622">
        <w:rPr>
          <w:rStyle w:val="FontStyle11"/>
          <w:sz w:val="28"/>
        </w:rPr>
        <w:t xml:space="preserve"> символических рядов, служащих различным целям коммуникации</w:t>
      </w:r>
      <w:r w:rsidR="00956B8C" w:rsidRPr="00377622">
        <w:rPr>
          <w:rStyle w:val="FontStyle11"/>
          <w:sz w:val="28"/>
        </w:rPr>
        <w:t>,</w:t>
      </w:r>
      <w:r w:rsidRPr="00377622">
        <w:rPr>
          <w:rStyle w:val="FontStyle11"/>
          <w:sz w:val="28"/>
        </w:rPr>
        <w:t xml:space="preserve"> средств коммуникации</w:t>
      </w:r>
      <w:r w:rsidR="00956B8C" w:rsidRPr="00377622">
        <w:rPr>
          <w:rStyle w:val="FontStyle11"/>
          <w:sz w:val="28"/>
        </w:rPr>
        <w:t>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При такой высокой степени заинтересованности многих наук в разработке проблем культуры и МКК неудивительно, что многие термины трактуются неоднозначно. В настоящем обзоре представляется целесообразным уточнить объемы таких ключевых понятий, как "культурный концепт" и "культурный стандарт". В когнитивной лингвистике под концептом обычно понимается "оперативная содержательная единица памяти, ментального лексикона, концептуальной системы и языка мозга</w:t>
      </w:r>
      <w:r w:rsidR="00956B8C" w:rsidRPr="00377622">
        <w:rPr>
          <w:rStyle w:val="FontStyle11"/>
          <w:sz w:val="28"/>
        </w:rPr>
        <w:t>,</w:t>
      </w:r>
      <w:r w:rsidRPr="00377622">
        <w:rPr>
          <w:rStyle w:val="FontStyle11"/>
          <w:sz w:val="28"/>
        </w:rPr>
        <w:t xml:space="preserve"> всей картины мира, отраженной в человеческой психике"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Многие исследователи подчеркивают значимость культурных факторов формировани</w:t>
      </w:r>
      <w:r w:rsidR="00FE36A3">
        <w:rPr>
          <w:rStyle w:val="FontStyle11"/>
          <w:sz w:val="28"/>
        </w:rPr>
        <w:t>я</w:t>
      </w:r>
      <w:r w:rsidRPr="00377622">
        <w:rPr>
          <w:rStyle w:val="FontStyle11"/>
          <w:sz w:val="28"/>
        </w:rPr>
        <w:t xml:space="preserve"> концептов, т.е. рассматривают концепт как "многомерное культурно-значимое социопсихическое образование в коллективном сознании, опредмеченное в той или иной языковой форме"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Таким образам, концепт - явление по своей природе культуроокрашенное. Ю.С.</w:t>
      </w:r>
      <w:r w:rsidR="00757B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Степанов определяет его как "сгусток культуры в сознании человека: то, в виде чего культура входит в ментальный мир человека"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В концепте представлены оценочные нормы и стереотипы, модели поведения и обобщенные схемы ситуаций. Культурные концепты определяют речевое поведение языковой личности как представителя того или иного народа</w:t>
      </w:r>
      <w:r w:rsidR="00956B8C" w:rsidRPr="00377622">
        <w:rPr>
          <w:rStyle w:val="FontStyle11"/>
          <w:sz w:val="28"/>
        </w:rPr>
        <w:t>,</w:t>
      </w:r>
      <w:r w:rsidRPr="00377622">
        <w:rPr>
          <w:rStyle w:val="FontStyle11"/>
          <w:sz w:val="28"/>
        </w:rPr>
        <w:t xml:space="preserve"> т.е. концепты отражают культурные стандарты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По мнению Ш.</w:t>
      </w:r>
      <w:r w:rsidR="00757B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Каммхубера, культурный стандарт - это некая ментальная система, основанная на традиционных для данной культуры нормах и представлениях и служащая личности для ее ориентации в окружающем мире</w:t>
      </w:r>
      <w:r w:rsidR="00956B8C" w:rsidRPr="00377622">
        <w:rPr>
          <w:rStyle w:val="FontStyle11"/>
          <w:sz w:val="28"/>
        </w:rPr>
        <w:t>.</w:t>
      </w:r>
    </w:p>
    <w:p w:rsidR="00726818" w:rsidRPr="00377622" w:rsidRDefault="00726818" w:rsidP="0003658D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Своеобразие национально-культурных стандартов особенно остро ощущается в МКК, когда человек сталкивается с неожиданной для себя ситуацией/поведением собеседников. Чтобы понять причину неожиданно возникших коммуникативных ситуаций и уж тем более чтобы овладеть чуждым для себя культурным стандартом, необходимо найти ответ на вопрос: почему люди другой культуры придерживаются именно таких правил поведения и уважают именно такие ценности. Ш.</w:t>
      </w:r>
      <w:r w:rsidR="00757B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Каммхубер приводит следующий показательный пример - как у китайцев принято начинать научный доклад: "Прежде чем приступить к моему сообщению, я хотел бы сказать, что я еще недостаточно тщательно и глубоко изучил эту проблему. Я хотел бы лишь сообщить о своих предварительных и поверхностных наблюдениях, которые вполне могут оказаться неверными. Прошу</w:t>
      </w:r>
      <w:r w:rsidR="0003658D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Вас критически отнестись к недостаткам и ошибкам в моем докладе и высказать Ваши предложения".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С точки зрения европейской риторической традиции, автору, заранее извиняющемуся за то, что он написал и хочет сказать, лучше бы вообще не выступать с докладом. В Китае же такое вступление никак не снизит интереса аудитории к докладу и не покажется странным. Наоборот, немецкая манера начинать доклад с непринужденной шутки, краткого перечисления вопросов, которые будут затронуты в выступлении, четкой аргументацией оставит у китайских слушателей впечатление абсолютной невежливости и невоспитанности оратора. В приведенном примере актуализируется следующая важная для китайца установка: "Имея возможность выступить с докладом, я уже оказался в более предпочтительной ситуации, чем остальные члены моей группы. Может случиться так, что мой доклад не будет иметь успеха, а я подвергнусь публичной критике. Это приведет меня к утрате лица и вообще нарушит гармонию общественной ситуации. Итак: веди себя скромно, так как это является важным критерием оценки для твоих слушателей, занижай себя и свои заслуги. Этим ты предотвратишь критику и сохранишь лицо также и своих слушателей, а именно, возвысив их". Другой исследователь, А.</w:t>
      </w:r>
      <w:r w:rsidR="00757B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Томас</w:t>
      </w:r>
      <w:r w:rsidR="00956B8C" w:rsidRPr="00377622">
        <w:rPr>
          <w:rStyle w:val="FontStyle11"/>
          <w:sz w:val="28"/>
        </w:rPr>
        <w:t>,</w:t>
      </w:r>
      <w:r w:rsidRPr="00377622">
        <w:rPr>
          <w:rStyle w:val="FontStyle11"/>
          <w:sz w:val="28"/>
        </w:rPr>
        <w:t xml:space="preserve"> также согласен с Ш.</w:t>
      </w:r>
      <w:r w:rsidR="00757B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Каммхубером, что стремление сохранить социальную гармонию, сохранить лицо является китайским культурным стандартом.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По мнению Ш.</w:t>
      </w:r>
      <w:r w:rsidR="00757B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Каммхубера, культурный стандарт существует на фоне некой зоны толерантности</w:t>
      </w:r>
      <w:r w:rsidR="00956B8C" w:rsidRPr="00377622">
        <w:rPr>
          <w:rStyle w:val="FontStyle11"/>
          <w:sz w:val="28"/>
        </w:rPr>
        <w:t>,</w:t>
      </w:r>
      <w:r w:rsidRPr="00377622">
        <w:rPr>
          <w:rStyle w:val="FontStyle11"/>
          <w:sz w:val="28"/>
        </w:rPr>
        <w:t xml:space="preserve"> в пределах которой действия, в том числе и речевые, воспринимаются как нормальные. Поэтому немецкая манера начинать научный доклад, следуя принципу "гоп-ля, а вот и я", не вписывается в привычную для китайской культурной традиции зону толерантности и может повлечь за собой социальные санкции.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Как показывает практика МКК, большинство людей воспринимают родной культурный стандарт как единственно возможный и правильный. Такая позиция называется этноцентризмом. Как отмечает Г.</w:t>
      </w:r>
      <w:r w:rsidR="001E491C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Малецке, для этноцентризма характерны следующие две особенности: 1) родная культура воспринимается как нечто само собой разумеющееся; 2) родная культура воспринимается как заведомо превосходящая культуры других народов. Таким образом, этноцентризм связан с чувством собственного культурного превосходства</w:t>
      </w:r>
      <w:r w:rsidR="00956B8C" w:rsidRPr="00377622">
        <w:rPr>
          <w:rStyle w:val="FontStyle11"/>
          <w:sz w:val="28"/>
        </w:rPr>
        <w:t>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Поскольку этноцентризм, возвеличивание собственного культурного стандарта противоречит основному тезису современной общественной и политической этики - тезису о равенстве всех людей, то в теории МКК появилось встречное понятие -</w:t>
      </w:r>
      <w:r w:rsidR="001E491C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"культурный релятивизм", согласно которому не существует высокоразвитых и низкоразвитых культур: культуры нельзя подвергать оценочному сравнению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Культурный релятивизм как очень желательная характеристика языковой личности создает необходимые исходные предпосылки для взаимопонимания в процесс МКК, хотя и предъявляет очень высокие требования к среднестатистическому человеку, поскольку лишает его привычных ценностных ориентиров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Поскольку собеседники далеко не всегда могут и хотят отказаться от своих культурных предубеждений, связанных со своими культурными стандартами, то возникает взаимное непонимание. Кроме того, оно может возникнуть и вследствие недостаточной культурологической подготовленности коммуникантов, даже при всем их желании идти навстречу друг другу.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Практика МКК свидетельствует также и о том, что непонимание может возникнуть и при достаточно высоком уровне языковой компетенции говорящих, если под компетенцией понимать владение правилами грамматики. Собственно лингвистический анализ МКК не исчерпывается, однако, уровневым анализом языковых единиц, используемых в устных и письменных текстах, порождаемых в процессе межкультурного общения. Гораздо более полноценный и перспективный в лингвистическом плане подход к МКК может предложить этнография речи, которая изучает модели и правила коммуникации в различных речевых коллективах. В этнографическом подходе к речи сочетаются методы антропологического анализа и социолингвистики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Этот подход позволяет исследовать языковой и культурный аспекты коммуникации в тесной взаимосвязи и взаимозависимости. При этом следует иметь в виду: эти два аспекта настолько переплетены друг с другом, что разделение их для анализа является скорее методическим приемом. Учитывая это качество МКК, О.А.</w:t>
      </w:r>
      <w:r w:rsidR="001E491C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Леонтович считает целесообразным исследовать культурно-языковой код как сложную и многокомпонентную структуру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Автор исходит из наличия двух кодов в общении - собственно языкового и культурного. "При совпадении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кодов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открываются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каналы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коммуникации, при несовпадении эти каналы блокируются. Блокировка может быть полная и частичная. При полной блокировке участники коммуникации обычно осознают возникшие затруднения и включают обратную связь. При частичной блокировке возникает иллюзия коммуникации, когда по крайней мере одному из участников кажется, что общение осуществляется нормально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В терминологии Т.М.</w:t>
      </w:r>
      <w:r w:rsidR="001E491C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Дридзе</w:t>
      </w:r>
      <w:r w:rsidR="00956B8C" w:rsidRPr="00377622">
        <w:rPr>
          <w:rStyle w:val="FontStyle11"/>
          <w:sz w:val="28"/>
        </w:rPr>
        <w:t>,</w:t>
      </w:r>
      <w:r w:rsidRPr="00377622">
        <w:rPr>
          <w:rStyle w:val="FontStyle11"/>
          <w:sz w:val="28"/>
        </w:rPr>
        <w:t xml:space="preserve"> в таком случае имеет место "псевдокоммуникация": элементы одного кода, проникающие в другой код, становятся причиной частичной или полной блокировки каналов коммуникации.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Этот феномен лежит в основе ряда парадоксов МКК. Так, например, проникновение элементов культурного кода в языковой имеет место в процессе МКК при заполнении пропусков в структуре фрейма на основании собственного национально-культурного опыта, что может привести к построению ошибочных логических цепочек. Слова, отобранные иод воздействием национально-кулыурно-специфичного фрейма, вызывают неоправданные в другом коде ассоциации, что приводит к непониманию.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Если избыточность информации при общении в контексте одной культуры тормозит коммуникативный процесс</w:t>
      </w:r>
      <w:r w:rsidR="00956B8C" w:rsidRPr="00377622">
        <w:rPr>
          <w:rStyle w:val="FontStyle11"/>
          <w:sz w:val="28"/>
        </w:rPr>
        <w:t>,</w:t>
      </w:r>
      <w:r w:rsidRPr="00377622">
        <w:rPr>
          <w:rStyle w:val="FontStyle11"/>
          <w:sz w:val="28"/>
        </w:rPr>
        <w:t xml:space="preserve"> то при соприкосновении разных культур может возникнуть противоположная ситуация, вызываемая "фреймовым конфликтом"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В таких случаях успешность коммуникации обеспечивается именно некоторой избыточностью информации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при обязательном осуществлении обратной связи.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Если в обычной, монокультурной коммуникации сценарные фреймы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служат когнитивной основой для формирования связей между уже накопленным опытом и новым, получаемым в процессе общения, то в МКК может проявиться несовпадение скриптов в разных культурах, что опять-таки может привести к коммуникативной неудаче</w:t>
      </w:r>
      <w:r w:rsidR="00956B8C" w:rsidRPr="00377622">
        <w:rPr>
          <w:rStyle w:val="FontStyle11"/>
          <w:sz w:val="28"/>
        </w:rPr>
        <w:t>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И наконец, возможна такая, казалось бы, парадоксальная ситуация в процессе МКК: сбой наступает тем вероятнее, чем ближе культуры друг к другу</w:t>
      </w:r>
      <w:r w:rsidR="00956B8C" w:rsidRPr="00377622">
        <w:rPr>
          <w:rStyle w:val="FontStyle11"/>
          <w:sz w:val="28"/>
        </w:rPr>
        <w:t>,</w:t>
      </w:r>
      <w:r w:rsidRPr="00377622">
        <w:rPr>
          <w:rStyle w:val="FontStyle11"/>
          <w:sz w:val="28"/>
        </w:rPr>
        <w:t xml:space="preserve"> т.е. при значительной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общности культурем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и бихевиорем</w:t>
      </w:r>
      <w:r w:rsidR="00956B8C" w:rsidRPr="00377622">
        <w:rPr>
          <w:rStyle w:val="FontStyle11"/>
          <w:sz w:val="28"/>
        </w:rPr>
        <w:t>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Коммуникативные акты вписываются в ситуацию, строящуюся в соответствии с определенными социокультурными моделями поведения. Взаимодействие основных параметров этой модели отражено в культуремной модели</w:t>
      </w:r>
      <w:r w:rsidR="00956B8C" w:rsidRPr="00377622">
        <w:rPr>
          <w:rStyle w:val="FontStyle11"/>
          <w:sz w:val="28"/>
        </w:rPr>
        <w:t>,</w:t>
      </w:r>
      <w:r w:rsidRPr="00377622">
        <w:rPr>
          <w:rStyle w:val="FontStyle11"/>
          <w:sz w:val="28"/>
        </w:rPr>
        <w:t xml:space="preserve"> предложенной Э.</w:t>
      </w:r>
      <w:r w:rsidR="001E491C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Оксааром</w:t>
      </w:r>
      <w:r w:rsidR="00956B8C" w:rsidRPr="00377622">
        <w:rPr>
          <w:rStyle w:val="FontStyle11"/>
          <w:sz w:val="28"/>
        </w:rPr>
        <w:t>:</w:t>
      </w:r>
    </w:p>
    <w:p w:rsidR="00726818" w:rsidRPr="00377622" w:rsidRDefault="00726818" w:rsidP="00377622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невербальные</w:t>
      </w:r>
      <w:r w:rsidR="00956B8C" w:rsidRPr="00377622">
        <w:rPr>
          <w:rStyle w:val="FontStyle11"/>
          <w:sz w:val="28"/>
        </w:rPr>
        <w:t xml:space="preserve"> </w:t>
      </w:r>
      <w:r w:rsidR="00EE640C">
        <w:rPr>
          <w:rStyle w:val="FontStyle11"/>
          <w:sz w:val="28"/>
        </w:rPr>
        <w:t>экстра</w:t>
      </w:r>
      <w:r w:rsidRPr="00377622">
        <w:rPr>
          <w:rStyle w:val="FontStyle11"/>
          <w:sz w:val="28"/>
        </w:rPr>
        <w:t>вербальные параязыковые средства</w:t>
      </w:r>
    </w:p>
    <w:p w:rsidR="00726818" w:rsidRPr="00377622" w:rsidRDefault="00726818" w:rsidP="00377622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мимика время слова</w:t>
      </w:r>
    </w:p>
    <w:p w:rsidR="00726818" w:rsidRPr="00377622" w:rsidRDefault="00726818" w:rsidP="00377622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жестикуляция пространство</w:t>
      </w:r>
    </w:p>
    <w:p w:rsidR="00726818" w:rsidRPr="00377622" w:rsidRDefault="00726818" w:rsidP="00377622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телодвижения проксемика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З.</w:t>
      </w:r>
      <w:r w:rsidR="001E491C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Лухтенберг обращает особое внимание на лексический аспект МКК, указывая, что в межкультурном общении особую роль играют табуизированные слова и связанные с ними изменения стилистической окраски</w:t>
      </w:r>
      <w:r w:rsidR="00956B8C" w:rsidRPr="00377622">
        <w:rPr>
          <w:rStyle w:val="FontStyle11"/>
          <w:sz w:val="28"/>
        </w:rPr>
        <w:t>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Основные коммуникативные способности человека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формируются в контексте поликультурного общества, т.е. общества, в котором в тесном контакте живут выходцы из разных культур. Большим опытом в плане формирования таких коммуникативных способностей обладает Австралия как классическая страна эмиграции. Политика в области образования, проводимая в этой стране, основана на признании того, что социокультурная ситуация в ней определяется многоязычием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и поликультурностью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В связи с этим в Австралии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обучение, направленное на формирование традиционных для западных стран видов коммуникативной компетенции</w:t>
      </w:r>
      <w:r w:rsidR="00956B8C" w:rsidRPr="00377622">
        <w:rPr>
          <w:rStyle w:val="FontStyle11"/>
          <w:sz w:val="28"/>
        </w:rPr>
        <w:t>,</w:t>
      </w:r>
      <w:r w:rsidRPr="00377622">
        <w:rPr>
          <w:rStyle w:val="FontStyle11"/>
          <w:sz w:val="28"/>
        </w:rPr>
        <w:t xml:space="preserve"> проводится с учетом задач МКК, осуществляемой прежде всего в деловой сфере, на рабочем месте. В этой ситуации затребованными оказываются такие коммуникативные способности личности, которые обеспечат успешное общение с коллегами, принадлежащими к разным культурным и языковым ареалам. Производимые продукты и услуги также должны подходить людям различной культурной и языковой принадлежности, отсутствие нужных видов коммуникативной компетенции оценивается как пренебрежение интересами части австралийского общества, а также как недопустимый отказ от использования языковых и культурных ресурсов своей страны. В соответствии со спецификой австралийского общества перед образовательными учреждениями страны была в </w:t>
      </w:r>
      <w:smartTag w:uri="urn:schemas-microsoft-com:office:smarttags" w:element="metricconverter">
        <w:smartTagPr>
          <w:attr w:name="ProductID" w:val="1993 г"/>
        </w:smartTagPr>
        <w:r w:rsidRPr="00377622">
          <w:rPr>
            <w:rStyle w:val="FontStyle11"/>
            <w:sz w:val="28"/>
          </w:rPr>
          <w:t>1993 г</w:t>
        </w:r>
      </w:smartTag>
      <w:r w:rsidRPr="00377622">
        <w:rPr>
          <w:rStyle w:val="FontStyle11"/>
          <w:sz w:val="28"/>
        </w:rPr>
        <w:t>. поставлена задача формирования у учащихся еще одного вида коммуникативной компетенции - межкультурного взаимопонимания / культуры ведения переговоров</w:t>
      </w:r>
      <w:r w:rsidR="00956B8C" w:rsidRPr="00377622">
        <w:rPr>
          <w:rStyle w:val="FontStyle11"/>
          <w:sz w:val="28"/>
        </w:rPr>
        <w:t>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Следует особо подчеркнуть, что формирование межкультурной коммуникативной компетенции - это не просто расширение языковой коммуникативной компетенции как таковой, а принципиальное построение ее на экстралингвистической основе. Это значит, что человек должен строить свое общение с другими людьми, выходцами из других культур, исходя из знания специфики этих культур. Цель такого подхода к формированию коммуникативной компетенции состоит в предотвращении возможных недоразумений, дискриминации и возникновения культурных стереотипов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Б.</w:t>
      </w:r>
      <w:r w:rsidR="001E491C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Коуп и М.</w:t>
      </w:r>
      <w:r w:rsidR="001E491C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Каланциз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считают даже, что жизнь и работа в поликультурном обществе требуют совсем особого вида коммуникативной компетенции -"гражданской компетенции"</w:t>
      </w:r>
      <w:r w:rsidR="00956B8C" w:rsidRPr="00377622">
        <w:rPr>
          <w:rStyle w:val="FontStyle11"/>
          <w:sz w:val="28"/>
        </w:rPr>
        <w:t>,</w:t>
      </w:r>
      <w:r w:rsidRPr="00377622">
        <w:rPr>
          <w:rStyle w:val="FontStyle11"/>
          <w:sz w:val="28"/>
        </w:rPr>
        <w:t xml:space="preserve"> которая предполагает готовность к диалогу на базе взаимного признания культурных различий.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Успешность коммуникации в монокультурной среде достигается соответствием речевого поведения участников общения следующим коммуникативным правилам, известным как постулаты Г.П.</w:t>
      </w:r>
      <w:r w:rsidR="001E491C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Грайса: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1) правило количества - высказывание должно быть достаточно информативным: а) сообщение должно быть информативным, насколько это необходимо; б) сообщение не должно быть излишне информативным;</w:t>
      </w:r>
    </w:p>
    <w:p w:rsidR="00726818" w:rsidRPr="00377622" w:rsidRDefault="00726818" w:rsidP="00377622">
      <w:pPr>
        <w:pStyle w:val="Style6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2) правило качества - высказывание не должно быть ложным:</w:t>
      </w:r>
    </w:p>
    <w:p w:rsidR="00726818" w:rsidRPr="00377622" w:rsidRDefault="00726818" w:rsidP="00377622">
      <w:pPr>
        <w:pStyle w:val="Style8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а) не говори того, что считаешь неверным; б) не говори того, что ты плохо знаешь;</w:t>
      </w:r>
    </w:p>
    <w:p w:rsidR="00726818" w:rsidRPr="00377622" w:rsidRDefault="00726818" w:rsidP="00377622">
      <w:pPr>
        <w:pStyle w:val="Style6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3) правило релевантности - высказывание должно быть по существу;</w:t>
      </w:r>
    </w:p>
    <w:p w:rsidR="00726818" w:rsidRPr="00377622" w:rsidRDefault="00726818" w:rsidP="00377622">
      <w:pPr>
        <w:pStyle w:val="Style6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4) правило модальности - высказывание должно быть ясным, недвусмысленным</w:t>
      </w:r>
      <w:r w:rsidR="009C343C" w:rsidRPr="00377622">
        <w:rPr>
          <w:rStyle w:val="FontStyle11"/>
          <w:sz w:val="28"/>
        </w:rPr>
        <w:t>,</w:t>
      </w:r>
      <w:r w:rsidRPr="00377622">
        <w:rPr>
          <w:rStyle w:val="FontStyle11"/>
          <w:sz w:val="28"/>
        </w:rPr>
        <w:t xml:space="preserve"> кратким и упорядоченным: а) избегай неясности;</w:t>
      </w:r>
    </w:p>
    <w:p w:rsidR="00726818" w:rsidRPr="00377622" w:rsidRDefault="00726818" w:rsidP="00377622">
      <w:pPr>
        <w:pStyle w:val="Style8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б) избегай двусмысленности; в) будь краток; г) говори по порядку.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Возникает вопрос: насколько применимы эти постулаты Г.П. Грайсак</w:t>
      </w:r>
      <w:r w:rsidR="00C179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МКК?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М.</w:t>
      </w:r>
      <w:r w:rsidR="00C179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Клайн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приходит к выводу, что если соблюдение правила количества и связанных с ним требований к высказыванию не составит больших проблем в плане МКК, то соблюдение правила качества, касающегося истинности высказывания, может привести к межкультурным конфликтам, поскольку затрагивает вопросы вежливости, гармонии или сочувствия к партнеру по коммуникации. Правило релевантности касается самой тематики общения, поэтому здесь трудно дать какую-либо оценку этого правила в плане его адаптации к специфике МКК. Особенно культуроспецифично правило модальности, поскольку неясность может привести к "потере лица" говорящего, чему в некоторых культурах придается особенно большое значение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М.</w:t>
      </w:r>
      <w:r w:rsidR="00C179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Клайн следующим образом корректирует правила Г.П.</w:t>
      </w:r>
      <w:r w:rsidR="00C179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Грайса</w:t>
      </w:r>
      <w:r w:rsidR="00956B8C" w:rsidRPr="00377622">
        <w:rPr>
          <w:rStyle w:val="FontStyle11"/>
          <w:sz w:val="28"/>
        </w:rPr>
        <w:t>:</w:t>
      </w:r>
    </w:p>
    <w:p w:rsidR="00726818" w:rsidRPr="00377622" w:rsidRDefault="00726818" w:rsidP="00377622">
      <w:pPr>
        <w:pStyle w:val="Style6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1) правило количества: формулируй высказывание по возможности информативно, соблюдая при этом правила дискурса и нормы данной культуры;</w:t>
      </w:r>
    </w:p>
    <w:p w:rsidR="00726818" w:rsidRPr="00377622" w:rsidRDefault="00726818" w:rsidP="00377622">
      <w:pPr>
        <w:pStyle w:val="Style6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2) правило качества: формулируй высказывание таким образом, чтобы ты мог защитить его в плане соответствия нормам твоей культуры; не говори того, что противоречило бы твоему представлению о культурных нормах истинности, гармонии, сострадания и/или уважения; не говори того, что ты недостаточно хорошо знаешь;</w:t>
      </w:r>
    </w:p>
    <w:p w:rsidR="00726818" w:rsidRPr="00377622" w:rsidRDefault="00726818" w:rsidP="00377622">
      <w:pPr>
        <w:pStyle w:val="Style6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3) правило модальности: не усложняй взаимопонимание более того, чем этого, возможно, потребуют интересы "сохранения лица" и авторитета; избегай двусмысленности, даже если она необходима из соображений вежливости или для сохранения основных культурных ценностей, например гармонии; формулируй высказывание такой длины,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какая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диктуется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целью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разговора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и дискурсивными правилами твоей культуры; структурируй высказывание в соответствии с правилами твоей культуры.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Кроме того, М.</w:t>
      </w:r>
      <w:r w:rsidR="00C179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Клайн добавляет следующие правила к правилам Г.П.</w:t>
      </w:r>
      <w:r w:rsidR="00C179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Грайса:</w:t>
      </w:r>
    </w:p>
    <w:p w:rsidR="00726818" w:rsidRPr="00377622" w:rsidRDefault="00726818" w:rsidP="00377622">
      <w:pPr>
        <w:pStyle w:val="Style6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1) учитывай в своем высказывании все то, что ты знаешь или можешь предположить о коммуникативных ожиданиях твоего собеседника:</w:t>
      </w:r>
    </w:p>
    <w:p w:rsidR="00726818" w:rsidRPr="00377622" w:rsidRDefault="00726818" w:rsidP="00377622">
      <w:pPr>
        <w:pStyle w:val="Style6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2) проясни свои коммуникативные цели настолько, насколько это допускается правилами вежливости.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Усиливающееся влияние глобализации на все стороны современной жизни и прежде всего на ее деловую сферу отмечает также Э.</w:t>
      </w:r>
      <w:r w:rsidR="00C179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Слэмбек. исследующая речевое общение в трудовых коллективах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и учитывающая при этом отнесенность их членов к двум различным типам культуры - индивидуалистским и коллективистским.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В целом речевое общение на работе определяется общими целями - координацией процессов и решением поставленных задач. Это в равной степени относится как к индивидуалистским, так и к коллективистским культурам. При этом в первых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индивидуальные потребности, ценности и цели ценятся выше, чем в коллективистских культурах</w:t>
      </w:r>
      <w:r w:rsidR="00956B8C" w:rsidRPr="00377622">
        <w:rPr>
          <w:rStyle w:val="FontStyle11"/>
          <w:sz w:val="28"/>
        </w:rPr>
        <w:t>.</w:t>
      </w:r>
      <w:r w:rsidRPr="00377622">
        <w:rPr>
          <w:rStyle w:val="FontStyle11"/>
          <w:sz w:val="28"/>
        </w:rPr>
        <w:t xml:space="preserve"> В последних на первом плане оказываются интересы группы. Однако эти два типа культур отличаются друг от друга способами находить решение проблем.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Индивидуалистские культуры измеряют эффективность решений прежде всего приносимой ими пользой, качеством и правильностью. Как было принято это решение, существенной роли уже не играет, так как на первом плане в групповом речевом общении находится общая задача и вариант ее решения. Сам речевой процесс, т.е. как обсуждались и принимались варианты решения, каковы были при этом отношения между участниками обсуждения, было ли соблюдено уважение друг к другу, имело ли право голоса меньшинство, - все это считается в индивидуалистских культурах несущественным, на этом внимание не фиксируется.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 xml:space="preserve">В коллективистских же культурах "эффективность" означает нечто другое. Качество принятого решения </w:t>
      </w:r>
      <w:r w:rsidR="00EE640C" w:rsidRPr="00377622">
        <w:rPr>
          <w:rStyle w:val="FontStyle11"/>
          <w:sz w:val="28"/>
        </w:rPr>
        <w:t>оценивается,</w:t>
      </w:r>
      <w:r w:rsidRPr="00377622">
        <w:rPr>
          <w:rStyle w:val="FontStyle11"/>
          <w:sz w:val="28"/>
        </w:rPr>
        <w:t xml:space="preserve"> прежде </w:t>
      </w:r>
      <w:r w:rsidR="00EE640C" w:rsidRPr="00377622">
        <w:rPr>
          <w:rStyle w:val="FontStyle11"/>
          <w:sz w:val="28"/>
        </w:rPr>
        <w:t>всего,</w:t>
      </w:r>
      <w:r w:rsidRPr="00377622">
        <w:rPr>
          <w:rStyle w:val="FontStyle11"/>
          <w:sz w:val="28"/>
        </w:rPr>
        <w:t xml:space="preserve"> по его "уместности", т.е. по характеру самого процесса принятия решения и восприятию его участниками, а также теми, кого принятое решение касается. "Уместность" предполагает равную степень участия всех членов рабочей группы, согласие участников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и нахождение консенсуса. Весь процесс речевого общения требует гораздо большего времени, чем это принято в западных культурах. Э.</w:t>
      </w:r>
      <w:r w:rsidR="00C1798E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Слэмбек отмечает, что консенсусный принцип принятия решений обеспечивает большую их эффективность</w:t>
      </w:r>
      <w:r w:rsidR="00956B8C" w:rsidRPr="00377622">
        <w:rPr>
          <w:rStyle w:val="FontStyle11"/>
          <w:sz w:val="28"/>
        </w:rPr>
        <w:t xml:space="preserve"> </w:t>
      </w:r>
      <w:r w:rsidRPr="00377622">
        <w:rPr>
          <w:rStyle w:val="FontStyle11"/>
          <w:sz w:val="28"/>
        </w:rPr>
        <w:t>и в индивидуалистских культурах, чем традиционный для них принцип принятия решений в соответствии с мнением большинства. Если же рабочая группа состоит из представителей культур различных типов, то возникает принципиальный вопрос о работоспособности такой группы, поскольку необходимо найти способ решения конфликтов и выбрать оптимальный для этого речевой стиль. Различаются три стиля речевого поведения в конфликтной ситуации: 1) избегание конфликта как такового</w:t>
      </w:r>
      <w:r w:rsidR="00956B8C" w:rsidRPr="00377622">
        <w:rPr>
          <w:rStyle w:val="FontStyle11"/>
          <w:sz w:val="28"/>
        </w:rPr>
        <w:t>;</w:t>
      </w:r>
      <w:r w:rsidRPr="00377622">
        <w:rPr>
          <w:rStyle w:val="FontStyle11"/>
          <w:sz w:val="28"/>
        </w:rPr>
        <w:t xml:space="preserve"> 2) интегративный стиль - на первый план выводится идея и предложения по решению задачи, а не личные цели; осуществляется "идейная", а не личная дифференциация участников конфликта; 3) соперничество - самый непродуктивный стиль, так как оно преследует цель сохранения личных позиций и защиты личных интересов.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Из этого следует, что наиболее приемлемым для поликультурных рабочих групп является в конфликтной ситуации интегративный стиль речевого поведения.</w:t>
      </w:r>
    </w:p>
    <w:p w:rsidR="00726818" w:rsidRPr="00377622" w:rsidRDefault="00726818" w:rsidP="00377622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t>В заключение обзора необходимо подчеркнуть следующее: проблема МКК, привлекшая пристальное внимание лингвистов в конце XX столетия, относится к кругу проблем, социокультурный потенциал которых настолько велик, что эта проблема, несомненно, будет разрабатываться и в следующем веке.</w:t>
      </w:r>
    </w:p>
    <w:p w:rsidR="00726818" w:rsidRPr="00377622" w:rsidRDefault="00956B8C" w:rsidP="00377622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377622">
        <w:rPr>
          <w:rStyle w:val="FontStyle11"/>
          <w:sz w:val="28"/>
        </w:rPr>
        <w:br w:type="page"/>
      </w:r>
      <w:r w:rsidR="00726818" w:rsidRPr="00377622">
        <w:rPr>
          <w:rStyle w:val="FontStyle11"/>
          <w:sz w:val="28"/>
        </w:rPr>
        <w:t>Список литературы</w:t>
      </w:r>
    </w:p>
    <w:p w:rsidR="00956B8C" w:rsidRPr="00377622" w:rsidRDefault="00956B8C" w:rsidP="00377622">
      <w:pPr>
        <w:pStyle w:val="Style7"/>
        <w:widowControl/>
        <w:spacing w:line="360" w:lineRule="auto"/>
        <w:ind w:firstLine="720"/>
        <w:jc w:val="both"/>
        <w:rPr>
          <w:rStyle w:val="FontStyle12"/>
          <w:b w:val="0"/>
          <w:sz w:val="28"/>
        </w:rPr>
      </w:pPr>
    </w:p>
    <w:p w:rsidR="00726818" w:rsidRPr="00377622" w:rsidRDefault="00956B8C" w:rsidP="00C1798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 w:rsidRPr="00377622">
        <w:rPr>
          <w:rStyle w:val="FontStyle12"/>
          <w:b w:val="0"/>
          <w:sz w:val="28"/>
        </w:rPr>
        <w:t>1</w:t>
      </w:r>
      <w:r w:rsidR="00726818" w:rsidRPr="00377622">
        <w:rPr>
          <w:rStyle w:val="FontStyle12"/>
          <w:b w:val="0"/>
          <w:sz w:val="28"/>
        </w:rPr>
        <w:t xml:space="preserve"> Астафурова Т.Н. Варьирование речевой деятельности в межкультурном деловом общении // Тезисы докл. науч. конф. "Языковая личность: Жанровая речевая деятельность", Волгоград, 6-8 дек. </w:t>
      </w:r>
      <w:smartTag w:uri="urn:schemas-microsoft-com:office:smarttags" w:element="metricconverter">
        <w:smartTagPr>
          <w:attr w:name="ProductID" w:val="1998 г"/>
        </w:smartTagPr>
        <w:r w:rsidR="00726818" w:rsidRPr="00377622">
          <w:rPr>
            <w:rStyle w:val="FontStyle12"/>
            <w:b w:val="0"/>
            <w:sz w:val="28"/>
          </w:rPr>
          <w:t>1998 г</w:t>
        </w:r>
      </w:smartTag>
      <w:r w:rsidR="00726818" w:rsidRPr="00377622">
        <w:rPr>
          <w:rStyle w:val="FontStyle12"/>
          <w:b w:val="0"/>
          <w:sz w:val="28"/>
        </w:rPr>
        <w:t>. -Волгоград. 1998. - С. 6-7.</w:t>
      </w:r>
    </w:p>
    <w:p w:rsidR="00726818" w:rsidRPr="00377622" w:rsidRDefault="00726818" w:rsidP="00C1798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 w:rsidRPr="00377622">
        <w:rPr>
          <w:rStyle w:val="FontStyle12"/>
          <w:b w:val="0"/>
          <w:sz w:val="28"/>
        </w:rPr>
        <w:t xml:space="preserve">2 Бабаева Е.В. Лексические значения слова как способ выражения культурно-языкового концепта // Языковая личность: Культурные концепты. - Волгоград; Архангельск. </w:t>
      </w:r>
      <w:r w:rsidR="00956B8C" w:rsidRPr="00377622">
        <w:rPr>
          <w:rStyle w:val="FontStyle12"/>
          <w:b w:val="0"/>
          <w:sz w:val="28"/>
        </w:rPr>
        <w:t>2002</w:t>
      </w:r>
      <w:r w:rsidRPr="00377622">
        <w:rPr>
          <w:rStyle w:val="FontStyle12"/>
          <w:b w:val="0"/>
          <w:sz w:val="28"/>
        </w:rPr>
        <w:t>. - С. 25-33.</w:t>
      </w:r>
    </w:p>
    <w:p w:rsidR="00726818" w:rsidRPr="00377622" w:rsidRDefault="00726818" w:rsidP="00C1798E">
      <w:pPr>
        <w:pStyle w:val="Style4"/>
        <w:widowControl/>
        <w:spacing w:line="360" w:lineRule="auto"/>
        <w:jc w:val="both"/>
        <w:rPr>
          <w:rStyle w:val="FontStyle12"/>
          <w:b w:val="0"/>
          <w:sz w:val="28"/>
        </w:rPr>
      </w:pPr>
      <w:r w:rsidRPr="00377622">
        <w:rPr>
          <w:rStyle w:val="FontStyle12"/>
          <w:b w:val="0"/>
          <w:sz w:val="28"/>
        </w:rPr>
        <w:t xml:space="preserve">3. Водак Р. Язык. Дискурс. Политика. - Волгоград: Перемена, </w:t>
      </w:r>
      <w:r w:rsidR="00956B8C" w:rsidRPr="00377622">
        <w:rPr>
          <w:rStyle w:val="FontStyle12"/>
          <w:b w:val="0"/>
          <w:sz w:val="28"/>
        </w:rPr>
        <w:t>200</w:t>
      </w:r>
      <w:r w:rsidRPr="00377622">
        <w:rPr>
          <w:rStyle w:val="FontStyle12"/>
          <w:b w:val="0"/>
          <w:sz w:val="28"/>
        </w:rPr>
        <w:t>7. - 139 с.</w:t>
      </w:r>
    </w:p>
    <w:p w:rsidR="00726818" w:rsidRPr="00377622" w:rsidRDefault="00726818" w:rsidP="00C1798E">
      <w:pPr>
        <w:pStyle w:val="Style4"/>
        <w:widowControl/>
        <w:spacing w:line="360" w:lineRule="auto"/>
        <w:jc w:val="both"/>
        <w:rPr>
          <w:rStyle w:val="FontStyle12"/>
          <w:b w:val="0"/>
          <w:sz w:val="28"/>
        </w:rPr>
      </w:pPr>
      <w:r w:rsidRPr="00377622">
        <w:rPr>
          <w:rStyle w:val="FontStyle12"/>
          <w:b w:val="0"/>
          <w:sz w:val="28"/>
        </w:rPr>
        <w:t>4. Дридзе Т.М. Социальная коммуникация как текстовая деятельность в семиосоциопсихологки // Общественные иауки и современность. - М, 199</w:t>
      </w:r>
      <w:r w:rsidR="00956B8C" w:rsidRPr="00377622">
        <w:rPr>
          <w:rStyle w:val="FontStyle12"/>
          <w:b w:val="0"/>
          <w:sz w:val="28"/>
        </w:rPr>
        <w:t>9</w:t>
      </w:r>
      <w:r w:rsidRPr="00377622">
        <w:rPr>
          <w:rStyle w:val="FontStyle12"/>
          <w:b w:val="0"/>
          <w:sz w:val="28"/>
        </w:rPr>
        <w:t>. -С. 138-150.</w:t>
      </w:r>
    </w:p>
    <w:p w:rsidR="00726818" w:rsidRPr="00377622" w:rsidRDefault="00726818" w:rsidP="00C1798E">
      <w:pPr>
        <w:pStyle w:val="Style4"/>
        <w:widowControl/>
        <w:spacing w:line="360" w:lineRule="auto"/>
        <w:jc w:val="both"/>
        <w:rPr>
          <w:rStyle w:val="FontStyle12"/>
          <w:b w:val="0"/>
          <w:sz w:val="28"/>
        </w:rPr>
      </w:pPr>
      <w:r w:rsidRPr="00377622">
        <w:rPr>
          <w:rStyle w:val="FontStyle12"/>
          <w:b w:val="0"/>
          <w:sz w:val="28"/>
        </w:rPr>
        <w:t>5. Каган М.С. Философия культуры. - СПб: Петрополис, 1996. - 416 с.</w:t>
      </w:r>
    </w:p>
    <w:p w:rsidR="00726818" w:rsidRPr="00377622" w:rsidRDefault="00726818" w:rsidP="00C1798E">
      <w:pPr>
        <w:pStyle w:val="Style4"/>
        <w:widowControl/>
        <w:spacing w:line="360" w:lineRule="auto"/>
        <w:jc w:val="both"/>
        <w:rPr>
          <w:rStyle w:val="FontStyle12"/>
          <w:b w:val="0"/>
          <w:sz w:val="28"/>
        </w:rPr>
      </w:pPr>
      <w:r w:rsidRPr="00377622">
        <w:rPr>
          <w:rStyle w:val="FontStyle12"/>
          <w:b w:val="0"/>
          <w:sz w:val="28"/>
        </w:rPr>
        <w:t xml:space="preserve">6. Карасик В.И. Культурные доминанты в языке // Языковая личность: Культурные концепты. - Волгоград-Архангельск, </w:t>
      </w:r>
      <w:r w:rsidR="00956B8C" w:rsidRPr="00377622">
        <w:rPr>
          <w:rStyle w:val="FontStyle12"/>
          <w:b w:val="0"/>
          <w:sz w:val="28"/>
        </w:rPr>
        <w:t>2002</w:t>
      </w:r>
      <w:r w:rsidRPr="00377622">
        <w:rPr>
          <w:rStyle w:val="FontStyle12"/>
          <w:b w:val="0"/>
          <w:sz w:val="28"/>
        </w:rPr>
        <w:t>. - С. 3-16.</w:t>
      </w:r>
      <w:bookmarkStart w:id="0" w:name="_GoBack"/>
      <w:bookmarkEnd w:id="0"/>
    </w:p>
    <w:sectPr w:rsidR="00726818" w:rsidRPr="00377622" w:rsidSect="00D215C2">
      <w:footerReference w:type="even" r:id="rId6"/>
      <w:footerReference w:type="default" r:id="rId7"/>
      <w:pgSz w:w="11909" w:h="16834" w:code="9"/>
      <w:pgMar w:top="1134" w:right="851" w:bottom="1134" w:left="1701" w:header="720" w:footer="720" w:gutter="0"/>
      <w:pgNumType w:start="1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888" w:rsidRDefault="00F97888">
      <w:r>
        <w:separator/>
      </w:r>
    </w:p>
  </w:endnote>
  <w:endnote w:type="continuationSeparator" w:id="0">
    <w:p w:rsidR="00F97888" w:rsidRDefault="00F9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CAB" w:rsidRDefault="002F4CAB" w:rsidP="006660B7">
    <w:pPr>
      <w:pStyle w:val="a3"/>
      <w:framePr w:wrap="around" w:vAnchor="text" w:hAnchor="margin" w:xAlign="right" w:y="1"/>
      <w:rPr>
        <w:rStyle w:val="a5"/>
      </w:rPr>
    </w:pPr>
  </w:p>
  <w:p w:rsidR="002F4CAB" w:rsidRDefault="002F4CAB" w:rsidP="00D215C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CAB" w:rsidRDefault="00A44999" w:rsidP="006660B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F4CAB" w:rsidRDefault="002F4CAB" w:rsidP="00D215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888" w:rsidRDefault="00F97888">
      <w:r>
        <w:separator/>
      </w:r>
    </w:p>
  </w:footnote>
  <w:footnote w:type="continuationSeparator" w:id="0">
    <w:p w:rsidR="00F97888" w:rsidRDefault="00F97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43C"/>
    <w:rsid w:val="0003658D"/>
    <w:rsid w:val="001E491C"/>
    <w:rsid w:val="002B41F1"/>
    <w:rsid w:val="002F4CAB"/>
    <w:rsid w:val="00377622"/>
    <w:rsid w:val="006660B7"/>
    <w:rsid w:val="00726818"/>
    <w:rsid w:val="00757B8E"/>
    <w:rsid w:val="00920CBC"/>
    <w:rsid w:val="00956B8C"/>
    <w:rsid w:val="009A3E34"/>
    <w:rsid w:val="009C343C"/>
    <w:rsid w:val="00A26B1C"/>
    <w:rsid w:val="00A44999"/>
    <w:rsid w:val="00C1798E"/>
    <w:rsid w:val="00D215C2"/>
    <w:rsid w:val="00E57E8E"/>
    <w:rsid w:val="00EE640C"/>
    <w:rsid w:val="00F33770"/>
    <w:rsid w:val="00F97888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footer"/>
    <w:basedOn w:val="a"/>
    <w:link w:val="a4"/>
    <w:uiPriority w:val="99"/>
    <w:rsid w:val="00D215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215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21391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2014-03-08T06:45:00Z</dcterms:created>
  <dcterms:modified xsi:type="dcterms:W3CDTF">2014-03-08T06:45:00Z</dcterms:modified>
</cp:coreProperties>
</file>