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F3" w:rsidRDefault="001B62F3">
      <w:pPr>
        <w:jc w:val="center"/>
        <w:rPr>
          <w:color w:val="0000FF"/>
          <w:sz w:val="24"/>
        </w:rPr>
      </w:pPr>
    </w:p>
    <w:p w:rsidR="001B62F3" w:rsidRDefault="001B62F3">
      <w:pPr>
        <w:rPr>
          <w:sz w:val="22"/>
          <w:lang w:val="en-US"/>
        </w:rPr>
      </w:pPr>
    </w:p>
    <w:p w:rsidR="001B62F3" w:rsidRDefault="001B62F3">
      <w:pPr>
        <w:rPr>
          <w:sz w:val="22"/>
          <w:lang w:val="en-US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ЛЕКЦИЯ №8</w:t>
      </w:r>
    </w:p>
    <w:p w:rsidR="001B62F3" w:rsidRDefault="001B62F3">
      <w:pPr>
        <w:rPr>
          <w:sz w:val="22"/>
        </w:rPr>
      </w:pPr>
      <w:r>
        <w:rPr>
          <w:sz w:val="22"/>
        </w:rPr>
        <w:t>ТЕМА ЛЕКЦИИ: УЗКИЙ ТАЗ.</w:t>
      </w:r>
    </w:p>
    <w:p w:rsidR="001B62F3" w:rsidRDefault="001B62F3">
      <w:pPr>
        <w:rPr>
          <w:sz w:val="22"/>
        </w:rPr>
      </w:pPr>
      <w:r>
        <w:rPr>
          <w:sz w:val="22"/>
        </w:rPr>
        <w:t>Анатомический узкий таз - это такой таз все размеры или даже один из размеров таза уменьшен на 1.5 - 2 см.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Conjugata vera меньше 10 см, . Conjugata vera. Conjugata externa меньше 18 см.</w:t>
      </w:r>
    </w:p>
    <w:p w:rsidR="001B62F3" w:rsidRDefault="001B62F3">
      <w:pPr>
        <w:rPr>
          <w:sz w:val="22"/>
        </w:rPr>
      </w:pPr>
      <w:r>
        <w:rPr>
          <w:sz w:val="22"/>
        </w:rPr>
        <w:t>КЛАССИФИКАЦИЯ.</w:t>
      </w:r>
    </w:p>
    <w:p w:rsidR="001B62F3" w:rsidRDefault="001B62F3">
      <w:pPr>
        <w:rPr>
          <w:sz w:val="22"/>
        </w:rPr>
      </w:pPr>
      <w:r>
        <w:rPr>
          <w:sz w:val="22"/>
        </w:rPr>
        <w:t>1. Анатомический узкий таз.</w:t>
      </w:r>
    </w:p>
    <w:p w:rsidR="001B62F3" w:rsidRDefault="001B62F3">
      <w:pPr>
        <w:rPr>
          <w:sz w:val="22"/>
        </w:rPr>
      </w:pPr>
      <w:r>
        <w:rPr>
          <w:sz w:val="22"/>
        </w:rPr>
        <w:t>2. Клинический ( функциональный) узкий таз - такой таз, который представляет собой препятствие для данных конкретных родов.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Причины: на развитие таза оказывают влияние многие факторы такие как: условия внутрутробного развития, период полового созревания. Скелет человека формируется под действием гормона роста и половых гормонов ( женских и мужских). Андрогены способствуют росту таза в длину, а эстрогены способствуют росту в ширину.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Причины:</w:t>
      </w:r>
    </w:p>
    <w:p w:rsidR="001B62F3" w:rsidRDefault="001B62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гормональная недостаточность.</w:t>
      </w:r>
    </w:p>
    <w:p w:rsidR="001B62F3" w:rsidRDefault="001B62F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Физическая нагрузка в периоде полового созревания.</w:t>
      </w:r>
    </w:p>
    <w:p w:rsidR="001B62F3" w:rsidRDefault="001B62F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Любые забоелвания в периоде созренвания которые протекают с нарушением обмена веществ, истощением и т.п, рахит.</w:t>
      </w:r>
    </w:p>
    <w:p w:rsidR="001B62F3" w:rsidRDefault="001B62F3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Заболевания ксотной системы ( остеомаляция и т.п.). остеомиелит, костый туберкулез.</w:t>
      </w:r>
    </w:p>
    <w:p w:rsidR="001B62F3" w:rsidRDefault="001B62F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Травмы ( поражение тазобедренного сустава - укорочение конечности - кососовмещенный таз).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СОВРОМЕННЫЕ ОСОБЕННОСТИ ФОРМИРОВАНИЯ УЗКОГО ТАЗА.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Стертые формы забоелвания приводят к трудодиагностируемым узким тазам. Тяжелые заболевания встречаются реже. Чаще встречаются травмы которые приводят к деформации, экзостозы как результат вторичного озаживления, развитие ребенка в среде насыщенной стрессовыми ситуациями - организм постоянно находится в состоянии компенсаторной гиперфункции которая возникает чаще у городских детей ( транспорт, семья, учеба, спорт, шейпинг) все это приводит к учащению мускулинизации таза ( поперчно-суженый таз).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Все больше стало появлятся условия для возникновения клинически узкого таза ( причина этого крупные плода что является следствием акселерации).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Большие тазы также нарушают биомеханизм родов - быстрые роды - опасность родовой травмы для плода. Чаще встречаются при этом осложнения: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разгибательные предлежания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задний вид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асинклитические вставления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КЛАССИФИКАЦИЯ.</w:t>
      </w:r>
    </w:p>
    <w:p w:rsidR="001B62F3" w:rsidRDefault="001B62F3">
      <w:pPr>
        <w:rPr>
          <w:sz w:val="22"/>
        </w:rPr>
      </w:pPr>
      <w:r>
        <w:rPr>
          <w:sz w:val="22"/>
        </w:rPr>
        <w:t>1. Морфорентгенологическая классификация ( по результатам рентгенопельвиометрии).</w:t>
      </w:r>
    </w:p>
    <w:p w:rsidR="001B62F3" w:rsidRDefault="001B62F3">
      <w:pPr>
        <w:numPr>
          <w:ilvl w:val="0"/>
          <w:numId w:val="7"/>
        </w:numPr>
        <w:rPr>
          <w:sz w:val="22"/>
        </w:rPr>
      </w:pPr>
      <w:r>
        <w:rPr>
          <w:sz w:val="22"/>
        </w:rPr>
        <w:t>Гинекоидный таз ( нормальный таз женского типа).</w:t>
      </w:r>
    </w:p>
    <w:p w:rsidR="001B62F3" w:rsidRDefault="001B62F3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Андроидный таз.</w:t>
      </w:r>
    </w:p>
    <w:p w:rsidR="001B62F3" w:rsidRDefault="001B62F3">
      <w:pPr>
        <w:numPr>
          <w:ilvl w:val="0"/>
          <w:numId w:val="9"/>
        </w:numPr>
        <w:rPr>
          <w:sz w:val="22"/>
        </w:rPr>
      </w:pPr>
      <w:r>
        <w:rPr>
          <w:sz w:val="22"/>
        </w:rPr>
        <w:t>Антропоидный таз (присущ приматам) с преобладанием прямого размреа входа в таз, преобладание прямых над поперечными размерами.</w:t>
      </w:r>
    </w:p>
    <w:p w:rsidR="001B62F3" w:rsidRDefault="001B62F3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Платипилоидный: уменьшение прямых размеров.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2. По форме и степени сужения.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I Частовстречающиеся</w:t>
      </w:r>
    </w:p>
    <w:p w:rsidR="001B62F3" w:rsidRDefault="001B62F3">
      <w:pPr>
        <w:rPr>
          <w:sz w:val="22"/>
        </w:rPr>
      </w:pPr>
      <w:r>
        <w:rPr>
          <w:sz w:val="22"/>
        </w:rPr>
        <w:t>II Редковстречающиеся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Современная классификация частовстречающихся форм:</w:t>
      </w:r>
    </w:p>
    <w:p w:rsidR="001B62F3" w:rsidRDefault="001B62F3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Поперечносуженый таз 45.2%</w:t>
      </w:r>
    </w:p>
    <w:p w:rsidR="001B62F3" w:rsidRDefault="001B62F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таз с уменьшением прямого размреа широкой части 21.8 , при уплощении крестца.</w:t>
      </w:r>
    </w:p>
    <w:p w:rsidR="001B62F3" w:rsidRDefault="001B62F3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Простой плоский таз 13.6%</w:t>
      </w:r>
    </w:p>
    <w:p w:rsidR="001B62F3" w:rsidRDefault="001B62F3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общеравномерносуженный таз 8.3% .</w:t>
      </w:r>
    </w:p>
    <w:p w:rsidR="001B62F3" w:rsidRDefault="001B62F3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плоскорахитический таз 6.8%.</w:t>
      </w:r>
    </w:p>
    <w:p w:rsidR="001B62F3" w:rsidRDefault="001B62F3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все остальные 4.1%.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 xml:space="preserve"> ХАРАКТЕРИСТИКА.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Поперечносуженный таз:</w:t>
      </w:r>
    </w:p>
    <w:p w:rsidR="001B62F3" w:rsidRDefault="001B62F3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Удлиненнный крестцовый ромб - вертикаль больше чем горизонталь.</w:t>
      </w:r>
    </w:p>
    <w:p w:rsidR="001B62F3" w:rsidRDefault="001B62F3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Уменьшение поперечных размеров выхода таза.</w:t>
      </w:r>
    </w:p>
    <w:p w:rsidR="001B62F3" w:rsidRDefault="001B62F3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Крутое стояние крыльев подвздошных костей ( или малая развернутость).</w:t>
      </w:r>
    </w:p>
    <w:p w:rsidR="001B62F3" w:rsidRDefault="001B62F3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Узкая лонная дуга то есть малый лонный угол.</w:t>
      </w:r>
    </w:p>
    <w:p w:rsidR="001B62F3" w:rsidRDefault="001B62F3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При влагалищном исследовании истинная коньюгата  нормальных размеров.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Таз с уменьшением прямого размера плоскости широкой части имеет один признак - уменьшение этого размера за счет уплощнеия крестца.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Общеравномерносуженный таз:</w:t>
      </w:r>
    </w:p>
    <w:p w:rsidR="001B62F3" w:rsidRDefault="001B62F3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совершенно правильно сформированный таз у женщины невыского роста правильного телосложения.</w:t>
      </w:r>
    </w:p>
    <w:p w:rsidR="001B62F3" w:rsidRDefault="001B62F3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Равномерно уменьшены все размеры на 1.5 см.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Плоский таз.</w:t>
      </w:r>
    </w:p>
    <w:p w:rsidR="001B62F3" w:rsidRDefault="001B62F3">
      <w:pPr>
        <w:rPr>
          <w:sz w:val="22"/>
        </w:rPr>
      </w:pPr>
      <w:r>
        <w:rPr>
          <w:sz w:val="22"/>
        </w:rPr>
        <w:br/>
        <w:t>Простой плоский таз.</w:t>
      </w:r>
    </w:p>
    <w:p w:rsidR="001B62F3" w:rsidRDefault="001B62F3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Все прямые размеры уменьшены , это связано с тем что крестец равномерно приближен к лонному сочленению.</w:t>
      </w:r>
    </w:p>
    <w:p w:rsidR="001B62F3" w:rsidRDefault="001B62F3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Крылья подвздошных костей широко развернуты.</w:t>
      </w:r>
    </w:p>
    <w:p w:rsidR="001B62F3" w:rsidRDefault="001B62F3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Крестцовый ромб уплощен то есть вертикаль меньше 11 см.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Плоскорахитический таз сформирован в результате рахита, поэтому есть и другие признаки перенесенного рахита - квадратная голова, выражены лобные, теменные, затылочные бугры. Ключицы S-образные, грудная клетка бочкообразная, грудина впалая ( грудь спаожника), в местах прикрепления ребер к грудине выявляются утолщения ( реберные четки). О-образные ноги, Х-образные ноги.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 Формирование таза при заболевания рахитом: ребенок лежит в постели из-за отставания в развитии , из-за нарушения в фосфорно-кальциевом обмене костной системы развивается плсокий позвоночник и плоский крестец. Когда ребенок начинает ходить, сидеть возникает резкий изгиб при этом крестец отходит назад и когда ребенок начинает садится крестец становится крючкообразным - крючком вперед направлен копчик.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 Изменение угла наклонения крестца - крестец резко отклонен кпереди своим основанием ( мыс крестца) за счет чего уменьшается прямой размер плоскости овхода но своей верхушкой крестец отклоняется назад, поэтому вся остальная полость таза остается емкой - прямые размеры в других плоскостях нормальные или даже увеличены. Крестец заканчивается крючкообразным копчиком.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Крестец может быть описан правильно “четырех У” Колосова: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уплощен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уокрочен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уширен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утончен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Значительная выраженность развернутости подвздошных костей. Distantia spinarum= distantia cristarum в отличие от простого плоского таза.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 Лонный угол большой.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Степени сужения тазов с уменьшением прямых размеров: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1 степень  Conjugata vera меньше 11 см, но больше  9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2 степень 7.5 - 9 см</w:t>
      </w:r>
    </w:p>
    <w:p w:rsidR="001B62F3" w:rsidRDefault="001B62F3">
      <w:pPr>
        <w:rPr>
          <w:sz w:val="22"/>
        </w:rPr>
      </w:pPr>
      <w:r>
        <w:rPr>
          <w:sz w:val="22"/>
        </w:rPr>
        <w:t>3 степень 7.5 - 6.5 см возможная плодоразрушающая операция</w:t>
      </w:r>
    </w:p>
    <w:p w:rsidR="001B62F3" w:rsidRDefault="001B62F3">
      <w:pPr>
        <w:rPr>
          <w:sz w:val="22"/>
        </w:rPr>
      </w:pPr>
      <w:r>
        <w:rPr>
          <w:sz w:val="22"/>
        </w:rPr>
        <w:t>4 степень менее 6.5 см абсолютно узкий таз, плодоразрушающая операция невозможна.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ДИАГНОСТИКА.</w:t>
      </w:r>
    </w:p>
    <w:p w:rsidR="001B62F3" w:rsidRDefault="001B62F3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Анамнез: развитие в детстве, в период полового созревания, болезни на протяжении всей жизни.</w:t>
      </w:r>
    </w:p>
    <w:p w:rsidR="001B62F3" w:rsidRDefault="001B62F3">
      <w:pPr>
        <w:numPr>
          <w:ilvl w:val="0"/>
          <w:numId w:val="28"/>
        </w:numPr>
        <w:rPr>
          <w:sz w:val="22"/>
        </w:rPr>
      </w:pPr>
      <w:r>
        <w:rPr>
          <w:sz w:val="22"/>
        </w:rPr>
        <w:t>Наружный осмотр, измерение таза, размеров плода.</w:t>
      </w:r>
    </w:p>
    <w:p w:rsidR="001B62F3" w:rsidRDefault="001B62F3">
      <w:pPr>
        <w:numPr>
          <w:ilvl w:val="0"/>
          <w:numId w:val="29"/>
        </w:numPr>
        <w:rPr>
          <w:sz w:val="22"/>
        </w:rPr>
      </w:pPr>
      <w:r>
        <w:rPr>
          <w:sz w:val="22"/>
        </w:rPr>
        <w:t>Влагалищное исследование.</w:t>
      </w:r>
    </w:p>
    <w:p w:rsidR="001B62F3" w:rsidRDefault="001B62F3">
      <w:pPr>
        <w:numPr>
          <w:ilvl w:val="0"/>
          <w:numId w:val="30"/>
        </w:numPr>
        <w:rPr>
          <w:sz w:val="22"/>
        </w:rPr>
      </w:pPr>
      <w:r>
        <w:rPr>
          <w:sz w:val="22"/>
        </w:rPr>
        <w:t>Рентгенопельвиометрия.</w:t>
      </w:r>
    </w:p>
    <w:p w:rsidR="001B62F3" w:rsidRDefault="001B62F3">
      <w:pPr>
        <w:numPr>
          <w:ilvl w:val="0"/>
          <w:numId w:val="31"/>
        </w:numPr>
        <w:rPr>
          <w:sz w:val="22"/>
        </w:rPr>
      </w:pPr>
      <w:r>
        <w:rPr>
          <w:sz w:val="22"/>
        </w:rPr>
        <w:t>УЗИ.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 xml:space="preserve">Объективное исследование помогает начать сформулировать диагноз. 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Рост:  женщины при росте менее 145 см обязательно имеют узкий таз. </w:t>
      </w:r>
    </w:p>
    <w:p w:rsidR="001B62F3" w:rsidRDefault="001B62F3">
      <w:pPr>
        <w:rPr>
          <w:sz w:val="22"/>
        </w:rPr>
      </w:pPr>
      <w:r>
        <w:rPr>
          <w:sz w:val="22"/>
        </w:rPr>
        <w:t>Телосложение - изгибы позвоночника, осанка, форма ног, длина конечностей.</w:t>
      </w:r>
    </w:p>
    <w:p w:rsidR="001B62F3" w:rsidRDefault="001B62F3">
      <w:pPr>
        <w:rPr>
          <w:sz w:val="22"/>
        </w:rPr>
      </w:pPr>
      <w:r>
        <w:rPr>
          <w:sz w:val="22"/>
        </w:rPr>
        <w:t>Характер оволосения ( часто говорит о гормональном дисбалансе), гипертрихоз (усиленный рост волос), рост волос по мужскому типу.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Пельвиометрия: при общеравномерносуженном  тазе - форма таза нормальная, но уменьшены все размер. При поперечносуженном тазе вытянутый по вертикали ромб Михаэлиса. 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При плоскорахитическом тазе - ромб - верхний треугольник ромба меньше нижнего треугольника.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Наружный осмотр дают информацию о соотношении плода и таза - изменение формы живота. У первородящих с узким тазом ( при хорошем брюшном прессе) имеется остроконечный живот - то есть острым концом направлен в сторону диафрагмы. У повторнородящих при диастазе брюшной стенки наблюдается отвислый живот.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 Пальпаторное исследование: для узкого таза характерно: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неправльное предлежание ( тазовое)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разгибательное вставление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высокое стояние головки над входом в таз, индекс Соловьева помогает уточнить цифры размеров таза. Так как у тонкокостных и толстокостных при одинаковых размерах, обнаруженных при наружном исследовании , размеры малого таза могут различаться.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Пельвиометрия.</w:t>
      </w:r>
    </w:p>
    <w:p w:rsidR="001B62F3" w:rsidRDefault="001B62F3">
      <w:pPr>
        <w:rPr>
          <w:sz w:val="22"/>
        </w:rPr>
      </w:pPr>
      <w:r>
        <w:rPr>
          <w:sz w:val="22"/>
        </w:rPr>
        <w:t>Обязательные методы:</w:t>
      </w:r>
    </w:p>
    <w:p w:rsidR="001B62F3" w:rsidRDefault="001B62F3">
      <w:pPr>
        <w:numPr>
          <w:ilvl w:val="0"/>
          <w:numId w:val="32"/>
        </w:numPr>
        <w:rPr>
          <w:sz w:val="22"/>
        </w:rPr>
      </w:pPr>
      <w:r>
        <w:rPr>
          <w:sz w:val="22"/>
        </w:rPr>
        <w:t>distantia spinarum, cristarum, trochanterica</w:t>
      </w:r>
    </w:p>
    <w:p w:rsidR="001B62F3" w:rsidRDefault="001B62F3">
      <w:pPr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 Conjugata externa</w:t>
      </w:r>
    </w:p>
    <w:p w:rsidR="001B62F3" w:rsidRDefault="001B62F3">
      <w:pPr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 размеры ромбы Михаэлиса</w:t>
      </w:r>
    </w:p>
    <w:p w:rsidR="001B62F3" w:rsidRDefault="001B62F3">
      <w:pPr>
        <w:numPr>
          <w:ilvl w:val="0"/>
          <w:numId w:val="35"/>
        </w:numPr>
        <w:rPr>
          <w:sz w:val="22"/>
        </w:rPr>
      </w:pPr>
      <w:r>
        <w:rPr>
          <w:sz w:val="22"/>
        </w:rPr>
        <w:t>измерение лонного сочленения ( в норме равно 4 см).</w:t>
      </w:r>
    </w:p>
    <w:p w:rsidR="001B62F3" w:rsidRDefault="001B62F3">
      <w:pPr>
        <w:numPr>
          <w:ilvl w:val="0"/>
          <w:numId w:val="36"/>
        </w:numPr>
        <w:rPr>
          <w:sz w:val="22"/>
        </w:rPr>
      </w:pPr>
      <w:r>
        <w:rPr>
          <w:sz w:val="22"/>
        </w:rPr>
        <w:t>Поперечные размеры выхода таза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Дополнительные размеры: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боковые конъюгаты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объем таза ( окружность таза)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угол наклонения таза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 xml:space="preserve"> Определение предполагаемого веса плода , что дает судить о перспективах с точки зрения родового акта.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</w:t>
      </w:r>
    </w:p>
    <w:p w:rsidR="001B62F3" w:rsidRDefault="001B62F3">
      <w:pPr>
        <w:rPr>
          <w:sz w:val="22"/>
        </w:rPr>
      </w:pPr>
      <w:r>
        <w:rPr>
          <w:sz w:val="22"/>
        </w:rPr>
        <w:t>Внутреннее исследование дает представление о:</w:t>
      </w:r>
    </w:p>
    <w:p w:rsidR="001B62F3" w:rsidRDefault="001B62F3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Емкости таза</w:t>
      </w:r>
    </w:p>
    <w:p w:rsidR="001B62F3" w:rsidRDefault="001B62F3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исключаются различные деформации таза: выступы, опухоли, экзостозы</w:t>
      </w:r>
    </w:p>
    <w:p w:rsidR="001B62F3" w:rsidRDefault="001B62F3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измерение диагональной конъюгаты и вычислить истинную коньюгату.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Истинную конъюгату можно определить несколькими методами.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 Conjugata vera = . Conjugata externa - 8-9 см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 Conjugata vera = . Conjugata diagonalis ( в норме 13 см) - 2 - 1.5 см (Что зависит от индекса Соловьева - у толстокостных отнимать 2 см, у тонкокостных отнимаь 1.5 см), от величины лонного сочленения - если лонное сочленение меньше 4 см отнимают 1.5 см, если больше 4 см то отнимают 2 см.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По вертикали ромба Михаэлиса . Conjugata vera = вертикали ромба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современые аппаратные методы : рентгенопельвиометрия, УЗИ. Рентгенопельвиометрия требует качественного аппрата с большим экраном. Рентгенопельвиометрия (предложена Ball, США) позволяет измерить 3 прямых и 3 поперечных размера таза плоскости входа, широкой части, узкой части.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ТЕЧЕНИЕ БЕРЕМЕННОСТИ практически без особенностей узкий таз как таковой не приводит к изменению течения берменности. В течнеие беременности имеют значение факторы, приведшие к развитию узкого таза: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анемия беременности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угроза прерывания беременности на разных сроках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развитие позднего токсикоза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Осложнение - преждевременное отхождение вод - возникает в родха , являесь следствием узкого таза. Связано это с отсутствием пояса соприкосновения - головка стоит высоко , она не касается равномерно тазового кольца поэтому воды не разделяются на передние и задние - вся масса в начаел родов под нарастающим маточным давлением изливается.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ВЕДЕНИЕ БЕРЕМЕННОСТИ И РОДОВ.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Своевременно профилактировать анеми, гестоз. Обязательна госпитализация в дородовое отделение за 2 недели до родов. Так как на этом этапе беременности нужно поставить вопрос о перспективах для этой женщины с точки зрения ведения родов через естественные родовые пути или плановое кесарево сечение.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Кесарево сечение плановое проводится при 3-4 степени сужения таза по абсолютным показаниям.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</w:t>
      </w:r>
    </w:p>
    <w:p w:rsidR="001B62F3" w:rsidRDefault="001B62F3">
      <w:pPr>
        <w:rPr>
          <w:sz w:val="22"/>
        </w:rPr>
      </w:pPr>
      <w:r>
        <w:rPr>
          <w:sz w:val="22"/>
        </w:rPr>
        <w:t>Вопрос решается о кесаревом сечении с учетом факторов:</w:t>
      </w:r>
    </w:p>
    <w:p w:rsidR="001B62F3" w:rsidRDefault="001B62F3">
      <w:pPr>
        <w:numPr>
          <w:ilvl w:val="0"/>
          <w:numId w:val="40"/>
        </w:numPr>
        <w:rPr>
          <w:sz w:val="22"/>
        </w:rPr>
      </w:pPr>
      <w:r>
        <w:rPr>
          <w:sz w:val="22"/>
        </w:rPr>
        <w:t>готовы ли родовые пути, зрелая ли шейка</w:t>
      </w:r>
    </w:p>
    <w:p w:rsidR="001B62F3" w:rsidRDefault="001B62F3">
      <w:pPr>
        <w:numPr>
          <w:ilvl w:val="0"/>
          <w:numId w:val="41"/>
        </w:numPr>
        <w:rPr>
          <w:sz w:val="22"/>
        </w:rPr>
      </w:pPr>
      <w:r>
        <w:rPr>
          <w:sz w:val="22"/>
        </w:rPr>
        <w:t>есть ли тенденция и перенашиванию</w:t>
      </w:r>
    </w:p>
    <w:p w:rsidR="001B62F3" w:rsidRDefault="001B62F3">
      <w:pPr>
        <w:numPr>
          <w:ilvl w:val="0"/>
          <w:numId w:val="42"/>
        </w:numPr>
        <w:rPr>
          <w:sz w:val="22"/>
        </w:rPr>
      </w:pPr>
      <w:r>
        <w:rPr>
          <w:sz w:val="22"/>
        </w:rPr>
        <w:t>первородящая 40 лет или 20 лет</w:t>
      </w:r>
    </w:p>
    <w:p w:rsidR="001B62F3" w:rsidRDefault="001B62F3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анамнез - было ли кесарево сечение или нет.</w:t>
      </w:r>
    </w:p>
    <w:p w:rsidR="001B62F3" w:rsidRDefault="001B62F3">
      <w:pPr>
        <w:rPr>
          <w:sz w:val="22"/>
        </w:rPr>
      </w:pPr>
      <w:r>
        <w:rPr>
          <w:sz w:val="22"/>
        </w:rPr>
        <w:t xml:space="preserve"> Как правило показания к кесареву сечению при узком тазе сочетанные.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ОСОБЕННОСТИ ПЕРИОДОВ.</w:t>
      </w:r>
    </w:p>
    <w:p w:rsidR="001B62F3" w:rsidRDefault="001B62F3">
      <w:pPr>
        <w:rPr>
          <w:sz w:val="22"/>
        </w:rPr>
      </w:pPr>
      <w:r>
        <w:rPr>
          <w:sz w:val="22"/>
        </w:rPr>
        <w:t>ПЕРВЫЙ ПЕРИОД.</w:t>
      </w:r>
    </w:p>
    <w:p w:rsidR="001B62F3" w:rsidRDefault="001B62F3">
      <w:pPr>
        <w:numPr>
          <w:ilvl w:val="0"/>
          <w:numId w:val="44"/>
        </w:numPr>
        <w:rPr>
          <w:sz w:val="22"/>
        </w:rPr>
      </w:pPr>
      <w:r>
        <w:rPr>
          <w:sz w:val="22"/>
        </w:rPr>
        <w:t>Преждевременное излитие вод, или ранее</w:t>
      </w:r>
    </w:p>
    <w:p w:rsidR="001B62F3" w:rsidRDefault="001B62F3">
      <w:pPr>
        <w:numPr>
          <w:ilvl w:val="0"/>
          <w:numId w:val="45"/>
        </w:numPr>
        <w:rPr>
          <w:sz w:val="22"/>
        </w:rPr>
      </w:pPr>
      <w:r>
        <w:rPr>
          <w:sz w:val="22"/>
        </w:rPr>
        <w:t>может быть гипоксия плода при выпадении пуповины и так как роды как правило затзяные.</w:t>
      </w:r>
    </w:p>
    <w:p w:rsidR="001B62F3" w:rsidRDefault="001B62F3">
      <w:pPr>
        <w:numPr>
          <w:ilvl w:val="0"/>
          <w:numId w:val="46"/>
        </w:numPr>
        <w:rPr>
          <w:sz w:val="22"/>
        </w:rPr>
      </w:pPr>
      <w:r>
        <w:rPr>
          <w:sz w:val="22"/>
        </w:rPr>
        <w:t>Вторичная слабость родовой деятельности</w:t>
      </w:r>
    </w:p>
    <w:p w:rsidR="001B62F3" w:rsidRDefault="001B62F3">
      <w:pPr>
        <w:numPr>
          <w:ilvl w:val="0"/>
          <w:numId w:val="47"/>
        </w:numPr>
        <w:rPr>
          <w:sz w:val="22"/>
        </w:rPr>
      </w:pPr>
      <w:r>
        <w:rPr>
          <w:sz w:val="22"/>
        </w:rPr>
        <w:t>удлиненине безводного периода - опасноть хорионамнионита ( эндометрит в родах)</w:t>
      </w:r>
    </w:p>
    <w:p w:rsidR="001B62F3" w:rsidRDefault="001B62F3">
      <w:pPr>
        <w:numPr>
          <w:ilvl w:val="0"/>
          <w:numId w:val="48"/>
        </w:numPr>
        <w:rPr>
          <w:sz w:val="22"/>
        </w:rPr>
      </w:pPr>
      <w:r>
        <w:rPr>
          <w:sz w:val="22"/>
        </w:rPr>
        <w:t>длительное стояние головки плода в одной плоскости - нарушение мозгового кровообращение ведет к родовой травме плода: дистрфоические изменения в тканях которые соприкасаются с головкой - некрозы , свищи ( урогенитальные , ректогенитальные).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ВТОРОЙ ПЕРИОД.</w:t>
      </w:r>
    </w:p>
    <w:p w:rsidR="001B62F3" w:rsidRDefault="001B62F3">
      <w:pPr>
        <w:rPr>
          <w:sz w:val="22"/>
        </w:rPr>
      </w:pPr>
      <w:r>
        <w:rPr>
          <w:sz w:val="22"/>
        </w:rPr>
        <w:t>Клинический узкий таз - невозможность данных родов при данном тазе (например если бы был меньше плод то женщина бы родила и т.п.).</w:t>
      </w:r>
    </w:p>
    <w:p w:rsidR="001B62F3" w:rsidRDefault="001B62F3">
      <w:pPr>
        <w:rPr>
          <w:sz w:val="22"/>
        </w:rPr>
      </w:pPr>
      <w:r>
        <w:rPr>
          <w:sz w:val="22"/>
        </w:rPr>
        <w:t>клинический узкий таз имеет свое течение и клиническую картину.</w:t>
      </w:r>
    </w:p>
    <w:p w:rsidR="001B62F3" w:rsidRDefault="001B62F3">
      <w:pPr>
        <w:rPr>
          <w:sz w:val="22"/>
        </w:rPr>
      </w:pPr>
      <w:r>
        <w:rPr>
          <w:sz w:val="22"/>
        </w:rPr>
        <w:t>Причины клинически узкого таза: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большинство причин (60%)  - это сочетание небольших степеней сужения и крупного плода.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Патологические вставления и предлежание головки: - разгибательные и асинклитические, при небольших сужения и при нормальном тазе - 34%.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Курпные размеры головки и нормальный таз - 10%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органические изменения таза 6%.</w:t>
      </w:r>
    </w:p>
    <w:p w:rsidR="001B62F3" w:rsidRDefault="001B62F3">
      <w:pPr>
        <w:rPr>
          <w:sz w:val="22"/>
        </w:rPr>
      </w:pPr>
      <w:r>
        <w:rPr>
          <w:sz w:val="22"/>
        </w:rPr>
        <w:t>Не всегда анатомически узкий таз является причиной клинически узкого таза!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Клиническая картина. Существует классификация степеней клинически узкого таза.</w:t>
      </w:r>
    </w:p>
    <w:p w:rsidR="001B62F3" w:rsidRDefault="001B62F3">
      <w:pPr>
        <w:rPr>
          <w:sz w:val="22"/>
        </w:rPr>
      </w:pPr>
      <w:r>
        <w:rPr>
          <w:sz w:val="22"/>
        </w:rPr>
        <w:t>Признаки: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отсутствие продвижения головки при полном открытии шейки матки и хорошей родовой деятельности и отошедших водах то есть  есть все уловия для рождения плода но продвижения головки нет.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Вторичная слабость родовой деятельности. Матка истощила свои ресурсы поэтому родостимулирующая терапия в таких условиях является грубой ошибкой.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Потуги при прихатой во вход головке плода. Потуг в норме возникают когда головка спускается на тазовое дно ( и являются рефлекторным ответом на раздражение мышц тазового дна головкой плода). В данном случае потуги возникают в связи с отеком мягких тканей, в связи с длительным стоянием головки в одной плоскости (входа). Отек распространяется на все ткани и возникают рефлекторно потуги. Отек выражается в отеке шейки матки - при влагалищном исследовании как бы уменьшение раскрытия , также отмечается отек наружных гениталий.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Симптом Вастена и Цантгемейстера. Симптом Вастена определяется пальпаторно , симптом Цантгемейстера с помощью тазомера. Обаз направлены на определения соотношения головки и входа в малый таз. Если в норме  головка вставляется в малый таз и ниже лонного сочленения ( отрицательный признак Вастена), то при клинически узком тазе головка нависает над лонным сочленением. Признак Вастена вровень - уровень головки и лона на одном уровне. Симптом Цантгемейстера - определение наржуной конъюгаты затем одна пуговка тазомера переставляется на головку, если голвка нависает то второе измерение больше чем наружная коньюгата. Если голвка в полости малого таза, то второе измерение меньше первого. При симптоме вровень - первый и второй замер равны.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Особенности вставления головки: конфигурация, нахождение костей друг на друга, смещение стреловидного шва в сторону - асинклитическое вставление.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Угрожающий разрыв матки - является следствие клинически узкого таза и является самостоятельной формой. Это чрезвычайно поздний признак даже почти осложнение.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 xml:space="preserve"> Мочеиспускание затруднено, поэтому надо обязательно выпустить мочу катетером. Надо ставить диагноз по особенностям вставления головки.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Клинические особенности течения: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родовой травматизм матери и плода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чремерное растяжение промежности, медленное продвижение головки</w:t>
      </w:r>
    </w:p>
    <w:p w:rsidR="001B62F3" w:rsidRDefault="001B62F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слабость родовой деятельности.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  <w:r>
        <w:rPr>
          <w:sz w:val="22"/>
        </w:rPr>
        <w:t>В третьем периоде есть угроза возникновения гипотонического кровотечения.</w:t>
      </w: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</w:p>
    <w:p w:rsidR="001B62F3" w:rsidRDefault="001B62F3">
      <w:pPr>
        <w:rPr>
          <w:sz w:val="22"/>
        </w:rPr>
      </w:pPr>
    </w:p>
    <w:p w:rsidR="001B62F3" w:rsidRDefault="001B62F3">
      <w:pPr>
        <w:ind w:left="283" w:hanging="283"/>
        <w:rPr>
          <w:sz w:val="22"/>
        </w:rPr>
      </w:pPr>
      <w:bookmarkStart w:id="0" w:name="_GoBack"/>
      <w:bookmarkEnd w:id="0"/>
    </w:p>
    <w:sectPr w:rsidR="001B62F3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56EDA"/>
    <w:multiLevelType w:val="singleLevel"/>
    <w:tmpl w:val="D3E48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16526A"/>
    <w:multiLevelType w:val="singleLevel"/>
    <w:tmpl w:val="FFE6E1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EC46B8"/>
    <w:multiLevelType w:val="singleLevel"/>
    <w:tmpl w:val="838AC3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6B30A7B"/>
    <w:multiLevelType w:val="singleLevel"/>
    <w:tmpl w:val="66728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87C0CCE"/>
    <w:multiLevelType w:val="singleLevel"/>
    <w:tmpl w:val="FC620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9D93DCA"/>
    <w:multiLevelType w:val="singleLevel"/>
    <w:tmpl w:val="56C42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E875E2C"/>
    <w:multiLevelType w:val="singleLevel"/>
    <w:tmpl w:val="32184D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6541CBE"/>
    <w:multiLevelType w:val="singleLevel"/>
    <w:tmpl w:val="A39872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C382075"/>
    <w:multiLevelType w:val="singleLevel"/>
    <w:tmpl w:val="D2F825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21870E0"/>
    <w:multiLevelType w:val="singleLevel"/>
    <w:tmpl w:val="38AECE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E137E7"/>
    <w:multiLevelType w:val="singleLevel"/>
    <w:tmpl w:val="ADBA5A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5"/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6"/>
  </w:num>
  <w:num w:numId="3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0"/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  <w:num w:numId="4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2F3"/>
    <w:rsid w:val="001B62F3"/>
    <w:rsid w:val="00616482"/>
    <w:rsid w:val="00B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6319-5763-4AF8-9A11-C6BEE5BF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по акушерству, 4 курс.</vt:lpstr>
    </vt:vector>
  </TitlesOfParts>
  <Company>freedom</Company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по акушерству, 4 курс.</dc:title>
  <dc:subject/>
  <dc:creator>Красножон Дмитрий</dc:creator>
  <cp:keywords/>
  <cp:lastModifiedBy>admin</cp:lastModifiedBy>
  <cp:revision>2</cp:revision>
  <dcterms:created xsi:type="dcterms:W3CDTF">2014-04-27T11:57:00Z</dcterms:created>
  <dcterms:modified xsi:type="dcterms:W3CDTF">2014-04-27T11:57:00Z</dcterms:modified>
</cp:coreProperties>
</file>