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44" w:rsidRDefault="00C91644">
      <w:pPr>
        <w:jc w:val="center"/>
        <w:rPr>
          <w:b/>
          <w:sz w:val="32"/>
          <w:lang w:val="en-US"/>
        </w:rPr>
      </w:pPr>
    </w:p>
    <w:p w:rsidR="00C91644" w:rsidRDefault="00C91644">
      <w:pPr>
        <w:jc w:val="center"/>
        <w:rPr>
          <w:b/>
          <w:sz w:val="32"/>
          <w:lang w:val="en-US"/>
        </w:rPr>
      </w:pPr>
    </w:p>
    <w:p w:rsidR="00C91644" w:rsidRDefault="007A69CE">
      <w:pPr>
        <w:jc w:val="center"/>
        <w:rPr>
          <w:b/>
          <w:sz w:val="32"/>
        </w:rPr>
      </w:pPr>
      <w:r>
        <w:rPr>
          <w:b/>
          <w:sz w:val="32"/>
        </w:rPr>
        <w:t>Цель занятия</w:t>
      </w:r>
    </w:p>
    <w:p w:rsidR="00C91644" w:rsidRDefault="00C91644">
      <w:pPr>
        <w:ind w:left="1418" w:firstLine="567"/>
        <w:jc w:val="both"/>
        <w:rPr>
          <w:sz w:val="24"/>
        </w:rPr>
      </w:pPr>
    </w:p>
    <w:p w:rsidR="00C91644" w:rsidRDefault="007A69CE">
      <w:pPr>
        <w:ind w:left="1418" w:firstLine="567"/>
        <w:jc w:val="both"/>
        <w:rPr>
          <w:sz w:val="24"/>
        </w:rPr>
      </w:pPr>
      <w:r>
        <w:rPr>
          <w:b/>
          <w:sz w:val="24"/>
        </w:rPr>
        <w:t>1.</w:t>
      </w:r>
      <w:r>
        <w:rPr>
          <w:sz w:val="24"/>
        </w:rPr>
        <w:t xml:space="preserve"> Иметь представление о фармакокинетике, фармакодинамике и механизме действия местноанестезирующих средств.</w:t>
      </w:r>
    </w:p>
    <w:p w:rsidR="00C91644" w:rsidRDefault="00C91644">
      <w:pPr>
        <w:ind w:left="1418" w:firstLine="567"/>
        <w:jc w:val="both"/>
        <w:rPr>
          <w:sz w:val="24"/>
        </w:rPr>
      </w:pPr>
    </w:p>
    <w:p w:rsidR="00C91644" w:rsidRDefault="007A69CE">
      <w:pPr>
        <w:ind w:left="1418" w:firstLine="567"/>
        <w:jc w:val="both"/>
        <w:rPr>
          <w:sz w:val="24"/>
        </w:rPr>
      </w:pPr>
      <w:r>
        <w:rPr>
          <w:b/>
          <w:sz w:val="24"/>
        </w:rPr>
        <w:t>2.</w:t>
      </w:r>
      <w:r>
        <w:rPr>
          <w:sz w:val="24"/>
        </w:rPr>
        <w:t xml:space="preserve"> Уметь обосновать применение конкретных представителей группы веществ при различных видах местного обезболивания.</w:t>
      </w:r>
    </w:p>
    <w:p w:rsidR="00C91644" w:rsidRDefault="00C91644">
      <w:pPr>
        <w:ind w:left="1418" w:firstLine="567"/>
        <w:jc w:val="both"/>
        <w:rPr>
          <w:sz w:val="24"/>
        </w:rPr>
      </w:pPr>
    </w:p>
    <w:p w:rsidR="00C91644" w:rsidRDefault="007A69CE">
      <w:pPr>
        <w:ind w:left="1418" w:firstLine="567"/>
        <w:jc w:val="both"/>
        <w:rPr>
          <w:sz w:val="24"/>
        </w:rPr>
      </w:pPr>
      <w:r>
        <w:rPr>
          <w:b/>
          <w:sz w:val="24"/>
        </w:rPr>
        <w:t>3.</w:t>
      </w:r>
      <w:r>
        <w:rPr>
          <w:sz w:val="24"/>
        </w:rPr>
        <w:t xml:space="preserve"> Иметь представление о возможных побочных эффектах, возникающих при применении анестетиков; уметь обосновать меры помощи при их возникновении, а также проведение мер их профилактики.</w:t>
      </w:r>
    </w:p>
    <w:p w:rsidR="00C91644" w:rsidRDefault="00C91644">
      <w:pPr>
        <w:ind w:left="1418" w:firstLine="567"/>
        <w:jc w:val="both"/>
        <w:rPr>
          <w:sz w:val="24"/>
        </w:rPr>
      </w:pPr>
    </w:p>
    <w:p w:rsidR="00C91644" w:rsidRDefault="007A69CE">
      <w:pPr>
        <w:ind w:left="1418" w:firstLine="567"/>
        <w:jc w:val="both"/>
        <w:rPr>
          <w:sz w:val="24"/>
        </w:rPr>
      </w:pPr>
      <w:r>
        <w:rPr>
          <w:b/>
          <w:sz w:val="24"/>
        </w:rPr>
        <w:t>4.</w:t>
      </w:r>
      <w:r>
        <w:rPr>
          <w:sz w:val="24"/>
        </w:rPr>
        <w:t xml:space="preserve"> Знать симптомы острого отравления  анестетиками и уметь обосновать меры предупреждения и оказания первой врачебной помощи при их возникновении.</w:t>
      </w:r>
    </w:p>
    <w:p w:rsidR="00C91644" w:rsidRDefault="00C91644">
      <w:pPr>
        <w:ind w:left="1418" w:firstLine="567"/>
        <w:jc w:val="both"/>
        <w:rPr>
          <w:sz w:val="24"/>
        </w:rPr>
      </w:pPr>
    </w:p>
    <w:p w:rsidR="00C91644" w:rsidRDefault="007A69CE">
      <w:pPr>
        <w:ind w:left="1418" w:firstLine="567"/>
        <w:jc w:val="both"/>
        <w:rPr>
          <w:sz w:val="24"/>
        </w:rPr>
      </w:pPr>
      <w:r>
        <w:rPr>
          <w:b/>
          <w:sz w:val="24"/>
        </w:rPr>
        <w:t>5.</w:t>
      </w:r>
      <w:r>
        <w:rPr>
          <w:sz w:val="24"/>
        </w:rPr>
        <w:t xml:space="preserve"> Уметь выписывать рецепты на различные лекарственные формы, содержащие местноанестезирующие вещества.</w:t>
      </w:r>
    </w:p>
    <w:p w:rsidR="00C91644" w:rsidRDefault="00C91644">
      <w:pPr>
        <w:ind w:left="1418" w:firstLine="567"/>
        <w:jc w:val="both"/>
        <w:rPr>
          <w:sz w:val="24"/>
        </w:rPr>
      </w:pPr>
    </w:p>
    <w:p w:rsidR="00C91644" w:rsidRDefault="007A69CE">
      <w:pPr>
        <w:ind w:left="1418" w:firstLine="567"/>
        <w:jc w:val="both"/>
        <w:rPr>
          <w:b/>
          <w:sz w:val="28"/>
        </w:rPr>
      </w:pPr>
      <w:r>
        <w:rPr>
          <w:b/>
          <w:sz w:val="28"/>
        </w:rPr>
        <w:t>Основные вопросы к теме: “Местноанестезирующие средства”</w:t>
      </w:r>
    </w:p>
    <w:p w:rsidR="00C91644" w:rsidRDefault="00C91644">
      <w:pPr>
        <w:ind w:left="1418" w:firstLine="567"/>
        <w:jc w:val="both"/>
        <w:rPr>
          <w:b/>
          <w:sz w:val="28"/>
        </w:rPr>
      </w:pPr>
    </w:p>
    <w:p w:rsidR="00C91644" w:rsidRDefault="007A69CE">
      <w:pPr>
        <w:ind w:left="2268" w:hanging="283"/>
        <w:jc w:val="both"/>
        <w:rPr>
          <w:sz w:val="24"/>
        </w:rPr>
      </w:pPr>
      <w:r>
        <w:rPr>
          <w:b/>
          <w:sz w:val="24"/>
        </w:rPr>
        <w:t>1.</w:t>
      </w:r>
      <w:r>
        <w:rPr>
          <w:sz w:val="24"/>
        </w:rPr>
        <w:t xml:space="preserve"> Определение понятия “местноанестезирующие средства”. Виды местного обезболивания.</w:t>
      </w:r>
    </w:p>
    <w:p w:rsidR="00C91644" w:rsidRDefault="00C91644">
      <w:pPr>
        <w:ind w:left="2268" w:hanging="283"/>
        <w:jc w:val="both"/>
        <w:rPr>
          <w:sz w:val="24"/>
        </w:rPr>
      </w:pPr>
    </w:p>
    <w:p w:rsidR="00C91644" w:rsidRDefault="007A69CE">
      <w:pPr>
        <w:ind w:left="1418" w:firstLine="567"/>
        <w:jc w:val="both"/>
        <w:rPr>
          <w:sz w:val="24"/>
        </w:rPr>
      </w:pPr>
      <w:r>
        <w:rPr>
          <w:b/>
          <w:sz w:val="24"/>
        </w:rPr>
        <w:t>2</w:t>
      </w:r>
      <w:r>
        <w:rPr>
          <w:sz w:val="24"/>
        </w:rPr>
        <w:t>. История открытия анестезирующих средств.</w:t>
      </w:r>
    </w:p>
    <w:p w:rsidR="00C91644" w:rsidRDefault="00C91644">
      <w:pPr>
        <w:ind w:left="1418" w:firstLine="567"/>
        <w:jc w:val="both"/>
        <w:rPr>
          <w:sz w:val="24"/>
        </w:rPr>
      </w:pPr>
    </w:p>
    <w:p w:rsidR="00C91644" w:rsidRDefault="007A69CE">
      <w:pPr>
        <w:ind w:left="1418" w:firstLine="567"/>
        <w:jc w:val="both"/>
        <w:rPr>
          <w:sz w:val="24"/>
        </w:rPr>
      </w:pPr>
      <w:r>
        <w:rPr>
          <w:b/>
          <w:sz w:val="24"/>
        </w:rPr>
        <w:t>3.</w:t>
      </w:r>
      <w:r>
        <w:rPr>
          <w:sz w:val="24"/>
        </w:rPr>
        <w:t xml:space="preserve"> Основные требования, предъявляемые к анестетикам.</w:t>
      </w:r>
    </w:p>
    <w:p w:rsidR="00C91644" w:rsidRDefault="00C91644">
      <w:pPr>
        <w:ind w:left="1418" w:firstLine="567"/>
        <w:jc w:val="both"/>
        <w:rPr>
          <w:sz w:val="24"/>
        </w:rPr>
      </w:pPr>
    </w:p>
    <w:p w:rsidR="00C91644" w:rsidRDefault="007A69CE">
      <w:pPr>
        <w:ind w:left="1418" w:firstLine="567"/>
        <w:jc w:val="both"/>
        <w:rPr>
          <w:sz w:val="24"/>
        </w:rPr>
      </w:pPr>
      <w:r>
        <w:rPr>
          <w:b/>
          <w:sz w:val="24"/>
        </w:rPr>
        <w:t>4.</w:t>
      </w:r>
      <w:r>
        <w:rPr>
          <w:sz w:val="24"/>
        </w:rPr>
        <w:t xml:space="preserve"> Классификация местных анестетиков по химической структуре.</w:t>
      </w:r>
    </w:p>
    <w:p w:rsidR="00C91644" w:rsidRDefault="007A69CE">
      <w:pPr>
        <w:ind w:left="1985" w:firstLine="142"/>
        <w:jc w:val="both"/>
        <w:rPr>
          <w:sz w:val="24"/>
        </w:rPr>
      </w:pPr>
      <w:r>
        <w:rPr>
          <w:b/>
          <w:i/>
          <w:sz w:val="24"/>
        </w:rPr>
        <w:t>а</w:t>
      </w:r>
      <w:r>
        <w:rPr>
          <w:i/>
          <w:sz w:val="24"/>
        </w:rPr>
        <w:t>)</w:t>
      </w:r>
      <w:r>
        <w:rPr>
          <w:sz w:val="24"/>
        </w:rPr>
        <w:t xml:space="preserve"> Сложные эфиры (кокаин, анестезин, новокаин, дикаин)</w:t>
      </w:r>
    </w:p>
    <w:p w:rsidR="00C91644" w:rsidRDefault="007A69CE">
      <w:pPr>
        <w:ind w:left="1701" w:firstLine="425"/>
        <w:jc w:val="both"/>
        <w:rPr>
          <w:sz w:val="24"/>
        </w:rPr>
      </w:pPr>
      <w:r>
        <w:rPr>
          <w:b/>
          <w:i/>
          <w:sz w:val="24"/>
        </w:rPr>
        <w:t>б</w:t>
      </w:r>
      <w:r>
        <w:rPr>
          <w:i/>
          <w:sz w:val="24"/>
        </w:rPr>
        <w:t>)</w:t>
      </w:r>
      <w:r>
        <w:rPr>
          <w:sz w:val="24"/>
        </w:rPr>
        <w:t xml:space="preserve"> Сложные амиды (ксикаин, тримекаин, совкаин).</w:t>
      </w:r>
    </w:p>
    <w:p w:rsidR="00C91644" w:rsidRDefault="00C91644">
      <w:pPr>
        <w:ind w:left="1701" w:firstLine="425"/>
        <w:jc w:val="both"/>
        <w:rPr>
          <w:sz w:val="24"/>
        </w:rPr>
      </w:pPr>
    </w:p>
    <w:p w:rsidR="00C91644" w:rsidRDefault="007A69CE">
      <w:pPr>
        <w:ind w:left="1418" w:firstLine="567"/>
        <w:jc w:val="both"/>
        <w:rPr>
          <w:sz w:val="24"/>
        </w:rPr>
      </w:pPr>
      <w:r>
        <w:rPr>
          <w:b/>
          <w:sz w:val="24"/>
        </w:rPr>
        <w:t>5.</w:t>
      </w:r>
      <w:r>
        <w:rPr>
          <w:sz w:val="24"/>
        </w:rPr>
        <w:t xml:space="preserve"> Отличительные особенности амидов.</w:t>
      </w:r>
    </w:p>
    <w:p w:rsidR="00C91644" w:rsidRDefault="00C91644">
      <w:pPr>
        <w:ind w:left="1418" w:firstLine="567"/>
        <w:jc w:val="both"/>
        <w:rPr>
          <w:sz w:val="24"/>
        </w:rPr>
      </w:pPr>
    </w:p>
    <w:p w:rsidR="00C91644" w:rsidRDefault="007A69CE">
      <w:pPr>
        <w:ind w:left="1418" w:firstLine="567"/>
        <w:jc w:val="both"/>
        <w:rPr>
          <w:sz w:val="24"/>
        </w:rPr>
      </w:pPr>
      <w:r>
        <w:rPr>
          <w:b/>
          <w:sz w:val="24"/>
        </w:rPr>
        <w:t>6.</w:t>
      </w:r>
      <w:r>
        <w:rPr>
          <w:sz w:val="24"/>
        </w:rPr>
        <w:t xml:space="preserve"> Механизм действия местных анестетиков.</w:t>
      </w:r>
    </w:p>
    <w:p w:rsidR="00C91644" w:rsidRDefault="00C91644">
      <w:pPr>
        <w:ind w:left="1418" w:firstLine="567"/>
        <w:jc w:val="both"/>
        <w:rPr>
          <w:sz w:val="24"/>
        </w:rPr>
      </w:pPr>
    </w:p>
    <w:p w:rsidR="00C91644" w:rsidRDefault="007A69CE">
      <w:pPr>
        <w:ind w:left="1418" w:firstLine="567"/>
        <w:jc w:val="both"/>
        <w:rPr>
          <w:sz w:val="24"/>
        </w:rPr>
      </w:pPr>
      <w:r>
        <w:rPr>
          <w:b/>
          <w:sz w:val="24"/>
        </w:rPr>
        <w:t>7.</w:t>
      </w:r>
      <w:r>
        <w:rPr>
          <w:sz w:val="24"/>
        </w:rPr>
        <w:t xml:space="preserve"> Способы усиления местноанестезирующей активности препаратов.</w:t>
      </w:r>
    </w:p>
    <w:p w:rsidR="00C91644" w:rsidRDefault="00C91644">
      <w:pPr>
        <w:ind w:left="1418" w:firstLine="567"/>
        <w:jc w:val="both"/>
        <w:rPr>
          <w:sz w:val="24"/>
        </w:rPr>
      </w:pPr>
    </w:p>
    <w:p w:rsidR="00C91644" w:rsidRDefault="007A69CE">
      <w:pPr>
        <w:ind w:left="1418" w:firstLine="567"/>
        <w:jc w:val="both"/>
        <w:rPr>
          <w:sz w:val="24"/>
        </w:rPr>
      </w:pPr>
      <w:r>
        <w:rPr>
          <w:b/>
          <w:sz w:val="24"/>
        </w:rPr>
        <w:t>8.</w:t>
      </w:r>
      <w:r>
        <w:rPr>
          <w:sz w:val="24"/>
        </w:rPr>
        <w:t xml:space="preserve"> Классификация анестетиков по клиническому применению.</w:t>
      </w:r>
    </w:p>
    <w:p w:rsidR="00C91644" w:rsidRDefault="00C91644">
      <w:pPr>
        <w:ind w:left="1418" w:firstLine="567"/>
        <w:jc w:val="both"/>
        <w:rPr>
          <w:sz w:val="24"/>
        </w:rPr>
      </w:pPr>
    </w:p>
    <w:p w:rsidR="00C91644" w:rsidRDefault="007A69CE">
      <w:pPr>
        <w:ind w:left="2268" w:hanging="283"/>
        <w:jc w:val="both"/>
        <w:rPr>
          <w:sz w:val="24"/>
        </w:rPr>
      </w:pPr>
      <w:r>
        <w:rPr>
          <w:b/>
          <w:sz w:val="24"/>
        </w:rPr>
        <w:t>9.</w:t>
      </w:r>
      <w:r>
        <w:rPr>
          <w:sz w:val="24"/>
        </w:rPr>
        <w:t xml:space="preserve"> Сравнитальная характеристика препаратов по месноанестезирующей активности и токсичности.</w:t>
      </w:r>
    </w:p>
    <w:p w:rsidR="00C91644" w:rsidRDefault="00C91644">
      <w:pPr>
        <w:ind w:left="2268" w:hanging="283"/>
        <w:jc w:val="both"/>
        <w:rPr>
          <w:sz w:val="24"/>
        </w:rPr>
      </w:pPr>
    </w:p>
    <w:p w:rsidR="00C91644" w:rsidRDefault="007A69CE">
      <w:pPr>
        <w:ind w:left="1418" w:firstLine="567"/>
        <w:jc w:val="both"/>
        <w:rPr>
          <w:sz w:val="24"/>
        </w:rPr>
      </w:pPr>
      <w:r>
        <w:rPr>
          <w:b/>
          <w:sz w:val="24"/>
        </w:rPr>
        <w:t>10.</w:t>
      </w:r>
      <w:r>
        <w:rPr>
          <w:sz w:val="24"/>
        </w:rPr>
        <w:t xml:space="preserve"> Индивидуальная характеристика препаратов.</w:t>
      </w:r>
    </w:p>
    <w:p w:rsidR="00C91644" w:rsidRDefault="00C91644">
      <w:pPr>
        <w:ind w:left="1418" w:firstLine="567"/>
        <w:jc w:val="both"/>
        <w:rPr>
          <w:sz w:val="24"/>
        </w:rPr>
      </w:pPr>
    </w:p>
    <w:p w:rsidR="00C91644" w:rsidRDefault="007A69CE">
      <w:pPr>
        <w:ind w:left="1418" w:firstLine="567"/>
        <w:jc w:val="both"/>
        <w:rPr>
          <w:sz w:val="24"/>
        </w:rPr>
      </w:pPr>
      <w:r>
        <w:rPr>
          <w:b/>
          <w:sz w:val="24"/>
        </w:rPr>
        <w:t>11</w:t>
      </w:r>
      <w:r>
        <w:rPr>
          <w:sz w:val="24"/>
        </w:rPr>
        <w:t>. Резорбтивное действие местных анестетиков.</w:t>
      </w:r>
    </w:p>
    <w:p w:rsidR="00C91644" w:rsidRDefault="00C91644">
      <w:pPr>
        <w:ind w:left="1418" w:firstLine="567"/>
        <w:jc w:val="both"/>
        <w:rPr>
          <w:sz w:val="24"/>
        </w:rPr>
      </w:pPr>
    </w:p>
    <w:p w:rsidR="00C91644" w:rsidRDefault="007A69CE">
      <w:pPr>
        <w:ind w:left="1418" w:firstLine="567"/>
        <w:jc w:val="both"/>
        <w:rPr>
          <w:sz w:val="24"/>
        </w:rPr>
      </w:pPr>
      <w:r>
        <w:rPr>
          <w:b/>
          <w:sz w:val="24"/>
        </w:rPr>
        <w:t>12.</w:t>
      </w:r>
      <w:r>
        <w:rPr>
          <w:sz w:val="24"/>
        </w:rPr>
        <w:t>Побочные реакции. Меры помощи; их профилактика.</w:t>
      </w:r>
    </w:p>
    <w:p w:rsidR="00C91644" w:rsidRDefault="00C91644">
      <w:pPr>
        <w:ind w:left="1418" w:firstLine="567"/>
        <w:jc w:val="both"/>
        <w:rPr>
          <w:sz w:val="24"/>
        </w:rPr>
      </w:pPr>
    </w:p>
    <w:p w:rsidR="00C91644" w:rsidRDefault="007A69CE">
      <w:pPr>
        <w:ind w:left="2268" w:hanging="283"/>
        <w:jc w:val="both"/>
        <w:rPr>
          <w:sz w:val="24"/>
        </w:rPr>
      </w:pPr>
      <w:r>
        <w:rPr>
          <w:b/>
          <w:sz w:val="24"/>
        </w:rPr>
        <w:t>13.</w:t>
      </w:r>
      <w:r>
        <w:rPr>
          <w:sz w:val="24"/>
        </w:rPr>
        <w:t xml:space="preserve"> Симптомы острого отравления. Мероприятия, направленные на предупреждение и оказание первой врачебной помощи при остром отравлении анестетиками.</w:t>
      </w:r>
    </w:p>
    <w:p w:rsidR="00C91644" w:rsidRDefault="007A69CE">
      <w:pPr>
        <w:ind w:left="1418" w:firstLine="567"/>
        <w:rPr>
          <w:sz w:val="24"/>
        </w:rPr>
      </w:pPr>
      <w:r>
        <w:rPr>
          <w:sz w:val="24"/>
        </w:rPr>
        <w:t xml:space="preserve">                                      </w:t>
      </w:r>
      <w:r>
        <w:rPr>
          <w:b/>
          <w:sz w:val="28"/>
        </w:rPr>
        <w:t xml:space="preserve"> ПРЕПАРАТЫ</w:t>
      </w:r>
    </w:p>
    <w:p w:rsidR="00C91644" w:rsidRDefault="00C91644">
      <w:pPr>
        <w:ind w:left="1418" w:firstLine="567"/>
        <w:jc w:val="center"/>
        <w:rPr>
          <w:sz w:val="24"/>
        </w:rPr>
      </w:pPr>
    </w:p>
    <w:tbl>
      <w:tblPr>
        <w:tblW w:w="0" w:type="auto"/>
        <w:tblInd w:w="1410" w:type="dxa"/>
        <w:tblLayout w:type="fixed"/>
        <w:tblCellMar>
          <w:left w:w="70" w:type="dxa"/>
          <w:right w:w="70" w:type="dxa"/>
        </w:tblCellMar>
        <w:tblLook w:val="00A0" w:firstRow="1" w:lastRow="0" w:firstColumn="1" w:lastColumn="0" w:noHBand="0" w:noVBand="0"/>
      </w:tblPr>
      <w:tblGrid>
        <w:gridCol w:w="2462"/>
        <w:gridCol w:w="3704"/>
        <w:gridCol w:w="1"/>
        <w:gridCol w:w="2479"/>
        <w:gridCol w:w="1"/>
      </w:tblGrid>
      <w:tr w:rsidR="00C91644">
        <w:trPr>
          <w:gridAfter w:val="1"/>
        </w:trPr>
        <w:tc>
          <w:tcPr>
            <w:tcW w:w="2462" w:type="dxa"/>
            <w:tcBorders>
              <w:top w:val="single" w:sz="6" w:space="0" w:color="000000"/>
              <w:left w:val="single" w:sz="6" w:space="0" w:color="000000"/>
              <w:bottom w:val="single" w:sz="12" w:space="0" w:color="000000"/>
            </w:tcBorders>
          </w:tcPr>
          <w:p w:rsidR="00C91644" w:rsidRDefault="007A69CE">
            <w:pPr>
              <w:jc w:val="center"/>
              <w:rPr>
                <w:b/>
                <w:sz w:val="24"/>
              </w:rPr>
            </w:pPr>
            <w:r>
              <w:rPr>
                <w:b/>
                <w:sz w:val="24"/>
              </w:rPr>
              <w:t>название препарата</w:t>
            </w:r>
          </w:p>
        </w:tc>
        <w:tc>
          <w:tcPr>
            <w:tcW w:w="3704" w:type="dxa"/>
            <w:tcBorders>
              <w:top w:val="single" w:sz="6" w:space="0" w:color="000000"/>
              <w:bottom w:val="single" w:sz="12" w:space="0" w:color="000000"/>
            </w:tcBorders>
          </w:tcPr>
          <w:p w:rsidR="00C91644" w:rsidRDefault="007A69CE">
            <w:pPr>
              <w:jc w:val="center"/>
              <w:rPr>
                <w:b/>
                <w:sz w:val="24"/>
              </w:rPr>
            </w:pPr>
            <w:r>
              <w:rPr>
                <w:b/>
                <w:sz w:val="24"/>
              </w:rPr>
              <w:t>средние терапевтические дозы,</w:t>
            </w:r>
          </w:p>
          <w:p w:rsidR="00C91644" w:rsidRDefault="007A69CE">
            <w:pPr>
              <w:jc w:val="center"/>
              <w:rPr>
                <w:b/>
                <w:sz w:val="24"/>
              </w:rPr>
            </w:pPr>
            <w:r>
              <w:rPr>
                <w:b/>
                <w:sz w:val="24"/>
              </w:rPr>
              <w:t>пути введения</w:t>
            </w:r>
          </w:p>
        </w:tc>
        <w:tc>
          <w:tcPr>
            <w:tcW w:w="2480" w:type="dxa"/>
            <w:gridSpan w:val="2"/>
            <w:tcBorders>
              <w:top w:val="single" w:sz="6" w:space="0" w:color="000000"/>
              <w:bottom w:val="single" w:sz="12" w:space="0" w:color="000000"/>
              <w:right w:val="single" w:sz="6" w:space="0" w:color="000000"/>
            </w:tcBorders>
          </w:tcPr>
          <w:p w:rsidR="00C91644" w:rsidRDefault="007A69CE">
            <w:pPr>
              <w:jc w:val="center"/>
              <w:rPr>
                <w:b/>
                <w:sz w:val="24"/>
              </w:rPr>
            </w:pPr>
            <w:r>
              <w:rPr>
                <w:b/>
                <w:sz w:val="24"/>
              </w:rPr>
              <w:t>форма выпуска</w:t>
            </w:r>
          </w:p>
        </w:tc>
      </w:tr>
      <w:tr w:rsidR="00C91644">
        <w:tc>
          <w:tcPr>
            <w:tcW w:w="2462" w:type="dxa"/>
            <w:tcBorders>
              <w:left w:val="single" w:sz="6" w:space="0" w:color="000000"/>
              <w:bottom w:val="single" w:sz="6" w:space="0" w:color="000000"/>
            </w:tcBorders>
          </w:tcPr>
          <w:p w:rsidR="00C91644" w:rsidRDefault="00C91644">
            <w:pPr>
              <w:ind w:firstLine="709"/>
              <w:rPr>
                <w:b/>
                <w:sz w:val="24"/>
              </w:rPr>
            </w:pPr>
          </w:p>
          <w:p w:rsidR="00C91644" w:rsidRDefault="007A69CE">
            <w:pPr>
              <w:jc w:val="both"/>
              <w:rPr>
                <w:b/>
                <w:sz w:val="24"/>
              </w:rPr>
            </w:pPr>
            <w:r>
              <w:rPr>
                <w:b/>
                <w:sz w:val="24"/>
              </w:rPr>
              <w:t xml:space="preserve">      1.ТРИМЕКАИН</w:t>
            </w:r>
          </w:p>
          <w:p w:rsidR="00C91644" w:rsidRDefault="007A69CE">
            <w:pPr>
              <w:ind w:firstLine="709"/>
              <w:rPr>
                <w:b/>
                <w:sz w:val="24"/>
              </w:rPr>
            </w:pPr>
            <w:r>
              <w:rPr>
                <w:b/>
                <w:sz w:val="24"/>
              </w:rPr>
              <w:t xml:space="preserve"> Trimekainum</w:t>
            </w:r>
          </w:p>
        </w:tc>
        <w:tc>
          <w:tcPr>
            <w:tcW w:w="3705" w:type="dxa"/>
            <w:gridSpan w:val="2"/>
            <w:tcBorders>
              <w:bottom w:val="single" w:sz="6" w:space="0" w:color="000000"/>
            </w:tcBorders>
          </w:tcPr>
          <w:p w:rsidR="00C91644" w:rsidRDefault="007A69CE">
            <w:pPr>
              <w:jc w:val="center"/>
              <w:rPr>
                <w:sz w:val="24"/>
              </w:rPr>
            </w:pPr>
            <w:r>
              <w:rPr>
                <w:sz w:val="24"/>
              </w:rPr>
              <w:t>0.125-0.5% р-ры для инфильтрационной анестезии;</w:t>
            </w:r>
          </w:p>
          <w:p w:rsidR="00C91644" w:rsidRDefault="007A69CE">
            <w:pPr>
              <w:jc w:val="center"/>
              <w:rPr>
                <w:sz w:val="24"/>
              </w:rPr>
            </w:pPr>
            <w:r>
              <w:rPr>
                <w:sz w:val="24"/>
              </w:rPr>
              <w:t>1-2% р-ры для проводниковой анестезии.</w:t>
            </w:r>
          </w:p>
        </w:tc>
        <w:tc>
          <w:tcPr>
            <w:tcW w:w="2480" w:type="dxa"/>
            <w:gridSpan w:val="2"/>
            <w:tcBorders>
              <w:bottom w:val="single" w:sz="6" w:space="0" w:color="000000"/>
              <w:right w:val="single" w:sz="6" w:space="0" w:color="000000"/>
            </w:tcBorders>
          </w:tcPr>
          <w:p w:rsidR="00C91644" w:rsidRDefault="00C91644">
            <w:pPr>
              <w:jc w:val="center"/>
              <w:rPr>
                <w:sz w:val="24"/>
              </w:rPr>
            </w:pPr>
          </w:p>
          <w:p w:rsidR="00C91644" w:rsidRDefault="007A69CE">
            <w:pPr>
              <w:jc w:val="center"/>
              <w:rPr>
                <w:sz w:val="24"/>
              </w:rPr>
            </w:pPr>
            <w:r>
              <w:rPr>
                <w:sz w:val="24"/>
              </w:rPr>
              <w:t>Порошок, ампулы по 10 мл.0.25% 0.5%, 1%, 2% р-ра.</w:t>
            </w:r>
          </w:p>
          <w:p w:rsidR="00C91644" w:rsidRDefault="00C91644">
            <w:pPr>
              <w:jc w:val="center"/>
              <w:rPr>
                <w:sz w:val="24"/>
              </w:rPr>
            </w:pPr>
          </w:p>
        </w:tc>
      </w:tr>
      <w:tr w:rsidR="00C91644">
        <w:tc>
          <w:tcPr>
            <w:tcW w:w="2462" w:type="dxa"/>
            <w:tcBorders>
              <w:top w:val="single" w:sz="6" w:space="0" w:color="000000"/>
              <w:left w:val="single" w:sz="6" w:space="0" w:color="000000"/>
              <w:bottom w:val="single" w:sz="6" w:space="0" w:color="000000"/>
            </w:tcBorders>
          </w:tcPr>
          <w:p w:rsidR="00C91644" w:rsidRDefault="00C91644">
            <w:pPr>
              <w:jc w:val="center"/>
              <w:rPr>
                <w:b/>
                <w:sz w:val="24"/>
              </w:rPr>
            </w:pPr>
          </w:p>
          <w:p w:rsidR="00C91644" w:rsidRDefault="007A69CE">
            <w:pPr>
              <w:jc w:val="center"/>
              <w:rPr>
                <w:b/>
                <w:sz w:val="24"/>
              </w:rPr>
            </w:pPr>
            <w:r>
              <w:rPr>
                <w:b/>
                <w:sz w:val="24"/>
              </w:rPr>
              <w:t>2. ДИКАИН</w:t>
            </w:r>
          </w:p>
          <w:p w:rsidR="00C91644" w:rsidRDefault="007A69CE">
            <w:pPr>
              <w:jc w:val="center"/>
              <w:rPr>
                <w:b/>
                <w:sz w:val="24"/>
              </w:rPr>
            </w:pPr>
            <w:r>
              <w:rPr>
                <w:b/>
                <w:sz w:val="24"/>
              </w:rPr>
              <w:t>Dikainum</w:t>
            </w:r>
          </w:p>
          <w:p w:rsidR="00C91644" w:rsidRDefault="00C91644">
            <w:pPr>
              <w:jc w:val="center"/>
              <w:rPr>
                <w:b/>
                <w:sz w:val="24"/>
              </w:rPr>
            </w:pPr>
          </w:p>
        </w:tc>
        <w:tc>
          <w:tcPr>
            <w:tcW w:w="3705" w:type="dxa"/>
            <w:gridSpan w:val="2"/>
            <w:tcBorders>
              <w:top w:val="single" w:sz="6" w:space="0" w:color="000000"/>
              <w:bottom w:val="single" w:sz="6" w:space="0" w:color="000000"/>
            </w:tcBorders>
          </w:tcPr>
          <w:p w:rsidR="00C91644" w:rsidRDefault="00C91644">
            <w:pPr>
              <w:jc w:val="center"/>
              <w:rPr>
                <w:sz w:val="24"/>
              </w:rPr>
            </w:pPr>
          </w:p>
          <w:p w:rsidR="00C91644" w:rsidRDefault="007A69CE">
            <w:pPr>
              <w:jc w:val="center"/>
              <w:rPr>
                <w:sz w:val="24"/>
              </w:rPr>
            </w:pPr>
            <w:r>
              <w:rPr>
                <w:sz w:val="24"/>
              </w:rPr>
              <w:t>0.25-3% р-ры для терминальной анестезии</w:t>
            </w:r>
          </w:p>
        </w:tc>
        <w:tc>
          <w:tcPr>
            <w:tcW w:w="2480" w:type="dxa"/>
            <w:gridSpan w:val="2"/>
            <w:tcBorders>
              <w:top w:val="single" w:sz="6" w:space="0" w:color="000000"/>
              <w:bottom w:val="single" w:sz="6" w:space="0" w:color="000000"/>
              <w:right w:val="single" w:sz="6" w:space="0" w:color="000000"/>
            </w:tcBorders>
          </w:tcPr>
          <w:p w:rsidR="00C91644" w:rsidRDefault="00C91644">
            <w:pPr>
              <w:jc w:val="center"/>
              <w:rPr>
                <w:sz w:val="24"/>
              </w:rPr>
            </w:pPr>
          </w:p>
          <w:p w:rsidR="00C91644" w:rsidRDefault="007A69CE">
            <w:pPr>
              <w:jc w:val="center"/>
              <w:rPr>
                <w:sz w:val="24"/>
              </w:rPr>
            </w:pPr>
            <w:r>
              <w:rPr>
                <w:sz w:val="24"/>
              </w:rPr>
              <w:t>Порошок</w:t>
            </w:r>
          </w:p>
        </w:tc>
      </w:tr>
      <w:tr w:rsidR="00C91644">
        <w:tc>
          <w:tcPr>
            <w:tcW w:w="2462" w:type="dxa"/>
            <w:tcBorders>
              <w:top w:val="single" w:sz="6" w:space="0" w:color="000000"/>
              <w:left w:val="single" w:sz="6" w:space="0" w:color="000000"/>
              <w:bottom w:val="single" w:sz="6" w:space="0" w:color="000000"/>
            </w:tcBorders>
          </w:tcPr>
          <w:p w:rsidR="00C91644" w:rsidRDefault="00C91644">
            <w:pPr>
              <w:jc w:val="center"/>
              <w:rPr>
                <w:b/>
                <w:sz w:val="24"/>
              </w:rPr>
            </w:pPr>
          </w:p>
          <w:p w:rsidR="00C91644" w:rsidRDefault="007A69CE">
            <w:pPr>
              <w:jc w:val="center"/>
              <w:rPr>
                <w:b/>
                <w:sz w:val="24"/>
              </w:rPr>
            </w:pPr>
            <w:r>
              <w:rPr>
                <w:b/>
                <w:sz w:val="24"/>
              </w:rPr>
              <w:t>3. СОВКАИН</w:t>
            </w:r>
          </w:p>
          <w:p w:rsidR="00C91644" w:rsidRDefault="007A69CE">
            <w:pPr>
              <w:jc w:val="center"/>
              <w:rPr>
                <w:b/>
                <w:sz w:val="24"/>
              </w:rPr>
            </w:pPr>
            <w:r>
              <w:rPr>
                <w:b/>
                <w:sz w:val="24"/>
              </w:rPr>
              <w:t>Sovkainum</w:t>
            </w:r>
          </w:p>
          <w:p w:rsidR="00C91644" w:rsidRDefault="00C91644">
            <w:pPr>
              <w:jc w:val="center"/>
              <w:rPr>
                <w:b/>
                <w:sz w:val="24"/>
              </w:rPr>
            </w:pPr>
          </w:p>
        </w:tc>
        <w:tc>
          <w:tcPr>
            <w:tcW w:w="3705" w:type="dxa"/>
            <w:gridSpan w:val="2"/>
            <w:tcBorders>
              <w:top w:val="single" w:sz="6" w:space="0" w:color="000000"/>
              <w:bottom w:val="single" w:sz="6" w:space="0" w:color="000000"/>
            </w:tcBorders>
          </w:tcPr>
          <w:p w:rsidR="00C91644" w:rsidRDefault="00C91644">
            <w:pPr>
              <w:jc w:val="center"/>
              <w:rPr>
                <w:sz w:val="24"/>
              </w:rPr>
            </w:pPr>
          </w:p>
          <w:p w:rsidR="00C91644" w:rsidRDefault="007A69CE">
            <w:pPr>
              <w:jc w:val="center"/>
              <w:rPr>
                <w:sz w:val="24"/>
              </w:rPr>
            </w:pPr>
            <w:r>
              <w:rPr>
                <w:sz w:val="24"/>
              </w:rPr>
              <w:t>0.5-1% р-ры для спинномозговой анестезии</w:t>
            </w:r>
          </w:p>
        </w:tc>
        <w:tc>
          <w:tcPr>
            <w:tcW w:w="2480" w:type="dxa"/>
            <w:gridSpan w:val="2"/>
            <w:tcBorders>
              <w:top w:val="single" w:sz="6" w:space="0" w:color="000000"/>
              <w:bottom w:val="single" w:sz="6" w:space="0" w:color="000000"/>
              <w:right w:val="single" w:sz="6" w:space="0" w:color="000000"/>
            </w:tcBorders>
          </w:tcPr>
          <w:p w:rsidR="00C91644" w:rsidRDefault="00C91644">
            <w:pPr>
              <w:jc w:val="center"/>
              <w:rPr>
                <w:sz w:val="24"/>
              </w:rPr>
            </w:pPr>
          </w:p>
          <w:p w:rsidR="00C91644" w:rsidRDefault="007A69CE">
            <w:pPr>
              <w:jc w:val="center"/>
              <w:rPr>
                <w:sz w:val="24"/>
              </w:rPr>
            </w:pPr>
            <w:r>
              <w:rPr>
                <w:sz w:val="24"/>
              </w:rPr>
              <w:t xml:space="preserve">Порошок, ампулы по 1мл. </w:t>
            </w:r>
          </w:p>
          <w:p w:rsidR="00C91644" w:rsidRDefault="007A69CE">
            <w:pPr>
              <w:jc w:val="center"/>
              <w:rPr>
                <w:sz w:val="24"/>
              </w:rPr>
            </w:pPr>
            <w:r>
              <w:rPr>
                <w:sz w:val="24"/>
              </w:rPr>
              <w:t>0.5% и 1% р-ры</w:t>
            </w:r>
          </w:p>
        </w:tc>
      </w:tr>
      <w:tr w:rsidR="00C91644">
        <w:tc>
          <w:tcPr>
            <w:tcW w:w="2462" w:type="dxa"/>
            <w:tcBorders>
              <w:top w:val="single" w:sz="6" w:space="0" w:color="000000"/>
              <w:left w:val="single" w:sz="6" w:space="0" w:color="000000"/>
              <w:bottom w:val="single" w:sz="6" w:space="0" w:color="000000"/>
            </w:tcBorders>
          </w:tcPr>
          <w:p w:rsidR="00C91644" w:rsidRDefault="007A69CE">
            <w:pPr>
              <w:ind w:left="497" w:hanging="497"/>
              <w:rPr>
                <w:b/>
                <w:sz w:val="32"/>
              </w:rPr>
            </w:pPr>
            <w:r>
              <w:rPr>
                <w:b/>
                <w:sz w:val="32"/>
              </w:rPr>
              <w:t xml:space="preserve">                         препараты</w:t>
            </w:r>
          </w:p>
          <w:p w:rsidR="00C91644" w:rsidRDefault="00C91644">
            <w:pPr>
              <w:ind w:left="497" w:hanging="497"/>
              <w:rPr>
                <w:b/>
                <w:sz w:val="32"/>
              </w:rPr>
            </w:pPr>
          </w:p>
        </w:tc>
        <w:tc>
          <w:tcPr>
            <w:tcW w:w="3705" w:type="dxa"/>
            <w:gridSpan w:val="2"/>
            <w:tcBorders>
              <w:top w:val="single" w:sz="6" w:space="0" w:color="000000"/>
              <w:bottom w:val="single" w:sz="6" w:space="0" w:color="000000"/>
            </w:tcBorders>
          </w:tcPr>
          <w:p w:rsidR="00C91644" w:rsidRDefault="007A69CE">
            <w:pPr>
              <w:jc w:val="center"/>
              <w:rPr>
                <w:b/>
                <w:sz w:val="32"/>
              </w:rPr>
            </w:pPr>
            <w:r>
              <w:rPr>
                <w:b/>
                <w:sz w:val="32"/>
              </w:rPr>
              <w:t xml:space="preserve">                         </w:t>
            </w:r>
          </w:p>
          <w:p w:rsidR="00C91644" w:rsidRDefault="007A69CE">
            <w:pPr>
              <w:rPr>
                <w:sz w:val="32"/>
              </w:rPr>
            </w:pPr>
            <w:r>
              <w:rPr>
                <w:b/>
                <w:sz w:val="32"/>
              </w:rPr>
              <w:t xml:space="preserve">              для</w:t>
            </w:r>
          </w:p>
        </w:tc>
        <w:tc>
          <w:tcPr>
            <w:tcW w:w="2480" w:type="dxa"/>
            <w:gridSpan w:val="2"/>
            <w:tcBorders>
              <w:top w:val="single" w:sz="6" w:space="0" w:color="000000"/>
              <w:bottom w:val="single" w:sz="6" w:space="0" w:color="000000"/>
              <w:right w:val="single" w:sz="6" w:space="0" w:color="000000"/>
            </w:tcBorders>
          </w:tcPr>
          <w:p w:rsidR="00C91644" w:rsidRDefault="00C91644">
            <w:pPr>
              <w:jc w:val="center"/>
              <w:rPr>
                <w:b/>
                <w:sz w:val="32"/>
              </w:rPr>
            </w:pPr>
          </w:p>
          <w:p w:rsidR="00C91644" w:rsidRDefault="007A69CE">
            <w:pPr>
              <w:jc w:val="center"/>
              <w:rPr>
                <w:sz w:val="32"/>
              </w:rPr>
            </w:pPr>
            <w:r>
              <w:rPr>
                <w:b/>
                <w:sz w:val="32"/>
              </w:rPr>
              <w:t>запоминания</w:t>
            </w:r>
          </w:p>
        </w:tc>
      </w:tr>
      <w:tr w:rsidR="00C91644">
        <w:tc>
          <w:tcPr>
            <w:tcW w:w="2462" w:type="dxa"/>
            <w:tcBorders>
              <w:top w:val="single" w:sz="6" w:space="0" w:color="000000"/>
              <w:left w:val="single" w:sz="6" w:space="0" w:color="000000"/>
              <w:bottom w:val="single" w:sz="6" w:space="0" w:color="000000"/>
            </w:tcBorders>
          </w:tcPr>
          <w:p w:rsidR="00C91644" w:rsidRDefault="00C91644">
            <w:pPr>
              <w:jc w:val="center"/>
              <w:rPr>
                <w:b/>
                <w:sz w:val="24"/>
              </w:rPr>
            </w:pPr>
          </w:p>
          <w:p w:rsidR="00C91644" w:rsidRDefault="007A69CE">
            <w:pPr>
              <w:jc w:val="center"/>
              <w:rPr>
                <w:b/>
                <w:sz w:val="24"/>
              </w:rPr>
            </w:pPr>
            <w:r>
              <w:rPr>
                <w:b/>
                <w:sz w:val="24"/>
              </w:rPr>
              <w:t>1. НОВОКАИН</w:t>
            </w:r>
          </w:p>
          <w:p w:rsidR="00C91644" w:rsidRDefault="007A69CE">
            <w:pPr>
              <w:jc w:val="center"/>
              <w:rPr>
                <w:b/>
                <w:sz w:val="24"/>
              </w:rPr>
            </w:pPr>
            <w:r>
              <w:rPr>
                <w:b/>
                <w:sz w:val="24"/>
              </w:rPr>
              <w:t>Novokainum</w:t>
            </w:r>
          </w:p>
        </w:tc>
        <w:tc>
          <w:tcPr>
            <w:tcW w:w="3705" w:type="dxa"/>
            <w:gridSpan w:val="2"/>
            <w:tcBorders>
              <w:top w:val="single" w:sz="6" w:space="0" w:color="000000"/>
              <w:bottom w:val="single" w:sz="6" w:space="0" w:color="000000"/>
            </w:tcBorders>
          </w:tcPr>
          <w:p w:rsidR="00C91644" w:rsidRDefault="007A69CE">
            <w:pPr>
              <w:jc w:val="center"/>
              <w:rPr>
                <w:sz w:val="24"/>
              </w:rPr>
            </w:pPr>
            <w:r>
              <w:rPr>
                <w:sz w:val="24"/>
              </w:rPr>
              <w:t>0.25-0.5% р-ры для инфильтрационной анестезии;</w:t>
            </w:r>
          </w:p>
          <w:p w:rsidR="00C91644" w:rsidRDefault="007A69CE">
            <w:pPr>
              <w:jc w:val="center"/>
              <w:rPr>
                <w:sz w:val="24"/>
              </w:rPr>
            </w:pPr>
            <w:r>
              <w:rPr>
                <w:sz w:val="24"/>
              </w:rPr>
              <w:t>1-2% р-ры для проводниковой анестезии;</w:t>
            </w:r>
          </w:p>
        </w:tc>
        <w:tc>
          <w:tcPr>
            <w:tcW w:w="2480" w:type="dxa"/>
            <w:gridSpan w:val="2"/>
            <w:tcBorders>
              <w:top w:val="single" w:sz="6" w:space="0" w:color="000000"/>
              <w:bottom w:val="single" w:sz="6" w:space="0" w:color="000000"/>
              <w:right w:val="single" w:sz="6" w:space="0" w:color="000000"/>
            </w:tcBorders>
          </w:tcPr>
          <w:p w:rsidR="00C91644" w:rsidRDefault="007A69CE">
            <w:pPr>
              <w:jc w:val="center"/>
              <w:rPr>
                <w:sz w:val="24"/>
              </w:rPr>
            </w:pPr>
            <w:r>
              <w:rPr>
                <w:sz w:val="24"/>
              </w:rPr>
              <w:t>Порошок, ампулы по 1,2,5,10 мл.</w:t>
            </w:r>
          </w:p>
          <w:p w:rsidR="00C91644" w:rsidRDefault="007A69CE">
            <w:pPr>
              <w:jc w:val="center"/>
              <w:rPr>
                <w:sz w:val="24"/>
              </w:rPr>
            </w:pPr>
            <w:r>
              <w:rPr>
                <w:sz w:val="24"/>
              </w:rPr>
              <w:t xml:space="preserve">0.25%, 0.5%, 1%, и 2% р-ра </w:t>
            </w:r>
          </w:p>
          <w:p w:rsidR="00C91644" w:rsidRDefault="007A69CE">
            <w:pPr>
              <w:jc w:val="center"/>
              <w:rPr>
                <w:sz w:val="24"/>
              </w:rPr>
            </w:pPr>
            <w:r>
              <w:rPr>
                <w:sz w:val="24"/>
              </w:rPr>
              <w:t xml:space="preserve">по 20 мл. 0.25% и 0.5% </w:t>
            </w:r>
          </w:p>
        </w:tc>
      </w:tr>
      <w:tr w:rsidR="00C91644">
        <w:tc>
          <w:tcPr>
            <w:tcW w:w="2462" w:type="dxa"/>
            <w:tcBorders>
              <w:top w:val="single" w:sz="6" w:space="0" w:color="000000"/>
              <w:left w:val="single" w:sz="6" w:space="0" w:color="000000"/>
              <w:bottom w:val="single" w:sz="6" w:space="0" w:color="000000"/>
            </w:tcBorders>
          </w:tcPr>
          <w:p w:rsidR="00C91644" w:rsidRDefault="00C91644">
            <w:pPr>
              <w:jc w:val="center"/>
              <w:rPr>
                <w:b/>
                <w:sz w:val="24"/>
              </w:rPr>
            </w:pPr>
          </w:p>
          <w:p w:rsidR="00C91644" w:rsidRDefault="00C91644">
            <w:pPr>
              <w:jc w:val="center"/>
              <w:rPr>
                <w:b/>
                <w:sz w:val="24"/>
              </w:rPr>
            </w:pPr>
          </w:p>
          <w:p w:rsidR="00C91644" w:rsidRDefault="007A69CE">
            <w:pPr>
              <w:jc w:val="center"/>
              <w:rPr>
                <w:b/>
                <w:sz w:val="24"/>
              </w:rPr>
            </w:pPr>
            <w:r>
              <w:rPr>
                <w:b/>
                <w:sz w:val="24"/>
              </w:rPr>
              <w:t>2. КСИКАИН</w:t>
            </w:r>
          </w:p>
          <w:p w:rsidR="00C91644" w:rsidRDefault="007A69CE">
            <w:pPr>
              <w:jc w:val="center"/>
              <w:rPr>
                <w:b/>
                <w:sz w:val="24"/>
              </w:rPr>
            </w:pPr>
            <w:r>
              <w:rPr>
                <w:b/>
                <w:sz w:val="24"/>
              </w:rPr>
              <w:t>Xycainum</w:t>
            </w:r>
          </w:p>
        </w:tc>
        <w:tc>
          <w:tcPr>
            <w:tcW w:w="3705" w:type="dxa"/>
            <w:gridSpan w:val="2"/>
            <w:tcBorders>
              <w:top w:val="single" w:sz="6" w:space="0" w:color="000000"/>
              <w:bottom w:val="single" w:sz="6" w:space="0" w:color="000000"/>
            </w:tcBorders>
          </w:tcPr>
          <w:p w:rsidR="00C91644" w:rsidRDefault="007A69CE">
            <w:pPr>
              <w:jc w:val="center"/>
              <w:rPr>
                <w:sz w:val="24"/>
              </w:rPr>
            </w:pPr>
            <w:r>
              <w:rPr>
                <w:sz w:val="24"/>
              </w:rPr>
              <w:t>0.25-05% р-ры для инфильтрационной анестезии;</w:t>
            </w:r>
          </w:p>
          <w:p w:rsidR="00C91644" w:rsidRDefault="007A69CE">
            <w:pPr>
              <w:jc w:val="center"/>
              <w:rPr>
                <w:sz w:val="24"/>
              </w:rPr>
            </w:pPr>
            <w:r>
              <w:rPr>
                <w:sz w:val="24"/>
              </w:rPr>
              <w:t>1-2% р-ры для проводниковой и спинномозговой анестезии</w:t>
            </w:r>
          </w:p>
          <w:p w:rsidR="00C91644" w:rsidRDefault="007A69CE">
            <w:pPr>
              <w:jc w:val="center"/>
              <w:rPr>
                <w:sz w:val="24"/>
              </w:rPr>
            </w:pPr>
            <w:r>
              <w:rPr>
                <w:sz w:val="24"/>
              </w:rPr>
              <w:t>1-5% р-ры для терминальной анестезии.</w:t>
            </w:r>
          </w:p>
        </w:tc>
        <w:tc>
          <w:tcPr>
            <w:tcW w:w="2480" w:type="dxa"/>
            <w:gridSpan w:val="2"/>
            <w:tcBorders>
              <w:top w:val="single" w:sz="6" w:space="0" w:color="000000"/>
              <w:bottom w:val="single" w:sz="6" w:space="0" w:color="000000"/>
              <w:right w:val="single" w:sz="6" w:space="0" w:color="000000"/>
            </w:tcBorders>
          </w:tcPr>
          <w:p w:rsidR="00C91644" w:rsidRDefault="00C91644">
            <w:pPr>
              <w:jc w:val="center"/>
              <w:rPr>
                <w:sz w:val="24"/>
              </w:rPr>
            </w:pPr>
          </w:p>
          <w:p w:rsidR="00C91644" w:rsidRDefault="00C91644">
            <w:pPr>
              <w:jc w:val="center"/>
              <w:rPr>
                <w:sz w:val="24"/>
              </w:rPr>
            </w:pPr>
          </w:p>
          <w:p w:rsidR="00C91644" w:rsidRDefault="00C91644">
            <w:pPr>
              <w:jc w:val="center"/>
              <w:rPr>
                <w:sz w:val="24"/>
              </w:rPr>
            </w:pPr>
          </w:p>
          <w:p w:rsidR="00C91644" w:rsidRDefault="007A69CE">
            <w:pPr>
              <w:jc w:val="center"/>
              <w:rPr>
                <w:sz w:val="24"/>
              </w:rPr>
            </w:pPr>
            <w:r>
              <w:rPr>
                <w:sz w:val="24"/>
              </w:rPr>
              <w:t>Порошок</w:t>
            </w:r>
          </w:p>
        </w:tc>
      </w:tr>
      <w:tr w:rsidR="00C91644">
        <w:tc>
          <w:tcPr>
            <w:tcW w:w="2462" w:type="dxa"/>
            <w:tcBorders>
              <w:top w:val="single" w:sz="6" w:space="0" w:color="000000"/>
              <w:left w:val="single" w:sz="6" w:space="0" w:color="000000"/>
              <w:bottom w:val="single" w:sz="6" w:space="0" w:color="000000"/>
            </w:tcBorders>
          </w:tcPr>
          <w:p w:rsidR="00C91644" w:rsidRDefault="00C91644">
            <w:pPr>
              <w:jc w:val="center"/>
              <w:rPr>
                <w:b/>
                <w:sz w:val="24"/>
              </w:rPr>
            </w:pPr>
          </w:p>
          <w:p w:rsidR="00C91644" w:rsidRDefault="007A69CE">
            <w:pPr>
              <w:jc w:val="center"/>
              <w:rPr>
                <w:b/>
                <w:sz w:val="24"/>
              </w:rPr>
            </w:pPr>
            <w:r>
              <w:rPr>
                <w:b/>
                <w:sz w:val="24"/>
              </w:rPr>
              <w:t>3. АНЕСТЕЗИН</w:t>
            </w:r>
          </w:p>
          <w:p w:rsidR="00C91644" w:rsidRDefault="007A69CE">
            <w:pPr>
              <w:jc w:val="center"/>
              <w:rPr>
                <w:b/>
                <w:sz w:val="24"/>
              </w:rPr>
            </w:pPr>
            <w:r>
              <w:rPr>
                <w:b/>
                <w:sz w:val="24"/>
              </w:rPr>
              <w:t>Anaesthtsinum</w:t>
            </w:r>
          </w:p>
        </w:tc>
        <w:tc>
          <w:tcPr>
            <w:tcW w:w="3705" w:type="dxa"/>
            <w:gridSpan w:val="2"/>
            <w:tcBorders>
              <w:top w:val="single" w:sz="6" w:space="0" w:color="000000"/>
              <w:bottom w:val="single" w:sz="6" w:space="0" w:color="000000"/>
            </w:tcBorders>
          </w:tcPr>
          <w:p w:rsidR="00C91644" w:rsidRDefault="007A69CE">
            <w:pPr>
              <w:jc w:val="center"/>
              <w:rPr>
                <w:sz w:val="24"/>
              </w:rPr>
            </w:pPr>
            <w:r>
              <w:rPr>
                <w:sz w:val="24"/>
              </w:rPr>
              <w:t>5-10% — мази, присыпки;</w:t>
            </w:r>
          </w:p>
          <w:p w:rsidR="00C91644" w:rsidRDefault="007A69CE">
            <w:pPr>
              <w:jc w:val="center"/>
              <w:rPr>
                <w:sz w:val="24"/>
              </w:rPr>
            </w:pPr>
            <w:r>
              <w:rPr>
                <w:sz w:val="24"/>
              </w:rPr>
              <w:t>5-20% — масляные р-ры для наружного применения;</w:t>
            </w:r>
          </w:p>
          <w:p w:rsidR="00C91644" w:rsidRDefault="007A69CE">
            <w:pPr>
              <w:jc w:val="center"/>
              <w:rPr>
                <w:sz w:val="24"/>
              </w:rPr>
            </w:pPr>
            <w:r>
              <w:rPr>
                <w:sz w:val="24"/>
              </w:rPr>
              <w:t>0.3 — внутрь; 0.05-0.1 — ректально</w:t>
            </w:r>
          </w:p>
        </w:tc>
        <w:tc>
          <w:tcPr>
            <w:tcW w:w="2480" w:type="dxa"/>
            <w:gridSpan w:val="2"/>
            <w:tcBorders>
              <w:top w:val="single" w:sz="6" w:space="0" w:color="000000"/>
              <w:bottom w:val="single" w:sz="6" w:space="0" w:color="000000"/>
              <w:right w:val="single" w:sz="6" w:space="0" w:color="000000"/>
            </w:tcBorders>
          </w:tcPr>
          <w:p w:rsidR="00C91644" w:rsidRDefault="00C91644">
            <w:pPr>
              <w:jc w:val="center"/>
              <w:rPr>
                <w:sz w:val="24"/>
              </w:rPr>
            </w:pPr>
          </w:p>
          <w:p w:rsidR="00C91644" w:rsidRDefault="007A69CE">
            <w:pPr>
              <w:jc w:val="center"/>
              <w:rPr>
                <w:sz w:val="24"/>
              </w:rPr>
            </w:pPr>
            <w:r>
              <w:rPr>
                <w:sz w:val="24"/>
              </w:rPr>
              <w:t xml:space="preserve">Порошок, таблетки по 0.3 </w:t>
            </w:r>
          </w:p>
          <w:p w:rsidR="00C91644" w:rsidRDefault="007A69CE">
            <w:pPr>
              <w:jc w:val="center"/>
              <w:rPr>
                <w:sz w:val="24"/>
              </w:rPr>
            </w:pPr>
            <w:r>
              <w:rPr>
                <w:sz w:val="24"/>
              </w:rPr>
              <w:t>5 % мазь.</w:t>
            </w:r>
          </w:p>
        </w:tc>
      </w:tr>
    </w:tbl>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7A69CE">
      <w:pPr>
        <w:ind w:left="1418" w:firstLine="567"/>
        <w:jc w:val="both"/>
        <w:rPr>
          <w:sz w:val="24"/>
        </w:rPr>
      </w:pPr>
      <w:r>
        <w:rPr>
          <w:sz w:val="24"/>
        </w:rPr>
        <w:t xml:space="preserve">Местноанестезирующими средствами называются такие вещества, которые способны обратимо угнетать проведение возбуждения по нерву. </w:t>
      </w:r>
    </w:p>
    <w:p w:rsidR="00C91644" w:rsidRDefault="007A69CE">
      <w:pPr>
        <w:ind w:left="1418" w:firstLine="567"/>
        <w:jc w:val="both"/>
        <w:rPr>
          <w:sz w:val="24"/>
        </w:rPr>
      </w:pPr>
      <w:r>
        <w:rPr>
          <w:sz w:val="24"/>
        </w:rPr>
        <w:t>В зависимости от места аппликации, анестетики вызывают разные виды анестезии: терминальную, проводниковую и инфильтрационную.</w:t>
      </w:r>
    </w:p>
    <w:p w:rsidR="00C91644" w:rsidRDefault="007A69CE">
      <w:pPr>
        <w:ind w:left="1418" w:firstLine="567"/>
        <w:jc w:val="both"/>
        <w:rPr>
          <w:sz w:val="24"/>
        </w:rPr>
      </w:pPr>
      <w:r>
        <w:rPr>
          <w:sz w:val="24"/>
        </w:rPr>
        <w:t>При терминальной или поверхностной анестезии вещество наносят на поверхность слизистой оболочки, где он блокирует чувствительные нервные окончания. Кроме того, анестетик может быть нанесен на раневую или язвенную поверхность.</w:t>
      </w:r>
    </w:p>
    <w:p w:rsidR="00C91644" w:rsidRDefault="007A69CE">
      <w:pPr>
        <w:ind w:left="1418" w:firstLine="567"/>
        <w:jc w:val="both"/>
        <w:rPr>
          <w:sz w:val="24"/>
        </w:rPr>
      </w:pPr>
      <w:r>
        <w:rPr>
          <w:sz w:val="24"/>
        </w:rPr>
        <w:t>При проводниковой анестезии вещество вводят по ходу нерва. Возникает блок проведения возбуждения по нервному волокну, что сопровождается утратой чувствительности иннервируемой им области. Разновидностью проводниковой анестезии является спинномозговая анестезия; при этом анестетик воздействует на передние и задние корешки спинного мозга, выключая болевую чувствительность нижней половины тела.</w:t>
      </w:r>
    </w:p>
    <w:p w:rsidR="00C91644" w:rsidRDefault="007A69CE">
      <w:pPr>
        <w:ind w:left="1418" w:firstLine="567"/>
        <w:jc w:val="both"/>
        <w:rPr>
          <w:sz w:val="24"/>
        </w:rPr>
      </w:pPr>
      <w:r>
        <w:rPr>
          <w:sz w:val="24"/>
        </w:rPr>
        <w:t>При инфильтрационной анестезии обезболивание достигается путем послойного пропитывания тканей в области операционного поля. В этом случае анестетик воздействует как на чувствительные нервные окончания, так и на нервные проводники.</w:t>
      </w:r>
    </w:p>
    <w:p w:rsidR="00C91644" w:rsidRDefault="007A69CE">
      <w:pPr>
        <w:ind w:left="1418" w:firstLine="567"/>
        <w:jc w:val="both"/>
        <w:rPr>
          <w:sz w:val="24"/>
        </w:rPr>
      </w:pPr>
      <w:r>
        <w:rPr>
          <w:sz w:val="24"/>
        </w:rPr>
        <w:t>Основоположником местной анестезии является русский ученый Василий Константинович Анреп, который в 1879 году впервые обнаружил анестезирующие свойства кокаина, что активизировало работу химиков. Было синтезировано огромное количество веществ, обладающих анестезирующей активностью, но лишь некоторые из них удовлетворяли требованиям, предъявляемым к этой группе веществ.</w:t>
      </w:r>
    </w:p>
    <w:p w:rsidR="00C91644" w:rsidRDefault="007A69CE">
      <w:pPr>
        <w:ind w:left="1418" w:firstLine="567"/>
        <w:jc w:val="both"/>
        <w:rPr>
          <w:sz w:val="24"/>
        </w:rPr>
      </w:pPr>
      <w:r>
        <w:rPr>
          <w:sz w:val="24"/>
        </w:rPr>
        <w:t>Основные требования, предъявляемые к местным анестетикам:</w:t>
      </w:r>
    </w:p>
    <w:p w:rsidR="00C91644" w:rsidRDefault="00C91644">
      <w:pPr>
        <w:ind w:left="1418" w:firstLine="567"/>
        <w:jc w:val="both"/>
        <w:rPr>
          <w:sz w:val="24"/>
        </w:rPr>
      </w:pPr>
    </w:p>
    <w:p w:rsidR="00C91644" w:rsidRDefault="007A69CE">
      <w:pPr>
        <w:ind w:left="1418" w:firstLine="567"/>
        <w:jc w:val="both"/>
        <w:rPr>
          <w:sz w:val="24"/>
        </w:rPr>
      </w:pPr>
      <w:r>
        <w:rPr>
          <w:b/>
          <w:sz w:val="24"/>
        </w:rPr>
        <w:t>1.</w:t>
      </w:r>
      <w:r>
        <w:rPr>
          <w:sz w:val="24"/>
        </w:rPr>
        <w:t xml:space="preserve"> Они должны обладать высокой степенью избирательности действия на нервную ткань.</w:t>
      </w:r>
    </w:p>
    <w:p w:rsidR="00C91644" w:rsidRDefault="00C91644">
      <w:pPr>
        <w:ind w:left="1418" w:firstLine="567"/>
        <w:jc w:val="both"/>
        <w:rPr>
          <w:sz w:val="24"/>
        </w:rPr>
      </w:pPr>
    </w:p>
    <w:p w:rsidR="00C91644" w:rsidRDefault="007A69CE">
      <w:pPr>
        <w:ind w:left="1418" w:firstLine="567"/>
        <w:jc w:val="both"/>
        <w:rPr>
          <w:sz w:val="24"/>
        </w:rPr>
      </w:pPr>
      <w:r>
        <w:rPr>
          <w:b/>
          <w:sz w:val="24"/>
        </w:rPr>
        <w:t>2.</w:t>
      </w:r>
      <w:r>
        <w:rPr>
          <w:sz w:val="24"/>
        </w:rPr>
        <w:t xml:space="preserve"> Не оказывать отрицательного действия на организм, т. е. не вызывать побочных реакций и обладать малой токсичностью.</w:t>
      </w:r>
    </w:p>
    <w:p w:rsidR="00C91644" w:rsidRDefault="00C91644">
      <w:pPr>
        <w:ind w:left="1418" w:firstLine="567"/>
        <w:jc w:val="both"/>
        <w:rPr>
          <w:sz w:val="24"/>
        </w:rPr>
      </w:pPr>
    </w:p>
    <w:p w:rsidR="00C91644" w:rsidRDefault="007A69CE">
      <w:pPr>
        <w:ind w:left="1418" w:firstLine="567"/>
        <w:jc w:val="both"/>
        <w:rPr>
          <w:sz w:val="24"/>
        </w:rPr>
      </w:pPr>
      <w:r>
        <w:rPr>
          <w:b/>
          <w:sz w:val="24"/>
        </w:rPr>
        <w:t>3.</w:t>
      </w:r>
      <w:r>
        <w:rPr>
          <w:sz w:val="24"/>
        </w:rPr>
        <w:t xml:space="preserve"> Анестезия должна наступать быстро, достаточной глубины и продолжительности независимо от способа введения анестетика.</w:t>
      </w:r>
    </w:p>
    <w:p w:rsidR="00C91644" w:rsidRDefault="00C91644">
      <w:pPr>
        <w:ind w:left="1418" w:firstLine="567"/>
        <w:jc w:val="both"/>
        <w:rPr>
          <w:sz w:val="24"/>
        </w:rPr>
      </w:pPr>
    </w:p>
    <w:p w:rsidR="00C91644" w:rsidRDefault="007A69CE">
      <w:pPr>
        <w:ind w:left="1418" w:firstLine="567"/>
        <w:jc w:val="both"/>
        <w:rPr>
          <w:sz w:val="24"/>
        </w:rPr>
      </w:pPr>
      <w:r>
        <w:rPr>
          <w:b/>
          <w:sz w:val="24"/>
        </w:rPr>
        <w:t>4</w:t>
      </w:r>
      <w:r>
        <w:rPr>
          <w:sz w:val="24"/>
        </w:rPr>
        <w:t>. Местные анестетики должны хорошо растворяться в воде и не разрушаться при хранении и стерилизации.</w:t>
      </w:r>
    </w:p>
    <w:p w:rsidR="00C91644" w:rsidRDefault="00C91644">
      <w:pPr>
        <w:ind w:left="1418" w:firstLine="567"/>
        <w:jc w:val="both"/>
        <w:rPr>
          <w:sz w:val="24"/>
        </w:rPr>
      </w:pPr>
    </w:p>
    <w:p w:rsidR="00C91644" w:rsidRDefault="007A69CE">
      <w:pPr>
        <w:ind w:left="1418" w:firstLine="567"/>
        <w:jc w:val="both"/>
        <w:rPr>
          <w:sz w:val="24"/>
        </w:rPr>
      </w:pPr>
      <w:r>
        <w:rPr>
          <w:b/>
          <w:sz w:val="24"/>
        </w:rPr>
        <w:t>5.</w:t>
      </w:r>
      <w:r>
        <w:rPr>
          <w:sz w:val="24"/>
        </w:rPr>
        <w:t xml:space="preserve"> Они должны суживать кровеносные сосуды (по крайней мере не расширять их).</w:t>
      </w:r>
    </w:p>
    <w:p w:rsidR="00C91644" w:rsidRDefault="00C91644">
      <w:pPr>
        <w:ind w:left="1418" w:firstLine="567"/>
        <w:jc w:val="both"/>
        <w:rPr>
          <w:sz w:val="24"/>
        </w:rPr>
      </w:pPr>
    </w:p>
    <w:p w:rsidR="00C91644" w:rsidRDefault="007A69CE">
      <w:pPr>
        <w:ind w:left="1418" w:firstLine="567"/>
        <w:jc w:val="both"/>
        <w:rPr>
          <w:sz w:val="24"/>
        </w:rPr>
      </w:pPr>
      <w:r>
        <w:rPr>
          <w:sz w:val="24"/>
        </w:rPr>
        <w:t>В 1905 году Ейнгорн синтезировал новокаин, который, по сравнению с кокаином, больше соответствовал перечисленным требованиям. Появление новокаина способствовало более быстрому развитию методов местного обезболивания. Используя новокаин, Вишневский А. В. с сотрудниками создали оригинальный метод инфильтрационной анестезии, который получил широкое распространение в нашей стране и за рубежом.</w:t>
      </w:r>
    </w:p>
    <w:p w:rsidR="00C91644" w:rsidRDefault="007A69CE">
      <w:pPr>
        <w:ind w:left="1418" w:firstLine="567"/>
        <w:jc w:val="both"/>
        <w:rPr>
          <w:sz w:val="24"/>
        </w:rPr>
      </w:pPr>
      <w:r>
        <w:rPr>
          <w:sz w:val="24"/>
        </w:rPr>
        <w:t>Изучение химического строения большого количества местных анестетиков позволило выделить структурные особенности их молекулы. В общем виде молекулу местного анестетика можно представить следующим образом:</w:t>
      </w:r>
    </w:p>
    <w:p w:rsidR="00C91644" w:rsidRDefault="00576F51">
      <w:pPr>
        <w:ind w:left="1418" w:firstLine="567"/>
        <w:rPr>
          <w:sz w:val="24"/>
        </w:rPr>
      </w:pPr>
      <w:r>
        <w:rPr>
          <w:b/>
          <w:noProof/>
        </w:rPr>
        <w:pict>
          <v:line id="_x0000_s1026" style="position:absolute;left:0;text-align:left;flip:y;z-index:251643392;mso-position-horizontal:absolute;mso-position-horizontal-relative:text;mso-position-vertical:absolute;mso-position-vertical-relative:text" from="227.4pt,9.3pt" to="248.75pt,16.45pt" o:allowincell="f" strokeweight="1pt"/>
        </w:pict>
      </w:r>
      <w:r w:rsidR="007A69CE">
        <w:rPr>
          <w:b/>
          <w:sz w:val="24"/>
        </w:rPr>
        <w:t xml:space="preserve">                                                  R</w:t>
      </w:r>
      <w:r w:rsidR="007A69CE">
        <w:rPr>
          <w:b/>
          <w:sz w:val="24"/>
          <w:vertAlign w:val="subscript"/>
        </w:rPr>
        <w:t>1</w:t>
      </w:r>
    </w:p>
    <w:p w:rsidR="00C91644" w:rsidRDefault="00576F51">
      <w:pPr>
        <w:ind w:left="1418" w:firstLine="567"/>
        <w:rPr>
          <w:sz w:val="24"/>
        </w:rPr>
      </w:pPr>
      <w:r>
        <w:rPr>
          <w:b/>
          <w:noProof/>
        </w:rPr>
        <w:pict>
          <v:line id="_x0000_s1029" style="position:absolute;left:0;text-align:left;z-index:251646464;mso-position-horizontal:absolute;mso-position-horizontal-relative:text;mso-position-vertical:absolute;mso-position-vertical-relative:text" from="227pt,8.45pt" to="248.35pt,15.6pt" o:allowincell="f" strokeweight="1pt"/>
        </w:pict>
      </w:r>
      <w:r w:rsidR="007A69CE">
        <w:rPr>
          <w:b/>
          <w:sz w:val="24"/>
        </w:rPr>
        <w:t>Ar — X — (CH</w:t>
      </w:r>
      <w:r w:rsidR="007A69CE">
        <w:rPr>
          <w:b/>
          <w:sz w:val="24"/>
          <w:vertAlign w:val="subscript"/>
        </w:rPr>
        <w:t>2</w:t>
      </w:r>
      <w:r w:rsidR="007A69CE">
        <w:rPr>
          <w:b/>
          <w:sz w:val="24"/>
        </w:rPr>
        <w:t>)</w:t>
      </w:r>
      <w:r w:rsidR="007A69CE">
        <w:rPr>
          <w:b/>
          <w:sz w:val="24"/>
          <w:vertAlign w:val="subscript"/>
        </w:rPr>
        <w:t xml:space="preserve">n </w:t>
      </w:r>
      <w:r w:rsidR="007A69CE">
        <w:rPr>
          <w:b/>
          <w:sz w:val="24"/>
        </w:rPr>
        <w:t>— N</w:t>
      </w:r>
      <w:r w:rsidR="007A69CE">
        <w:rPr>
          <w:sz w:val="24"/>
        </w:rPr>
        <w:t xml:space="preserve">                       , где:</w:t>
      </w:r>
    </w:p>
    <w:p w:rsidR="00C91644" w:rsidRDefault="007A69CE">
      <w:pPr>
        <w:ind w:left="1418" w:firstLine="567"/>
        <w:rPr>
          <w:b/>
          <w:sz w:val="24"/>
          <w:vertAlign w:val="subscript"/>
        </w:rPr>
      </w:pPr>
      <w:r>
        <w:rPr>
          <w:sz w:val="24"/>
        </w:rPr>
        <w:t xml:space="preserve">                                                   </w:t>
      </w:r>
      <w:r>
        <w:rPr>
          <w:b/>
          <w:sz w:val="24"/>
        </w:rPr>
        <w:t>R</w:t>
      </w:r>
      <w:r>
        <w:rPr>
          <w:b/>
          <w:sz w:val="24"/>
          <w:vertAlign w:val="subscript"/>
        </w:rPr>
        <w:t>2</w:t>
      </w:r>
    </w:p>
    <w:p w:rsidR="00C91644" w:rsidRDefault="007A69CE">
      <w:pPr>
        <w:ind w:left="1418" w:firstLine="567"/>
        <w:rPr>
          <w:sz w:val="24"/>
        </w:rPr>
      </w:pPr>
      <w:r>
        <w:rPr>
          <w:sz w:val="24"/>
        </w:rPr>
        <w:t>Ar — ароматический радикал (липофильная, незаряженная)</w:t>
      </w:r>
    </w:p>
    <w:p w:rsidR="00C91644" w:rsidRDefault="007A69CE">
      <w:pPr>
        <w:ind w:left="1418" w:firstLine="567"/>
        <w:rPr>
          <w:sz w:val="24"/>
        </w:rPr>
      </w:pPr>
      <w:r>
        <w:rPr>
          <w:sz w:val="24"/>
        </w:rPr>
        <w:t>R</w:t>
      </w:r>
      <w:r>
        <w:rPr>
          <w:sz w:val="24"/>
          <w:vertAlign w:val="subscript"/>
        </w:rPr>
        <w:t>1</w:t>
      </w:r>
      <w:r>
        <w:rPr>
          <w:sz w:val="24"/>
        </w:rPr>
        <w:t xml:space="preserve"> R</w:t>
      </w:r>
      <w:r>
        <w:rPr>
          <w:sz w:val="24"/>
          <w:vertAlign w:val="subscript"/>
        </w:rPr>
        <w:t>2</w:t>
      </w:r>
      <w:r>
        <w:rPr>
          <w:sz w:val="24"/>
        </w:rPr>
        <w:t xml:space="preserve"> — алкильные группировки;</w:t>
      </w:r>
    </w:p>
    <w:p w:rsidR="00C91644" w:rsidRDefault="007A69CE">
      <w:pPr>
        <w:ind w:left="1418" w:firstLine="567"/>
        <w:rPr>
          <w:b/>
          <w:sz w:val="24"/>
        </w:rPr>
      </w:pPr>
      <w:r>
        <w:rPr>
          <w:sz w:val="24"/>
        </w:rPr>
        <w:t xml:space="preserve">                       </w:t>
      </w:r>
      <w:r>
        <w:rPr>
          <w:b/>
          <w:sz w:val="24"/>
        </w:rPr>
        <w:t>O</w:t>
      </w:r>
    </w:p>
    <w:p w:rsidR="00C91644" w:rsidRDefault="007A69CE">
      <w:pPr>
        <w:ind w:left="1418" w:firstLine="567"/>
        <w:rPr>
          <w:b/>
          <w:sz w:val="24"/>
        </w:rPr>
      </w:pPr>
      <w:r>
        <w:rPr>
          <w:sz w:val="24"/>
        </w:rPr>
        <w:t xml:space="preserve">                      </w:t>
      </w:r>
      <w:r>
        <w:rPr>
          <w:b/>
          <w:sz w:val="24"/>
        </w:rPr>
        <w:t xml:space="preserve"> </w:t>
      </w:r>
      <w:r>
        <w:rPr>
          <w:b/>
          <w:sz w:val="24"/>
        </w:rPr>
        <w:sym w:font="Symbol" w:char="F07C"/>
      </w:r>
      <w:r>
        <w:rPr>
          <w:b/>
          <w:sz w:val="24"/>
        </w:rPr>
        <w:sym w:font="Symbol" w:char="F07C"/>
      </w:r>
    </w:p>
    <w:p w:rsidR="00C91644" w:rsidRDefault="007A69CE">
      <w:pPr>
        <w:ind w:left="1418" w:firstLine="567"/>
        <w:rPr>
          <w:sz w:val="24"/>
        </w:rPr>
      </w:pPr>
      <w:r>
        <w:rPr>
          <w:b/>
          <w:sz w:val="24"/>
        </w:rPr>
        <w:t xml:space="preserve">                  — C — O —</w:t>
      </w:r>
      <w:r>
        <w:rPr>
          <w:sz w:val="24"/>
        </w:rPr>
        <w:t xml:space="preserve">        — эфирная связь;</w:t>
      </w:r>
    </w:p>
    <w:p w:rsidR="00C91644" w:rsidRDefault="007A69CE">
      <w:pPr>
        <w:ind w:left="1418" w:firstLine="567"/>
        <w:rPr>
          <w:b/>
          <w:sz w:val="32"/>
        </w:rPr>
      </w:pPr>
      <w:r>
        <w:rPr>
          <w:b/>
          <w:sz w:val="32"/>
        </w:rPr>
        <w:t xml:space="preserve"> X</w:t>
      </w:r>
      <w:r>
        <w:rPr>
          <w:sz w:val="32"/>
        </w:rPr>
        <w:t xml:space="preserve"> </w:t>
      </w:r>
      <w:r>
        <w:rPr>
          <w:b/>
          <w:sz w:val="32"/>
        </w:rPr>
        <w:t xml:space="preserve">=           </w:t>
      </w:r>
      <w:r>
        <w:rPr>
          <w:b/>
          <w:sz w:val="24"/>
        </w:rPr>
        <w:t>О</w:t>
      </w:r>
    </w:p>
    <w:p w:rsidR="00C91644" w:rsidRDefault="007A69CE">
      <w:pPr>
        <w:ind w:left="1418" w:firstLine="567"/>
        <w:rPr>
          <w:b/>
          <w:sz w:val="24"/>
        </w:rPr>
      </w:pPr>
      <w:r>
        <w:rPr>
          <w:b/>
          <w:sz w:val="24"/>
        </w:rPr>
        <w:t xml:space="preserve">                        </w:t>
      </w:r>
      <w:r>
        <w:rPr>
          <w:b/>
          <w:sz w:val="24"/>
        </w:rPr>
        <w:sym w:font="Symbol" w:char="F07C"/>
      </w:r>
      <w:r>
        <w:rPr>
          <w:b/>
          <w:sz w:val="24"/>
        </w:rPr>
        <w:sym w:font="Symbol" w:char="F07C"/>
      </w:r>
      <w:r>
        <w:rPr>
          <w:b/>
          <w:sz w:val="24"/>
        </w:rPr>
        <w:t xml:space="preserve">      </w:t>
      </w:r>
    </w:p>
    <w:p w:rsidR="00C91644" w:rsidRDefault="007A69CE">
      <w:pPr>
        <w:ind w:left="1418" w:firstLine="567"/>
        <w:rPr>
          <w:sz w:val="24"/>
        </w:rPr>
      </w:pPr>
      <w:r>
        <w:rPr>
          <w:b/>
          <w:sz w:val="24"/>
        </w:rPr>
        <w:t xml:space="preserve">                   — C — NH—</w:t>
      </w:r>
      <w:r>
        <w:rPr>
          <w:sz w:val="24"/>
        </w:rPr>
        <w:t xml:space="preserve">       — амидная связь.</w:t>
      </w:r>
    </w:p>
    <w:p w:rsidR="00C91644" w:rsidRDefault="00C91644">
      <w:pPr>
        <w:ind w:left="1418" w:firstLine="567"/>
        <w:jc w:val="both"/>
        <w:rPr>
          <w:sz w:val="24"/>
        </w:rPr>
      </w:pPr>
    </w:p>
    <w:p w:rsidR="00C91644" w:rsidRDefault="007A69CE">
      <w:pPr>
        <w:ind w:left="1418"/>
        <w:jc w:val="both"/>
        <w:rPr>
          <w:sz w:val="24"/>
        </w:rPr>
      </w:pPr>
      <w:r>
        <w:rPr>
          <w:sz w:val="24"/>
        </w:rPr>
        <w:t>Если ароматическое ядро и аминогруппа могут быть самыми различными, то связь между ними либо эфирная, либо амидная. В связи  с   этим все местные анестетики можно разделить по химической структуре на две группы:</w:t>
      </w:r>
    </w:p>
    <w:p w:rsidR="00C91644" w:rsidRDefault="00C91644">
      <w:pPr>
        <w:ind w:left="1418" w:firstLine="567"/>
        <w:jc w:val="both"/>
        <w:rPr>
          <w:sz w:val="24"/>
        </w:rPr>
      </w:pPr>
    </w:p>
    <w:p w:rsidR="00C91644" w:rsidRDefault="007A69CE">
      <w:pPr>
        <w:ind w:left="1418" w:firstLine="567"/>
        <w:jc w:val="both"/>
        <w:rPr>
          <w:sz w:val="24"/>
        </w:rPr>
      </w:pPr>
      <w:r>
        <w:rPr>
          <w:b/>
          <w:sz w:val="24"/>
        </w:rPr>
        <w:t>I.</w:t>
      </w:r>
      <w:r>
        <w:rPr>
          <w:sz w:val="24"/>
        </w:rPr>
        <w:t xml:space="preserve">   </w:t>
      </w:r>
      <w:r>
        <w:rPr>
          <w:sz w:val="24"/>
          <w:u w:val="single"/>
        </w:rPr>
        <w:t>Группа сложных эфиров (</w:t>
      </w:r>
      <w:r>
        <w:rPr>
          <w:sz w:val="24"/>
        </w:rPr>
        <w:t xml:space="preserve"> анестезин, кокаин, новокаин, дикаин )</w:t>
      </w:r>
    </w:p>
    <w:p w:rsidR="00C91644" w:rsidRDefault="007A69CE">
      <w:pPr>
        <w:jc w:val="both"/>
        <w:rPr>
          <w:sz w:val="24"/>
        </w:rPr>
      </w:pPr>
      <w:r>
        <w:rPr>
          <w:sz w:val="24"/>
        </w:rPr>
        <w:t xml:space="preserve">                               </w:t>
      </w:r>
      <w:r>
        <w:rPr>
          <w:b/>
          <w:sz w:val="24"/>
        </w:rPr>
        <w:t>II.</w:t>
      </w:r>
      <w:r>
        <w:rPr>
          <w:sz w:val="24"/>
        </w:rPr>
        <w:t xml:space="preserve">  </w:t>
      </w:r>
      <w:r>
        <w:rPr>
          <w:sz w:val="24"/>
          <w:u w:val="single"/>
        </w:rPr>
        <w:t>Группа сложных амидов</w:t>
      </w:r>
      <w:r>
        <w:rPr>
          <w:sz w:val="24"/>
        </w:rPr>
        <w:t xml:space="preserve"> (  ксикаин, тримекаин, совкаин ).</w:t>
      </w:r>
    </w:p>
    <w:p w:rsidR="00C91644" w:rsidRDefault="00C91644">
      <w:pPr>
        <w:ind w:left="1418" w:firstLine="567"/>
        <w:jc w:val="both"/>
        <w:rPr>
          <w:sz w:val="24"/>
        </w:rPr>
      </w:pPr>
    </w:p>
    <w:p w:rsidR="00C91644" w:rsidRDefault="007A69CE">
      <w:pPr>
        <w:ind w:left="1418" w:firstLine="567"/>
        <w:jc w:val="both"/>
        <w:rPr>
          <w:sz w:val="24"/>
        </w:rPr>
      </w:pPr>
      <w:r>
        <w:rPr>
          <w:sz w:val="24"/>
        </w:rPr>
        <w:t>В отличии от сложных амидов сложные эфиры легко разрушаются под влиянием эстераз в организме. В связи с этим амиды дольше сохраняются на месте введения, оказывая более глубокую и более продолжительную анестезию.</w:t>
      </w:r>
    </w:p>
    <w:p w:rsidR="00C91644" w:rsidRDefault="007A69CE">
      <w:pPr>
        <w:ind w:left="1418" w:firstLine="567"/>
        <w:jc w:val="both"/>
        <w:rPr>
          <w:sz w:val="24"/>
        </w:rPr>
      </w:pPr>
      <w:r>
        <w:rPr>
          <w:sz w:val="24"/>
        </w:rPr>
        <w:t>Все анестетики представляют собой нерастворимые в воде основания. Поэтому они используются в виде солей ( чаще хлористоводородных ), хорошо растворимых в воде.</w:t>
      </w:r>
    </w:p>
    <w:p w:rsidR="00C91644" w:rsidRDefault="007A69CE">
      <w:pPr>
        <w:ind w:left="1418" w:firstLine="567"/>
        <w:jc w:val="both"/>
        <w:rPr>
          <w:sz w:val="24"/>
        </w:rPr>
      </w:pPr>
      <w:r>
        <w:rPr>
          <w:sz w:val="24"/>
        </w:rPr>
        <w:t xml:space="preserve">В водном растворе соль местного анестетика диссоциирует на анионы и катионы:                            </w:t>
      </w:r>
      <w:r>
        <w:rPr>
          <w:sz w:val="24"/>
          <w:vertAlign w:val="subscript"/>
        </w:rPr>
        <w:t xml:space="preserve">+               — </w:t>
      </w:r>
    </w:p>
    <w:p w:rsidR="00C91644" w:rsidRDefault="007A69CE">
      <w:pPr>
        <w:ind w:left="1418" w:firstLine="567"/>
        <w:rPr>
          <w:b/>
          <w:sz w:val="24"/>
        </w:rPr>
      </w:pPr>
      <w:r>
        <w:rPr>
          <w:b/>
          <w:sz w:val="24"/>
        </w:rPr>
        <w:t xml:space="preserve">MA * HCl </w:t>
      </w:r>
      <w:r>
        <w:rPr>
          <w:b/>
          <w:sz w:val="24"/>
          <w:vertAlign w:val="superscript"/>
        </w:rPr>
        <w:sym w:font="Symbol" w:char="F0AC"/>
      </w:r>
      <w:r>
        <w:rPr>
          <w:b/>
          <w:sz w:val="24"/>
          <w:vertAlign w:val="subscript"/>
        </w:rPr>
        <w:sym w:font="Symbol" w:char="F0AE"/>
      </w:r>
      <w:r>
        <w:rPr>
          <w:b/>
          <w:sz w:val="24"/>
          <w:vertAlign w:val="subscript"/>
        </w:rPr>
        <w:t xml:space="preserve"> </w:t>
      </w:r>
      <w:r>
        <w:rPr>
          <w:b/>
          <w:sz w:val="24"/>
        </w:rPr>
        <w:t>MA.H   +  Cl</w:t>
      </w:r>
    </w:p>
    <w:p w:rsidR="00C91644" w:rsidRDefault="007A69CE">
      <w:pPr>
        <w:ind w:left="1418" w:firstLine="567"/>
        <w:rPr>
          <w:sz w:val="18"/>
        </w:rPr>
      </w:pPr>
      <w:r>
        <w:rPr>
          <w:sz w:val="18"/>
        </w:rPr>
        <w:t>соль местного         катион        анион</w:t>
      </w:r>
    </w:p>
    <w:p w:rsidR="00C91644" w:rsidRDefault="007A69CE">
      <w:pPr>
        <w:ind w:left="1418" w:firstLine="567"/>
        <w:rPr>
          <w:b/>
          <w:sz w:val="24"/>
        </w:rPr>
      </w:pPr>
      <w:r>
        <w:rPr>
          <w:sz w:val="18"/>
        </w:rPr>
        <w:t>анестетика</w:t>
      </w:r>
    </w:p>
    <w:p w:rsidR="00C91644" w:rsidRDefault="007A69CE">
      <w:pPr>
        <w:ind w:left="1418" w:firstLine="567"/>
        <w:rPr>
          <w:sz w:val="24"/>
        </w:rPr>
      </w:pPr>
      <w:r>
        <w:rPr>
          <w:sz w:val="24"/>
        </w:rPr>
        <w:t xml:space="preserve">В организме происходит реакция между солью анестетика и щелочным буфером ткани.  </w:t>
      </w:r>
    </w:p>
    <w:p w:rsidR="00C91644" w:rsidRDefault="007A69CE">
      <w:pPr>
        <w:ind w:left="1418" w:firstLine="567"/>
        <w:rPr>
          <w:sz w:val="24"/>
        </w:rPr>
      </w:pPr>
      <w:r>
        <w:rPr>
          <w:sz w:val="24"/>
        </w:rPr>
        <w:t xml:space="preserve">                                    </w:t>
      </w:r>
      <w:r>
        <w:rPr>
          <w:b/>
          <w:sz w:val="24"/>
        </w:rPr>
        <w:t>+</w:t>
      </w:r>
    </w:p>
    <w:p w:rsidR="00C91644" w:rsidRDefault="007A69CE">
      <w:pPr>
        <w:ind w:left="1418" w:firstLine="567"/>
        <w:rPr>
          <w:b/>
          <w:sz w:val="24"/>
        </w:rPr>
      </w:pPr>
      <w:r>
        <w:rPr>
          <w:b/>
          <w:sz w:val="24"/>
        </w:rPr>
        <w:t>MA.H     +   Cl   +  Na  +  HCO</w:t>
      </w:r>
      <w:r>
        <w:rPr>
          <w:b/>
          <w:sz w:val="24"/>
          <w:vertAlign w:val="subscript"/>
        </w:rPr>
        <w:t xml:space="preserve">3  </w:t>
      </w:r>
      <w:r>
        <w:rPr>
          <w:b/>
          <w:sz w:val="24"/>
        </w:rPr>
        <w:sym w:font="Symbol" w:char="F0AE"/>
      </w:r>
      <w:r>
        <w:rPr>
          <w:b/>
          <w:sz w:val="24"/>
        </w:rPr>
        <w:t xml:space="preserve"> MA</w:t>
      </w:r>
      <w:r>
        <w:rPr>
          <w:b/>
          <w:sz w:val="24"/>
        </w:rPr>
        <w:sym w:font="Symbol" w:char="F0AF"/>
      </w:r>
      <w:r>
        <w:rPr>
          <w:b/>
          <w:sz w:val="24"/>
        </w:rPr>
        <w:t xml:space="preserve">  +  NaCl  +  H</w:t>
      </w:r>
      <w:r>
        <w:rPr>
          <w:b/>
          <w:sz w:val="24"/>
          <w:vertAlign w:val="subscript"/>
        </w:rPr>
        <w:t>2</w:t>
      </w:r>
      <w:r>
        <w:rPr>
          <w:b/>
          <w:sz w:val="24"/>
        </w:rPr>
        <w:t>CO</w:t>
      </w:r>
      <w:r>
        <w:rPr>
          <w:b/>
          <w:sz w:val="24"/>
          <w:vertAlign w:val="subscript"/>
        </w:rPr>
        <w:t>3</w:t>
      </w:r>
    </w:p>
    <w:p w:rsidR="00C91644" w:rsidRDefault="007A69CE">
      <w:pPr>
        <w:ind w:left="1418" w:firstLine="567"/>
        <w:rPr>
          <w:sz w:val="18"/>
        </w:rPr>
      </w:pPr>
      <w:r>
        <w:rPr>
          <w:sz w:val="18"/>
        </w:rPr>
        <w:t>анестетик</w:t>
      </w:r>
      <w:r>
        <w:rPr>
          <w:sz w:val="24"/>
        </w:rPr>
        <w:t xml:space="preserve">                  </w:t>
      </w:r>
      <w:r>
        <w:rPr>
          <w:sz w:val="18"/>
        </w:rPr>
        <w:t xml:space="preserve">щелочной  буфер         микрокристаллы свободного </w:t>
      </w:r>
    </w:p>
    <w:p w:rsidR="00C91644" w:rsidRDefault="007A69CE">
      <w:pPr>
        <w:ind w:left="1418" w:firstLine="567"/>
        <w:rPr>
          <w:sz w:val="18"/>
        </w:rPr>
      </w:pPr>
      <w:r>
        <w:rPr>
          <w:sz w:val="18"/>
        </w:rPr>
        <w:t xml:space="preserve">                                                   ткани                       основания  анестетика</w:t>
      </w:r>
    </w:p>
    <w:p w:rsidR="00C91644" w:rsidRDefault="00C91644">
      <w:pPr>
        <w:ind w:left="1418" w:firstLine="567"/>
        <w:rPr>
          <w:sz w:val="18"/>
        </w:rPr>
      </w:pPr>
    </w:p>
    <w:p w:rsidR="00C91644" w:rsidRDefault="007A69CE">
      <w:pPr>
        <w:ind w:left="1418" w:firstLine="567"/>
        <w:jc w:val="both"/>
        <w:rPr>
          <w:sz w:val="24"/>
        </w:rPr>
      </w:pPr>
      <w:r>
        <w:rPr>
          <w:sz w:val="24"/>
        </w:rPr>
        <w:t>Свободное основание местного анестетика легко проникает через клеточные мембраны (в виду его липофильности). Благодаря этому анестетик быстро достигает мембраны нервных стволов, где и оказывает специфическое действие.</w:t>
      </w:r>
    </w:p>
    <w:p w:rsidR="00C91644" w:rsidRDefault="007A69CE">
      <w:pPr>
        <w:ind w:left="1418" w:firstLine="567"/>
        <w:jc w:val="both"/>
        <w:rPr>
          <w:sz w:val="24"/>
        </w:rPr>
      </w:pPr>
      <w:r>
        <w:rPr>
          <w:sz w:val="24"/>
        </w:rPr>
        <w:t>Таким образом, в тканях организма постоянно присутствуют две формы анестетика: катион (заряженная форма) и свободное основание (незаряженная форма) анестетика. Обе формы анестетика принимают участие в обезболивающем эффекте. При этом незаряженное основание способствует более быстрому проникновению анестетика к мембране нервных стволов, а катион оказывает специфическое действие на функцию ионных каналов мембраны.</w:t>
      </w:r>
    </w:p>
    <w:p w:rsidR="00C91644" w:rsidRDefault="007A69CE">
      <w:pPr>
        <w:ind w:left="1418" w:firstLine="567"/>
        <w:jc w:val="both"/>
        <w:rPr>
          <w:sz w:val="18"/>
        </w:rPr>
      </w:pPr>
      <w:r>
        <w:rPr>
          <w:sz w:val="24"/>
        </w:rPr>
        <w:t xml:space="preserve">В кислой среде не происходит высвобождения свободного основания, поэтому обезболивающее действие анестетиков не проявляется в воспаленных тканях, в которых </w:t>
      </w:r>
      <w:r>
        <w:rPr>
          <w:sz w:val="24"/>
          <w:vertAlign w:val="subscript"/>
        </w:rPr>
        <w:t>Р</w:t>
      </w:r>
      <w:r>
        <w:rPr>
          <w:sz w:val="24"/>
        </w:rPr>
        <w:t>Н = 5-6.</w:t>
      </w:r>
      <w:r>
        <w:rPr>
          <w:sz w:val="18"/>
        </w:rPr>
        <w:t xml:space="preserve"> </w:t>
      </w:r>
    </w:p>
    <w:p w:rsidR="00C91644" w:rsidRDefault="00C91644">
      <w:pPr>
        <w:ind w:left="1418" w:firstLine="567"/>
        <w:rPr>
          <w:sz w:val="18"/>
        </w:rPr>
      </w:pPr>
    </w:p>
    <w:p w:rsidR="00C91644" w:rsidRDefault="00C91644">
      <w:pPr>
        <w:ind w:left="1418" w:firstLine="567"/>
        <w:rPr>
          <w:sz w:val="18"/>
        </w:rPr>
      </w:pPr>
    </w:p>
    <w:p w:rsidR="00C91644" w:rsidRDefault="007A69CE">
      <w:pPr>
        <w:ind w:left="1418" w:firstLine="567"/>
        <w:jc w:val="both"/>
        <w:rPr>
          <w:b/>
          <w:sz w:val="28"/>
        </w:rPr>
      </w:pPr>
      <w:r>
        <w:rPr>
          <w:b/>
          <w:sz w:val="28"/>
        </w:rPr>
        <w:t>Механизм действия</w:t>
      </w:r>
    </w:p>
    <w:p w:rsidR="00C91644" w:rsidRDefault="00C91644">
      <w:pPr>
        <w:ind w:left="1418" w:firstLine="567"/>
        <w:jc w:val="both"/>
        <w:rPr>
          <w:b/>
          <w:sz w:val="28"/>
        </w:rPr>
      </w:pPr>
    </w:p>
    <w:p w:rsidR="00C91644" w:rsidRDefault="007A69CE">
      <w:pPr>
        <w:ind w:left="1418" w:firstLine="567"/>
        <w:jc w:val="both"/>
        <w:rPr>
          <w:sz w:val="24"/>
        </w:rPr>
      </w:pPr>
      <w:r>
        <w:rPr>
          <w:sz w:val="24"/>
        </w:rPr>
        <w:t>Действие местных анестетиков осуществляется на мембране нервных образований (чувствительное нервное окончание, нервный ствол, нервная клетка).</w:t>
      </w:r>
    </w:p>
    <w:p w:rsidR="00C91644" w:rsidRDefault="007A69CE">
      <w:pPr>
        <w:ind w:left="1418" w:firstLine="567"/>
        <w:jc w:val="both"/>
        <w:rPr>
          <w:sz w:val="24"/>
        </w:rPr>
      </w:pPr>
      <w:r>
        <w:rPr>
          <w:sz w:val="24"/>
        </w:rPr>
        <w:t xml:space="preserve">Согласно мембранной теории сущность проведения возбуждения по нерву состоит в последовательном изменении проницаемости мембраны для пассивного транспорта ионов натрия и калия. Анестетики затрудняют пассивный транспорт указанных ионов через мембрану, препятствуя генерации потенциала действия. Это связано с тем,   что   катион   анестетика   способен </w:t>
      </w:r>
    </w:p>
    <w:p w:rsidR="00C91644" w:rsidRDefault="007A69CE">
      <w:pPr>
        <w:ind w:left="1418"/>
        <w:jc w:val="both"/>
        <w:rPr>
          <w:sz w:val="24"/>
        </w:rPr>
      </w:pPr>
      <w:r>
        <w:rPr>
          <w:sz w:val="24"/>
        </w:rPr>
        <w:t>блокировать каналы мембраны, через которые осуществляется перемещение ионов натрия и калия. Конформационные изменения этих каналов регулируются ионами кальция, которые взаимодействуют со структурными   единицами мембраны. Катион анестетика вступает с ними в связь т. к. имеет к ним большее сродство, чем ионы кальция; т. е. анестетик проявляет односторонний антагонизм с ионами кальция (</w:t>
      </w:r>
      <w:r>
        <w:rPr>
          <w:i/>
          <w:sz w:val="24"/>
        </w:rPr>
        <w:t>см. рис 1, 2, 3</w:t>
      </w:r>
      <w:r>
        <w:rPr>
          <w:sz w:val="24"/>
        </w:rPr>
        <w:t>).</w:t>
      </w:r>
    </w:p>
    <w:p w:rsidR="00C91644" w:rsidRDefault="007A69CE">
      <w:pPr>
        <w:ind w:left="1418" w:firstLine="567"/>
        <w:jc w:val="both"/>
        <w:rPr>
          <w:sz w:val="24"/>
        </w:rPr>
      </w:pPr>
      <w:r>
        <w:rPr>
          <w:sz w:val="24"/>
        </w:rPr>
        <w:t>Таким образом, механизм действия местных анестетиков заключается в том, что они блокируют пассивный транспорт ионов натрия и калия через мембрану, препятствуя возникновению и проведению нервного импульса. В этом и состоит сущность первичной фармакологической реакции местных анестетиков.</w:t>
      </w:r>
    </w:p>
    <w:p w:rsidR="00C91644" w:rsidRDefault="007A69CE">
      <w:pPr>
        <w:ind w:left="1418" w:firstLine="567"/>
        <w:jc w:val="both"/>
        <w:rPr>
          <w:sz w:val="24"/>
        </w:rPr>
      </w:pPr>
      <w:r>
        <w:rPr>
          <w:sz w:val="24"/>
        </w:rPr>
        <w:t>Указанные эффекты приводят к утрате чувствительности в области нанесения (на слизистые) или введения (в ткани) раствора анестетика. Проводимость нервного волокна блокируется лишь в участке воздействия анестетика. Проксимальнее и дистальнее этого участка проводимость нервного волокна полностью сохраняется.</w:t>
      </w:r>
    </w:p>
    <w:p w:rsidR="00C91644" w:rsidRDefault="007A69CE">
      <w:pPr>
        <w:ind w:left="1418" w:firstLine="567"/>
        <w:jc w:val="both"/>
        <w:rPr>
          <w:sz w:val="24"/>
        </w:rPr>
      </w:pPr>
      <w:r>
        <w:rPr>
          <w:sz w:val="24"/>
        </w:rPr>
        <w:t>Все местноанестезирующие вещества обладают сосудорасширяющим действием (за исключением кокаина). Поэтому для снижения скорости всасывания анестетика с места введения и ослабления резорбтивного действия, его вводят вместе с сосудосуживающими средствами (адреналин, мезатон и др.). Такая комбинация позволяет не только значительно усилить местнообезболивающий эффект. но и ослабить побочные реакции, а также значительно снизить токсичность анестезирующих средств.</w:t>
      </w: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rPr>
          <w:i/>
          <w:sz w:val="28"/>
        </w:rPr>
      </w:pPr>
      <w:r>
        <w:rPr>
          <w:i/>
          <w:sz w:val="28"/>
        </w:rPr>
        <w:t>Рис.1</w:t>
      </w:r>
      <w:r>
        <w:rPr>
          <w:sz w:val="28"/>
        </w:rPr>
        <w:t xml:space="preserve">        </w:t>
      </w:r>
      <w:r>
        <w:rPr>
          <w:sz w:val="24"/>
        </w:rPr>
        <w:t>Мембрана в покое.</w:t>
      </w:r>
    </w:p>
    <w:p w:rsidR="00C91644" w:rsidRDefault="007A69CE">
      <w:pPr>
        <w:ind w:left="1418" w:firstLine="567"/>
        <w:rPr>
          <w:i/>
          <w:sz w:val="28"/>
        </w:rPr>
      </w:pPr>
      <w:r>
        <w:rPr>
          <w:i/>
          <w:sz w:val="28"/>
        </w:rPr>
        <w:t xml:space="preserve">                                    </w:t>
      </w:r>
    </w:p>
    <w:p w:rsidR="00C91644" w:rsidRDefault="00576F51">
      <w:pPr>
        <w:ind w:left="1418" w:firstLine="567"/>
        <w:rPr>
          <w:b/>
          <w:i/>
          <w:sz w:val="28"/>
        </w:rPr>
      </w:pPr>
      <w:r>
        <w:rPr>
          <w:noProof/>
        </w:rPr>
        <w:pict>
          <v:line id="_x0000_s1034" style="position:absolute;left:0;text-align:left;z-index:251651584;mso-position-horizontal:absolute;mso-position-horizontal-relative:text;mso-position-vertical:absolute;mso-position-vertical-relative:text" from="248.4pt,12.25pt" to="326.55pt,12.3pt" o:allowincell="f" strokeweight="2pt">
            <v:stroke startarrowwidth="narrow" startarrowlength="short" endarrowwidth="narrow" endarrowlength="short"/>
          </v:line>
        </w:pict>
      </w:r>
      <w:r>
        <w:rPr>
          <w:noProof/>
        </w:rPr>
        <w:pict>
          <v:line id="_x0000_s1032" style="position:absolute;left:0;text-align:left;z-index:251649536;mso-position-horizontal:absolute;mso-position-horizontal-relative:text;mso-position-vertical:absolute;mso-position-vertical-relative:text" from="248.4pt,12.25pt" to="276.85pt,12.3pt" o:allowincell="f" strokeweight="1pt">
            <v:stroke startarrowwidth="narrow" startarrowlength="short" endarrowwidth="narrow" endarrowlength="short"/>
          </v:line>
        </w:pict>
      </w:r>
      <w:r>
        <w:rPr>
          <w:noProof/>
        </w:rPr>
        <w:pict>
          <v:rect id="_x0000_s1030" style="position:absolute;left:0;text-align:left;margin-left:326.5pt;margin-top:12.25pt;width:177.55pt;height:35.55pt;z-index:251647488;mso-position-horizontal:absolute;mso-position-horizontal-relative:text;mso-position-vertical:absolute;mso-position-vertical-relative:text" o:allowincell="f" filled="f" strokeweight="2pt"/>
        </w:pict>
      </w:r>
      <w:r>
        <w:rPr>
          <w:noProof/>
        </w:rPr>
        <w:pict>
          <v:rect id="_x0000_s1027" style="position:absolute;left:0;text-align:left;margin-left:92.2pt;margin-top:12.25pt;width:156.25pt;height:28.45pt;z-index:251644416;mso-position-horizontal:absolute;mso-position-horizontal-relative:text;mso-position-vertical:absolute;mso-position-vertical-relative:text" o:allowincell="f" filled="f" strokeweight="2pt"/>
        </w:pict>
      </w:r>
      <w:r w:rsidR="007A69CE">
        <w:rPr>
          <w:sz w:val="24"/>
        </w:rPr>
        <w:t xml:space="preserve">                                            </w:t>
      </w:r>
      <w:r w:rsidR="007A69CE">
        <w:rPr>
          <w:b/>
          <w:sz w:val="24"/>
        </w:rPr>
        <w:t>Na</w:t>
      </w:r>
      <w:r w:rsidR="007A69CE">
        <w:rPr>
          <w:b/>
          <w:sz w:val="24"/>
          <w:vertAlign w:val="superscript"/>
        </w:rPr>
        <w:t>+</w:t>
      </w:r>
      <w:r w:rsidR="007A69CE">
        <w:rPr>
          <w:b/>
          <w:sz w:val="24"/>
        </w:rPr>
        <w:t xml:space="preserve">     Ca</w:t>
      </w:r>
      <w:r w:rsidR="007A69CE">
        <w:rPr>
          <w:b/>
          <w:sz w:val="24"/>
          <w:vertAlign w:val="superscript"/>
        </w:rPr>
        <w:t>++</w:t>
      </w:r>
      <w:r w:rsidR="007A69CE">
        <w:rPr>
          <w:b/>
          <w:i/>
          <w:sz w:val="28"/>
        </w:rPr>
        <w:t xml:space="preserve">       </w:t>
      </w:r>
    </w:p>
    <w:p w:rsidR="00C91644" w:rsidRDefault="007A69CE">
      <w:pPr>
        <w:ind w:left="426"/>
        <w:rPr>
          <w:i/>
          <w:sz w:val="28"/>
        </w:rPr>
      </w:pPr>
      <w:r>
        <w:rPr>
          <w:b/>
          <w:i/>
          <w:sz w:val="28"/>
        </w:rPr>
        <w:t xml:space="preserve">  </w:t>
      </w:r>
      <w:r>
        <w:rPr>
          <w:b/>
          <w:sz w:val="22"/>
        </w:rPr>
        <w:t xml:space="preserve">   </w:t>
      </w:r>
      <w:r>
        <w:rPr>
          <w:b/>
        </w:rPr>
        <w:t xml:space="preserve">                                                                                                 канал</w:t>
      </w:r>
    </w:p>
    <w:p w:rsidR="00C91644" w:rsidRDefault="007A69CE">
      <w:pPr>
        <w:ind w:left="1418" w:firstLine="567"/>
        <w:rPr>
          <w:sz w:val="22"/>
        </w:rPr>
      </w:pPr>
      <w:r>
        <w:rPr>
          <w:sz w:val="22"/>
        </w:rPr>
        <w:t>липо</w:t>
      </w:r>
      <w:r>
        <w:rPr>
          <w:i/>
          <w:sz w:val="22"/>
        </w:rPr>
        <w:t>-</w:t>
      </w:r>
      <w:r>
        <w:rPr>
          <w:sz w:val="22"/>
        </w:rPr>
        <w:t>протеидный комплекс                                     липо</w:t>
      </w:r>
      <w:r>
        <w:rPr>
          <w:i/>
          <w:sz w:val="22"/>
        </w:rPr>
        <w:t>-</w:t>
      </w:r>
      <w:r>
        <w:rPr>
          <w:sz w:val="22"/>
        </w:rPr>
        <w:t>протеидный     комплекс</w:t>
      </w:r>
    </w:p>
    <w:p w:rsidR="00C91644" w:rsidRDefault="00C91644">
      <w:pPr>
        <w:ind w:left="1418" w:firstLine="567"/>
        <w:rPr>
          <w:sz w:val="22"/>
        </w:rPr>
      </w:pPr>
    </w:p>
    <w:p w:rsidR="00C91644" w:rsidRDefault="007A69CE">
      <w:pPr>
        <w:ind w:left="1418" w:firstLine="567"/>
        <w:rPr>
          <w:b/>
          <w:sz w:val="22"/>
        </w:rPr>
      </w:pPr>
      <w:r>
        <w:rPr>
          <w:b/>
          <w:sz w:val="22"/>
        </w:rPr>
        <w:t xml:space="preserve">                                                                             K</w:t>
      </w:r>
      <w:r>
        <w:rPr>
          <w:b/>
          <w:sz w:val="22"/>
          <w:vertAlign w:val="superscript"/>
        </w:rPr>
        <w:t>+</w:t>
      </w:r>
    </w:p>
    <w:p w:rsidR="00C91644" w:rsidRDefault="007A69CE">
      <w:pPr>
        <w:ind w:left="1418" w:firstLine="567"/>
        <w:rPr>
          <w:i/>
          <w:sz w:val="28"/>
        </w:rPr>
      </w:pPr>
      <w:r>
        <w:rPr>
          <w:i/>
          <w:sz w:val="28"/>
        </w:rPr>
        <w:t>Рис. 2</w:t>
      </w:r>
      <w:r>
        <w:rPr>
          <w:sz w:val="28"/>
        </w:rPr>
        <w:t xml:space="preserve">             </w:t>
      </w:r>
      <w:r>
        <w:rPr>
          <w:sz w:val="24"/>
        </w:rPr>
        <w:t>Мембрана во время генерации потенциала действия.</w:t>
      </w:r>
    </w:p>
    <w:p w:rsidR="00C91644" w:rsidRDefault="00C91644">
      <w:pPr>
        <w:ind w:left="1418" w:firstLine="567"/>
        <w:rPr>
          <w:i/>
          <w:sz w:val="28"/>
        </w:rPr>
      </w:pPr>
    </w:p>
    <w:p w:rsidR="00C91644" w:rsidRDefault="00576F51">
      <w:pPr>
        <w:ind w:left="1418" w:firstLine="567"/>
        <w:rPr>
          <w:b/>
          <w:sz w:val="24"/>
          <w:vertAlign w:val="superscript"/>
        </w:rPr>
      </w:pPr>
      <w:r>
        <w:rPr>
          <w:b/>
          <w:noProof/>
        </w:rPr>
        <w:pict>
          <v:line id="_x0000_s1040" style="position:absolute;left:0;text-align:left;flip:y;z-index:251657728;mso-position-horizontal:absolute;mso-position-horizontal-relative:text;mso-position-vertical:absolute;mso-position-vertical-relative:text" from="326.5pt,9.75pt" to="326.55pt,59.5pt" o:allowincell="f" strokeweight="1pt">
            <v:stroke startarrowwidth="narrow" startarrowlength="short" endarrow="open" endarrowwidth="narrow" endarrowlength="short"/>
          </v:line>
        </w:pict>
      </w:r>
      <w:r w:rsidR="007A69CE">
        <w:rPr>
          <w:b/>
          <w:sz w:val="28"/>
        </w:rPr>
        <w:t xml:space="preserve">                                                 </w:t>
      </w:r>
      <w:r w:rsidR="007A69CE">
        <w:rPr>
          <w:b/>
          <w:sz w:val="24"/>
        </w:rPr>
        <w:t>Ca</w:t>
      </w:r>
      <w:r w:rsidR="007A69CE">
        <w:rPr>
          <w:b/>
          <w:sz w:val="24"/>
          <w:vertAlign w:val="superscript"/>
        </w:rPr>
        <w:t>++</w:t>
      </w:r>
    </w:p>
    <w:p w:rsidR="00C91644" w:rsidRDefault="00576F51">
      <w:pPr>
        <w:ind w:left="1418" w:firstLine="567"/>
        <w:rPr>
          <w:sz w:val="24"/>
          <w:vertAlign w:val="superscript"/>
        </w:rPr>
      </w:pPr>
      <w:r>
        <w:rPr>
          <w:b/>
          <w:noProof/>
        </w:rPr>
        <w:pict>
          <v:line id="_x0000_s1042" style="position:absolute;left:0;text-align:left;z-index:251659776;mso-position-horizontal:absolute;mso-position-horizontal-relative:text;mso-position-vertical:absolute;mso-position-vertical-relative:text" from="255.5pt,10.35pt" to="255.55pt,45.9pt" o:allowincell="f" strokeweight="1pt">
            <v:stroke startarrowwidth="narrow" startarrowlength="short" endarrow="open" endarrowwidth="narrow" endarrowlength="short"/>
          </v:line>
        </w:pict>
      </w:r>
      <w:r>
        <w:rPr>
          <w:b/>
          <w:noProof/>
        </w:rPr>
        <w:pict>
          <v:rect id="_x0000_s1038" style="position:absolute;left:0;text-align:left;margin-left:347.8pt;margin-top:10.35pt;width:156.25pt;height:21.35pt;z-index:251655680;mso-position-horizontal:absolute;mso-position-horizontal-relative:text;mso-position-vertical:absolute;mso-position-vertical-relative:text" o:allowincell="f" filled="f" strokeweight="2pt"/>
        </w:pict>
      </w:r>
      <w:r>
        <w:rPr>
          <w:b/>
          <w:noProof/>
        </w:rPr>
        <w:pict>
          <v:rect id="_x0000_s1036" style="position:absolute;left:0;text-align:left;margin-left:99.3pt;margin-top:10.35pt;width:149.15pt;height:21.35pt;z-index:251653632;mso-position-horizontal:absolute;mso-position-horizontal-relative:text;mso-position-vertical:absolute;mso-position-vertical-relative:text" o:allowincell="f" filled="f" strokeweight="2pt"/>
        </w:pict>
      </w:r>
      <w:r w:rsidR="007A69CE">
        <w:rPr>
          <w:b/>
        </w:rPr>
        <w:t xml:space="preserve">                                                              Na</w:t>
      </w:r>
      <w:r w:rsidR="007A69CE">
        <w:rPr>
          <w:b/>
          <w:vertAlign w:val="superscript"/>
        </w:rPr>
        <w:t>+</w:t>
      </w:r>
      <w:r w:rsidR="007A69CE">
        <w:rPr>
          <w:b/>
        </w:rPr>
        <w:t xml:space="preserve">   канал</w:t>
      </w:r>
      <w:r w:rsidR="007A69CE">
        <w:t xml:space="preserve"> </w:t>
      </w:r>
    </w:p>
    <w:p w:rsidR="00C91644" w:rsidRDefault="007A69CE">
      <w:pPr>
        <w:ind w:left="1418" w:firstLine="567"/>
        <w:rPr>
          <w:sz w:val="22"/>
        </w:rPr>
      </w:pPr>
      <w:r>
        <w:rPr>
          <w:sz w:val="22"/>
        </w:rPr>
        <w:t>липо</w:t>
      </w:r>
      <w:r>
        <w:rPr>
          <w:i/>
          <w:sz w:val="22"/>
        </w:rPr>
        <w:t>-</w:t>
      </w:r>
      <w:r>
        <w:rPr>
          <w:sz w:val="22"/>
        </w:rPr>
        <w:t>протеидный комплекс                                        липо</w:t>
      </w:r>
      <w:r>
        <w:rPr>
          <w:i/>
          <w:sz w:val="22"/>
        </w:rPr>
        <w:t>-</w:t>
      </w:r>
      <w:r>
        <w:rPr>
          <w:sz w:val="22"/>
        </w:rPr>
        <w:t>протеидный комплекс</w:t>
      </w:r>
    </w:p>
    <w:p w:rsidR="00C91644" w:rsidRDefault="00C91644">
      <w:pPr>
        <w:ind w:left="1418" w:firstLine="567"/>
        <w:jc w:val="right"/>
        <w:rPr>
          <w:sz w:val="22"/>
        </w:rPr>
      </w:pPr>
    </w:p>
    <w:p w:rsidR="00C91644" w:rsidRDefault="007A69CE">
      <w:pPr>
        <w:ind w:left="1418" w:firstLine="567"/>
        <w:rPr>
          <w:sz w:val="22"/>
        </w:rPr>
      </w:pPr>
      <w:r>
        <w:rPr>
          <w:sz w:val="22"/>
        </w:rPr>
        <w:t xml:space="preserve">                                                                                    </w:t>
      </w:r>
      <w:r>
        <w:rPr>
          <w:b/>
          <w:sz w:val="22"/>
        </w:rPr>
        <w:t>K</w:t>
      </w:r>
      <w:r>
        <w:rPr>
          <w:b/>
          <w:sz w:val="22"/>
          <w:vertAlign w:val="superscript"/>
        </w:rPr>
        <w:t>+</w:t>
      </w:r>
    </w:p>
    <w:p w:rsidR="00C91644" w:rsidRDefault="007A69CE">
      <w:pPr>
        <w:ind w:left="1418" w:firstLine="567"/>
        <w:rPr>
          <w:i/>
          <w:sz w:val="28"/>
        </w:rPr>
      </w:pPr>
      <w:r>
        <w:rPr>
          <w:i/>
          <w:sz w:val="28"/>
        </w:rPr>
        <w:t xml:space="preserve">Рис. 3             </w:t>
      </w:r>
      <w:r>
        <w:rPr>
          <w:sz w:val="24"/>
        </w:rPr>
        <w:t>Взаимодействие местного анестетика с мембраной.</w:t>
      </w:r>
    </w:p>
    <w:p w:rsidR="00C91644" w:rsidRDefault="007A69CE">
      <w:pPr>
        <w:ind w:left="1418" w:firstLine="567"/>
        <w:rPr>
          <w:i/>
          <w:sz w:val="28"/>
        </w:rPr>
      </w:pPr>
      <w:r>
        <w:rPr>
          <w:i/>
          <w:sz w:val="28"/>
        </w:rPr>
        <w:t xml:space="preserve"> </w:t>
      </w:r>
    </w:p>
    <w:p w:rsidR="00C91644" w:rsidRDefault="00576F51">
      <w:pPr>
        <w:ind w:left="1418" w:firstLine="567"/>
        <w:rPr>
          <w:b/>
          <w:sz w:val="24"/>
          <w:vertAlign w:val="superscript"/>
        </w:rPr>
      </w:pPr>
      <w:r>
        <w:rPr>
          <w:b/>
          <w:noProof/>
        </w:rPr>
        <w:pict>
          <v:line id="_x0000_s1050" style="position:absolute;left:0;text-align:left;z-index:251667968;mso-position-horizontal:absolute;mso-position-horizontal-relative:text;mso-position-vertical:absolute;mso-position-vertical-relative:text" from="305.1pt,10.75pt" to="347.75pt,32.1pt" o:allowincell="f" strokeweight="2pt">
            <v:stroke startarrowwidth="narrow" startarrowlength="short" endarrowwidth="narrow" endarrowlength="short"/>
          </v:line>
        </w:pict>
      </w:r>
      <w:r>
        <w:rPr>
          <w:b/>
          <w:noProof/>
        </w:rPr>
        <w:pict>
          <v:line id="_x0000_s1048" style="position:absolute;left:0;text-align:left;flip:y;z-index:251665920;mso-position-horizontal:absolute;mso-position-horizontal-relative:text;mso-position-vertical:absolute;mso-position-vertical-relative:text" from="248.3pt,10.75pt" to="276.75pt,25pt" o:allowincell="f" strokeweight="2pt">
            <v:stroke startarrowwidth="narrow" startarrowlength="short" endarrowwidth="narrow" endarrowlength="short"/>
          </v:line>
        </w:pict>
      </w:r>
      <w:r w:rsidR="007A69CE">
        <w:rPr>
          <w:b/>
          <w:sz w:val="24"/>
        </w:rPr>
        <w:t xml:space="preserve">                                          Na</w:t>
      </w:r>
      <w:r w:rsidR="007A69CE">
        <w:rPr>
          <w:b/>
          <w:sz w:val="24"/>
          <w:vertAlign w:val="superscript"/>
        </w:rPr>
        <w:t>+</w:t>
      </w:r>
      <w:r w:rsidR="007A69CE">
        <w:rPr>
          <w:b/>
          <w:sz w:val="24"/>
        </w:rPr>
        <w:t xml:space="preserve">     MA.H</w:t>
      </w:r>
      <w:r w:rsidR="007A69CE">
        <w:rPr>
          <w:b/>
          <w:sz w:val="24"/>
          <w:vertAlign w:val="superscript"/>
        </w:rPr>
        <w:t>+</w:t>
      </w:r>
    </w:p>
    <w:p w:rsidR="00C91644" w:rsidRDefault="007A69CE">
      <w:pPr>
        <w:ind w:left="1418" w:firstLine="567"/>
        <w:rPr>
          <w:sz w:val="28"/>
        </w:rPr>
      </w:pPr>
      <w:r>
        <w:rPr>
          <w:b/>
          <w:sz w:val="22"/>
        </w:rPr>
        <w:t xml:space="preserve">                                                              </w:t>
      </w:r>
      <w:r>
        <w:rPr>
          <w:b/>
        </w:rPr>
        <w:t>канал</w:t>
      </w:r>
    </w:p>
    <w:p w:rsidR="00C91644" w:rsidRDefault="00576F51">
      <w:pPr>
        <w:ind w:left="1418" w:firstLine="567"/>
        <w:rPr>
          <w:sz w:val="22"/>
        </w:rPr>
      </w:pPr>
      <w:r>
        <w:rPr>
          <w:noProof/>
        </w:rPr>
        <w:pict>
          <v:rect id="_x0000_s1046" style="position:absolute;left:0;text-align:left;margin-left:347.7pt;margin-top:-.25pt;width:156.25pt;height:18.35pt;z-index:251663872;mso-position-horizontal:absolute;mso-position-horizontal-relative:text;mso-position-vertical:absolute;mso-position-vertical-relative:text" o:allowincell="f" filled="f" strokeweight="2pt"/>
        </w:pict>
      </w:r>
      <w:r>
        <w:rPr>
          <w:noProof/>
        </w:rPr>
        <w:pict>
          <v:rect id="_x0000_s1044" style="position:absolute;left:0;text-align:left;margin-left:99.2pt;margin-top:-.25pt;width:149.15pt;height:21.35pt;z-index:251661824;mso-position-horizontal:absolute;mso-position-horizontal-relative:text;mso-position-vertical:absolute;mso-position-vertical-relative:text" o:allowincell="f" filled="f" strokeweight="2pt"/>
        </w:pict>
      </w:r>
      <w:r w:rsidR="007A69CE">
        <w:rPr>
          <w:sz w:val="28"/>
        </w:rPr>
        <w:t xml:space="preserve"> </w:t>
      </w:r>
      <w:r w:rsidR="007A69CE">
        <w:rPr>
          <w:sz w:val="22"/>
        </w:rPr>
        <w:t>липо</w:t>
      </w:r>
      <w:r w:rsidR="007A69CE">
        <w:rPr>
          <w:i/>
          <w:sz w:val="22"/>
        </w:rPr>
        <w:t>-</w:t>
      </w:r>
      <w:r w:rsidR="007A69CE">
        <w:rPr>
          <w:sz w:val="22"/>
        </w:rPr>
        <w:t>протеидный комплекс                                         липо</w:t>
      </w:r>
      <w:r w:rsidR="007A69CE">
        <w:rPr>
          <w:i/>
          <w:sz w:val="22"/>
        </w:rPr>
        <w:t>-</w:t>
      </w:r>
      <w:r w:rsidR="007A69CE">
        <w:rPr>
          <w:sz w:val="22"/>
        </w:rPr>
        <w:t>протеидный комплекс</w:t>
      </w:r>
    </w:p>
    <w:p w:rsidR="00C91644" w:rsidRDefault="00C91644">
      <w:pPr>
        <w:ind w:left="1418" w:firstLine="567"/>
        <w:jc w:val="center"/>
        <w:rPr>
          <w:sz w:val="22"/>
        </w:rPr>
      </w:pPr>
    </w:p>
    <w:p w:rsidR="00C91644" w:rsidRDefault="007A69CE">
      <w:pPr>
        <w:ind w:left="1418" w:firstLine="567"/>
        <w:jc w:val="center"/>
        <w:rPr>
          <w:b/>
          <w:sz w:val="24"/>
        </w:rPr>
      </w:pPr>
      <w:r>
        <w:rPr>
          <w:b/>
          <w:sz w:val="24"/>
        </w:rPr>
        <w:t xml:space="preserve">            K</w:t>
      </w:r>
      <w:r>
        <w:rPr>
          <w:b/>
          <w:sz w:val="24"/>
          <w:vertAlign w:val="superscript"/>
        </w:rPr>
        <w:t>+</w:t>
      </w:r>
    </w:p>
    <w:p w:rsidR="00C91644" w:rsidRDefault="007A69CE">
      <w:pPr>
        <w:ind w:left="1418" w:firstLine="567"/>
        <w:jc w:val="both"/>
        <w:rPr>
          <w:sz w:val="24"/>
        </w:rPr>
      </w:pPr>
      <w:r>
        <w:rPr>
          <w:sz w:val="24"/>
        </w:rPr>
        <w:t>С точки зрения практического применения местные анестетики делят на следующие группы:</w:t>
      </w:r>
    </w:p>
    <w:p w:rsidR="00C91644" w:rsidRDefault="007A69CE">
      <w:pPr>
        <w:ind w:left="2835" w:hanging="283"/>
        <w:jc w:val="both"/>
        <w:rPr>
          <w:sz w:val="24"/>
        </w:rPr>
      </w:pPr>
      <w:r>
        <w:rPr>
          <w:b/>
          <w:sz w:val="24"/>
        </w:rPr>
        <w:t>1.</w:t>
      </w:r>
      <w:r>
        <w:rPr>
          <w:sz w:val="24"/>
        </w:rPr>
        <w:t>Средства применяемые преимущественно для поверхностной анестезии (кокаин, дикаин, анестезин)</w:t>
      </w:r>
    </w:p>
    <w:p w:rsidR="00C91644" w:rsidRDefault="00C91644">
      <w:pPr>
        <w:ind w:left="2835" w:hanging="283"/>
        <w:jc w:val="both"/>
        <w:rPr>
          <w:sz w:val="24"/>
        </w:rPr>
      </w:pPr>
    </w:p>
    <w:p w:rsidR="00C91644" w:rsidRDefault="007A69CE">
      <w:pPr>
        <w:ind w:left="2835" w:hanging="283"/>
        <w:jc w:val="both"/>
        <w:rPr>
          <w:sz w:val="24"/>
        </w:rPr>
      </w:pPr>
      <w:r>
        <w:rPr>
          <w:b/>
          <w:sz w:val="24"/>
        </w:rPr>
        <w:t>2.</w:t>
      </w:r>
      <w:r>
        <w:rPr>
          <w:sz w:val="24"/>
        </w:rPr>
        <w:t xml:space="preserve"> Средства, применяемые преимущественно для инфильтрационной анестезии (новокаин, тримекаин)</w:t>
      </w:r>
    </w:p>
    <w:p w:rsidR="00C91644" w:rsidRDefault="00C91644">
      <w:pPr>
        <w:ind w:left="2835" w:hanging="283"/>
        <w:jc w:val="both"/>
        <w:rPr>
          <w:sz w:val="24"/>
        </w:rPr>
      </w:pPr>
    </w:p>
    <w:p w:rsidR="00C91644" w:rsidRDefault="007A69CE">
      <w:pPr>
        <w:ind w:left="2835" w:hanging="283"/>
        <w:jc w:val="both"/>
        <w:rPr>
          <w:sz w:val="24"/>
        </w:rPr>
      </w:pPr>
      <w:r>
        <w:rPr>
          <w:b/>
          <w:sz w:val="24"/>
        </w:rPr>
        <w:t>3.</w:t>
      </w:r>
      <w:r>
        <w:rPr>
          <w:sz w:val="24"/>
        </w:rPr>
        <w:t xml:space="preserve"> Средства, применяемые преимущественно для спинномозговой анестезии (совкаин)</w:t>
      </w:r>
    </w:p>
    <w:p w:rsidR="00C91644" w:rsidRDefault="00C91644">
      <w:pPr>
        <w:ind w:left="2835" w:hanging="283"/>
        <w:jc w:val="both"/>
        <w:rPr>
          <w:sz w:val="24"/>
        </w:rPr>
      </w:pPr>
    </w:p>
    <w:p w:rsidR="00C91644" w:rsidRDefault="007A69CE">
      <w:pPr>
        <w:ind w:left="2835" w:hanging="283"/>
        <w:jc w:val="both"/>
        <w:rPr>
          <w:sz w:val="24"/>
        </w:rPr>
      </w:pPr>
      <w:r>
        <w:rPr>
          <w:b/>
          <w:sz w:val="24"/>
        </w:rPr>
        <w:t>4.</w:t>
      </w:r>
      <w:r>
        <w:rPr>
          <w:sz w:val="24"/>
        </w:rPr>
        <w:t xml:space="preserve"> Средства, применяемые для всех видов анестезии (ксикаин).</w:t>
      </w:r>
    </w:p>
    <w:p w:rsidR="00C91644" w:rsidRDefault="00C91644">
      <w:pPr>
        <w:ind w:left="1418" w:firstLine="567"/>
        <w:jc w:val="both"/>
        <w:rPr>
          <w:sz w:val="24"/>
        </w:rPr>
      </w:pPr>
    </w:p>
    <w:p w:rsidR="00C91644" w:rsidRDefault="007A69CE">
      <w:pPr>
        <w:ind w:left="1418" w:firstLine="567"/>
        <w:jc w:val="both"/>
        <w:rPr>
          <w:sz w:val="24"/>
        </w:rPr>
      </w:pPr>
      <w:r>
        <w:rPr>
          <w:sz w:val="24"/>
        </w:rPr>
        <w:t>Ограничения применения препаратов только для поверхностной анестезии объясняется тем, что они либо довольно токсичны (кокаин, дикаин), либо плохо растворимы в воде (анестезин).</w:t>
      </w:r>
    </w:p>
    <w:p w:rsidR="00C91644" w:rsidRDefault="00C91644">
      <w:pPr>
        <w:ind w:left="1418" w:firstLine="567"/>
        <w:rPr>
          <w:sz w:val="24"/>
        </w:rPr>
      </w:pPr>
    </w:p>
    <w:p w:rsidR="00C91644" w:rsidRDefault="007A69CE">
      <w:pPr>
        <w:ind w:left="1418" w:firstLine="567"/>
        <w:jc w:val="center"/>
        <w:rPr>
          <w:b/>
          <w:sz w:val="28"/>
        </w:rPr>
      </w:pPr>
      <w:r>
        <w:rPr>
          <w:b/>
          <w:i/>
          <w:sz w:val="28"/>
        </w:rPr>
        <w:t>Сравнительная характеристика препаратов</w:t>
      </w:r>
      <w:r>
        <w:rPr>
          <w:b/>
          <w:sz w:val="28"/>
        </w:rPr>
        <w:t>.</w:t>
      </w:r>
    </w:p>
    <w:p w:rsidR="00C91644" w:rsidRDefault="00C91644">
      <w:pPr>
        <w:ind w:left="1418" w:firstLine="567"/>
        <w:jc w:val="center"/>
        <w:rPr>
          <w:sz w:val="28"/>
        </w:rPr>
      </w:pPr>
    </w:p>
    <w:p w:rsidR="00C91644" w:rsidRDefault="007A69CE">
      <w:pPr>
        <w:ind w:left="1418" w:firstLine="567"/>
        <w:jc w:val="right"/>
        <w:rPr>
          <w:i/>
          <w:sz w:val="24"/>
        </w:rPr>
      </w:pPr>
      <w:r>
        <w:rPr>
          <w:i/>
          <w:sz w:val="24"/>
        </w:rPr>
        <w:t>(таблица 1)</w:t>
      </w:r>
    </w:p>
    <w:p w:rsidR="00C91644" w:rsidRDefault="00C91644">
      <w:pPr>
        <w:ind w:left="1418" w:firstLine="567"/>
        <w:jc w:val="right"/>
        <w:rPr>
          <w:i/>
          <w:sz w:val="24"/>
        </w:rPr>
      </w:pPr>
    </w:p>
    <w:tbl>
      <w:tblPr>
        <w:tblW w:w="0" w:type="auto"/>
        <w:jc w:val="center"/>
        <w:tblLayout w:type="fixed"/>
        <w:tblCellMar>
          <w:left w:w="70" w:type="dxa"/>
          <w:right w:w="70" w:type="dxa"/>
        </w:tblCellMar>
        <w:tblLook w:val="00A0" w:firstRow="1" w:lastRow="0" w:firstColumn="1" w:lastColumn="0" w:noHBand="0" w:noVBand="0"/>
      </w:tblPr>
      <w:tblGrid>
        <w:gridCol w:w="1353"/>
        <w:gridCol w:w="2614"/>
        <w:gridCol w:w="2876"/>
        <w:gridCol w:w="2357"/>
      </w:tblGrid>
      <w:tr w:rsidR="00C91644">
        <w:trPr>
          <w:jc w:val="center"/>
        </w:trPr>
        <w:tc>
          <w:tcPr>
            <w:tcW w:w="1353" w:type="dxa"/>
            <w:tcBorders>
              <w:top w:val="single" w:sz="6" w:space="0" w:color="000000"/>
              <w:left w:val="single" w:sz="12" w:space="0" w:color="000000"/>
              <w:bottom w:val="single" w:sz="6" w:space="0" w:color="000000"/>
              <w:right w:val="single" w:sz="6" w:space="0" w:color="000000"/>
            </w:tcBorders>
            <w:shd w:val="pct30" w:color="C0C0C0" w:fill="FFFFFF"/>
          </w:tcPr>
          <w:p w:rsidR="00C91644" w:rsidRDefault="007A69CE">
            <w:pPr>
              <w:jc w:val="center"/>
              <w:rPr>
                <w:sz w:val="28"/>
              </w:rPr>
            </w:pPr>
            <w:r>
              <w:rPr>
                <w:sz w:val="28"/>
              </w:rPr>
              <w:t>Препара-ты</w:t>
            </w:r>
          </w:p>
        </w:tc>
        <w:tc>
          <w:tcPr>
            <w:tcW w:w="2614" w:type="dxa"/>
            <w:tcBorders>
              <w:top w:val="single" w:sz="6" w:space="0" w:color="000000"/>
              <w:left w:val="single" w:sz="6" w:space="0" w:color="000000"/>
              <w:bottom w:val="single" w:sz="6" w:space="0" w:color="000000"/>
              <w:right w:val="single" w:sz="6" w:space="0" w:color="000000"/>
            </w:tcBorders>
            <w:shd w:val="pct30" w:color="C0C0C0" w:fill="FFFFFF"/>
          </w:tcPr>
          <w:p w:rsidR="00C91644" w:rsidRDefault="007A69CE">
            <w:pPr>
              <w:ind w:firstLine="1"/>
              <w:jc w:val="center"/>
              <w:rPr>
                <w:sz w:val="28"/>
              </w:rPr>
            </w:pPr>
            <w:r>
              <w:rPr>
                <w:sz w:val="28"/>
              </w:rPr>
              <w:t>Активность при терминальной анестезии</w:t>
            </w:r>
          </w:p>
          <w:p w:rsidR="00C91644" w:rsidRDefault="007A69CE">
            <w:pPr>
              <w:jc w:val="center"/>
              <w:rPr>
                <w:sz w:val="28"/>
              </w:rPr>
            </w:pPr>
            <w:r>
              <w:rPr>
                <w:sz w:val="28"/>
              </w:rPr>
              <w:t>(кокаин взят за 1)</w:t>
            </w:r>
          </w:p>
        </w:tc>
        <w:tc>
          <w:tcPr>
            <w:tcW w:w="2876" w:type="dxa"/>
            <w:tcBorders>
              <w:top w:val="single" w:sz="6" w:space="0" w:color="000000"/>
              <w:left w:val="single" w:sz="6" w:space="0" w:color="000000"/>
              <w:bottom w:val="single" w:sz="6" w:space="0" w:color="000000"/>
              <w:right w:val="single" w:sz="6" w:space="0" w:color="000000"/>
            </w:tcBorders>
            <w:shd w:val="pct30" w:color="C0C0C0" w:fill="FFFFFF"/>
          </w:tcPr>
          <w:p w:rsidR="00C91644" w:rsidRDefault="007A69CE">
            <w:pPr>
              <w:jc w:val="center"/>
              <w:rPr>
                <w:sz w:val="28"/>
              </w:rPr>
            </w:pPr>
            <w:r>
              <w:rPr>
                <w:sz w:val="28"/>
              </w:rPr>
              <w:t>Активность при инфильтрационной анестезии</w:t>
            </w:r>
          </w:p>
          <w:p w:rsidR="00C91644" w:rsidRDefault="007A69CE">
            <w:pPr>
              <w:jc w:val="center"/>
              <w:rPr>
                <w:sz w:val="28"/>
              </w:rPr>
            </w:pPr>
            <w:r>
              <w:rPr>
                <w:sz w:val="28"/>
              </w:rPr>
              <w:t>(новокаин взят за 1)</w:t>
            </w:r>
          </w:p>
        </w:tc>
        <w:tc>
          <w:tcPr>
            <w:tcW w:w="2357" w:type="dxa"/>
            <w:tcBorders>
              <w:top w:val="single" w:sz="6" w:space="0" w:color="000000"/>
              <w:left w:val="single" w:sz="6" w:space="0" w:color="000000"/>
              <w:bottom w:val="single" w:sz="6" w:space="0" w:color="000000"/>
              <w:right w:val="single" w:sz="12" w:space="0" w:color="000000"/>
            </w:tcBorders>
            <w:shd w:val="pct30" w:color="C0C0C0" w:fill="FFFFFF"/>
          </w:tcPr>
          <w:p w:rsidR="00C91644" w:rsidRDefault="007A69CE">
            <w:pPr>
              <w:jc w:val="center"/>
              <w:rPr>
                <w:sz w:val="28"/>
              </w:rPr>
            </w:pPr>
            <w:r>
              <w:rPr>
                <w:sz w:val="28"/>
              </w:rPr>
              <w:t>Токсичность</w:t>
            </w:r>
          </w:p>
          <w:p w:rsidR="00C91644" w:rsidRDefault="007A69CE">
            <w:pPr>
              <w:jc w:val="center"/>
              <w:rPr>
                <w:sz w:val="28"/>
              </w:rPr>
            </w:pPr>
            <w:r>
              <w:rPr>
                <w:sz w:val="28"/>
              </w:rPr>
              <w:t>(новокаин взят за 1)</w:t>
            </w:r>
          </w:p>
        </w:tc>
      </w:tr>
      <w:tr w:rsidR="00C91644">
        <w:trPr>
          <w:jc w:val="center"/>
        </w:trPr>
        <w:tc>
          <w:tcPr>
            <w:tcW w:w="1353" w:type="dxa"/>
            <w:tcBorders>
              <w:left w:val="single" w:sz="12" w:space="0" w:color="000000"/>
              <w:right w:val="single" w:sz="6" w:space="0" w:color="000000"/>
            </w:tcBorders>
          </w:tcPr>
          <w:p w:rsidR="00C91644" w:rsidRDefault="007A69CE">
            <w:pPr>
              <w:rPr>
                <w:b/>
                <w:i/>
                <w:sz w:val="28"/>
              </w:rPr>
            </w:pPr>
            <w:r>
              <w:rPr>
                <w:b/>
                <w:i/>
                <w:sz w:val="28"/>
              </w:rPr>
              <w:t>Новокаин</w:t>
            </w:r>
          </w:p>
        </w:tc>
        <w:tc>
          <w:tcPr>
            <w:tcW w:w="2614"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0</w:t>
            </w:r>
          </w:p>
        </w:tc>
        <w:tc>
          <w:tcPr>
            <w:tcW w:w="2876"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1</w:t>
            </w:r>
          </w:p>
        </w:tc>
        <w:tc>
          <w:tcPr>
            <w:tcW w:w="2357" w:type="dxa"/>
            <w:tcBorders>
              <w:left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1</w:t>
            </w:r>
          </w:p>
        </w:tc>
      </w:tr>
      <w:tr w:rsidR="00C91644">
        <w:trPr>
          <w:jc w:val="center"/>
        </w:trPr>
        <w:tc>
          <w:tcPr>
            <w:tcW w:w="1353" w:type="dxa"/>
            <w:tcBorders>
              <w:left w:val="single" w:sz="12" w:space="0" w:color="000000"/>
              <w:right w:val="single" w:sz="6" w:space="0" w:color="000000"/>
            </w:tcBorders>
          </w:tcPr>
          <w:p w:rsidR="00C91644" w:rsidRDefault="007A69CE">
            <w:pPr>
              <w:rPr>
                <w:b/>
                <w:i/>
                <w:sz w:val="28"/>
              </w:rPr>
            </w:pPr>
            <w:r>
              <w:rPr>
                <w:b/>
                <w:i/>
                <w:sz w:val="28"/>
              </w:rPr>
              <w:t>Кокаин</w:t>
            </w:r>
          </w:p>
        </w:tc>
        <w:tc>
          <w:tcPr>
            <w:tcW w:w="2614"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1</w:t>
            </w:r>
          </w:p>
        </w:tc>
        <w:tc>
          <w:tcPr>
            <w:tcW w:w="2876"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3.5</w:t>
            </w:r>
          </w:p>
        </w:tc>
        <w:tc>
          <w:tcPr>
            <w:tcW w:w="2357" w:type="dxa"/>
            <w:tcBorders>
              <w:left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5</w:t>
            </w:r>
          </w:p>
        </w:tc>
      </w:tr>
      <w:tr w:rsidR="00C91644">
        <w:trPr>
          <w:jc w:val="center"/>
        </w:trPr>
        <w:tc>
          <w:tcPr>
            <w:tcW w:w="1353" w:type="dxa"/>
            <w:tcBorders>
              <w:left w:val="single" w:sz="12" w:space="0" w:color="000000"/>
              <w:right w:val="single" w:sz="6" w:space="0" w:color="000000"/>
            </w:tcBorders>
          </w:tcPr>
          <w:p w:rsidR="00C91644" w:rsidRDefault="007A69CE">
            <w:pPr>
              <w:rPr>
                <w:b/>
                <w:i/>
                <w:sz w:val="28"/>
              </w:rPr>
            </w:pPr>
            <w:r>
              <w:rPr>
                <w:b/>
                <w:i/>
                <w:sz w:val="28"/>
              </w:rPr>
              <w:t>Ксикаин</w:t>
            </w:r>
          </w:p>
        </w:tc>
        <w:tc>
          <w:tcPr>
            <w:tcW w:w="2614"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0.5</w:t>
            </w:r>
          </w:p>
        </w:tc>
        <w:tc>
          <w:tcPr>
            <w:tcW w:w="2876"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4</w:t>
            </w:r>
          </w:p>
        </w:tc>
        <w:tc>
          <w:tcPr>
            <w:tcW w:w="2357" w:type="dxa"/>
            <w:tcBorders>
              <w:left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2</w:t>
            </w:r>
          </w:p>
        </w:tc>
      </w:tr>
      <w:tr w:rsidR="00C91644">
        <w:trPr>
          <w:jc w:val="center"/>
        </w:trPr>
        <w:tc>
          <w:tcPr>
            <w:tcW w:w="1353" w:type="dxa"/>
            <w:tcBorders>
              <w:left w:val="single" w:sz="12" w:space="0" w:color="000000"/>
              <w:right w:val="single" w:sz="6" w:space="0" w:color="000000"/>
            </w:tcBorders>
          </w:tcPr>
          <w:p w:rsidR="00C91644" w:rsidRDefault="007A69CE">
            <w:pPr>
              <w:rPr>
                <w:b/>
                <w:i/>
                <w:sz w:val="28"/>
              </w:rPr>
            </w:pPr>
            <w:r>
              <w:rPr>
                <w:b/>
                <w:i/>
                <w:sz w:val="28"/>
              </w:rPr>
              <w:t>Тримекаи</w:t>
            </w:r>
          </w:p>
        </w:tc>
        <w:tc>
          <w:tcPr>
            <w:tcW w:w="2614"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0.4</w:t>
            </w:r>
          </w:p>
        </w:tc>
        <w:tc>
          <w:tcPr>
            <w:tcW w:w="2876"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3</w:t>
            </w:r>
          </w:p>
        </w:tc>
        <w:tc>
          <w:tcPr>
            <w:tcW w:w="2357" w:type="dxa"/>
            <w:tcBorders>
              <w:left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1.2</w:t>
            </w:r>
          </w:p>
        </w:tc>
      </w:tr>
      <w:tr w:rsidR="00C91644">
        <w:trPr>
          <w:jc w:val="center"/>
        </w:trPr>
        <w:tc>
          <w:tcPr>
            <w:tcW w:w="1353" w:type="dxa"/>
            <w:tcBorders>
              <w:left w:val="single" w:sz="12" w:space="0" w:color="000000"/>
              <w:right w:val="single" w:sz="6" w:space="0" w:color="000000"/>
            </w:tcBorders>
          </w:tcPr>
          <w:p w:rsidR="00C91644" w:rsidRDefault="007A69CE">
            <w:pPr>
              <w:rPr>
                <w:b/>
                <w:i/>
                <w:sz w:val="28"/>
              </w:rPr>
            </w:pPr>
            <w:r>
              <w:rPr>
                <w:b/>
                <w:i/>
                <w:sz w:val="28"/>
              </w:rPr>
              <w:t>Дикаин</w:t>
            </w:r>
          </w:p>
        </w:tc>
        <w:tc>
          <w:tcPr>
            <w:tcW w:w="2614"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10</w:t>
            </w:r>
          </w:p>
        </w:tc>
        <w:tc>
          <w:tcPr>
            <w:tcW w:w="2876" w:type="dxa"/>
            <w:tcBorders>
              <w:left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15</w:t>
            </w:r>
          </w:p>
        </w:tc>
        <w:tc>
          <w:tcPr>
            <w:tcW w:w="2357" w:type="dxa"/>
            <w:tcBorders>
              <w:left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20</w:t>
            </w:r>
          </w:p>
        </w:tc>
      </w:tr>
      <w:tr w:rsidR="00C91644">
        <w:trPr>
          <w:jc w:val="center"/>
        </w:trPr>
        <w:tc>
          <w:tcPr>
            <w:tcW w:w="1353" w:type="dxa"/>
            <w:tcBorders>
              <w:left w:val="single" w:sz="12" w:space="0" w:color="000000"/>
              <w:bottom w:val="single" w:sz="6" w:space="0" w:color="000000"/>
              <w:right w:val="single" w:sz="6" w:space="0" w:color="000000"/>
            </w:tcBorders>
          </w:tcPr>
          <w:p w:rsidR="00C91644" w:rsidRDefault="007A69CE">
            <w:pPr>
              <w:rPr>
                <w:b/>
                <w:i/>
                <w:sz w:val="28"/>
              </w:rPr>
            </w:pPr>
            <w:r>
              <w:rPr>
                <w:b/>
                <w:i/>
                <w:sz w:val="28"/>
              </w:rPr>
              <w:t>Совкаин</w:t>
            </w:r>
          </w:p>
        </w:tc>
        <w:tc>
          <w:tcPr>
            <w:tcW w:w="2614" w:type="dxa"/>
            <w:tcBorders>
              <w:left w:val="single" w:sz="6" w:space="0" w:color="000000"/>
              <w:bottom w:val="single" w:sz="6" w:space="0" w:color="000000"/>
              <w:right w:val="single" w:sz="6" w:space="0" w:color="000000"/>
            </w:tcBorders>
          </w:tcPr>
          <w:p w:rsidR="00C91644" w:rsidRDefault="007A69CE">
            <w:pPr>
              <w:jc w:val="center"/>
              <w:rPr>
                <w:sz w:val="24"/>
              </w:rPr>
            </w:pPr>
            <w:r>
              <w:rPr>
                <w:rFonts w:ascii="Bookman Old Style" w:hAnsi="Bookman Old Style"/>
                <w:sz w:val="28"/>
              </w:rPr>
              <w:t>50</w:t>
            </w:r>
          </w:p>
        </w:tc>
        <w:tc>
          <w:tcPr>
            <w:tcW w:w="2876" w:type="dxa"/>
            <w:tcBorders>
              <w:left w:val="single" w:sz="6" w:space="0" w:color="000000"/>
              <w:bottom w:val="single" w:sz="6" w:space="0" w:color="000000"/>
              <w:right w:val="single" w:sz="6" w:space="0" w:color="000000"/>
            </w:tcBorders>
          </w:tcPr>
          <w:p w:rsidR="00C91644" w:rsidRDefault="007A69CE">
            <w:pPr>
              <w:jc w:val="center"/>
              <w:rPr>
                <w:rFonts w:ascii="Bookman Old Style" w:hAnsi="Bookman Old Style"/>
                <w:sz w:val="28"/>
              </w:rPr>
            </w:pPr>
            <w:r>
              <w:rPr>
                <w:rFonts w:ascii="Bookman Old Style" w:hAnsi="Bookman Old Style"/>
                <w:sz w:val="28"/>
              </w:rPr>
              <w:t>20</w:t>
            </w:r>
          </w:p>
        </w:tc>
        <w:tc>
          <w:tcPr>
            <w:tcW w:w="2357" w:type="dxa"/>
            <w:tcBorders>
              <w:left w:val="single" w:sz="6" w:space="0" w:color="000000"/>
              <w:bottom w:val="single" w:sz="6" w:space="0" w:color="000000"/>
              <w:right w:val="single" w:sz="12" w:space="0" w:color="000000"/>
            </w:tcBorders>
          </w:tcPr>
          <w:p w:rsidR="00C91644" w:rsidRDefault="007A69CE">
            <w:pPr>
              <w:jc w:val="center"/>
              <w:rPr>
                <w:rFonts w:ascii="Bookman Old Style" w:hAnsi="Bookman Old Style"/>
                <w:sz w:val="28"/>
              </w:rPr>
            </w:pPr>
            <w:r>
              <w:rPr>
                <w:rFonts w:ascii="Bookman Old Style" w:hAnsi="Bookman Old Style"/>
                <w:sz w:val="28"/>
              </w:rPr>
              <w:t>30</w:t>
            </w:r>
          </w:p>
        </w:tc>
      </w:tr>
    </w:tbl>
    <w:p w:rsidR="00C91644" w:rsidRDefault="00C91644">
      <w:pPr>
        <w:ind w:left="1418" w:firstLine="567"/>
        <w:rPr>
          <w:sz w:val="24"/>
        </w:rPr>
      </w:pPr>
    </w:p>
    <w:p w:rsidR="00C91644" w:rsidRDefault="00C91644">
      <w:pPr>
        <w:ind w:left="1418" w:firstLine="567"/>
        <w:jc w:val="both"/>
        <w:rPr>
          <w:sz w:val="24"/>
        </w:rPr>
      </w:pPr>
    </w:p>
    <w:p w:rsidR="00C91644" w:rsidRDefault="007A69CE">
      <w:pPr>
        <w:ind w:left="1418" w:firstLine="567"/>
        <w:jc w:val="both"/>
        <w:rPr>
          <w:sz w:val="24"/>
        </w:rPr>
      </w:pPr>
      <w:r>
        <w:rPr>
          <w:sz w:val="24"/>
        </w:rPr>
        <w:t>Как видно из таблицы по активности и по токсичности местные анестетики можно расположить в следующий ряд:</w:t>
      </w:r>
    </w:p>
    <w:p w:rsidR="00C91644" w:rsidRDefault="007A69CE">
      <w:pPr>
        <w:ind w:left="2552" w:hanging="284"/>
        <w:jc w:val="both"/>
        <w:rPr>
          <w:sz w:val="24"/>
        </w:rPr>
      </w:pPr>
      <w:r>
        <w:rPr>
          <w:sz w:val="24"/>
        </w:rPr>
        <w:t xml:space="preserve">— наиболее активен и токсичен </w:t>
      </w:r>
      <w:r>
        <w:rPr>
          <w:i/>
          <w:sz w:val="28"/>
        </w:rPr>
        <w:t>СОВКАИН</w:t>
      </w:r>
    </w:p>
    <w:p w:rsidR="00C91644" w:rsidRDefault="007A69CE">
      <w:pPr>
        <w:ind w:left="2552" w:hanging="284"/>
        <w:jc w:val="both"/>
        <w:rPr>
          <w:sz w:val="24"/>
        </w:rPr>
      </w:pPr>
      <w:r>
        <w:rPr>
          <w:sz w:val="24"/>
        </w:rPr>
        <w:t>затем по убыванию идут:</w:t>
      </w:r>
    </w:p>
    <w:p w:rsidR="00C91644" w:rsidRDefault="007A69CE">
      <w:pPr>
        <w:ind w:left="2552" w:hanging="284"/>
        <w:jc w:val="both"/>
        <w:rPr>
          <w:i/>
          <w:sz w:val="32"/>
        </w:rPr>
      </w:pPr>
      <w:r>
        <w:rPr>
          <w:sz w:val="32"/>
        </w:rPr>
        <w:t xml:space="preserve">— </w:t>
      </w:r>
      <w:r>
        <w:rPr>
          <w:i/>
          <w:sz w:val="32"/>
        </w:rPr>
        <w:t>дикаин</w:t>
      </w:r>
    </w:p>
    <w:p w:rsidR="00C91644" w:rsidRDefault="007A69CE">
      <w:pPr>
        <w:ind w:left="2552" w:hanging="284"/>
        <w:jc w:val="both"/>
        <w:rPr>
          <w:i/>
          <w:sz w:val="32"/>
        </w:rPr>
      </w:pPr>
      <w:r>
        <w:rPr>
          <w:i/>
          <w:sz w:val="32"/>
        </w:rPr>
        <w:t xml:space="preserve">— кокаин </w:t>
      </w:r>
    </w:p>
    <w:p w:rsidR="00C91644" w:rsidRDefault="007A69CE">
      <w:pPr>
        <w:ind w:left="2552" w:hanging="284"/>
        <w:jc w:val="both"/>
        <w:rPr>
          <w:i/>
          <w:sz w:val="32"/>
        </w:rPr>
      </w:pPr>
      <w:r>
        <w:rPr>
          <w:i/>
          <w:sz w:val="32"/>
        </w:rPr>
        <w:t>— ксикаин</w:t>
      </w:r>
    </w:p>
    <w:p w:rsidR="00C91644" w:rsidRDefault="007A69CE">
      <w:pPr>
        <w:ind w:left="2552" w:hanging="284"/>
        <w:jc w:val="both"/>
        <w:rPr>
          <w:i/>
          <w:sz w:val="32"/>
        </w:rPr>
      </w:pPr>
      <w:r>
        <w:rPr>
          <w:i/>
          <w:sz w:val="32"/>
        </w:rPr>
        <w:t>— тримекаин</w:t>
      </w:r>
    </w:p>
    <w:p w:rsidR="00C91644" w:rsidRDefault="007A69CE">
      <w:pPr>
        <w:ind w:left="2552" w:hanging="284"/>
        <w:jc w:val="both"/>
        <w:rPr>
          <w:i/>
          <w:sz w:val="32"/>
        </w:rPr>
      </w:pPr>
      <w:r>
        <w:rPr>
          <w:i/>
          <w:sz w:val="32"/>
        </w:rPr>
        <w:t>— новокаин</w:t>
      </w:r>
    </w:p>
    <w:p w:rsidR="00C91644" w:rsidRDefault="007A69CE">
      <w:pPr>
        <w:ind w:left="2552" w:hanging="284"/>
        <w:jc w:val="both"/>
        <w:rPr>
          <w:sz w:val="24"/>
        </w:rPr>
      </w:pPr>
      <w:r>
        <w:rPr>
          <w:i/>
          <w:sz w:val="28"/>
        </w:rPr>
        <w:t xml:space="preserve">— </w:t>
      </w:r>
      <w:r>
        <w:rPr>
          <w:sz w:val="24"/>
        </w:rPr>
        <w:t xml:space="preserve">самый малоактивный и малотоксичный </w:t>
      </w:r>
      <w:r>
        <w:rPr>
          <w:i/>
          <w:sz w:val="32"/>
        </w:rPr>
        <w:t>анестезин</w:t>
      </w:r>
    </w:p>
    <w:p w:rsidR="00C91644" w:rsidRDefault="00C91644">
      <w:pPr>
        <w:ind w:left="1418" w:firstLine="567"/>
        <w:rPr>
          <w:sz w:val="32"/>
        </w:rPr>
      </w:pPr>
    </w:p>
    <w:p w:rsidR="00C91644" w:rsidRDefault="007A69CE">
      <w:pPr>
        <w:ind w:left="1418" w:firstLine="567"/>
        <w:jc w:val="both"/>
        <w:rPr>
          <w:b/>
          <w:sz w:val="28"/>
        </w:rPr>
      </w:pPr>
      <w:r>
        <w:rPr>
          <w:b/>
          <w:sz w:val="28"/>
        </w:rPr>
        <w:t>Индивидуальная характеристика препаратов.</w:t>
      </w:r>
    </w:p>
    <w:p w:rsidR="00C91644" w:rsidRDefault="00C91644">
      <w:pPr>
        <w:ind w:left="1418" w:firstLine="567"/>
        <w:jc w:val="both"/>
        <w:rPr>
          <w:b/>
          <w:sz w:val="28"/>
        </w:rPr>
      </w:pPr>
    </w:p>
    <w:p w:rsidR="00C91644" w:rsidRDefault="007A69CE">
      <w:pPr>
        <w:ind w:left="1418" w:firstLine="567"/>
        <w:jc w:val="both"/>
        <w:rPr>
          <w:i/>
          <w:sz w:val="24"/>
        </w:rPr>
      </w:pPr>
      <w:r>
        <w:rPr>
          <w:b/>
          <w:i/>
          <w:sz w:val="24"/>
        </w:rPr>
        <w:t>1. КОКАИН</w:t>
      </w:r>
      <w:r>
        <w:rPr>
          <w:i/>
          <w:sz w:val="24"/>
        </w:rPr>
        <w:t>.</w:t>
      </w:r>
    </w:p>
    <w:p w:rsidR="00C91644" w:rsidRDefault="00C91644">
      <w:pPr>
        <w:ind w:left="1418" w:firstLine="567"/>
        <w:jc w:val="both"/>
        <w:rPr>
          <w:i/>
          <w:sz w:val="24"/>
        </w:rPr>
      </w:pPr>
    </w:p>
    <w:p w:rsidR="00C91644" w:rsidRDefault="007A69CE">
      <w:pPr>
        <w:ind w:left="1418" w:firstLine="567"/>
        <w:jc w:val="both"/>
        <w:rPr>
          <w:sz w:val="24"/>
        </w:rPr>
      </w:pPr>
      <w:r>
        <w:rPr>
          <w:sz w:val="24"/>
        </w:rPr>
        <w:t>Это единственный анестетик. вызывающий сужение сосудов. При резорбтивном действии вызывает эйфорию, возбуждает ЦНС. При частом применении кокаина возникает опасность развития психической зависимости (наркомания).</w:t>
      </w:r>
    </w:p>
    <w:p w:rsidR="00C91644" w:rsidRDefault="00C91644">
      <w:pPr>
        <w:ind w:left="1418" w:firstLine="567"/>
        <w:jc w:val="both"/>
        <w:rPr>
          <w:sz w:val="24"/>
        </w:rPr>
      </w:pPr>
    </w:p>
    <w:p w:rsidR="00C91644" w:rsidRDefault="007A69CE">
      <w:pPr>
        <w:ind w:left="1418" w:firstLine="567"/>
        <w:jc w:val="both"/>
        <w:rPr>
          <w:sz w:val="24"/>
        </w:rPr>
      </w:pPr>
      <w:r>
        <w:rPr>
          <w:b/>
          <w:i/>
          <w:sz w:val="24"/>
        </w:rPr>
        <w:t>2. АНЕСТЕЗИН</w:t>
      </w:r>
    </w:p>
    <w:p w:rsidR="00C91644" w:rsidRDefault="00C91644">
      <w:pPr>
        <w:ind w:left="1418" w:firstLine="567"/>
        <w:jc w:val="both"/>
        <w:rPr>
          <w:sz w:val="24"/>
        </w:rPr>
      </w:pPr>
    </w:p>
    <w:p w:rsidR="00C91644" w:rsidRDefault="007A69CE">
      <w:pPr>
        <w:ind w:left="1418"/>
        <w:jc w:val="both"/>
        <w:rPr>
          <w:sz w:val="24"/>
        </w:rPr>
      </w:pPr>
      <w:r>
        <w:rPr>
          <w:sz w:val="24"/>
        </w:rPr>
        <w:t>Этот препарат не растворим. В связи с этим он не пригоден для обезболивания в хирургической практике. Анестезин используют для терминальной анестезии слизистой оболочки полости рта, назначают также внутрь для воздействия на слизистую оболочку желудка, используют и для введения в прямую кишку.</w:t>
      </w:r>
    </w:p>
    <w:p w:rsidR="00C91644" w:rsidRDefault="00C91644">
      <w:pPr>
        <w:ind w:left="1418" w:firstLine="567"/>
        <w:jc w:val="both"/>
        <w:rPr>
          <w:i/>
          <w:sz w:val="24"/>
        </w:rPr>
      </w:pPr>
    </w:p>
    <w:p w:rsidR="00C91644" w:rsidRDefault="007A69CE">
      <w:pPr>
        <w:ind w:left="1418" w:firstLine="567"/>
        <w:jc w:val="both"/>
        <w:rPr>
          <w:b/>
          <w:i/>
          <w:sz w:val="24"/>
        </w:rPr>
      </w:pPr>
      <w:r>
        <w:rPr>
          <w:b/>
          <w:i/>
          <w:sz w:val="24"/>
        </w:rPr>
        <w:t>3. НОВОКАИН</w:t>
      </w:r>
    </w:p>
    <w:p w:rsidR="00C91644" w:rsidRDefault="00C91644">
      <w:pPr>
        <w:ind w:left="1418" w:firstLine="567"/>
        <w:jc w:val="both"/>
        <w:rPr>
          <w:sz w:val="24"/>
        </w:rPr>
      </w:pPr>
    </w:p>
    <w:p w:rsidR="00C91644" w:rsidRDefault="007A69CE">
      <w:pPr>
        <w:ind w:left="1418" w:firstLine="567"/>
        <w:jc w:val="both"/>
        <w:rPr>
          <w:sz w:val="24"/>
        </w:rPr>
      </w:pPr>
      <w:r>
        <w:rPr>
          <w:sz w:val="24"/>
        </w:rPr>
        <w:t>Под влиянием эстераз тканей он распадается на диэтиламиноэтанол и парааминобензойную кислоту (ПАБК). Последняя является необходимым компонентом для развития некоторых видов микроорганизмов. ПАБК является конкурентным антагонистом сульфаниламидных препаратов. В связи с этим не следует применять новокаин совместно с сульфаниламидными препаратами, т. к. анестетик будет ослаблять их действие.</w:t>
      </w:r>
    </w:p>
    <w:p w:rsidR="00C91644" w:rsidRDefault="007A69CE">
      <w:pPr>
        <w:ind w:left="1418" w:firstLine="567"/>
        <w:jc w:val="both"/>
        <w:rPr>
          <w:sz w:val="24"/>
        </w:rPr>
      </w:pPr>
      <w:r>
        <w:rPr>
          <w:sz w:val="24"/>
        </w:rPr>
        <w:t>Новокаин широко используется для различного рода блокад (паранефральная, шейная, ваго-симпатическая, пресакральная и др.).</w:t>
      </w:r>
    </w:p>
    <w:p w:rsidR="00C91644" w:rsidRDefault="00C91644">
      <w:pPr>
        <w:ind w:left="1418" w:firstLine="567"/>
        <w:jc w:val="both"/>
        <w:rPr>
          <w:sz w:val="24"/>
        </w:rPr>
      </w:pPr>
    </w:p>
    <w:p w:rsidR="00C91644" w:rsidRDefault="00C91644">
      <w:pPr>
        <w:ind w:left="1418" w:firstLine="567"/>
        <w:jc w:val="both"/>
        <w:rPr>
          <w:b/>
          <w:sz w:val="28"/>
        </w:rPr>
      </w:pPr>
    </w:p>
    <w:p w:rsidR="00C91644" w:rsidRDefault="007A69CE">
      <w:pPr>
        <w:ind w:left="1418" w:firstLine="567"/>
        <w:jc w:val="both"/>
        <w:rPr>
          <w:b/>
          <w:sz w:val="28"/>
        </w:rPr>
      </w:pPr>
      <w:r>
        <w:rPr>
          <w:b/>
          <w:sz w:val="28"/>
        </w:rPr>
        <w:t>Резорбтивное действие местных анестетиков.</w:t>
      </w:r>
    </w:p>
    <w:p w:rsidR="00C91644" w:rsidRDefault="00C91644">
      <w:pPr>
        <w:ind w:left="1418" w:firstLine="567"/>
        <w:jc w:val="both"/>
        <w:rPr>
          <w:b/>
          <w:sz w:val="28"/>
        </w:rPr>
      </w:pPr>
    </w:p>
    <w:p w:rsidR="00C91644" w:rsidRDefault="00C91644">
      <w:pPr>
        <w:ind w:left="1418" w:firstLine="567"/>
        <w:jc w:val="both"/>
        <w:rPr>
          <w:sz w:val="24"/>
        </w:rPr>
      </w:pPr>
    </w:p>
    <w:p w:rsidR="00C91644" w:rsidRDefault="007A69CE">
      <w:pPr>
        <w:ind w:left="1418" w:firstLine="567"/>
        <w:jc w:val="both"/>
        <w:rPr>
          <w:sz w:val="24"/>
        </w:rPr>
      </w:pPr>
      <w:r>
        <w:rPr>
          <w:sz w:val="24"/>
        </w:rPr>
        <w:t>Резорбтивное действие местноанестезирующих средств разнообразно. При внутривенном их введении наблюдается анальгезирующий эффект, сонливость и общая заторможенность. Анестетикам свойственны противовоспалительное, противоаритмическое и гипотензивное действие. Они обладают также адрено- и холинолитическими, антигистаминными и др. свойствами. В медицинской практике для резорбтивного действия используют новокаин, ксикаин и тримекаин. Их вводят внутривенно, внутриартериально, внутримышечно и подкожно при лечении ряда заболеваний: стенокардия, аритмия, гипертония, при нейродермитах, зкземе, эндартериитах и т. п.</w:t>
      </w:r>
    </w:p>
    <w:p w:rsidR="00C91644" w:rsidRDefault="00C91644">
      <w:pPr>
        <w:ind w:left="1418" w:firstLine="567"/>
        <w:jc w:val="both"/>
        <w:rPr>
          <w:sz w:val="28"/>
        </w:rPr>
      </w:pPr>
    </w:p>
    <w:p w:rsidR="00C91644" w:rsidRDefault="00C91644">
      <w:pPr>
        <w:ind w:left="1418" w:firstLine="567"/>
        <w:jc w:val="both"/>
        <w:rPr>
          <w:b/>
          <w:sz w:val="28"/>
        </w:rPr>
      </w:pPr>
    </w:p>
    <w:p w:rsidR="00C91644" w:rsidRDefault="007A69CE">
      <w:pPr>
        <w:ind w:left="1418" w:firstLine="567"/>
        <w:jc w:val="both"/>
        <w:rPr>
          <w:b/>
          <w:sz w:val="28"/>
        </w:rPr>
      </w:pPr>
      <w:r>
        <w:rPr>
          <w:b/>
          <w:sz w:val="28"/>
        </w:rPr>
        <w:t>Побочные реакции.</w:t>
      </w:r>
    </w:p>
    <w:p w:rsidR="00C91644" w:rsidRDefault="00C91644">
      <w:pPr>
        <w:ind w:left="1418" w:firstLine="567"/>
        <w:jc w:val="both"/>
        <w:rPr>
          <w:b/>
          <w:sz w:val="28"/>
        </w:rPr>
      </w:pPr>
    </w:p>
    <w:p w:rsidR="00C91644" w:rsidRDefault="00C91644">
      <w:pPr>
        <w:ind w:left="1418" w:firstLine="567"/>
        <w:jc w:val="both"/>
        <w:rPr>
          <w:sz w:val="28"/>
        </w:rPr>
      </w:pPr>
    </w:p>
    <w:p w:rsidR="00C91644" w:rsidRDefault="007A69CE">
      <w:pPr>
        <w:ind w:left="1418" w:firstLine="567"/>
        <w:jc w:val="both"/>
        <w:rPr>
          <w:sz w:val="24"/>
        </w:rPr>
      </w:pPr>
      <w:r>
        <w:rPr>
          <w:sz w:val="24"/>
        </w:rPr>
        <w:t>При применении местных анестетиков чаще всего встречаются следующие побочные реакции:</w:t>
      </w:r>
    </w:p>
    <w:p w:rsidR="00C91644" w:rsidRDefault="007A69CE">
      <w:pPr>
        <w:ind w:left="1418" w:firstLine="567"/>
        <w:jc w:val="both"/>
        <w:rPr>
          <w:sz w:val="24"/>
        </w:rPr>
      </w:pPr>
      <w:r>
        <w:rPr>
          <w:b/>
          <w:sz w:val="24"/>
        </w:rPr>
        <w:t>1.</w:t>
      </w:r>
      <w:r>
        <w:rPr>
          <w:sz w:val="24"/>
        </w:rPr>
        <w:t xml:space="preserve"> Коллапс (падение артериального давления).</w:t>
      </w:r>
    </w:p>
    <w:p w:rsidR="00C91644" w:rsidRDefault="007A69CE">
      <w:pPr>
        <w:ind w:left="1418" w:firstLine="567"/>
        <w:jc w:val="both"/>
        <w:rPr>
          <w:sz w:val="24"/>
        </w:rPr>
      </w:pPr>
      <w:r>
        <w:rPr>
          <w:b/>
          <w:sz w:val="24"/>
        </w:rPr>
        <w:t>2</w:t>
      </w:r>
      <w:r>
        <w:rPr>
          <w:sz w:val="24"/>
        </w:rPr>
        <w:t>. Аллергические реакции (разной степени выраженности).</w:t>
      </w:r>
    </w:p>
    <w:p w:rsidR="00C91644" w:rsidRDefault="007A69CE">
      <w:pPr>
        <w:ind w:left="1418" w:firstLine="567"/>
        <w:jc w:val="both"/>
        <w:rPr>
          <w:sz w:val="24"/>
        </w:rPr>
      </w:pPr>
      <w:r>
        <w:rPr>
          <w:sz w:val="24"/>
        </w:rPr>
        <w:t>Так, например, при проведении спинномозговой анестезии артериальное давление (АД) как правило снижается. Для предотвращения коллапса в этих случаях назначают предварительно длительно действующие сосудосуживающие вещества (эфедрин, мезатон).</w:t>
      </w:r>
    </w:p>
    <w:p w:rsidR="00C91644" w:rsidRDefault="007A69CE">
      <w:pPr>
        <w:ind w:left="1418" w:firstLine="567"/>
        <w:jc w:val="both"/>
        <w:rPr>
          <w:sz w:val="24"/>
        </w:rPr>
      </w:pPr>
      <w:r>
        <w:rPr>
          <w:sz w:val="24"/>
        </w:rPr>
        <w:t>При возникновении  аллергических реакций препарат отменяют и назначают противогистаминные средства (димедрол, пипольфен).</w:t>
      </w:r>
    </w:p>
    <w:p w:rsidR="00C91644" w:rsidRDefault="00C91644">
      <w:pPr>
        <w:ind w:left="1418" w:firstLine="567"/>
        <w:jc w:val="both"/>
        <w:rPr>
          <w:sz w:val="28"/>
        </w:rPr>
      </w:pPr>
    </w:p>
    <w:p w:rsidR="00C91644" w:rsidRDefault="00C91644">
      <w:pPr>
        <w:ind w:left="1418" w:firstLine="567"/>
        <w:jc w:val="both"/>
        <w:rPr>
          <w:sz w:val="28"/>
        </w:rPr>
      </w:pPr>
    </w:p>
    <w:p w:rsidR="00C91644" w:rsidRDefault="007A69CE">
      <w:pPr>
        <w:ind w:left="1418" w:firstLine="567"/>
        <w:jc w:val="both"/>
        <w:rPr>
          <w:b/>
          <w:sz w:val="28"/>
        </w:rPr>
      </w:pPr>
      <w:r>
        <w:rPr>
          <w:b/>
          <w:sz w:val="28"/>
        </w:rPr>
        <w:t>Острое отравление.</w:t>
      </w:r>
    </w:p>
    <w:p w:rsidR="00C91644" w:rsidRDefault="00C91644">
      <w:pPr>
        <w:ind w:left="1418" w:firstLine="567"/>
        <w:jc w:val="both"/>
        <w:rPr>
          <w:sz w:val="28"/>
        </w:rPr>
      </w:pPr>
    </w:p>
    <w:p w:rsidR="00C91644" w:rsidRDefault="00C91644">
      <w:pPr>
        <w:ind w:left="1418" w:firstLine="567"/>
        <w:jc w:val="both"/>
        <w:rPr>
          <w:sz w:val="28"/>
        </w:rPr>
      </w:pPr>
    </w:p>
    <w:p w:rsidR="00C91644" w:rsidRDefault="007A69CE">
      <w:pPr>
        <w:ind w:left="1418" w:firstLine="567"/>
        <w:jc w:val="both"/>
        <w:rPr>
          <w:sz w:val="24"/>
        </w:rPr>
      </w:pPr>
      <w:r>
        <w:rPr>
          <w:sz w:val="24"/>
        </w:rPr>
        <w:t>Симптомы легкой интоксикации анестетиками проявляются в виде угнетения ЦНС (заторможенность, сонливость), головокружение, тошнота. При значительной передозировке наблюдается перевозбуждение ЦНС, повышенная рефлекторная возбудимость, рвота, судороги. В результате перевозбуждения возникает истощение ЦНС с последующим прекращением функций (паралич) жизненно важных центров - дыхательного и сосудодвигательного.</w:t>
      </w:r>
    </w:p>
    <w:p w:rsidR="00C91644" w:rsidRDefault="007A69CE">
      <w:pPr>
        <w:ind w:left="1418" w:firstLine="567"/>
        <w:jc w:val="both"/>
        <w:rPr>
          <w:sz w:val="24"/>
        </w:rPr>
      </w:pPr>
      <w:r>
        <w:rPr>
          <w:sz w:val="24"/>
        </w:rPr>
        <w:t xml:space="preserve">При угрожающих симптомах интоксикации вводят барбитураты кратковременного действия (тиопентал-натрий, гексенал), предотвращающие дальнейшее возбуждений ЦНС, проведение судорог. При остановке дыхания проводят искусственную вентиляцию легких. </w:t>
      </w: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b/>
          <w:sz w:val="28"/>
        </w:rPr>
      </w:pPr>
      <w:r>
        <w:rPr>
          <w:b/>
          <w:sz w:val="28"/>
        </w:rPr>
        <w:t>Специфика для стоматологического факультета. Профилирование.</w:t>
      </w:r>
    </w:p>
    <w:p w:rsidR="00C91644" w:rsidRDefault="00C91644">
      <w:pPr>
        <w:ind w:left="1418" w:firstLine="567"/>
        <w:jc w:val="both"/>
        <w:rPr>
          <w:b/>
          <w:sz w:val="28"/>
        </w:rPr>
      </w:pPr>
    </w:p>
    <w:p w:rsidR="00C91644" w:rsidRDefault="00C91644">
      <w:pPr>
        <w:ind w:left="1418" w:firstLine="567"/>
        <w:jc w:val="both"/>
        <w:rPr>
          <w:sz w:val="28"/>
        </w:rPr>
      </w:pPr>
    </w:p>
    <w:p w:rsidR="00C91644" w:rsidRDefault="007A69CE">
      <w:pPr>
        <w:ind w:left="1418" w:firstLine="567"/>
        <w:jc w:val="both"/>
        <w:rPr>
          <w:sz w:val="24"/>
        </w:rPr>
      </w:pPr>
      <w:r>
        <w:rPr>
          <w:sz w:val="24"/>
        </w:rPr>
        <w:t>Для обезболивания твердых тканей зуба все шире используется воздействие на проводники боли (нервные волокна), т. е. применяется инфильтрационная и проводниковая анестезия.</w:t>
      </w:r>
    </w:p>
    <w:p w:rsidR="00C91644" w:rsidRDefault="007A69CE">
      <w:pPr>
        <w:ind w:left="1418" w:firstLine="567"/>
        <w:jc w:val="both"/>
        <w:rPr>
          <w:sz w:val="24"/>
        </w:rPr>
      </w:pPr>
      <w:r>
        <w:rPr>
          <w:sz w:val="24"/>
        </w:rPr>
        <w:t xml:space="preserve">Для инфильтрационной анестезии в стоматологии используют растворы ксикаина, тримекаина и новокаина в более высокой концентрации - 1-2%, поскольку вводят малый объем. </w:t>
      </w:r>
    </w:p>
    <w:p w:rsidR="00C91644" w:rsidRDefault="007A69CE">
      <w:pPr>
        <w:ind w:left="1418" w:firstLine="567"/>
        <w:jc w:val="both"/>
        <w:rPr>
          <w:sz w:val="24"/>
        </w:rPr>
      </w:pPr>
      <w:r>
        <w:rPr>
          <w:sz w:val="24"/>
        </w:rPr>
        <w:t>Кокаин и  дикаин  ввиду  их  высокой  токсичности  используют для терминальной анестезии (0.5-5% р-р).</w:t>
      </w:r>
    </w:p>
    <w:p w:rsidR="00C91644" w:rsidRDefault="007A69CE">
      <w:pPr>
        <w:ind w:left="1418" w:firstLine="567"/>
        <w:jc w:val="both"/>
        <w:rPr>
          <w:sz w:val="24"/>
        </w:rPr>
      </w:pPr>
      <w:r>
        <w:rPr>
          <w:sz w:val="24"/>
        </w:rPr>
        <w:t>Анестетики плохо проникают в твердые ткани зуба, в связи с чем их сочетают с органическими растворителями (хлороформ, спирт, эфир, диметилсульфоксид и др.), которые сами оказывают незначительное анестезирующее действие. Примерами таких жидкостей могут служить:</w:t>
      </w:r>
    </w:p>
    <w:p w:rsidR="00C91644" w:rsidRDefault="007A69CE">
      <w:pPr>
        <w:ind w:left="1418" w:firstLine="567"/>
        <w:jc w:val="both"/>
        <w:rPr>
          <w:sz w:val="24"/>
        </w:rPr>
      </w:pPr>
      <w:r>
        <w:rPr>
          <w:b/>
          <w:sz w:val="24"/>
        </w:rPr>
        <w:t>1</w:t>
      </w:r>
      <w:r>
        <w:rPr>
          <w:sz w:val="24"/>
        </w:rPr>
        <w:t xml:space="preserve">. </w:t>
      </w:r>
      <w:r>
        <w:rPr>
          <w:i/>
          <w:sz w:val="24"/>
        </w:rPr>
        <w:t>Жидкость по Платонову</w:t>
      </w:r>
      <w:r>
        <w:rPr>
          <w:sz w:val="24"/>
        </w:rPr>
        <w:t xml:space="preserve"> (дикаин + хлороформ + спирт + фенол);</w:t>
      </w:r>
    </w:p>
    <w:p w:rsidR="00C91644" w:rsidRDefault="007A69CE">
      <w:pPr>
        <w:ind w:left="1418" w:firstLine="567"/>
        <w:jc w:val="both"/>
        <w:rPr>
          <w:sz w:val="24"/>
        </w:rPr>
      </w:pPr>
      <w:r>
        <w:rPr>
          <w:b/>
          <w:sz w:val="24"/>
        </w:rPr>
        <w:t>2</w:t>
      </w:r>
      <w:r>
        <w:rPr>
          <w:sz w:val="24"/>
        </w:rPr>
        <w:t xml:space="preserve">. </w:t>
      </w:r>
      <w:r>
        <w:rPr>
          <w:i/>
          <w:sz w:val="24"/>
        </w:rPr>
        <w:t>Фалипульпин</w:t>
      </w:r>
      <w:r>
        <w:rPr>
          <w:sz w:val="24"/>
        </w:rPr>
        <w:t xml:space="preserve"> (фаликаин + хлороформ) и др.</w:t>
      </w:r>
    </w:p>
    <w:p w:rsidR="00C91644" w:rsidRDefault="007A69CE">
      <w:pPr>
        <w:ind w:left="1418" w:firstLine="567"/>
        <w:jc w:val="both"/>
        <w:rPr>
          <w:sz w:val="24"/>
        </w:rPr>
      </w:pPr>
      <w:r>
        <w:rPr>
          <w:sz w:val="24"/>
        </w:rPr>
        <w:t xml:space="preserve">Местные анестетики комбинируют также с хелатонами (например с этилендиаминтетраацетатом - ЭДТА), которые образуют с кальцием растворимые комплексы и повышают проницаемость дентина. </w:t>
      </w:r>
    </w:p>
    <w:p w:rsidR="00C91644" w:rsidRDefault="007A69CE">
      <w:pPr>
        <w:ind w:left="1418" w:firstLine="567"/>
        <w:jc w:val="both"/>
        <w:rPr>
          <w:sz w:val="24"/>
        </w:rPr>
      </w:pPr>
      <w:r>
        <w:rPr>
          <w:sz w:val="24"/>
        </w:rPr>
        <w:t>При лечении невралгий, воспалительных процессов и заболеваний слизистой оболочки рта применяют блокады новокаином, тримекаином и ксикаином.</w:t>
      </w:r>
    </w:p>
    <w:p w:rsidR="00C91644" w:rsidRDefault="007A69CE">
      <w:pPr>
        <w:ind w:left="1418" w:firstLine="567"/>
        <w:jc w:val="both"/>
        <w:rPr>
          <w:sz w:val="24"/>
        </w:rPr>
      </w:pPr>
      <w:r>
        <w:rPr>
          <w:sz w:val="24"/>
        </w:rPr>
        <w:t>Анестезин используют для лечения десквамативного глоссита в виде 0.1% глицеринового раствора; для лечения глосситов в виде суспензий с гексаметилентетрамином.</w:t>
      </w:r>
    </w:p>
    <w:p w:rsidR="00C91644" w:rsidRDefault="007A69CE">
      <w:pPr>
        <w:ind w:left="1418" w:firstLine="567"/>
        <w:jc w:val="both"/>
        <w:rPr>
          <w:sz w:val="24"/>
        </w:rPr>
      </w:pPr>
      <w:r>
        <w:rPr>
          <w:sz w:val="24"/>
        </w:rPr>
        <w:t>Методом электрофореза 0.5-5% р-р новокаина вводят (с положительного полюса) при невралгии тройничного нерва, парастезиях, и парадонтозе.</w:t>
      </w:r>
    </w:p>
    <w:p w:rsidR="00C91644" w:rsidRDefault="00C91644">
      <w:pPr>
        <w:ind w:left="1418" w:firstLine="567"/>
        <w:jc w:val="both"/>
        <w:rPr>
          <w:sz w:val="24"/>
        </w:rPr>
      </w:pPr>
    </w:p>
    <w:p w:rsidR="00C91644" w:rsidRDefault="007A69CE">
      <w:pPr>
        <w:ind w:left="1418" w:firstLine="567"/>
        <w:jc w:val="both"/>
        <w:rPr>
          <w:b/>
          <w:sz w:val="28"/>
        </w:rPr>
      </w:pPr>
      <w:r>
        <w:rPr>
          <w:b/>
          <w:sz w:val="28"/>
        </w:rPr>
        <w:t>Деонтология.</w:t>
      </w:r>
    </w:p>
    <w:p w:rsidR="00C91644" w:rsidRDefault="00C91644">
      <w:pPr>
        <w:ind w:left="1418" w:firstLine="567"/>
        <w:jc w:val="both"/>
        <w:rPr>
          <w:sz w:val="28"/>
        </w:rPr>
      </w:pPr>
    </w:p>
    <w:p w:rsidR="00C91644" w:rsidRDefault="007A69CE">
      <w:pPr>
        <w:ind w:left="1418" w:firstLine="567"/>
        <w:jc w:val="both"/>
        <w:rPr>
          <w:sz w:val="24"/>
        </w:rPr>
      </w:pPr>
      <w:r>
        <w:rPr>
          <w:sz w:val="24"/>
        </w:rPr>
        <w:t xml:space="preserve">В предварительной беседе с пациентом, врач обязан выяснить переносимость анестетика. Особенно это касается лиц, страдающих аллергическими заболеваниями. Поскольку непереносимость пациентом анестетика может быть обнаружена лишь при проведении обезболивания, врач обязан быть готовым оказать помощь при возникновении аллергической реакции немедленного типа. </w:t>
      </w:r>
    </w:p>
    <w:p w:rsidR="00C91644" w:rsidRDefault="007A69CE">
      <w:pPr>
        <w:ind w:left="1418" w:firstLine="567"/>
        <w:jc w:val="both"/>
        <w:rPr>
          <w:sz w:val="24"/>
        </w:rPr>
      </w:pPr>
      <w:r>
        <w:rPr>
          <w:sz w:val="24"/>
        </w:rPr>
        <w:t xml:space="preserve">Следует с осторожностью проводить обезболивание пациентам с низким исходным артериальным давлением. Врач должен быть готов к оказанию помощи в случае возникновения коллапса. </w:t>
      </w:r>
    </w:p>
    <w:p w:rsidR="00C91644" w:rsidRDefault="007A69CE">
      <w:pPr>
        <w:ind w:left="1418" w:firstLine="567"/>
        <w:jc w:val="both"/>
        <w:rPr>
          <w:sz w:val="24"/>
        </w:rPr>
      </w:pPr>
      <w:r>
        <w:rPr>
          <w:sz w:val="24"/>
        </w:rPr>
        <w:t>Любой вид оперативного вмешательства можно и должно проводить без болевых ощущений. С этой целью должен быть выбран соответствующий анестетик, а в случае необходимости комбинация их с нейролептиками, транквилизаторами, снотворными, антигистаминными препаратами, наркотическими анальгетиками, средствами для наркоза и др. Появление болевых ощущений у пациента при врачебных манипуляциях - признак профессиональной некомпетентности врача.</w:t>
      </w:r>
    </w:p>
    <w:p w:rsidR="00C91644" w:rsidRDefault="007A69CE">
      <w:pPr>
        <w:ind w:left="1418" w:firstLine="567"/>
        <w:jc w:val="both"/>
        <w:rPr>
          <w:sz w:val="24"/>
        </w:rPr>
      </w:pPr>
      <w:r>
        <w:rPr>
          <w:sz w:val="24"/>
        </w:rPr>
        <w:t>Следует помнить, что в детском организме высокая проницаемость тканевых барьеров может привести к более быстрому развитию симптомов отравления анестетиками. В связи с этим такие токсичные местные анестетики как совкаин, дикаин и кокаин не следует назначать детям до десяти лет.</w:t>
      </w:r>
    </w:p>
    <w:p w:rsidR="00C91644" w:rsidRDefault="007A69CE">
      <w:pPr>
        <w:ind w:left="1418" w:firstLine="567"/>
        <w:jc w:val="both"/>
        <w:rPr>
          <w:sz w:val="24"/>
        </w:rPr>
      </w:pPr>
      <w:r>
        <w:rPr>
          <w:sz w:val="24"/>
        </w:rPr>
        <w:t>Лицам, страдающим гипертонической болезнью не следует проводить обезболивание кокаином, так как он суживает сосуды. Следует также помнить о возможности возникновения лекарственной зависимости при неоднократном применении кокаина.</w:t>
      </w:r>
    </w:p>
    <w:p w:rsidR="00C91644" w:rsidRDefault="007A69CE">
      <w:pPr>
        <w:ind w:left="1418" w:firstLine="567"/>
        <w:jc w:val="center"/>
        <w:rPr>
          <w:b/>
          <w:sz w:val="28"/>
        </w:rPr>
      </w:pPr>
      <w:r>
        <w:rPr>
          <w:b/>
          <w:sz w:val="28"/>
        </w:rPr>
        <w:t>Граф логической структуры.</w:t>
      </w:r>
    </w:p>
    <w:p w:rsidR="00C91644" w:rsidRDefault="00C91644">
      <w:pPr>
        <w:ind w:left="1418" w:firstLine="567"/>
        <w:jc w:val="center"/>
      </w:pPr>
    </w:p>
    <w:p w:rsidR="00C91644" w:rsidRDefault="00576F51">
      <w:pPr>
        <w:framePr w:w="4756" w:h="0" w:hSpace="141" w:wrap="around" w:vAnchor="text" w:hAnchor="page" w:x="4270" w:y="65"/>
        <w:pBdr>
          <w:top w:val="single" w:sz="6" w:space="1" w:color="auto"/>
          <w:left w:val="single" w:sz="6" w:space="1" w:color="auto"/>
          <w:bottom w:val="single" w:sz="6" w:space="1" w:color="auto"/>
          <w:right w:val="single" w:sz="6" w:space="1" w:color="auto"/>
        </w:pBdr>
        <w:ind w:left="1418" w:firstLine="567"/>
      </w:pPr>
      <w:r>
        <w:rPr>
          <w:noProof/>
        </w:rPr>
        <w:pict>
          <v:line id="_x0000_s1035" style="position:absolute;left:0;text-align:left;z-index:251652608;mso-position-horizontal:absolute;mso-position-horizontal-relative:text;mso-position-vertical:absolute;mso-position-vertical-relative:text" from="141.4pt,13.95pt" to="191.15pt,35.3pt" o:allowincell="f" strokeweight="1pt">
            <v:stroke startarrowwidth="narrow" startarrowlength="short" endarrow="open" endarrowwidth="narrow" endarrowlength="short"/>
          </v:line>
        </w:pict>
      </w:r>
      <w:r>
        <w:rPr>
          <w:noProof/>
        </w:rPr>
        <w:pict>
          <v:line id="_x0000_s1033" style="position:absolute;left:0;text-align:left;flip:x;z-index:251650560;mso-position-horizontal:absolute;mso-position-horizontal-relative:text;mso-position-vertical:absolute;mso-position-vertical-relative:text" from="91.7pt,13.95pt" to="134.35pt,35.3pt" o:allowincell="f" strokeweight="1pt">
            <v:stroke startarrowwidth="narrow" startarrowlength="short" endarrow="open" endarrowwidth="narrow" endarrowlength="short"/>
          </v:line>
        </w:pict>
      </w:r>
      <w:r w:rsidR="007A69CE">
        <w:t>Местные анестетики</w:t>
      </w:r>
    </w:p>
    <w:p w:rsidR="00C91644" w:rsidRDefault="00C91644">
      <w:pPr>
        <w:ind w:left="1418" w:firstLine="567"/>
        <w:jc w:val="center"/>
      </w:pPr>
    </w:p>
    <w:p w:rsidR="00C91644" w:rsidRDefault="00C91644">
      <w:pPr>
        <w:ind w:left="1418" w:firstLine="567"/>
        <w:jc w:val="both"/>
      </w:pPr>
    </w:p>
    <w:p w:rsidR="00C91644" w:rsidRDefault="007A69CE">
      <w:pPr>
        <w:framePr w:w="1645" w:h="427" w:hSpace="141" w:wrap="around" w:vAnchor="text" w:hAnchor="page" w:x="4433" w:y="21"/>
        <w:pBdr>
          <w:top w:val="single" w:sz="6" w:space="1" w:color="auto"/>
          <w:left w:val="single" w:sz="6" w:space="1" w:color="auto"/>
          <w:bottom w:val="single" w:sz="6" w:space="1" w:color="auto"/>
          <w:right w:val="single" w:sz="6" w:space="1" w:color="auto"/>
        </w:pBdr>
        <w:jc w:val="center"/>
      </w:pPr>
      <w:r>
        <w:t>Анреп В.К. - 1879    кокаин</w:t>
      </w:r>
    </w:p>
    <w:p w:rsidR="00C91644" w:rsidRDefault="007A69CE">
      <w:pPr>
        <w:framePr w:w="1503" w:h="427" w:hSpace="141" w:wrap="around" w:vAnchor="text" w:hAnchor="page" w:x="8267" w:y="21"/>
        <w:pBdr>
          <w:top w:val="single" w:sz="6" w:space="1" w:color="auto"/>
          <w:left w:val="single" w:sz="6" w:space="1" w:color="auto"/>
          <w:bottom w:val="single" w:sz="6" w:space="1" w:color="auto"/>
          <w:right w:val="single" w:sz="6" w:space="1" w:color="auto"/>
        </w:pBdr>
        <w:jc w:val="center"/>
      </w:pPr>
      <w:r>
        <w:t>Эйнгорн - 1905</w:t>
      </w:r>
    </w:p>
    <w:p w:rsidR="00C91644" w:rsidRDefault="007A69CE">
      <w:pPr>
        <w:framePr w:w="1503" w:h="427" w:hSpace="141" w:wrap="around" w:vAnchor="text" w:hAnchor="page" w:x="8267" w:y="21"/>
        <w:pBdr>
          <w:top w:val="single" w:sz="6" w:space="1" w:color="auto"/>
          <w:left w:val="single" w:sz="6" w:space="1" w:color="auto"/>
          <w:bottom w:val="single" w:sz="6" w:space="1" w:color="auto"/>
          <w:right w:val="single" w:sz="6" w:space="1" w:color="auto"/>
        </w:pBdr>
        <w:jc w:val="center"/>
      </w:pPr>
      <w:r>
        <w:t>новокаин</w:t>
      </w:r>
    </w:p>
    <w:p w:rsidR="00C91644" w:rsidRDefault="007A69CE">
      <w:pPr>
        <w:ind w:left="1418" w:firstLine="567"/>
        <w:jc w:val="both"/>
      </w:pPr>
      <w:r>
        <w:t>История</w:t>
      </w:r>
    </w:p>
    <w:p w:rsidR="00C91644" w:rsidRDefault="007A69CE">
      <w:pPr>
        <w:ind w:left="1418" w:firstLine="567"/>
      </w:pPr>
      <w:r>
        <w:t>открытия</w:t>
      </w:r>
    </w:p>
    <w:p w:rsidR="00C91644" w:rsidRDefault="00576F51">
      <w:pPr>
        <w:ind w:left="1418" w:firstLine="567"/>
      </w:pPr>
      <w:r>
        <w:rPr>
          <w:noProof/>
        </w:rPr>
        <w:pict>
          <v:line id="_x0000_s1039" style="position:absolute;left:0;text-align:left;z-index:251656704;mso-position-horizontal:absolute;mso-position-horizontal-relative:text;mso-position-vertical:absolute;mso-position-vertical-relative:text" from="432.9pt,4.55pt" to="432.95pt,11.7pt" o:allowincell="f" strokeweight="1pt">
            <v:stroke startarrowwidth="narrow" startarrowlength="short" endarrow="open" endarrowwidth="narrow" endarrowlength="short"/>
          </v:line>
        </w:pict>
      </w:r>
      <w:r>
        <w:rPr>
          <w:noProof/>
        </w:rPr>
        <w:pict>
          <v:line id="_x0000_s1037" style="position:absolute;left:0;text-align:left;z-index:251654656;mso-position-horizontal:absolute;mso-position-horizontal-relative:text;mso-position-vertical:absolute;mso-position-vertical-relative:text" from="241.2pt,4.55pt" to="241.25pt,11.7pt" o:allowincell="f" strokeweight="1pt">
            <v:stroke startarrowwidth="narrow" startarrowlength="short" endarrow="open" endarrowwidth="narrow" endarrowlength="short"/>
          </v:line>
        </w:pict>
      </w:r>
      <w:r w:rsidR="007A69CE">
        <w:t xml:space="preserve">                                                </w:t>
      </w:r>
    </w:p>
    <w:p w:rsidR="00C91644" w:rsidRDefault="007A69CE">
      <w:pPr>
        <w:framePr w:w="1645" w:h="285" w:hSpace="141" w:wrap="around" w:vAnchor="text" w:hAnchor="page" w:x="4457" w:y="76"/>
        <w:pBdr>
          <w:top w:val="single" w:sz="6" w:space="1" w:color="auto"/>
          <w:left w:val="single" w:sz="6" w:space="1" w:color="auto"/>
          <w:bottom w:val="single" w:sz="6" w:space="1" w:color="auto"/>
          <w:right w:val="single" w:sz="6" w:space="1" w:color="auto"/>
        </w:pBdr>
        <w:jc w:val="center"/>
      </w:pPr>
      <w:r>
        <w:t>Растение</w:t>
      </w:r>
    </w:p>
    <w:p w:rsidR="00C91644" w:rsidRDefault="007A69CE">
      <w:pPr>
        <w:framePr w:w="1482" w:h="285" w:hSpace="141" w:wrap="around" w:vAnchor="text" w:hAnchor="page" w:x="8291" w:y="30"/>
        <w:pBdr>
          <w:top w:val="single" w:sz="6" w:space="1" w:color="auto"/>
          <w:left w:val="single" w:sz="6" w:space="1" w:color="auto"/>
          <w:bottom w:val="single" w:sz="6" w:space="1" w:color="auto"/>
          <w:right w:val="single" w:sz="6" w:space="1" w:color="auto"/>
        </w:pBdr>
        <w:jc w:val="center"/>
      </w:pPr>
      <w:r>
        <w:t>Синтез</w:t>
      </w:r>
    </w:p>
    <w:p w:rsidR="00C91644" w:rsidRDefault="007A69CE">
      <w:pPr>
        <w:ind w:left="1418" w:firstLine="567"/>
      </w:pPr>
      <w:r>
        <w:t>Источники</w:t>
      </w:r>
    </w:p>
    <w:p w:rsidR="00C91644" w:rsidRDefault="007A69CE">
      <w:pPr>
        <w:ind w:left="1418" w:firstLine="567"/>
      </w:pPr>
      <w:r>
        <w:t>получения</w:t>
      </w:r>
    </w:p>
    <w:p w:rsidR="00C91644" w:rsidRDefault="00C91644">
      <w:pPr>
        <w:ind w:left="1418" w:firstLine="567"/>
      </w:pPr>
    </w:p>
    <w:p w:rsidR="00C91644" w:rsidRDefault="00576F51">
      <w:pPr>
        <w:framePr w:w="5195" w:h="990" w:hSpace="141" w:wrap="around" w:vAnchor="text" w:hAnchor="page" w:x="4575" w:y="54"/>
        <w:pBdr>
          <w:top w:val="single" w:sz="6" w:space="1" w:color="auto"/>
          <w:left w:val="single" w:sz="6" w:space="1" w:color="auto"/>
          <w:bottom w:val="single" w:sz="6" w:space="1" w:color="auto"/>
          <w:right w:val="single" w:sz="6" w:space="1" w:color="auto"/>
        </w:pBdr>
        <w:rPr>
          <w:sz w:val="24"/>
        </w:rPr>
      </w:pPr>
      <w:r>
        <w:rPr>
          <w:noProof/>
        </w:rPr>
        <w:pict>
          <v:line id="_x0000_s1028" style="position:absolute;flip:y;z-index:251645440;mso-position-horizontal:absolute;mso-position-horizontal-relative:text;mso-position-vertical:absolute;mso-position-vertical-relative:text" from="90.7pt,6.75pt" to="97.85pt,13.9pt" o:allowincell="f" strokeweight="1pt">
            <v:stroke startarrowwidth="narrow" startarrowlength="short" endarrowwidth="narrow" endarrowlength="short"/>
          </v:line>
        </w:pict>
      </w:r>
      <w:r w:rsidR="007A69CE">
        <w:rPr>
          <w:sz w:val="22"/>
        </w:rPr>
        <w:t xml:space="preserve">                                   R</w:t>
      </w:r>
      <w:r w:rsidR="007A69CE">
        <w:rPr>
          <w:sz w:val="22"/>
          <w:vertAlign w:val="subscript"/>
        </w:rPr>
        <w:t>1</w:t>
      </w:r>
    </w:p>
    <w:p w:rsidR="00C91644" w:rsidRDefault="007A69CE">
      <w:pPr>
        <w:framePr w:w="5195" w:h="990" w:hSpace="141" w:wrap="around" w:vAnchor="text" w:hAnchor="page" w:x="4575" w:y="54"/>
        <w:pBdr>
          <w:top w:val="single" w:sz="6" w:space="1" w:color="auto"/>
          <w:left w:val="single" w:sz="6" w:space="1" w:color="auto"/>
          <w:bottom w:val="single" w:sz="6" w:space="1" w:color="auto"/>
          <w:right w:val="single" w:sz="6" w:space="1" w:color="auto"/>
        </w:pBdr>
        <w:rPr>
          <w:sz w:val="24"/>
        </w:rPr>
      </w:pPr>
      <w:r>
        <w:rPr>
          <w:sz w:val="24"/>
        </w:rPr>
        <w:t>Ar -X - (CH</w:t>
      </w:r>
      <w:r>
        <w:rPr>
          <w:sz w:val="24"/>
          <w:vertAlign w:val="subscript"/>
        </w:rPr>
        <w:t>2</w:t>
      </w:r>
      <w:r>
        <w:rPr>
          <w:sz w:val="24"/>
        </w:rPr>
        <w:t>)</w:t>
      </w:r>
      <w:r>
        <w:rPr>
          <w:sz w:val="24"/>
          <w:vertAlign w:val="subscript"/>
        </w:rPr>
        <w:t>n</w:t>
      </w:r>
      <w:r>
        <w:rPr>
          <w:sz w:val="24"/>
        </w:rPr>
        <w:t xml:space="preserve"> -N </w:t>
      </w:r>
    </w:p>
    <w:p w:rsidR="00C91644" w:rsidRDefault="00576F51">
      <w:pPr>
        <w:framePr w:w="5195" w:h="990" w:hSpace="141" w:wrap="around" w:vAnchor="text" w:hAnchor="page" w:x="4575" w:y="54"/>
        <w:pBdr>
          <w:top w:val="single" w:sz="6" w:space="1" w:color="auto"/>
          <w:left w:val="single" w:sz="6" w:space="1" w:color="auto"/>
          <w:bottom w:val="single" w:sz="6" w:space="1" w:color="auto"/>
          <w:right w:val="single" w:sz="6" w:space="1" w:color="auto"/>
        </w:pBdr>
      </w:pPr>
      <w:r>
        <w:rPr>
          <w:noProof/>
        </w:rPr>
        <w:pict>
          <v:line id="_x0000_s1031" style="position:absolute;z-index:251648512;mso-position-horizontal:absolute;mso-position-horizontal-relative:text;mso-position-vertical:absolute;mso-position-vertical-relative:text" from="90.7pt,.45pt" to="97.85pt,7.6pt" o:allowincell="f" strokeweight="1pt">
            <v:stroke startarrowwidth="narrow" startarrowlength="short" endarrowwidth="narrow" endarrowlength="short"/>
          </v:line>
        </w:pict>
      </w:r>
      <w:r w:rsidR="007A69CE">
        <w:rPr>
          <w:sz w:val="24"/>
        </w:rPr>
        <w:t xml:space="preserve">                               </w:t>
      </w:r>
      <w:r w:rsidR="007A69CE">
        <w:rPr>
          <w:sz w:val="22"/>
        </w:rPr>
        <w:t>R</w:t>
      </w:r>
      <w:r w:rsidR="007A69CE">
        <w:rPr>
          <w:sz w:val="22"/>
          <w:vertAlign w:val="subscript"/>
        </w:rPr>
        <w:t>2</w:t>
      </w:r>
    </w:p>
    <w:p w:rsidR="00C91644" w:rsidRDefault="00C91644">
      <w:pPr>
        <w:ind w:left="1418" w:firstLine="567"/>
      </w:pPr>
    </w:p>
    <w:p w:rsidR="00C91644" w:rsidRDefault="00C91644">
      <w:pPr>
        <w:ind w:left="1418" w:firstLine="567"/>
      </w:pPr>
    </w:p>
    <w:p w:rsidR="00C91644" w:rsidRDefault="007A69CE">
      <w:pPr>
        <w:ind w:left="1418" w:firstLine="567"/>
      </w:pPr>
      <w:r>
        <w:t xml:space="preserve">Химическое        </w:t>
      </w:r>
    </w:p>
    <w:p w:rsidR="00C91644" w:rsidRDefault="007A69CE">
      <w:pPr>
        <w:ind w:left="1418" w:firstLine="567"/>
      </w:pPr>
      <w:r>
        <w:t>строение</w:t>
      </w:r>
    </w:p>
    <w:p w:rsidR="00C91644" w:rsidRDefault="00C91644">
      <w:pPr>
        <w:ind w:left="1418" w:firstLine="567"/>
      </w:pPr>
    </w:p>
    <w:p w:rsidR="00C91644" w:rsidRDefault="007A69CE">
      <w:pPr>
        <w:framePr w:w="5114" w:h="1995" w:hSpace="141" w:wrap="around" w:vAnchor="text" w:hAnchor="page" w:x="4599" w:y="15"/>
        <w:pBdr>
          <w:top w:val="single" w:sz="6" w:space="1" w:color="auto"/>
          <w:left w:val="single" w:sz="6" w:space="1" w:color="auto"/>
          <w:bottom w:val="single" w:sz="6" w:space="1" w:color="auto"/>
          <w:right w:val="single" w:sz="6" w:space="1" w:color="auto"/>
        </w:pBdr>
        <w:rPr>
          <w:b/>
          <w:u w:val="single"/>
        </w:rPr>
      </w:pPr>
      <w:r>
        <w:rPr>
          <w:b/>
          <w:u w:val="single"/>
        </w:rPr>
        <w:t>Сложные эфиры                               Сложные амиды</w:t>
      </w:r>
    </w:p>
    <w:p w:rsidR="00C91644" w:rsidRDefault="00C91644">
      <w:pPr>
        <w:framePr w:w="5114" w:h="1995" w:hSpace="141" w:wrap="around" w:vAnchor="text" w:hAnchor="page" w:x="4599" w:y="15"/>
        <w:pBdr>
          <w:top w:val="single" w:sz="6" w:space="1" w:color="auto"/>
          <w:left w:val="single" w:sz="6" w:space="1" w:color="auto"/>
          <w:bottom w:val="single" w:sz="6" w:space="1" w:color="auto"/>
          <w:right w:val="single" w:sz="6" w:space="1" w:color="auto"/>
        </w:pBdr>
        <w:rPr>
          <w:b/>
          <w:u w:val="single"/>
        </w:rPr>
      </w:pPr>
    </w:p>
    <w:p w:rsidR="00C91644" w:rsidRDefault="00C91644">
      <w:pPr>
        <w:framePr w:w="5114" w:h="1995" w:hSpace="141" w:wrap="around" w:vAnchor="text" w:hAnchor="page" w:x="4599" w:y="15"/>
        <w:pBdr>
          <w:top w:val="single" w:sz="6" w:space="1" w:color="auto"/>
          <w:left w:val="single" w:sz="6" w:space="1" w:color="auto"/>
          <w:bottom w:val="single" w:sz="6" w:space="1" w:color="auto"/>
          <w:right w:val="single" w:sz="6" w:space="1" w:color="auto"/>
        </w:pBdr>
        <w:rPr>
          <w:b/>
          <w:u w:val="single"/>
        </w:rPr>
      </w:pPr>
    </w:p>
    <w:p w:rsidR="00C91644" w:rsidRDefault="00C91644">
      <w:pPr>
        <w:framePr w:w="5114" w:h="1995" w:hSpace="141" w:wrap="around" w:vAnchor="text" w:hAnchor="page" w:x="4599" w:y="15"/>
        <w:pBdr>
          <w:top w:val="single" w:sz="6" w:space="1" w:color="auto"/>
          <w:left w:val="single" w:sz="6" w:space="1" w:color="auto"/>
          <w:bottom w:val="single" w:sz="6" w:space="1" w:color="auto"/>
          <w:right w:val="single" w:sz="6" w:space="1" w:color="auto"/>
        </w:pBdr>
      </w:pPr>
    </w:p>
    <w:p w:rsidR="00C91644" w:rsidRDefault="007A69CE">
      <w:pPr>
        <w:framePr w:w="5114" w:h="1995" w:hSpace="141" w:wrap="around" w:vAnchor="text" w:hAnchor="page" w:x="4599" w:y="15"/>
        <w:pBdr>
          <w:top w:val="single" w:sz="6" w:space="1" w:color="auto"/>
          <w:left w:val="single" w:sz="6" w:space="1" w:color="auto"/>
          <w:bottom w:val="single" w:sz="6" w:space="1" w:color="auto"/>
          <w:right w:val="single" w:sz="6" w:space="1" w:color="auto"/>
        </w:pBdr>
      </w:pPr>
      <w:r>
        <w:t>Кокаин                                                 Ксикаин</w:t>
      </w:r>
    </w:p>
    <w:p w:rsidR="00C91644" w:rsidRDefault="007A69CE">
      <w:pPr>
        <w:framePr w:w="5114" w:h="1995" w:hSpace="141" w:wrap="around" w:vAnchor="text" w:hAnchor="page" w:x="4599" w:y="15"/>
        <w:pBdr>
          <w:top w:val="single" w:sz="6" w:space="1" w:color="auto"/>
          <w:left w:val="single" w:sz="6" w:space="1" w:color="auto"/>
          <w:bottom w:val="single" w:sz="6" w:space="1" w:color="auto"/>
          <w:right w:val="single" w:sz="6" w:space="1" w:color="auto"/>
        </w:pBdr>
      </w:pPr>
      <w:r>
        <w:t>Анестезин                                            Тримекаин</w:t>
      </w:r>
    </w:p>
    <w:p w:rsidR="00C91644" w:rsidRDefault="007A69CE">
      <w:pPr>
        <w:framePr w:w="5114" w:h="1995" w:hSpace="141" w:wrap="around" w:vAnchor="text" w:hAnchor="page" w:x="4599" w:y="15"/>
        <w:pBdr>
          <w:top w:val="single" w:sz="6" w:space="1" w:color="auto"/>
          <w:left w:val="single" w:sz="6" w:space="1" w:color="auto"/>
          <w:bottom w:val="single" w:sz="6" w:space="1" w:color="auto"/>
          <w:right w:val="single" w:sz="6" w:space="1" w:color="auto"/>
        </w:pBdr>
      </w:pPr>
      <w:r>
        <w:t>Новокаин                                            Совкаин</w:t>
      </w:r>
    </w:p>
    <w:p w:rsidR="00C91644" w:rsidRDefault="007A69CE">
      <w:pPr>
        <w:framePr w:w="5114" w:h="1995" w:hSpace="141" w:wrap="around" w:vAnchor="text" w:hAnchor="page" w:x="4599" w:y="15"/>
        <w:pBdr>
          <w:top w:val="single" w:sz="6" w:space="1" w:color="auto"/>
          <w:left w:val="single" w:sz="6" w:space="1" w:color="auto"/>
          <w:bottom w:val="single" w:sz="6" w:space="1" w:color="auto"/>
          <w:right w:val="single" w:sz="6" w:space="1" w:color="auto"/>
        </w:pBdr>
      </w:pPr>
      <w:r>
        <w:t>Дикаин</w:t>
      </w:r>
    </w:p>
    <w:p w:rsidR="00C91644" w:rsidRDefault="007A69CE">
      <w:pPr>
        <w:ind w:left="1418" w:firstLine="567"/>
      </w:pPr>
      <w:r>
        <w:t xml:space="preserve">Классификация </w:t>
      </w:r>
    </w:p>
    <w:p w:rsidR="00C91644" w:rsidRDefault="007A69CE">
      <w:pPr>
        <w:ind w:left="1418" w:firstLine="567"/>
      </w:pPr>
      <w:r>
        <w:t>по химическому</w:t>
      </w:r>
    </w:p>
    <w:p w:rsidR="00C91644" w:rsidRDefault="007A69CE">
      <w:pPr>
        <w:ind w:left="1418" w:firstLine="567"/>
      </w:pPr>
      <w:r>
        <w:t>строению</w:t>
      </w:r>
    </w:p>
    <w:p w:rsidR="00C91644" w:rsidRDefault="00C91644">
      <w:pPr>
        <w:ind w:left="1418" w:firstLine="567"/>
      </w:pPr>
    </w:p>
    <w:p w:rsidR="00C91644" w:rsidRDefault="007A69CE">
      <w:pPr>
        <w:ind w:left="1418" w:firstLine="567"/>
      </w:pPr>
      <w:r>
        <w:t>Препараты</w:t>
      </w:r>
    </w:p>
    <w:p w:rsidR="00C91644" w:rsidRDefault="00C91644">
      <w:pPr>
        <w:ind w:left="1418" w:firstLine="567"/>
      </w:pPr>
    </w:p>
    <w:p w:rsidR="00C91644" w:rsidRDefault="00C91644">
      <w:pPr>
        <w:ind w:left="1418" w:firstLine="567"/>
      </w:pPr>
    </w:p>
    <w:p w:rsidR="00C91644" w:rsidRDefault="00C91644">
      <w:pPr>
        <w:ind w:left="1418" w:firstLine="567"/>
      </w:pPr>
    </w:p>
    <w:p w:rsidR="00C91644" w:rsidRDefault="00576F51">
      <w:pPr>
        <w:ind w:left="1418" w:firstLine="567"/>
      </w:pPr>
      <w:r>
        <w:rPr>
          <w:noProof/>
        </w:rPr>
        <w:pict>
          <v:line id="_x0000_s1043" style="position:absolute;left:0;text-align:left;z-index:251660800;mso-position-horizontal:absolute;mso-position-horizontal-relative:text;mso-position-vertical:absolute;mso-position-vertical-relative:text" from="404.5pt,10.15pt" to="425.85pt,24.4pt" o:allowincell="f" strokeweight="1pt">
            <v:stroke startarrowwidth="narrow" startarrowlength="short" endarrow="open" endarrowwidth="narrow" endarrowlength="short"/>
          </v:line>
        </w:pict>
      </w:r>
      <w:r>
        <w:rPr>
          <w:noProof/>
        </w:rPr>
        <w:pict>
          <v:line id="_x0000_s1041" style="position:absolute;left:0;text-align:left;flip:x;z-index:251658752;mso-position-horizontal:absolute;mso-position-horizontal-relative:text;mso-position-vertical:absolute;mso-position-vertical-relative:text" from="241.2pt,10.15pt" to="255.45pt,24.4pt" o:allowincell="f" strokeweight="1pt">
            <v:stroke startarrowwidth="narrow" startarrowlength="short" endarrow="open" endarrowwidth="narrow" endarrowlength="short"/>
          </v:line>
        </w:pict>
      </w:r>
    </w:p>
    <w:p w:rsidR="00C91644" w:rsidRDefault="00C91644">
      <w:pPr>
        <w:ind w:left="1418" w:firstLine="567"/>
      </w:pPr>
    </w:p>
    <w:p w:rsidR="00C91644" w:rsidRDefault="007A69CE">
      <w:pPr>
        <w:framePr w:w="5053" w:h="427" w:hSpace="141" w:wrap="around" w:vAnchor="text" w:hAnchor="page" w:x="4717" w:y="114"/>
        <w:pBdr>
          <w:top w:val="single" w:sz="6" w:space="1" w:color="auto"/>
          <w:left w:val="single" w:sz="6" w:space="1" w:color="auto"/>
          <w:bottom w:val="single" w:sz="6" w:space="1" w:color="auto"/>
          <w:right w:val="single" w:sz="6" w:space="1" w:color="auto"/>
        </w:pBdr>
        <w:jc w:val="center"/>
      </w:pPr>
      <w:r>
        <w:t>Мембрана нервных образований (чувствительные нервные окончания, нервные волокна, нервная клетка)</w:t>
      </w:r>
    </w:p>
    <w:p w:rsidR="00C91644" w:rsidRDefault="007A69CE">
      <w:pPr>
        <w:ind w:left="1418" w:firstLine="567"/>
      </w:pPr>
      <w:r>
        <w:t>Локализация</w:t>
      </w:r>
    </w:p>
    <w:p w:rsidR="00C91644" w:rsidRDefault="007A69CE">
      <w:pPr>
        <w:ind w:left="1418" w:firstLine="567"/>
      </w:pPr>
      <w:r>
        <w:t>действия</w:t>
      </w:r>
    </w:p>
    <w:p w:rsidR="00C91644" w:rsidRDefault="00576F51">
      <w:pPr>
        <w:ind w:left="1418" w:firstLine="567"/>
      </w:pPr>
      <w:r>
        <w:rPr>
          <w:noProof/>
        </w:rPr>
        <w:pict>
          <v:line id="_x0000_s1045" style="position:absolute;left:0;text-align:left;z-index:251662848;mso-position-horizontal:absolute;mso-position-horizontal-relative:text;mso-position-vertical:absolute;mso-position-vertical-relative:text" from="333.5pt,9.45pt" to="333.55pt,23.7pt" o:allowincell="f" strokeweight="1pt">
            <v:stroke startarrowwidth="narrow" startarrowlength="short" endarrow="open" endarrowwidth="narrow" endarrowlength="short"/>
          </v:line>
        </w:pict>
      </w:r>
    </w:p>
    <w:p w:rsidR="00C91644" w:rsidRDefault="007A69CE">
      <w:pPr>
        <w:framePr w:w="5053" w:h="427" w:hSpace="141" w:wrap="around" w:vAnchor="text" w:hAnchor="page" w:x="4717" w:y="184"/>
        <w:pBdr>
          <w:top w:val="single" w:sz="6" w:space="1" w:color="auto"/>
          <w:left w:val="single" w:sz="6" w:space="1" w:color="auto"/>
          <w:bottom w:val="single" w:sz="6" w:space="1" w:color="auto"/>
          <w:right w:val="single" w:sz="6" w:space="1" w:color="auto"/>
        </w:pBdr>
        <w:jc w:val="center"/>
      </w:pPr>
      <w:r>
        <w:t>Угнетение пассивного ионного транспорта через мембрану</w:t>
      </w:r>
    </w:p>
    <w:p w:rsidR="00C91644" w:rsidRDefault="00C91644">
      <w:pPr>
        <w:ind w:left="1418" w:firstLine="567"/>
      </w:pPr>
    </w:p>
    <w:p w:rsidR="00C91644" w:rsidRDefault="007A69CE">
      <w:pPr>
        <w:ind w:left="1418" w:firstLine="567"/>
      </w:pPr>
      <w:r>
        <w:t>Механизм</w:t>
      </w:r>
    </w:p>
    <w:p w:rsidR="00C91644" w:rsidRDefault="007A69CE">
      <w:pPr>
        <w:ind w:left="1418" w:firstLine="567"/>
      </w:pPr>
      <w:r>
        <w:t>действия</w:t>
      </w:r>
    </w:p>
    <w:p w:rsidR="00C91644" w:rsidRDefault="007A69CE">
      <w:pPr>
        <w:framePr w:w="1887" w:h="285" w:hSpace="141" w:wrap="around" w:vAnchor="text" w:hAnchor="page" w:x="4717" w:y="193"/>
        <w:pBdr>
          <w:top w:val="single" w:sz="6" w:space="1" w:color="auto"/>
          <w:left w:val="single" w:sz="6" w:space="1" w:color="auto"/>
          <w:bottom w:val="single" w:sz="6" w:space="1" w:color="auto"/>
          <w:right w:val="single" w:sz="6" w:space="1" w:color="auto"/>
        </w:pBdr>
        <w:jc w:val="center"/>
      </w:pPr>
      <w:r>
        <w:t>Местное действие</w:t>
      </w:r>
    </w:p>
    <w:p w:rsidR="00C91644" w:rsidRDefault="007A69CE">
      <w:pPr>
        <w:framePr w:w="2162" w:h="285" w:hSpace="141" w:wrap="around" w:vAnchor="text" w:hAnchor="page" w:x="7581" w:y="193"/>
        <w:pBdr>
          <w:top w:val="single" w:sz="6" w:space="1" w:color="auto"/>
          <w:left w:val="single" w:sz="6" w:space="1" w:color="auto"/>
          <w:bottom w:val="single" w:sz="6" w:space="1" w:color="auto"/>
          <w:right w:val="single" w:sz="6" w:space="1" w:color="auto"/>
        </w:pBdr>
        <w:jc w:val="center"/>
      </w:pPr>
      <w:r>
        <w:t>Резорбтивное действие</w:t>
      </w:r>
    </w:p>
    <w:p w:rsidR="00C91644" w:rsidRDefault="00576F51">
      <w:pPr>
        <w:ind w:left="1418" w:firstLine="567"/>
      </w:pPr>
      <w:r>
        <w:rPr>
          <w:noProof/>
        </w:rPr>
        <w:pict>
          <v:line id="_x0000_s1049" style="position:absolute;left:0;text-align:left;z-index:251666944;mso-position-horizontal:absolute;mso-position-horizontal-relative:text;mso-position-vertical:absolute;mso-position-vertical-relative:text" from="397.4pt,2.55pt" to="411.65pt,9.7pt" o:allowincell="f" strokeweight="1pt">
            <v:stroke startarrowwidth="narrow" startarrowlength="short" endarrow="open" endarrowwidth="narrow" endarrowlength="short"/>
          </v:line>
        </w:pict>
      </w:r>
      <w:r>
        <w:rPr>
          <w:noProof/>
        </w:rPr>
        <w:pict>
          <v:line id="_x0000_s1047" style="position:absolute;left:0;text-align:left;flip:x;z-index:251664896;mso-position-horizontal:absolute;mso-position-horizontal-relative:text;mso-position-vertical:absolute;mso-position-vertical-relative:text" from="255.4pt,2.55pt" to="269.65pt,9.7pt" o:allowincell="f" strokeweight="1pt">
            <v:stroke startarrowwidth="narrow" startarrowlength="short" endarrow="open" endarrowwidth="narrow" endarrowlength="short"/>
          </v:line>
        </w:pict>
      </w:r>
    </w:p>
    <w:p w:rsidR="00C91644" w:rsidRDefault="00C91644">
      <w:pPr>
        <w:ind w:left="1418" w:firstLine="567"/>
      </w:pPr>
    </w:p>
    <w:p w:rsidR="00C91644" w:rsidRDefault="007A69CE">
      <w:pPr>
        <w:framePr w:w="1887" w:h="711" w:hSpace="141" w:wrap="around" w:vAnchor="text" w:hAnchor="page" w:x="4717" w:y="14"/>
        <w:pBdr>
          <w:top w:val="single" w:sz="6" w:space="1" w:color="auto"/>
          <w:left w:val="single" w:sz="6" w:space="1" w:color="auto"/>
          <w:bottom w:val="single" w:sz="6" w:space="1" w:color="auto"/>
          <w:right w:val="single" w:sz="6" w:space="1" w:color="auto"/>
        </w:pBdr>
        <w:jc w:val="center"/>
      </w:pPr>
      <w:r>
        <w:t xml:space="preserve">Терминальная </w:t>
      </w:r>
    </w:p>
    <w:p w:rsidR="00C91644" w:rsidRDefault="007A69CE">
      <w:pPr>
        <w:framePr w:w="1887" w:h="711" w:hSpace="141" w:wrap="around" w:vAnchor="text" w:hAnchor="page" w:x="4717" w:y="14"/>
        <w:pBdr>
          <w:top w:val="single" w:sz="6" w:space="1" w:color="auto"/>
          <w:left w:val="single" w:sz="6" w:space="1" w:color="auto"/>
          <w:bottom w:val="single" w:sz="6" w:space="1" w:color="auto"/>
          <w:right w:val="single" w:sz="6" w:space="1" w:color="auto"/>
        </w:pBdr>
        <w:jc w:val="center"/>
      </w:pPr>
      <w:r>
        <w:t>Инфильтрационная</w:t>
      </w:r>
    </w:p>
    <w:p w:rsidR="00C91644" w:rsidRDefault="00576F51">
      <w:pPr>
        <w:framePr w:w="1887" w:h="711" w:hSpace="141" w:wrap="around" w:vAnchor="text" w:hAnchor="page" w:x="4717" w:y="14"/>
        <w:pBdr>
          <w:top w:val="single" w:sz="6" w:space="1" w:color="auto"/>
          <w:left w:val="single" w:sz="6" w:space="1" w:color="auto"/>
          <w:bottom w:val="single" w:sz="6" w:space="1" w:color="auto"/>
          <w:right w:val="single" w:sz="6" w:space="1" w:color="auto"/>
        </w:pBdr>
        <w:jc w:val="center"/>
      </w:pPr>
      <w:r>
        <w:rPr>
          <w:noProof/>
        </w:rPr>
        <w:pict>
          <v:line id="_x0000_s1051" style="position:absolute;left:0;text-align:left;z-index:251668992;mso-position-horizontal:absolute;mso-position-horizontal-relative:text;mso-position-vertical:absolute;mso-position-vertical-relative:text" from="40.9pt,10.95pt" to="40.95pt,18.1pt" o:allowincell="f" strokeweight="1pt">
            <v:stroke startarrowwidth="narrow" startarrowlength="short" endarrow="open" endarrowwidth="narrow" endarrowlength="short"/>
          </v:line>
        </w:pict>
      </w:r>
      <w:r w:rsidR="007A69CE">
        <w:t>Проводниковая</w:t>
      </w:r>
    </w:p>
    <w:p w:rsidR="00C91644" w:rsidRDefault="007A69CE">
      <w:pPr>
        <w:framePr w:w="2213" w:h="711" w:hSpace="141" w:wrap="around" w:vAnchor="text" w:hAnchor="page" w:x="7557" w:y="14"/>
        <w:pBdr>
          <w:top w:val="single" w:sz="6" w:space="1" w:color="auto"/>
          <w:left w:val="single" w:sz="6" w:space="1" w:color="auto"/>
          <w:bottom w:val="single" w:sz="6" w:space="1" w:color="auto"/>
          <w:right w:val="single" w:sz="6" w:space="1" w:color="auto"/>
        </w:pBdr>
        <w:jc w:val="center"/>
      </w:pPr>
      <w:r>
        <w:t>Гипертония</w:t>
      </w:r>
    </w:p>
    <w:p w:rsidR="00C91644" w:rsidRDefault="007A69CE">
      <w:pPr>
        <w:framePr w:w="2213" w:h="711" w:hSpace="141" w:wrap="around" w:vAnchor="text" w:hAnchor="page" w:x="7557" w:y="14"/>
        <w:pBdr>
          <w:top w:val="single" w:sz="6" w:space="1" w:color="auto"/>
          <w:left w:val="single" w:sz="6" w:space="1" w:color="auto"/>
          <w:bottom w:val="single" w:sz="6" w:space="1" w:color="auto"/>
          <w:right w:val="single" w:sz="6" w:space="1" w:color="auto"/>
        </w:pBdr>
        <w:jc w:val="center"/>
      </w:pPr>
      <w:r>
        <w:t>Аритмии</w:t>
      </w:r>
    </w:p>
    <w:p w:rsidR="00C91644" w:rsidRDefault="00576F51">
      <w:pPr>
        <w:framePr w:w="2213" w:h="711" w:hSpace="141" w:wrap="around" w:vAnchor="text" w:hAnchor="page" w:x="7557" w:y="14"/>
        <w:pBdr>
          <w:top w:val="single" w:sz="6" w:space="1" w:color="auto"/>
          <w:left w:val="single" w:sz="6" w:space="1" w:color="auto"/>
          <w:bottom w:val="single" w:sz="6" w:space="1" w:color="auto"/>
          <w:right w:val="single" w:sz="6" w:space="1" w:color="auto"/>
        </w:pBdr>
        <w:jc w:val="center"/>
      </w:pPr>
      <w:r>
        <w:rPr>
          <w:noProof/>
        </w:rPr>
        <w:pict>
          <v:line id="_x0000_s1052" style="position:absolute;left:0;text-align:left;z-index:251670016;mso-position-horizontal:absolute;mso-position-horizontal-relative:text;mso-position-vertical:absolute;mso-position-vertical-relative:text" from="48pt,10.95pt" to="48.05pt,18.1pt" o:allowincell="f" strokeweight="1pt">
            <v:stroke startarrowwidth="narrow" startarrowlength="short" endarrow="open" endarrowwidth="narrow" endarrowlength="short"/>
          </v:line>
        </w:pict>
      </w:r>
      <w:r w:rsidR="007A69CE">
        <w:t>Язвенная болезнь</w:t>
      </w:r>
    </w:p>
    <w:p w:rsidR="00C91644" w:rsidRDefault="007A69CE">
      <w:pPr>
        <w:ind w:left="1418" w:firstLine="567"/>
      </w:pPr>
      <w:r>
        <w:t>Применение</w:t>
      </w:r>
    </w:p>
    <w:p w:rsidR="00C91644" w:rsidRDefault="00C91644">
      <w:pPr>
        <w:ind w:left="1418" w:firstLine="567"/>
      </w:pPr>
    </w:p>
    <w:p w:rsidR="00C91644" w:rsidRDefault="00C91644">
      <w:pPr>
        <w:ind w:left="1418" w:firstLine="567"/>
      </w:pPr>
    </w:p>
    <w:p w:rsidR="00C91644" w:rsidRDefault="007A69CE">
      <w:pPr>
        <w:framePr w:w="5053" w:h="143" w:hSpace="141" w:wrap="around" w:vAnchor="text" w:hAnchor="page" w:x="4741" w:y="173"/>
        <w:pBdr>
          <w:top w:val="single" w:sz="6" w:space="1" w:color="auto"/>
          <w:left w:val="single" w:sz="6" w:space="1" w:color="auto"/>
          <w:bottom w:val="single" w:sz="6" w:space="1" w:color="auto"/>
          <w:right w:val="single" w:sz="6" w:space="1" w:color="auto"/>
        </w:pBdr>
        <w:jc w:val="center"/>
      </w:pPr>
      <w:r>
        <w:t>Коллапс, аллергические реакции.</w:t>
      </w:r>
    </w:p>
    <w:p w:rsidR="00C91644" w:rsidRDefault="00C91644">
      <w:pPr>
        <w:ind w:left="1418" w:firstLine="567"/>
      </w:pPr>
    </w:p>
    <w:p w:rsidR="00C91644" w:rsidRDefault="007A69CE">
      <w:pPr>
        <w:ind w:left="1418" w:firstLine="567"/>
      </w:pPr>
      <w:r>
        <w:t>Побочные реакции</w:t>
      </w:r>
    </w:p>
    <w:p w:rsidR="00C91644" w:rsidRDefault="007A69CE">
      <w:pPr>
        <w:framePr w:w="5053" w:h="143" w:hSpace="141" w:wrap="around" w:vAnchor="text" w:hAnchor="page" w:x="4717" w:y="129"/>
        <w:pBdr>
          <w:top w:val="single" w:sz="6" w:space="1" w:color="auto"/>
          <w:left w:val="single" w:sz="6" w:space="1" w:color="auto"/>
          <w:bottom w:val="single" w:sz="6" w:space="1" w:color="auto"/>
          <w:right w:val="single" w:sz="6" w:space="1" w:color="auto"/>
        </w:pBdr>
        <w:jc w:val="center"/>
      </w:pPr>
      <w:r>
        <w:t>Возбуждение ЦНС ( судороги).</w:t>
      </w:r>
    </w:p>
    <w:p w:rsidR="00C91644" w:rsidRDefault="00576F51">
      <w:pPr>
        <w:ind w:left="1418" w:firstLine="567"/>
      </w:pPr>
      <w:r>
        <w:rPr>
          <w:noProof/>
        </w:rPr>
        <w:pict>
          <v:line id="_x0000_s1053" style="position:absolute;left:0;text-align:left;z-index:251671040;mso-position-horizontal:absolute;mso-position-horizontal-relative:text;mso-position-vertical:absolute;mso-position-vertical-relative:text" from="347.7pt,2.55pt" to="347.75pt,9.7pt" o:allowincell="f" strokeweight="1pt">
            <v:stroke startarrowwidth="narrow" startarrowlength="short" endarrow="open" endarrowwidth="narrow" endarrowlength="short"/>
          </v:line>
        </w:pict>
      </w:r>
    </w:p>
    <w:p w:rsidR="00C91644" w:rsidRDefault="007A69CE">
      <w:pPr>
        <w:ind w:left="1418" w:firstLine="567"/>
      </w:pPr>
      <w:r>
        <w:t>Острое отравление</w:t>
      </w:r>
    </w:p>
    <w:p w:rsidR="00C91644" w:rsidRDefault="00576F51">
      <w:pPr>
        <w:ind w:left="1418" w:firstLine="567"/>
      </w:pPr>
      <w:r>
        <w:rPr>
          <w:noProof/>
        </w:rPr>
        <w:pict>
          <v:line id="_x0000_s1054" style="position:absolute;left:0;text-align:left;z-index:251672064;mso-position-horizontal:absolute;mso-position-horizontal-relative:text;mso-position-vertical:absolute;mso-position-vertical-relative:text" from="347.7pt,.65pt" to="347.75pt,14.9pt" o:allowincell="f" strokeweight="1pt">
            <v:stroke startarrowwidth="narrow" startarrowlength="short" endarrow="open" endarrowwidth="narrow" endarrowlength="short"/>
          </v:line>
        </w:pict>
      </w:r>
    </w:p>
    <w:p w:rsidR="00C91644" w:rsidRDefault="007A69CE">
      <w:pPr>
        <w:framePr w:w="5053" w:h="427" w:hSpace="141" w:wrap="around" w:vAnchor="text" w:hAnchor="page" w:x="4717" w:y="3"/>
        <w:pBdr>
          <w:top w:val="single" w:sz="6" w:space="1" w:color="auto"/>
          <w:left w:val="single" w:sz="6" w:space="1" w:color="auto"/>
          <w:bottom w:val="single" w:sz="6" w:space="1" w:color="auto"/>
          <w:right w:val="single" w:sz="6" w:space="1" w:color="auto"/>
        </w:pBdr>
        <w:jc w:val="center"/>
      </w:pPr>
      <w:r>
        <w:t>Барбитураты, тиопентал, гексеннал.</w:t>
      </w:r>
    </w:p>
    <w:p w:rsidR="00C91644" w:rsidRDefault="007A69CE">
      <w:pPr>
        <w:ind w:left="1418" w:firstLine="567"/>
      </w:pPr>
      <w:r>
        <w:t>Помощь при</w:t>
      </w:r>
    </w:p>
    <w:p w:rsidR="00C91644" w:rsidRDefault="007A69CE">
      <w:pPr>
        <w:ind w:left="1418" w:firstLine="567"/>
      </w:pPr>
      <w:r>
        <w:t xml:space="preserve">отравлении </w:t>
      </w: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b/>
          <w:sz w:val="28"/>
        </w:rPr>
      </w:pPr>
      <w:r>
        <w:rPr>
          <w:b/>
          <w:sz w:val="28"/>
        </w:rPr>
        <w:t>Ситуационные задачи с ориентировочной основой действия.</w:t>
      </w: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i/>
          <w:sz w:val="24"/>
        </w:rPr>
      </w:pPr>
      <w:r>
        <w:rPr>
          <w:i/>
          <w:sz w:val="24"/>
        </w:rPr>
        <w:t xml:space="preserve"> 1. После введения совкаина в спинномозговой канал у больного резко снизилось артериальное давление (коллапс).</w:t>
      </w:r>
    </w:p>
    <w:p w:rsidR="00C91644" w:rsidRDefault="00C91644">
      <w:pPr>
        <w:ind w:left="1418" w:firstLine="567"/>
        <w:jc w:val="both"/>
        <w:rPr>
          <w:i/>
          <w:sz w:val="24"/>
        </w:rPr>
      </w:pPr>
    </w:p>
    <w:p w:rsidR="00C91644" w:rsidRDefault="007A69CE">
      <w:pPr>
        <w:ind w:left="1418" w:firstLine="567"/>
        <w:jc w:val="both"/>
        <w:rPr>
          <w:sz w:val="24"/>
        </w:rPr>
      </w:pPr>
      <w:r>
        <w:rPr>
          <w:b/>
          <w:sz w:val="24"/>
        </w:rPr>
        <w:t xml:space="preserve"> а)</w:t>
      </w:r>
      <w:r>
        <w:rPr>
          <w:sz w:val="24"/>
        </w:rPr>
        <w:t xml:space="preserve"> Объясните возникновение указанного симптома.</w:t>
      </w:r>
    </w:p>
    <w:p w:rsidR="00C91644" w:rsidRDefault="007A69CE">
      <w:pPr>
        <w:ind w:left="1418" w:firstLine="567"/>
        <w:jc w:val="both"/>
        <w:rPr>
          <w:sz w:val="24"/>
        </w:rPr>
      </w:pPr>
      <w:r>
        <w:rPr>
          <w:sz w:val="24"/>
        </w:rPr>
        <w:t xml:space="preserve"> </w:t>
      </w:r>
      <w:r>
        <w:rPr>
          <w:b/>
          <w:sz w:val="24"/>
        </w:rPr>
        <w:t>б)</w:t>
      </w:r>
      <w:r>
        <w:rPr>
          <w:sz w:val="24"/>
        </w:rPr>
        <w:t xml:space="preserve"> Какова первая врачебная помощь?</w:t>
      </w:r>
    </w:p>
    <w:p w:rsidR="00C91644" w:rsidRDefault="007A69CE">
      <w:pPr>
        <w:ind w:left="1418" w:firstLine="567"/>
        <w:jc w:val="both"/>
        <w:rPr>
          <w:sz w:val="24"/>
        </w:rPr>
      </w:pPr>
      <w:r>
        <w:rPr>
          <w:b/>
          <w:sz w:val="24"/>
        </w:rPr>
        <w:t xml:space="preserve"> в)</w:t>
      </w:r>
      <w:r>
        <w:rPr>
          <w:sz w:val="24"/>
        </w:rPr>
        <w:t xml:space="preserve"> Как предотвратить подобное явление?</w:t>
      </w:r>
    </w:p>
    <w:p w:rsidR="00C91644" w:rsidRDefault="00C91644">
      <w:pPr>
        <w:ind w:left="1418" w:firstLine="567"/>
        <w:jc w:val="both"/>
        <w:rPr>
          <w:sz w:val="24"/>
        </w:rPr>
      </w:pPr>
    </w:p>
    <w:p w:rsidR="00C91644" w:rsidRDefault="007A69CE">
      <w:pPr>
        <w:ind w:left="1418" w:firstLine="567"/>
        <w:jc w:val="both"/>
        <w:rPr>
          <w:sz w:val="28"/>
        </w:rPr>
      </w:pPr>
      <w:r>
        <w:rPr>
          <w:sz w:val="24"/>
        </w:rPr>
        <w:t xml:space="preserve">   </w:t>
      </w:r>
      <w:r>
        <w:rPr>
          <w:sz w:val="28"/>
        </w:rPr>
        <w:t>Ответ:</w:t>
      </w:r>
    </w:p>
    <w:p w:rsidR="00C91644" w:rsidRDefault="00C91644">
      <w:pPr>
        <w:ind w:left="1418" w:firstLine="567"/>
        <w:jc w:val="both"/>
        <w:rPr>
          <w:sz w:val="28"/>
        </w:rPr>
      </w:pPr>
    </w:p>
    <w:p w:rsidR="00C91644" w:rsidRDefault="007A69CE">
      <w:pPr>
        <w:ind w:left="1418" w:firstLine="567"/>
        <w:jc w:val="both"/>
        <w:rPr>
          <w:sz w:val="24"/>
        </w:rPr>
      </w:pPr>
      <w:r>
        <w:rPr>
          <w:b/>
          <w:sz w:val="24"/>
        </w:rPr>
        <w:t xml:space="preserve"> а)</w:t>
      </w:r>
      <w:r>
        <w:rPr>
          <w:sz w:val="24"/>
        </w:rPr>
        <w:t xml:space="preserve"> Все местные анестетики обладают сосудорасширяющими свойствами (исключение - Кокаин). Снижение АД - один из наиболее часто возникающих побочных эффектов при введении анестетиков. Анестетик, введенный в субдуральное пространство, блокирует проводимость преганглионарных симпатических нервных волокон, идущих в составе передних корешков и несущих сосудосуживающие импульсы от центра к периферии. При этом расширяются артериолы и снижается АД.</w:t>
      </w:r>
    </w:p>
    <w:p w:rsidR="00C91644" w:rsidRDefault="007A69CE">
      <w:pPr>
        <w:ind w:left="1418" w:firstLine="567"/>
        <w:jc w:val="both"/>
        <w:rPr>
          <w:sz w:val="24"/>
        </w:rPr>
      </w:pPr>
      <w:r>
        <w:rPr>
          <w:sz w:val="24"/>
        </w:rPr>
        <w:t xml:space="preserve"> </w:t>
      </w:r>
      <w:r>
        <w:rPr>
          <w:b/>
          <w:sz w:val="24"/>
        </w:rPr>
        <w:t>б)</w:t>
      </w:r>
      <w:r>
        <w:rPr>
          <w:sz w:val="24"/>
        </w:rPr>
        <w:t xml:space="preserve"> При коллапсе необходимо срочно ввести сосудосуживающие вещества. Для этого наиболее эффективной является группа непрямых  </w:t>
      </w:r>
      <w:r>
        <w:rPr>
          <w:sz w:val="24"/>
        </w:rPr>
        <w:sym w:font="Symbol" w:char="F061"/>
      </w:r>
      <w:r>
        <w:rPr>
          <w:sz w:val="24"/>
        </w:rPr>
        <w:t xml:space="preserve">-адреномиметиков (норадреналин, мезатон). </w:t>
      </w:r>
    </w:p>
    <w:p w:rsidR="00C91644" w:rsidRDefault="007A69CE">
      <w:pPr>
        <w:ind w:left="1418" w:firstLine="567"/>
        <w:jc w:val="both"/>
        <w:rPr>
          <w:sz w:val="24"/>
        </w:rPr>
      </w:pPr>
      <w:r>
        <w:rPr>
          <w:b/>
          <w:sz w:val="24"/>
        </w:rPr>
        <w:t>в)</w:t>
      </w:r>
      <w:r>
        <w:rPr>
          <w:sz w:val="24"/>
        </w:rPr>
        <w:t xml:space="preserve"> Для предотвращения возникновения коллапса следует предварительно ввести сосудосуживающие вещества длительного действия (эфедрин, мезатон).</w:t>
      </w:r>
    </w:p>
    <w:p w:rsidR="00C91644" w:rsidRDefault="00C91644">
      <w:pPr>
        <w:ind w:left="1418" w:firstLine="567"/>
        <w:jc w:val="both"/>
        <w:rPr>
          <w:sz w:val="24"/>
        </w:rPr>
      </w:pPr>
    </w:p>
    <w:p w:rsidR="00C91644" w:rsidRDefault="007A69CE">
      <w:pPr>
        <w:ind w:left="1418" w:firstLine="567"/>
        <w:jc w:val="both"/>
        <w:rPr>
          <w:i/>
          <w:sz w:val="24"/>
        </w:rPr>
      </w:pPr>
      <w:r>
        <w:rPr>
          <w:sz w:val="24"/>
        </w:rPr>
        <w:t xml:space="preserve"> </w:t>
      </w:r>
      <w:r>
        <w:rPr>
          <w:i/>
          <w:sz w:val="24"/>
        </w:rPr>
        <w:t>2. Во время проведения анестезии новокаином у пациента внезапно наступил спазм гладкой мускулатуры бронхов.</w:t>
      </w:r>
    </w:p>
    <w:p w:rsidR="00C91644" w:rsidRDefault="00C91644">
      <w:pPr>
        <w:ind w:left="1418" w:firstLine="567"/>
        <w:jc w:val="both"/>
        <w:rPr>
          <w:i/>
          <w:sz w:val="24"/>
        </w:rPr>
      </w:pPr>
    </w:p>
    <w:p w:rsidR="00C91644" w:rsidRDefault="007A69CE">
      <w:pPr>
        <w:ind w:left="1418" w:firstLine="567"/>
        <w:jc w:val="both"/>
        <w:rPr>
          <w:sz w:val="24"/>
        </w:rPr>
      </w:pPr>
      <w:r>
        <w:rPr>
          <w:sz w:val="24"/>
        </w:rPr>
        <w:t xml:space="preserve"> </w:t>
      </w:r>
      <w:r>
        <w:rPr>
          <w:b/>
          <w:sz w:val="24"/>
        </w:rPr>
        <w:t>а)</w:t>
      </w:r>
      <w:r>
        <w:rPr>
          <w:sz w:val="24"/>
        </w:rPr>
        <w:t xml:space="preserve"> Объясните механизм возникновения указанного симптома.</w:t>
      </w:r>
    </w:p>
    <w:p w:rsidR="00C91644" w:rsidRDefault="007A69CE">
      <w:pPr>
        <w:ind w:left="1418" w:firstLine="567"/>
        <w:jc w:val="both"/>
        <w:rPr>
          <w:sz w:val="24"/>
        </w:rPr>
      </w:pPr>
      <w:r>
        <w:rPr>
          <w:b/>
          <w:sz w:val="24"/>
        </w:rPr>
        <w:t xml:space="preserve"> б)</w:t>
      </w:r>
      <w:r>
        <w:rPr>
          <w:sz w:val="24"/>
        </w:rPr>
        <w:t xml:space="preserve"> Какова первая врачебная помощь?</w:t>
      </w:r>
    </w:p>
    <w:p w:rsidR="00C91644" w:rsidRDefault="00C91644">
      <w:pPr>
        <w:ind w:left="1418" w:firstLine="567"/>
        <w:jc w:val="both"/>
        <w:rPr>
          <w:sz w:val="24"/>
        </w:rPr>
      </w:pPr>
    </w:p>
    <w:p w:rsidR="00C91644" w:rsidRDefault="007A69CE">
      <w:pPr>
        <w:ind w:left="1418" w:firstLine="567"/>
        <w:jc w:val="both"/>
        <w:rPr>
          <w:sz w:val="28"/>
        </w:rPr>
      </w:pPr>
      <w:r>
        <w:rPr>
          <w:sz w:val="24"/>
        </w:rPr>
        <w:t xml:space="preserve">    </w:t>
      </w:r>
      <w:r>
        <w:rPr>
          <w:sz w:val="28"/>
        </w:rPr>
        <w:t>Ответ:</w:t>
      </w:r>
    </w:p>
    <w:p w:rsidR="00C91644" w:rsidRDefault="00C91644">
      <w:pPr>
        <w:ind w:left="1418" w:firstLine="567"/>
        <w:jc w:val="both"/>
        <w:rPr>
          <w:sz w:val="28"/>
        </w:rPr>
      </w:pPr>
    </w:p>
    <w:p w:rsidR="00C91644" w:rsidRDefault="007A69CE">
      <w:pPr>
        <w:ind w:left="1418" w:firstLine="567"/>
        <w:jc w:val="both"/>
        <w:rPr>
          <w:sz w:val="24"/>
        </w:rPr>
      </w:pPr>
      <w:r>
        <w:rPr>
          <w:sz w:val="24"/>
        </w:rPr>
        <w:t xml:space="preserve"> </w:t>
      </w:r>
      <w:r>
        <w:rPr>
          <w:b/>
          <w:sz w:val="24"/>
        </w:rPr>
        <w:t>а)</w:t>
      </w:r>
      <w:r>
        <w:rPr>
          <w:sz w:val="24"/>
        </w:rPr>
        <w:t xml:space="preserve"> Спазм гладкой мускулатуры бронхов - это аллергическая реакция немедленного типа, вызванная выделением большого количества гистамин в результате индивидуальной непереносимости новокаина.</w:t>
      </w:r>
    </w:p>
    <w:p w:rsidR="00C91644" w:rsidRDefault="007A69CE">
      <w:pPr>
        <w:ind w:left="1418" w:firstLine="567"/>
        <w:jc w:val="both"/>
        <w:rPr>
          <w:sz w:val="24"/>
        </w:rPr>
      </w:pPr>
      <w:r>
        <w:rPr>
          <w:b/>
          <w:sz w:val="24"/>
        </w:rPr>
        <w:t xml:space="preserve"> б)</w:t>
      </w:r>
      <w:r>
        <w:rPr>
          <w:sz w:val="24"/>
        </w:rPr>
        <w:t xml:space="preserve"> Необходимо, прекратив дальнейшее действие новокаина, немедленно ввести   </w:t>
      </w:r>
      <w:r>
        <w:rPr>
          <w:sz w:val="24"/>
        </w:rPr>
        <w:sym w:font="Symbol" w:char="F062"/>
      </w:r>
      <w:r>
        <w:rPr>
          <w:sz w:val="24"/>
          <w:vertAlign w:val="subscript"/>
        </w:rPr>
        <w:t>2</w:t>
      </w:r>
      <w:r>
        <w:rPr>
          <w:sz w:val="24"/>
        </w:rPr>
        <w:t>-АМ (беротек, сальбутамол), а также противогистаминовые препараты (димедрол, пипольфен).</w:t>
      </w:r>
    </w:p>
    <w:p w:rsidR="00C91644" w:rsidRDefault="00C91644">
      <w:pPr>
        <w:ind w:left="1418" w:firstLine="567"/>
        <w:jc w:val="both"/>
        <w:rPr>
          <w:sz w:val="24"/>
        </w:rPr>
      </w:pPr>
    </w:p>
    <w:p w:rsidR="00C91644" w:rsidRDefault="007A69CE">
      <w:pPr>
        <w:ind w:left="1418" w:firstLine="567"/>
        <w:jc w:val="both"/>
        <w:rPr>
          <w:i/>
          <w:sz w:val="24"/>
        </w:rPr>
      </w:pPr>
      <w:r>
        <w:rPr>
          <w:i/>
          <w:sz w:val="24"/>
        </w:rPr>
        <w:t xml:space="preserve"> 3. При проведении инфильтрационной анестезии ксикаином у больного внезапно появились судороги.</w:t>
      </w:r>
    </w:p>
    <w:p w:rsidR="00C91644" w:rsidRDefault="00C91644">
      <w:pPr>
        <w:ind w:left="1418" w:firstLine="567"/>
        <w:jc w:val="both"/>
        <w:rPr>
          <w:i/>
          <w:sz w:val="24"/>
        </w:rPr>
      </w:pPr>
    </w:p>
    <w:p w:rsidR="00C91644" w:rsidRDefault="007A69CE">
      <w:pPr>
        <w:ind w:left="1418" w:firstLine="567"/>
        <w:jc w:val="both"/>
        <w:rPr>
          <w:sz w:val="24"/>
        </w:rPr>
      </w:pPr>
      <w:r>
        <w:rPr>
          <w:sz w:val="24"/>
        </w:rPr>
        <w:t xml:space="preserve"> </w:t>
      </w:r>
      <w:r>
        <w:rPr>
          <w:b/>
          <w:sz w:val="24"/>
        </w:rPr>
        <w:t>а)</w:t>
      </w:r>
      <w:r>
        <w:rPr>
          <w:sz w:val="24"/>
        </w:rPr>
        <w:t xml:space="preserve"> Объясните возникновение данного симптома.</w:t>
      </w:r>
    </w:p>
    <w:p w:rsidR="00C91644" w:rsidRDefault="007A69CE">
      <w:pPr>
        <w:ind w:left="1418" w:firstLine="567"/>
        <w:jc w:val="both"/>
        <w:rPr>
          <w:sz w:val="24"/>
        </w:rPr>
      </w:pPr>
      <w:r>
        <w:rPr>
          <w:sz w:val="24"/>
        </w:rPr>
        <w:t xml:space="preserve"> </w:t>
      </w:r>
      <w:r>
        <w:rPr>
          <w:b/>
          <w:sz w:val="24"/>
        </w:rPr>
        <w:t>б)</w:t>
      </w:r>
      <w:r>
        <w:rPr>
          <w:sz w:val="24"/>
        </w:rPr>
        <w:t xml:space="preserve"> Какова первая врачебная помощь?</w:t>
      </w:r>
    </w:p>
    <w:p w:rsidR="00C91644" w:rsidRDefault="007A69CE">
      <w:pPr>
        <w:ind w:left="1418" w:firstLine="567"/>
        <w:jc w:val="both"/>
        <w:rPr>
          <w:sz w:val="24"/>
        </w:rPr>
      </w:pPr>
      <w:r>
        <w:rPr>
          <w:sz w:val="24"/>
        </w:rPr>
        <w:t xml:space="preserve"> </w:t>
      </w:r>
      <w:r>
        <w:rPr>
          <w:b/>
          <w:sz w:val="24"/>
        </w:rPr>
        <w:t>в)</w:t>
      </w:r>
      <w:r>
        <w:rPr>
          <w:sz w:val="24"/>
        </w:rPr>
        <w:t xml:space="preserve"> Как предотвратить подобное явление?</w:t>
      </w:r>
    </w:p>
    <w:p w:rsidR="00C91644" w:rsidRDefault="00C91644">
      <w:pPr>
        <w:ind w:left="1418" w:firstLine="567"/>
        <w:jc w:val="both"/>
        <w:rPr>
          <w:sz w:val="24"/>
        </w:rPr>
      </w:pPr>
    </w:p>
    <w:p w:rsidR="00C91644" w:rsidRDefault="007A69CE">
      <w:pPr>
        <w:ind w:left="1418" w:firstLine="567"/>
        <w:jc w:val="both"/>
        <w:rPr>
          <w:sz w:val="24"/>
        </w:rPr>
      </w:pPr>
      <w:r>
        <w:rPr>
          <w:sz w:val="24"/>
        </w:rPr>
        <w:t xml:space="preserve">    </w:t>
      </w:r>
    </w:p>
    <w:p w:rsidR="00C91644" w:rsidRDefault="007A69CE">
      <w:pPr>
        <w:ind w:left="1418" w:firstLine="567"/>
        <w:jc w:val="both"/>
        <w:rPr>
          <w:sz w:val="28"/>
        </w:rPr>
      </w:pPr>
      <w:r>
        <w:rPr>
          <w:sz w:val="28"/>
        </w:rPr>
        <w:t>Ответ:</w:t>
      </w:r>
    </w:p>
    <w:p w:rsidR="00C91644" w:rsidRDefault="00C91644">
      <w:pPr>
        <w:ind w:left="1418" w:firstLine="567"/>
        <w:jc w:val="both"/>
        <w:rPr>
          <w:sz w:val="28"/>
        </w:rPr>
      </w:pPr>
    </w:p>
    <w:p w:rsidR="00C91644" w:rsidRDefault="007A69CE">
      <w:pPr>
        <w:ind w:left="1418" w:firstLine="567"/>
        <w:jc w:val="both"/>
        <w:rPr>
          <w:sz w:val="24"/>
        </w:rPr>
      </w:pPr>
      <w:r>
        <w:rPr>
          <w:b/>
          <w:sz w:val="24"/>
        </w:rPr>
        <w:t xml:space="preserve"> а)</w:t>
      </w:r>
      <w:r>
        <w:rPr>
          <w:sz w:val="24"/>
        </w:rPr>
        <w:t xml:space="preserve"> Судороги - симптом острого отравления  местными анестетиками. При всасывании в кровь больших количеств ксикаина возникает возбуждение в ЦНС и, в первую очередь, возбуждение моторных зон коры головного мозга.</w:t>
      </w:r>
    </w:p>
    <w:p w:rsidR="00C91644" w:rsidRDefault="007A69CE">
      <w:pPr>
        <w:ind w:left="1418" w:firstLine="567"/>
        <w:jc w:val="both"/>
        <w:rPr>
          <w:sz w:val="24"/>
        </w:rPr>
      </w:pPr>
      <w:r>
        <w:rPr>
          <w:b/>
          <w:sz w:val="24"/>
        </w:rPr>
        <w:t>б)</w:t>
      </w:r>
      <w:r>
        <w:rPr>
          <w:sz w:val="24"/>
        </w:rPr>
        <w:t xml:space="preserve"> Для купирования судорог необходимо медленно ввести вещества, угнетающие функцию ЦНС. Наиболее эффективны в данном случае барбитураты ультракороткого действия - гексенал, тиопентал-натрий. </w:t>
      </w:r>
    </w:p>
    <w:p w:rsidR="00C91644" w:rsidRDefault="007A69CE">
      <w:pPr>
        <w:ind w:left="1418" w:firstLine="567"/>
        <w:jc w:val="both"/>
        <w:rPr>
          <w:sz w:val="24"/>
        </w:rPr>
      </w:pPr>
      <w:r>
        <w:rPr>
          <w:b/>
          <w:sz w:val="24"/>
        </w:rPr>
        <w:t>в)</w:t>
      </w:r>
      <w:r>
        <w:rPr>
          <w:sz w:val="24"/>
        </w:rPr>
        <w:t xml:space="preserve"> В этом случае произошло быстрое всасывание ксикаина в результате его сосудорасширяющего действия в месте введения. Для предупреждения его резорбции необходимо в раствор местного анестетика добавить сосудосуживающее вещество из группы адреномиметиков, например, адреналин. В результате сосудосуживающего действия адреномиметиков, скорость всасывания ксикаина с места введения значительно снижается.</w:t>
      </w:r>
    </w:p>
    <w:p w:rsidR="00C91644" w:rsidRDefault="007A69CE">
      <w:pPr>
        <w:ind w:left="1418" w:firstLine="567"/>
        <w:jc w:val="both"/>
        <w:rPr>
          <w:b/>
          <w:sz w:val="28"/>
        </w:rPr>
      </w:pPr>
      <w:r>
        <w:rPr>
          <w:b/>
          <w:sz w:val="28"/>
        </w:rPr>
        <w:t>Программированное задание для самостоятельной работы.</w:t>
      </w:r>
    </w:p>
    <w:p w:rsidR="00C91644" w:rsidRDefault="00C91644">
      <w:pPr>
        <w:ind w:left="1418" w:firstLine="567"/>
        <w:jc w:val="both"/>
        <w:rPr>
          <w:i/>
          <w:sz w:val="24"/>
        </w:rPr>
      </w:pPr>
    </w:p>
    <w:p w:rsidR="00C91644" w:rsidRDefault="007A69CE">
      <w:pPr>
        <w:ind w:left="1418" w:firstLine="567"/>
        <w:jc w:val="both"/>
        <w:rPr>
          <w:b/>
          <w:i/>
          <w:sz w:val="24"/>
        </w:rPr>
      </w:pPr>
      <w:r>
        <w:rPr>
          <w:b/>
          <w:i/>
          <w:sz w:val="24"/>
        </w:rPr>
        <w:t>I. Отметить механизм действия местных анестетиков.</w:t>
      </w:r>
    </w:p>
    <w:p w:rsidR="00C91644" w:rsidRDefault="007A69CE">
      <w:pPr>
        <w:ind w:left="1418" w:firstLine="567"/>
        <w:jc w:val="both"/>
        <w:rPr>
          <w:i/>
          <w:sz w:val="24"/>
        </w:rPr>
      </w:pPr>
      <w:r>
        <w:rPr>
          <w:i/>
          <w:sz w:val="24"/>
        </w:rPr>
        <w:t xml:space="preserve">   1) Увеличивают проницаемость мембраны для ионов натрия и калия.</w:t>
      </w:r>
    </w:p>
    <w:p w:rsidR="00C91644" w:rsidRDefault="007A69CE">
      <w:pPr>
        <w:ind w:left="1418" w:firstLine="567"/>
        <w:jc w:val="both"/>
        <w:rPr>
          <w:i/>
          <w:sz w:val="24"/>
        </w:rPr>
      </w:pPr>
      <w:r>
        <w:rPr>
          <w:i/>
          <w:sz w:val="24"/>
        </w:rPr>
        <w:t xml:space="preserve">   2) Снижают проницаемость мембраны для ионов натрия и калия.</w:t>
      </w:r>
    </w:p>
    <w:p w:rsidR="00C91644" w:rsidRDefault="007A69CE">
      <w:pPr>
        <w:ind w:left="1418" w:firstLine="567"/>
        <w:jc w:val="both"/>
        <w:rPr>
          <w:i/>
          <w:sz w:val="24"/>
        </w:rPr>
      </w:pPr>
      <w:r>
        <w:rPr>
          <w:i/>
          <w:sz w:val="24"/>
        </w:rPr>
        <w:t xml:space="preserve">   3) Проявляют антагонизм с ионами кальция.</w:t>
      </w:r>
    </w:p>
    <w:p w:rsidR="00C91644" w:rsidRDefault="007A69CE">
      <w:pPr>
        <w:ind w:left="1418" w:firstLine="567"/>
        <w:jc w:val="both"/>
        <w:rPr>
          <w:i/>
          <w:sz w:val="24"/>
        </w:rPr>
      </w:pPr>
      <w:r>
        <w:rPr>
          <w:i/>
          <w:sz w:val="24"/>
        </w:rPr>
        <w:t xml:space="preserve">   4) Проявляют синергизм с ионами кальция.</w:t>
      </w:r>
    </w:p>
    <w:p w:rsidR="00C91644" w:rsidRDefault="007A69CE">
      <w:pPr>
        <w:ind w:left="1418" w:firstLine="567"/>
        <w:jc w:val="both"/>
        <w:rPr>
          <w:i/>
          <w:sz w:val="24"/>
        </w:rPr>
      </w:pPr>
      <w:r>
        <w:rPr>
          <w:i/>
          <w:sz w:val="24"/>
        </w:rPr>
        <w:t xml:space="preserve">   5) Угнетают возникновение потенциала действия.</w:t>
      </w:r>
    </w:p>
    <w:p w:rsidR="00C91644" w:rsidRDefault="007A69CE">
      <w:pPr>
        <w:ind w:left="1418" w:firstLine="567"/>
        <w:jc w:val="both"/>
        <w:rPr>
          <w:i/>
          <w:sz w:val="24"/>
        </w:rPr>
      </w:pPr>
      <w:r>
        <w:rPr>
          <w:i/>
          <w:sz w:val="24"/>
        </w:rPr>
        <w:t xml:space="preserve">   6) Облегчают возникновение потенциала действия.</w:t>
      </w:r>
    </w:p>
    <w:p w:rsidR="00C91644" w:rsidRDefault="007A69CE">
      <w:pPr>
        <w:ind w:left="1418" w:firstLine="567"/>
        <w:jc w:val="both"/>
        <w:rPr>
          <w:i/>
          <w:sz w:val="24"/>
        </w:rPr>
      </w:pPr>
      <w:r>
        <w:rPr>
          <w:b/>
          <w:i/>
          <w:sz w:val="24"/>
        </w:rPr>
        <w:t>II. Отметить факторы, усиливающие и пролонгирующие действие местных анестетиков</w:t>
      </w:r>
      <w:r>
        <w:rPr>
          <w:i/>
          <w:sz w:val="24"/>
        </w:rPr>
        <w:t>.</w:t>
      </w:r>
    </w:p>
    <w:p w:rsidR="00C91644" w:rsidRDefault="007A69CE">
      <w:pPr>
        <w:ind w:left="1418" w:firstLine="567"/>
        <w:jc w:val="both"/>
        <w:rPr>
          <w:i/>
          <w:sz w:val="24"/>
        </w:rPr>
      </w:pPr>
      <w:r>
        <w:rPr>
          <w:i/>
          <w:sz w:val="24"/>
        </w:rPr>
        <w:t xml:space="preserve">   1) Щелочная среда.</w:t>
      </w:r>
    </w:p>
    <w:p w:rsidR="00C91644" w:rsidRDefault="007A69CE">
      <w:pPr>
        <w:ind w:left="1418" w:firstLine="567"/>
        <w:jc w:val="both"/>
        <w:rPr>
          <w:i/>
          <w:sz w:val="24"/>
        </w:rPr>
      </w:pPr>
      <w:r>
        <w:rPr>
          <w:i/>
          <w:sz w:val="24"/>
        </w:rPr>
        <w:t xml:space="preserve">   2) Кислая среда.</w:t>
      </w:r>
    </w:p>
    <w:p w:rsidR="00C91644" w:rsidRDefault="007A69CE">
      <w:pPr>
        <w:ind w:left="1418" w:firstLine="567"/>
        <w:jc w:val="both"/>
        <w:rPr>
          <w:i/>
          <w:sz w:val="24"/>
        </w:rPr>
      </w:pPr>
      <w:r>
        <w:rPr>
          <w:i/>
          <w:sz w:val="24"/>
        </w:rPr>
        <w:t xml:space="preserve">   3) Ишемизация тканей.</w:t>
      </w:r>
    </w:p>
    <w:p w:rsidR="00C91644" w:rsidRDefault="007A69CE">
      <w:pPr>
        <w:ind w:left="1418" w:firstLine="567"/>
        <w:jc w:val="both"/>
        <w:rPr>
          <w:i/>
          <w:sz w:val="24"/>
        </w:rPr>
      </w:pPr>
      <w:r>
        <w:rPr>
          <w:i/>
          <w:sz w:val="24"/>
        </w:rPr>
        <w:t xml:space="preserve">   4) Комбинация с сосудосуживающими средствами.</w:t>
      </w:r>
    </w:p>
    <w:p w:rsidR="00C91644" w:rsidRDefault="007A69CE">
      <w:pPr>
        <w:ind w:left="1418" w:firstLine="567"/>
        <w:jc w:val="both"/>
        <w:rPr>
          <w:i/>
          <w:sz w:val="24"/>
        </w:rPr>
      </w:pPr>
      <w:r>
        <w:rPr>
          <w:i/>
          <w:sz w:val="24"/>
        </w:rPr>
        <w:t xml:space="preserve">   5) Комбинация с сосудорасширяющими средствами.</w:t>
      </w:r>
    </w:p>
    <w:p w:rsidR="00C91644" w:rsidRDefault="007A69CE">
      <w:pPr>
        <w:ind w:left="1418" w:firstLine="567"/>
        <w:jc w:val="both"/>
        <w:rPr>
          <w:b/>
          <w:i/>
          <w:sz w:val="24"/>
        </w:rPr>
      </w:pPr>
      <w:r>
        <w:rPr>
          <w:b/>
          <w:i/>
          <w:sz w:val="24"/>
        </w:rPr>
        <w:t>III. Отметить вещества, применяемые для терминальной анестезии.</w:t>
      </w:r>
    </w:p>
    <w:p w:rsidR="00C91644" w:rsidRDefault="007A69CE">
      <w:pPr>
        <w:ind w:left="1418" w:firstLine="567"/>
        <w:jc w:val="both"/>
        <w:rPr>
          <w:i/>
          <w:sz w:val="24"/>
        </w:rPr>
      </w:pPr>
      <w:r>
        <w:rPr>
          <w:i/>
          <w:sz w:val="24"/>
        </w:rPr>
        <w:t xml:space="preserve">   1) Анестезин.   2) Кокаин.   3) Дикаин.   4) Ксикаин.   5) Тримекаин.   6) Совкаин.</w:t>
      </w:r>
    </w:p>
    <w:p w:rsidR="00C91644" w:rsidRDefault="007A69CE">
      <w:pPr>
        <w:ind w:left="1418" w:firstLine="567"/>
        <w:jc w:val="both"/>
        <w:rPr>
          <w:i/>
          <w:sz w:val="24"/>
        </w:rPr>
      </w:pPr>
      <w:r>
        <w:rPr>
          <w:i/>
          <w:sz w:val="24"/>
        </w:rPr>
        <w:t xml:space="preserve">   7) Новокаин.</w:t>
      </w:r>
    </w:p>
    <w:p w:rsidR="00C91644" w:rsidRDefault="007A69CE">
      <w:pPr>
        <w:ind w:left="1418" w:firstLine="567"/>
        <w:jc w:val="both"/>
        <w:rPr>
          <w:b/>
          <w:i/>
          <w:sz w:val="24"/>
        </w:rPr>
      </w:pPr>
      <w:r>
        <w:rPr>
          <w:b/>
          <w:i/>
          <w:sz w:val="24"/>
        </w:rPr>
        <w:t>IV. Отметить вещества, применяемые для инфильтрационной и проводниковой анестезии.</w:t>
      </w:r>
    </w:p>
    <w:p w:rsidR="00C91644" w:rsidRDefault="007A69CE">
      <w:pPr>
        <w:ind w:left="1418" w:firstLine="567"/>
        <w:jc w:val="both"/>
        <w:rPr>
          <w:i/>
          <w:sz w:val="24"/>
        </w:rPr>
      </w:pPr>
      <w:r>
        <w:rPr>
          <w:i/>
          <w:sz w:val="24"/>
        </w:rPr>
        <w:t xml:space="preserve">   1) Анестезин.   2) Кокаин. 3) Дикаин.   4) Ксикаин.   5) Тримекаин.   6) Совкаин.</w:t>
      </w:r>
    </w:p>
    <w:p w:rsidR="00C91644" w:rsidRDefault="007A69CE">
      <w:pPr>
        <w:ind w:left="1418" w:firstLine="567"/>
        <w:jc w:val="both"/>
        <w:rPr>
          <w:i/>
          <w:sz w:val="24"/>
        </w:rPr>
      </w:pPr>
      <w:r>
        <w:rPr>
          <w:i/>
          <w:sz w:val="24"/>
        </w:rPr>
        <w:t xml:space="preserve">   7) Новокаин.</w:t>
      </w:r>
    </w:p>
    <w:p w:rsidR="00C91644" w:rsidRDefault="007A69CE">
      <w:pPr>
        <w:ind w:left="1418" w:firstLine="567"/>
        <w:jc w:val="both"/>
        <w:rPr>
          <w:b/>
          <w:i/>
          <w:sz w:val="24"/>
        </w:rPr>
      </w:pPr>
      <w:r>
        <w:rPr>
          <w:b/>
          <w:i/>
          <w:sz w:val="24"/>
        </w:rPr>
        <w:t>V. Отметить вещество, применяемое для всех видов анестезии.</w:t>
      </w:r>
    </w:p>
    <w:p w:rsidR="00C91644" w:rsidRDefault="007A69CE">
      <w:pPr>
        <w:ind w:left="1418" w:firstLine="567"/>
        <w:jc w:val="both"/>
        <w:rPr>
          <w:i/>
          <w:sz w:val="24"/>
        </w:rPr>
      </w:pPr>
      <w:r>
        <w:rPr>
          <w:i/>
          <w:sz w:val="24"/>
        </w:rPr>
        <w:t xml:space="preserve">   1) Анестезин.   2) Кокаин.   3) Дикаин.   4) Ксикаин.   5) Тримекаин.   6) Совкаин.</w:t>
      </w:r>
    </w:p>
    <w:p w:rsidR="00C91644" w:rsidRDefault="007A69CE">
      <w:pPr>
        <w:ind w:left="1418" w:firstLine="567"/>
        <w:jc w:val="both"/>
        <w:rPr>
          <w:i/>
          <w:sz w:val="24"/>
        </w:rPr>
      </w:pPr>
      <w:r>
        <w:rPr>
          <w:i/>
          <w:sz w:val="24"/>
        </w:rPr>
        <w:t xml:space="preserve">   7) Новокаин.</w:t>
      </w:r>
    </w:p>
    <w:p w:rsidR="00C91644" w:rsidRDefault="007A69CE">
      <w:pPr>
        <w:ind w:left="1418" w:firstLine="567"/>
        <w:jc w:val="both"/>
        <w:rPr>
          <w:b/>
          <w:i/>
          <w:sz w:val="24"/>
        </w:rPr>
      </w:pPr>
      <w:r>
        <w:rPr>
          <w:b/>
          <w:i/>
          <w:sz w:val="24"/>
        </w:rPr>
        <w:t>VI. Какой из указанных анестетиков суживает сосуды?</w:t>
      </w:r>
    </w:p>
    <w:p w:rsidR="00C91644" w:rsidRDefault="007A69CE">
      <w:pPr>
        <w:ind w:left="1418" w:firstLine="567"/>
        <w:jc w:val="both"/>
        <w:rPr>
          <w:i/>
          <w:sz w:val="24"/>
        </w:rPr>
      </w:pPr>
      <w:r>
        <w:rPr>
          <w:i/>
          <w:sz w:val="24"/>
        </w:rPr>
        <w:t xml:space="preserve">   1) Анестезин.   2) Кокаин.   3) Дикаин.   4) Ксикаин.   5) Тримекаин. 6) Совкаин.</w:t>
      </w:r>
    </w:p>
    <w:p w:rsidR="00C91644" w:rsidRDefault="007A69CE">
      <w:pPr>
        <w:ind w:left="1418" w:firstLine="567"/>
        <w:jc w:val="both"/>
        <w:rPr>
          <w:i/>
          <w:sz w:val="24"/>
        </w:rPr>
      </w:pPr>
      <w:r>
        <w:rPr>
          <w:i/>
          <w:sz w:val="24"/>
        </w:rPr>
        <w:t xml:space="preserve">   7) Новокаин.</w:t>
      </w:r>
    </w:p>
    <w:p w:rsidR="00C91644" w:rsidRDefault="007A69CE">
      <w:pPr>
        <w:ind w:left="1418" w:firstLine="567"/>
        <w:jc w:val="both"/>
        <w:rPr>
          <w:b/>
          <w:i/>
          <w:sz w:val="24"/>
        </w:rPr>
      </w:pPr>
      <w:r>
        <w:rPr>
          <w:b/>
          <w:i/>
          <w:sz w:val="24"/>
        </w:rPr>
        <w:t>VII. Отметить показания к применению анестезина</w:t>
      </w:r>
    </w:p>
    <w:p w:rsidR="00C91644" w:rsidRDefault="007A69CE">
      <w:pPr>
        <w:ind w:left="1418" w:firstLine="567"/>
        <w:jc w:val="both"/>
        <w:rPr>
          <w:i/>
          <w:sz w:val="24"/>
        </w:rPr>
      </w:pPr>
      <w:r>
        <w:rPr>
          <w:i/>
          <w:sz w:val="24"/>
        </w:rPr>
        <w:t xml:space="preserve">   1) Хирургические операции.</w:t>
      </w:r>
    </w:p>
    <w:p w:rsidR="00C91644" w:rsidRDefault="007A69CE">
      <w:pPr>
        <w:ind w:left="1418" w:firstLine="567"/>
        <w:jc w:val="both"/>
        <w:rPr>
          <w:i/>
          <w:sz w:val="24"/>
        </w:rPr>
      </w:pPr>
      <w:r>
        <w:rPr>
          <w:i/>
          <w:sz w:val="24"/>
        </w:rPr>
        <w:t xml:space="preserve">   2) Кожные заболевания, сопровождающиеся зудом.</w:t>
      </w:r>
    </w:p>
    <w:p w:rsidR="00C91644" w:rsidRDefault="007A69CE">
      <w:pPr>
        <w:ind w:left="1418" w:firstLine="567"/>
        <w:jc w:val="both"/>
        <w:rPr>
          <w:i/>
          <w:sz w:val="24"/>
        </w:rPr>
      </w:pPr>
      <w:r>
        <w:rPr>
          <w:i/>
          <w:sz w:val="24"/>
        </w:rPr>
        <w:t xml:space="preserve">   3) Болезненность раневых и язвенных поверхностей.</w:t>
      </w:r>
    </w:p>
    <w:p w:rsidR="00C91644" w:rsidRDefault="007A69CE">
      <w:pPr>
        <w:ind w:left="1418" w:firstLine="567"/>
        <w:jc w:val="both"/>
        <w:rPr>
          <w:b/>
          <w:i/>
          <w:sz w:val="24"/>
        </w:rPr>
      </w:pPr>
      <w:r>
        <w:rPr>
          <w:b/>
          <w:i/>
          <w:sz w:val="24"/>
        </w:rPr>
        <w:t>VIII. Какие из указанных препаратов могут быть использованы для общего воздействия на организм.</w:t>
      </w:r>
    </w:p>
    <w:p w:rsidR="00C91644" w:rsidRDefault="007A69CE">
      <w:pPr>
        <w:ind w:left="1418" w:firstLine="567"/>
        <w:jc w:val="both"/>
        <w:rPr>
          <w:i/>
          <w:sz w:val="24"/>
        </w:rPr>
      </w:pPr>
      <w:r>
        <w:rPr>
          <w:i/>
          <w:sz w:val="24"/>
        </w:rPr>
        <w:t xml:space="preserve">   1) Анестезин.  2) Дикаин.   4) Ксикаин.   4) Новокаин.</w:t>
      </w:r>
    </w:p>
    <w:p w:rsidR="00C91644" w:rsidRDefault="007A69CE">
      <w:pPr>
        <w:ind w:left="1418" w:firstLine="567"/>
        <w:jc w:val="both"/>
        <w:rPr>
          <w:b/>
          <w:i/>
          <w:sz w:val="24"/>
        </w:rPr>
      </w:pPr>
      <w:r>
        <w:rPr>
          <w:b/>
          <w:i/>
          <w:sz w:val="24"/>
        </w:rPr>
        <w:t>IX. Отметить основные фармакологические свойства Ксикаина.</w:t>
      </w:r>
    </w:p>
    <w:p w:rsidR="00C91644" w:rsidRDefault="007A69CE">
      <w:pPr>
        <w:ind w:left="1418" w:firstLine="567"/>
        <w:jc w:val="both"/>
        <w:rPr>
          <w:i/>
          <w:sz w:val="24"/>
        </w:rPr>
      </w:pPr>
      <w:r>
        <w:rPr>
          <w:i/>
          <w:sz w:val="24"/>
        </w:rPr>
        <w:t xml:space="preserve">   1) Высокая анестезирующая активность.</w:t>
      </w:r>
    </w:p>
    <w:p w:rsidR="00C91644" w:rsidRDefault="007A69CE">
      <w:pPr>
        <w:ind w:left="1418" w:firstLine="567"/>
        <w:jc w:val="both"/>
        <w:rPr>
          <w:i/>
          <w:sz w:val="24"/>
        </w:rPr>
      </w:pPr>
      <w:r>
        <w:rPr>
          <w:i/>
          <w:sz w:val="24"/>
        </w:rPr>
        <w:t xml:space="preserve">   2) Низкая анестезирующая активность.</w:t>
      </w:r>
    </w:p>
    <w:p w:rsidR="00C91644" w:rsidRDefault="007A69CE">
      <w:pPr>
        <w:ind w:left="1418" w:firstLine="567"/>
        <w:jc w:val="both"/>
        <w:rPr>
          <w:i/>
          <w:sz w:val="24"/>
        </w:rPr>
      </w:pPr>
      <w:r>
        <w:rPr>
          <w:i/>
          <w:sz w:val="24"/>
        </w:rPr>
        <w:t xml:space="preserve">   3) Быстрое развитие анестезии.</w:t>
      </w:r>
    </w:p>
    <w:p w:rsidR="00C91644" w:rsidRDefault="007A69CE">
      <w:pPr>
        <w:ind w:left="1418" w:firstLine="567"/>
        <w:jc w:val="both"/>
        <w:rPr>
          <w:i/>
          <w:sz w:val="24"/>
        </w:rPr>
      </w:pPr>
      <w:r>
        <w:rPr>
          <w:i/>
          <w:sz w:val="24"/>
        </w:rPr>
        <w:t xml:space="preserve">   4) Медленное развитие анестезии.</w:t>
      </w:r>
    </w:p>
    <w:p w:rsidR="00C91644" w:rsidRDefault="007A69CE">
      <w:pPr>
        <w:ind w:left="1418" w:firstLine="567"/>
        <w:jc w:val="both"/>
        <w:rPr>
          <w:i/>
          <w:sz w:val="24"/>
        </w:rPr>
      </w:pPr>
      <w:r>
        <w:rPr>
          <w:i/>
          <w:sz w:val="24"/>
        </w:rPr>
        <w:t xml:space="preserve">   5) Большая продолжительность анестезии.</w:t>
      </w:r>
    </w:p>
    <w:p w:rsidR="00C91644" w:rsidRDefault="007A69CE">
      <w:pPr>
        <w:ind w:left="1418" w:firstLine="567"/>
        <w:jc w:val="both"/>
        <w:rPr>
          <w:i/>
          <w:sz w:val="24"/>
        </w:rPr>
      </w:pPr>
      <w:r>
        <w:rPr>
          <w:i/>
          <w:sz w:val="24"/>
        </w:rPr>
        <w:t xml:space="preserve">   6) Кратковременная анестезия.</w:t>
      </w:r>
    </w:p>
    <w:p w:rsidR="00C91644" w:rsidRDefault="007A69CE">
      <w:pPr>
        <w:ind w:left="1418" w:firstLine="567"/>
        <w:jc w:val="both"/>
        <w:rPr>
          <w:i/>
          <w:sz w:val="24"/>
        </w:rPr>
      </w:pPr>
      <w:r>
        <w:rPr>
          <w:i/>
          <w:sz w:val="24"/>
        </w:rPr>
        <w:t xml:space="preserve">   7) Высокая токсичность.</w:t>
      </w:r>
    </w:p>
    <w:p w:rsidR="00C91644" w:rsidRDefault="007A69CE">
      <w:pPr>
        <w:ind w:left="1418" w:firstLine="567"/>
        <w:jc w:val="both"/>
        <w:rPr>
          <w:i/>
          <w:sz w:val="24"/>
        </w:rPr>
      </w:pPr>
      <w:r>
        <w:rPr>
          <w:i/>
          <w:sz w:val="24"/>
        </w:rPr>
        <w:t xml:space="preserve">   8) низкая токсичность.</w:t>
      </w:r>
    </w:p>
    <w:p w:rsidR="00C91644" w:rsidRDefault="007A69CE">
      <w:pPr>
        <w:ind w:left="1418" w:firstLine="567"/>
        <w:jc w:val="both"/>
        <w:rPr>
          <w:b/>
          <w:i/>
          <w:sz w:val="24"/>
        </w:rPr>
      </w:pPr>
      <w:r>
        <w:rPr>
          <w:b/>
          <w:i/>
          <w:sz w:val="24"/>
        </w:rPr>
        <w:t>X. Какие побочные эффекты может вызвать новокаин?</w:t>
      </w:r>
    </w:p>
    <w:p w:rsidR="00C91644" w:rsidRDefault="007A69CE">
      <w:pPr>
        <w:ind w:left="1418" w:firstLine="567"/>
        <w:jc w:val="both"/>
        <w:rPr>
          <w:i/>
          <w:sz w:val="24"/>
        </w:rPr>
      </w:pPr>
      <w:r>
        <w:rPr>
          <w:i/>
          <w:sz w:val="24"/>
        </w:rPr>
        <w:t xml:space="preserve">   1) Повышение артериального давления.</w:t>
      </w:r>
    </w:p>
    <w:p w:rsidR="00C91644" w:rsidRDefault="007A69CE">
      <w:pPr>
        <w:ind w:left="1418" w:firstLine="567"/>
        <w:jc w:val="both"/>
        <w:rPr>
          <w:i/>
          <w:sz w:val="24"/>
        </w:rPr>
      </w:pPr>
      <w:r>
        <w:rPr>
          <w:i/>
          <w:sz w:val="24"/>
        </w:rPr>
        <w:t xml:space="preserve">   2) Снижение артериального давления.</w:t>
      </w:r>
    </w:p>
    <w:p w:rsidR="00C91644" w:rsidRDefault="007A69CE">
      <w:pPr>
        <w:ind w:left="1418" w:firstLine="567"/>
        <w:jc w:val="both"/>
        <w:rPr>
          <w:i/>
          <w:sz w:val="24"/>
        </w:rPr>
      </w:pPr>
      <w:r>
        <w:rPr>
          <w:i/>
          <w:sz w:val="24"/>
        </w:rPr>
        <w:t xml:space="preserve">   3) Аллергические реакции.</w:t>
      </w:r>
    </w:p>
    <w:p w:rsidR="00C91644" w:rsidRDefault="007A69CE">
      <w:pPr>
        <w:ind w:left="1418" w:firstLine="567"/>
        <w:jc w:val="both"/>
        <w:rPr>
          <w:i/>
          <w:sz w:val="24"/>
        </w:rPr>
      </w:pPr>
      <w:r>
        <w:rPr>
          <w:i/>
          <w:sz w:val="24"/>
        </w:rPr>
        <w:t xml:space="preserve">   4) Ослабляет противомикробное действие сульфаниламидов.</w:t>
      </w:r>
    </w:p>
    <w:p w:rsidR="00C91644" w:rsidRDefault="007A69CE">
      <w:pPr>
        <w:ind w:left="1418" w:firstLine="567"/>
        <w:jc w:val="both"/>
        <w:rPr>
          <w:i/>
          <w:sz w:val="24"/>
        </w:rPr>
      </w:pPr>
      <w:r>
        <w:rPr>
          <w:i/>
          <w:sz w:val="24"/>
        </w:rPr>
        <w:t xml:space="preserve">   5) Усиливает противомикробное действие сульфаниламидов.</w:t>
      </w:r>
    </w:p>
    <w:p w:rsidR="00C91644" w:rsidRDefault="007A69CE">
      <w:pPr>
        <w:ind w:left="1418" w:firstLine="567"/>
        <w:jc w:val="both"/>
        <w:rPr>
          <w:b/>
          <w:i/>
          <w:sz w:val="24"/>
        </w:rPr>
      </w:pPr>
      <w:r>
        <w:rPr>
          <w:b/>
          <w:i/>
          <w:sz w:val="24"/>
        </w:rPr>
        <w:t>XI. Перечислите симптомы острого отравления Ксикаином.</w:t>
      </w:r>
    </w:p>
    <w:p w:rsidR="00C91644" w:rsidRDefault="007A69CE">
      <w:pPr>
        <w:ind w:left="1418" w:firstLine="567"/>
        <w:jc w:val="both"/>
        <w:rPr>
          <w:i/>
          <w:sz w:val="24"/>
        </w:rPr>
      </w:pPr>
      <w:r>
        <w:rPr>
          <w:i/>
          <w:sz w:val="24"/>
        </w:rPr>
        <w:t xml:space="preserve">   1) Возбуждение ЦНС.   2) Угнетение ЦНС.   3) Судороги.   4) Миорелаксация.</w:t>
      </w:r>
    </w:p>
    <w:p w:rsidR="00C91644" w:rsidRDefault="007A69CE">
      <w:pPr>
        <w:ind w:left="1418" w:firstLine="567"/>
        <w:jc w:val="both"/>
        <w:rPr>
          <w:i/>
          <w:sz w:val="24"/>
        </w:rPr>
      </w:pPr>
      <w:r>
        <w:rPr>
          <w:i/>
          <w:sz w:val="24"/>
        </w:rPr>
        <w:t xml:space="preserve">   5) Повышение АД.   6) Снижение АД.</w:t>
      </w:r>
    </w:p>
    <w:p w:rsidR="00C91644" w:rsidRDefault="007A69CE">
      <w:pPr>
        <w:ind w:left="1418" w:firstLine="567"/>
        <w:jc w:val="both"/>
        <w:rPr>
          <w:b/>
          <w:i/>
          <w:sz w:val="24"/>
        </w:rPr>
      </w:pPr>
      <w:r>
        <w:rPr>
          <w:b/>
          <w:i/>
          <w:sz w:val="24"/>
        </w:rPr>
        <w:t>XII. Укажите три наиболее токсичных анестетика.</w:t>
      </w:r>
    </w:p>
    <w:p w:rsidR="00C91644" w:rsidRDefault="007A69CE">
      <w:pPr>
        <w:ind w:left="1418" w:firstLine="567"/>
        <w:jc w:val="both"/>
        <w:rPr>
          <w:i/>
          <w:sz w:val="24"/>
        </w:rPr>
      </w:pPr>
      <w:r>
        <w:rPr>
          <w:i/>
          <w:sz w:val="24"/>
        </w:rPr>
        <w:t xml:space="preserve">   1) Анестезин.   2) Кокаин.   3) Дикаин.   4) Совкаин.   5) Ксикаин.   6) Тримекаин.</w:t>
      </w:r>
    </w:p>
    <w:p w:rsidR="00C91644" w:rsidRDefault="007A69CE">
      <w:pPr>
        <w:ind w:left="1418" w:firstLine="567"/>
        <w:jc w:val="both"/>
        <w:rPr>
          <w:i/>
          <w:sz w:val="24"/>
        </w:rPr>
      </w:pPr>
      <w:r>
        <w:rPr>
          <w:i/>
          <w:sz w:val="24"/>
        </w:rPr>
        <w:t xml:space="preserve">   7) Новокаин.</w:t>
      </w:r>
    </w:p>
    <w:p w:rsidR="00C91644" w:rsidRDefault="00C91644">
      <w:pPr>
        <w:ind w:left="1418" w:firstLine="567"/>
        <w:jc w:val="both"/>
        <w:rPr>
          <w:i/>
          <w:sz w:val="24"/>
        </w:rPr>
      </w:pPr>
    </w:p>
    <w:p w:rsidR="00C91644" w:rsidRDefault="007A69CE">
      <w:pPr>
        <w:ind w:left="1418" w:firstLine="567"/>
        <w:jc w:val="both"/>
        <w:rPr>
          <w:b/>
          <w:i/>
          <w:sz w:val="24"/>
        </w:rPr>
      </w:pPr>
      <w:r>
        <w:rPr>
          <w:b/>
          <w:i/>
          <w:sz w:val="24"/>
        </w:rPr>
        <w:t>Ответы на программированное задание:</w:t>
      </w:r>
    </w:p>
    <w:p w:rsidR="00C91644" w:rsidRDefault="007A69CE">
      <w:pPr>
        <w:ind w:left="1418" w:firstLine="567"/>
        <w:jc w:val="both"/>
        <w:rPr>
          <w:b/>
          <w:sz w:val="24"/>
        </w:rPr>
      </w:pPr>
      <w:r>
        <w:rPr>
          <w:b/>
          <w:sz w:val="24"/>
        </w:rPr>
        <w:t xml:space="preserve">I. 2,3,5. II. 1,3,4. III. 1,2,3,4. IV. 4,5,7.  V. 4. VI. 2. VII.2,3. VIII. 3,4. </w:t>
      </w:r>
    </w:p>
    <w:p w:rsidR="00C91644" w:rsidRDefault="007A69CE">
      <w:pPr>
        <w:ind w:left="1418" w:firstLine="567"/>
        <w:jc w:val="both"/>
        <w:rPr>
          <w:b/>
          <w:sz w:val="24"/>
        </w:rPr>
      </w:pPr>
      <w:r>
        <w:rPr>
          <w:b/>
          <w:sz w:val="24"/>
        </w:rPr>
        <w:t>X. 1,3,5,8.  X. 2,3,4. XI. 1,3,5.  XII. 2,3,4.</w:t>
      </w: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b/>
          <w:sz w:val="28"/>
        </w:rPr>
      </w:pPr>
      <w:r>
        <w:rPr>
          <w:b/>
          <w:sz w:val="28"/>
        </w:rPr>
        <w:t xml:space="preserve">    Задачи по таблицам.</w:t>
      </w:r>
    </w:p>
    <w:p w:rsidR="00C91644" w:rsidRDefault="00C91644">
      <w:pPr>
        <w:ind w:left="1418" w:firstLine="567"/>
        <w:jc w:val="both"/>
        <w:rPr>
          <w:sz w:val="24"/>
        </w:rPr>
      </w:pPr>
    </w:p>
    <w:p w:rsidR="00C91644" w:rsidRDefault="007A69CE">
      <w:pPr>
        <w:ind w:left="1418" w:firstLine="567"/>
        <w:jc w:val="both"/>
        <w:rPr>
          <w:b/>
          <w:sz w:val="24"/>
        </w:rPr>
      </w:pPr>
      <w:r>
        <w:rPr>
          <w:b/>
          <w:sz w:val="24"/>
        </w:rPr>
        <w:t>1. Определить анестезирующие вещества  А, Б, В.</w:t>
      </w:r>
    </w:p>
    <w:p w:rsidR="00C91644" w:rsidRDefault="00C91644">
      <w:pPr>
        <w:ind w:left="1418" w:firstLine="567"/>
        <w:jc w:val="both"/>
        <w:rPr>
          <w:b/>
          <w:sz w:val="24"/>
        </w:rPr>
      </w:pP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49"/>
        <w:gridCol w:w="2249"/>
        <w:gridCol w:w="2249"/>
        <w:gridCol w:w="2249"/>
      </w:tblGrid>
      <w:tr w:rsidR="00C91644">
        <w:tc>
          <w:tcPr>
            <w:tcW w:w="2249" w:type="dxa"/>
            <w:shd w:val="pct20" w:color="auto" w:fill="auto"/>
          </w:tcPr>
          <w:p w:rsidR="00C91644" w:rsidRDefault="00C91644">
            <w:pPr>
              <w:jc w:val="both"/>
              <w:rPr>
                <w:b/>
                <w:sz w:val="22"/>
              </w:rPr>
            </w:pPr>
          </w:p>
          <w:p w:rsidR="00C91644" w:rsidRDefault="007A69CE">
            <w:pPr>
              <w:jc w:val="center"/>
              <w:rPr>
                <w:b/>
                <w:sz w:val="22"/>
              </w:rPr>
            </w:pPr>
            <w:r>
              <w:rPr>
                <w:b/>
                <w:sz w:val="22"/>
              </w:rPr>
              <w:t>ВЕЩЕСТВА</w:t>
            </w:r>
          </w:p>
        </w:tc>
        <w:tc>
          <w:tcPr>
            <w:tcW w:w="2249" w:type="dxa"/>
            <w:shd w:val="pct20" w:color="auto" w:fill="auto"/>
          </w:tcPr>
          <w:p w:rsidR="00C91644" w:rsidRDefault="007A69CE">
            <w:pPr>
              <w:jc w:val="center"/>
              <w:rPr>
                <w:b/>
                <w:sz w:val="22"/>
              </w:rPr>
            </w:pPr>
            <w:r>
              <w:rPr>
                <w:b/>
                <w:sz w:val="22"/>
              </w:rPr>
              <w:t>Анестезирующая активность при терминальной анестезии</w:t>
            </w:r>
          </w:p>
        </w:tc>
        <w:tc>
          <w:tcPr>
            <w:tcW w:w="2249" w:type="dxa"/>
            <w:shd w:val="pct20" w:color="auto" w:fill="auto"/>
          </w:tcPr>
          <w:p w:rsidR="00C91644" w:rsidRDefault="007A69CE">
            <w:pPr>
              <w:jc w:val="center"/>
              <w:rPr>
                <w:b/>
                <w:sz w:val="22"/>
              </w:rPr>
            </w:pPr>
            <w:r>
              <w:rPr>
                <w:b/>
                <w:sz w:val="22"/>
              </w:rPr>
              <w:t>Анестезирующая активность при инфильтрационной анестезии</w:t>
            </w:r>
          </w:p>
        </w:tc>
        <w:tc>
          <w:tcPr>
            <w:tcW w:w="2249" w:type="dxa"/>
            <w:shd w:val="pct20" w:color="auto" w:fill="auto"/>
          </w:tcPr>
          <w:p w:rsidR="00C91644" w:rsidRDefault="00C91644">
            <w:pPr>
              <w:jc w:val="center"/>
              <w:rPr>
                <w:b/>
                <w:sz w:val="22"/>
              </w:rPr>
            </w:pPr>
          </w:p>
          <w:p w:rsidR="00C91644" w:rsidRDefault="007A69CE">
            <w:pPr>
              <w:jc w:val="center"/>
              <w:rPr>
                <w:b/>
                <w:sz w:val="22"/>
              </w:rPr>
            </w:pPr>
            <w:r>
              <w:rPr>
                <w:b/>
                <w:sz w:val="22"/>
              </w:rPr>
              <w:t>Токсичность</w:t>
            </w:r>
          </w:p>
        </w:tc>
      </w:tr>
      <w:tr w:rsidR="00C91644">
        <w:tc>
          <w:tcPr>
            <w:tcW w:w="2249" w:type="dxa"/>
            <w:shd w:val="pct10" w:color="auto" w:fill="auto"/>
          </w:tcPr>
          <w:p w:rsidR="00C91644" w:rsidRDefault="007A69CE">
            <w:pPr>
              <w:jc w:val="both"/>
              <w:rPr>
                <w:b/>
                <w:sz w:val="22"/>
              </w:rPr>
            </w:pPr>
            <w:r>
              <w:rPr>
                <w:b/>
                <w:sz w:val="22"/>
              </w:rPr>
              <w:t>А</w:t>
            </w:r>
          </w:p>
          <w:p w:rsidR="00C91644" w:rsidRDefault="00C91644">
            <w:pPr>
              <w:jc w:val="both"/>
              <w:rPr>
                <w:b/>
                <w:sz w:val="22"/>
              </w:rPr>
            </w:pPr>
          </w:p>
          <w:p w:rsidR="00C91644" w:rsidRDefault="007A69CE">
            <w:pPr>
              <w:jc w:val="both"/>
              <w:rPr>
                <w:b/>
                <w:sz w:val="22"/>
              </w:rPr>
            </w:pPr>
            <w:r>
              <w:rPr>
                <w:b/>
                <w:sz w:val="22"/>
              </w:rPr>
              <w:t>Б</w:t>
            </w:r>
          </w:p>
          <w:p w:rsidR="00C91644" w:rsidRDefault="00C91644">
            <w:pPr>
              <w:jc w:val="both"/>
              <w:rPr>
                <w:b/>
                <w:sz w:val="22"/>
              </w:rPr>
            </w:pPr>
          </w:p>
          <w:p w:rsidR="00C91644" w:rsidRDefault="007A69CE">
            <w:pPr>
              <w:jc w:val="both"/>
              <w:rPr>
                <w:b/>
                <w:sz w:val="22"/>
              </w:rPr>
            </w:pPr>
            <w:r>
              <w:rPr>
                <w:b/>
                <w:sz w:val="22"/>
              </w:rPr>
              <w:t>В</w:t>
            </w:r>
          </w:p>
        </w:tc>
        <w:tc>
          <w:tcPr>
            <w:tcW w:w="2249" w:type="dxa"/>
            <w:shd w:val="pct10" w:color="auto" w:fill="auto"/>
          </w:tcPr>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tc>
        <w:tc>
          <w:tcPr>
            <w:tcW w:w="2249" w:type="dxa"/>
            <w:shd w:val="pct10" w:color="auto" w:fill="auto"/>
          </w:tcPr>
          <w:p w:rsidR="00C91644" w:rsidRDefault="007A69CE">
            <w:pPr>
              <w:jc w:val="center"/>
              <w:rPr>
                <w:b/>
                <w:sz w:val="22"/>
              </w:rPr>
            </w:pPr>
            <w:r>
              <w:rPr>
                <w:b/>
                <w:sz w:val="22"/>
              </w:rPr>
              <w:t>Не применяется</w:t>
            </w: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tc>
        <w:tc>
          <w:tcPr>
            <w:tcW w:w="2249" w:type="dxa"/>
            <w:shd w:val="pct10" w:color="auto" w:fill="auto"/>
          </w:tcPr>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tc>
      </w:tr>
    </w:tbl>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sz w:val="28"/>
        </w:rPr>
      </w:pPr>
      <w:r>
        <w:rPr>
          <w:sz w:val="28"/>
        </w:rPr>
        <w:t>2. Определить анестезирующие вещества  А, Б, В, Г.</w:t>
      </w:r>
    </w:p>
    <w:p w:rsidR="00C91644" w:rsidRDefault="00C91644">
      <w:pPr>
        <w:ind w:left="1418" w:firstLine="567"/>
        <w:jc w:val="both"/>
        <w:rPr>
          <w:sz w:val="28"/>
        </w:rPr>
      </w:pP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99"/>
        <w:gridCol w:w="1799"/>
        <w:gridCol w:w="1799"/>
        <w:gridCol w:w="1799"/>
        <w:gridCol w:w="1799"/>
      </w:tblGrid>
      <w:tr w:rsidR="00C91644">
        <w:tc>
          <w:tcPr>
            <w:tcW w:w="1799" w:type="dxa"/>
            <w:shd w:val="pct20" w:color="auto" w:fill="auto"/>
          </w:tcPr>
          <w:p w:rsidR="00C91644" w:rsidRDefault="007A69CE">
            <w:pPr>
              <w:jc w:val="center"/>
              <w:rPr>
                <w:b/>
                <w:sz w:val="22"/>
              </w:rPr>
            </w:pPr>
            <w:r>
              <w:rPr>
                <w:b/>
                <w:sz w:val="22"/>
              </w:rPr>
              <w:t>ВЕЩЕСТВА</w:t>
            </w:r>
          </w:p>
        </w:tc>
        <w:tc>
          <w:tcPr>
            <w:tcW w:w="1799" w:type="dxa"/>
            <w:shd w:val="pct20" w:color="auto" w:fill="auto"/>
          </w:tcPr>
          <w:p w:rsidR="00C91644" w:rsidRDefault="007A69CE">
            <w:pPr>
              <w:jc w:val="center"/>
              <w:rPr>
                <w:b/>
                <w:sz w:val="22"/>
              </w:rPr>
            </w:pPr>
            <w:r>
              <w:rPr>
                <w:b/>
                <w:sz w:val="22"/>
              </w:rPr>
              <w:t xml:space="preserve">А            Н     </w:t>
            </w:r>
          </w:p>
        </w:tc>
        <w:tc>
          <w:tcPr>
            <w:tcW w:w="1799" w:type="dxa"/>
            <w:shd w:val="pct20" w:color="auto" w:fill="auto"/>
          </w:tcPr>
          <w:p w:rsidR="00C91644" w:rsidRDefault="007A69CE">
            <w:pPr>
              <w:jc w:val="center"/>
              <w:rPr>
                <w:b/>
                <w:sz w:val="22"/>
              </w:rPr>
            </w:pPr>
            <w:r>
              <w:rPr>
                <w:b/>
                <w:sz w:val="22"/>
              </w:rPr>
              <w:t xml:space="preserve">Е          С           Т    </w:t>
            </w:r>
          </w:p>
        </w:tc>
        <w:tc>
          <w:tcPr>
            <w:tcW w:w="1799" w:type="dxa"/>
            <w:shd w:val="pct20" w:color="auto" w:fill="auto"/>
          </w:tcPr>
          <w:p w:rsidR="00C91644" w:rsidRDefault="007A69CE">
            <w:pPr>
              <w:jc w:val="center"/>
              <w:rPr>
                <w:b/>
                <w:sz w:val="22"/>
              </w:rPr>
            </w:pPr>
            <w:r>
              <w:rPr>
                <w:b/>
                <w:sz w:val="22"/>
              </w:rPr>
              <w:t xml:space="preserve">      Е             З       </w:t>
            </w:r>
          </w:p>
        </w:tc>
        <w:tc>
          <w:tcPr>
            <w:tcW w:w="1799" w:type="dxa"/>
            <w:shd w:val="pct20" w:color="auto" w:fill="auto"/>
          </w:tcPr>
          <w:p w:rsidR="00C91644" w:rsidRDefault="007A69CE">
            <w:pPr>
              <w:jc w:val="center"/>
              <w:rPr>
                <w:b/>
                <w:sz w:val="22"/>
              </w:rPr>
            </w:pPr>
            <w:r>
              <w:rPr>
                <w:b/>
                <w:sz w:val="22"/>
              </w:rPr>
              <w:t xml:space="preserve">   И              Я</w:t>
            </w:r>
          </w:p>
        </w:tc>
      </w:tr>
      <w:tr w:rsidR="00C91644">
        <w:tc>
          <w:tcPr>
            <w:tcW w:w="1799" w:type="dxa"/>
            <w:shd w:val="pct20" w:color="auto" w:fill="auto"/>
          </w:tcPr>
          <w:p w:rsidR="00C91644" w:rsidRDefault="00C91644">
            <w:pPr>
              <w:jc w:val="center"/>
              <w:rPr>
                <w:b/>
                <w:sz w:val="22"/>
              </w:rPr>
            </w:pPr>
          </w:p>
        </w:tc>
        <w:tc>
          <w:tcPr>
            <w:tcW w:w="1799" w:type="dxa"/>
            <w:shd w:val="pct20" w:color="auto" w:fill="auto"/>
          </w:tcPr>
          <w:p w:rsidR="00C91644" w:rsidRDefault="007A69CE">
            <w:pPr>
              <w:jc w:val="center"/>
              <w:rPr>
                <w:b/>
                <w:sz w:val="22"/>
              </w:rPr>
            </w:pPr>
            <w:r>
              <w:rPr>
                <w:b/>
                <w:sz w:val="22"/>
              </w:rPr>
              <w:t>Терминальная</w:t>
            </w:r>
          </w:p>
        </w:tc>
        <w:tc>
          <w:tcPr>
            <w:tcW w:w="1799" w:type="dxa"/>
            <w:shd w:val="pct20" w:color="auto" w:fill="auto"/>
          </w:tcPr>
          <w:p w:rsidR="00C91644" w:rsidRDefault="007A69CE">
            <w:pPr>
              <w:jc w:val="center"/>
              <w:rPr>
                <w:b/>
                <w:sz w:val="22"/>
              </w:rPr>
            </w:pPr>
            <w:r>
              <w:rPr>
                <w:b/>
                <w:sz w:val="22"/>
              </w:rPr>
              <w:t>Инфильтраци-онная</w:t>
            </w:r>
          </w:p>
        </w:tc>
        <w:tc>
          <w:tcPr>
            <w:tcW w:w="1799" w:type="dxa"/>
            <w:shd w:val="pct20" w:color="auto" w:fill="auto"/>
          </w:tcPr>
          <w:p w:rsidR="00C91644" w:rsidRDefault="007A69CE">
            <w:pPr>
              <w:jc w:val="center"/>
              <w:rPr>
                <w:b/>
                <w:sz w:val="22"/>
              </w:rPr>
            </w:pPr>
            <w:r>
              <w:rPr>
                <w:b/>
                <w:sz w:val="22"/>
              </w:rPr>
              <w:t>Проводниковая</w:t>
            </w:r>
          </w:p>
        </w:tc>
        <w:tc>
          <w:tcPr>
            <w:tcW w:w="1799" w:type="dxa"/>
            <w:shd w:val="pct20" w:color="auto" w:fill="auto"/>
          </w:tcPr>
          <w:p w:rsidR="00C91644" w:rsidRDefault="007A69CE">
            <w:pPr>
              <w:jc w:val="center"/>
              <w:rPr>
                <w:b/>
                <w:sz w:val="22"/>
              </w:rPr>
            </w:pPr>
            <w:r>
              <w:rPr>
                <w:b/>
                <w:sz w:val="22"/>
              </w:rPr>
              <w:t>Спинномозговая</w:t>
            </w:r>
          </w:p>
        </w:tc>
      </w:tr>
      <w:tr w:rsidR="00C91644">
        <w:tc>
          <w:tcPr>
            <w:tcW w:w="1799" w:type="dxa"/>
            <w:shd w:val="pct10" w:color="auto" w:fill="auto"/>
          </w:tcPr>
          <w:p w:rsidR="00C91644" w:rsidRDefault="007A69CE">
            <w:pPr>
              <w:jc w:val="center"/>
              <w:rPr>
                <w:b/>
                <w:sz w:val="22"/>
              </w:rPr>
            </w:pPr>
            <w:r>
              <w:rPr>
                <w:b/>
                <w:sz w:val="22"/>
              </w:rPr>
              <w:t>А</w:t>
            </w:r>
          </w:p>
          <w:p w:rsidR="00C91644" w:rsidRDefault="00C91644">
            <w:pPr>
              <w:jc w:val="center"/>
              <w:rPr>
                <w:b/>
                <w:sz w:val="22"/>
              </w:rPr>
            </w:pPr>
          </w:p>
          <w:p w:rsidR="00C91644" w:rsidRDefault="007A69CE">
            <w:pPr>
              <w:jc w:val="center"/>
              <w:rPr>
                <w:b/>
                <w:sz w:val="22"/>
              </w:rPr>
            </w:pPr>
            <w:r>
              <w:rPr>
                <w:b/>
                <w:sz w:val="22"/>
              </w:rPr>
              <w:t>Б</w:t>
            </w:r>
          </w:p>
          <w:p w:rsidR="00C91644" w:rsidRDefault="00C91644">
            <w:pPr>
              <w:jc w:val="center"/>
              <w:rPr>
                <w:b/>
                <w:sz w:val="22"/>
              </w:rPr>
            </w:pPr>
          </w:p>
          <w:p w:rsidR="00C91644" w:rsidRDefault="007A69CE">
            <w:pPr>
              <w:jc w:val="center"/>
              <w:rPr>
                <w:b/>
                <w:sz w:val="22"/>
              </w:rPr>
            </w:pPr>
            <w:r>
              <w:rPr>
                <w:b/>
                <w:sz w:val="22"/>
              </w:rPr>
              <w:t>В</w:t>
            </w:r>
          </w:p>
          <w:p w:rsidR="00C91644" w:rsidRDefault="00C91644">
            <w:pPr>
              <w:jc w:val="center"/>
              <w:rPr>
                <w:b/>
                <w:sz w:val="22"/>
              </w:rPr>
            </w:pPr>
          </w:p>
          <w:p w:rsidR="00C91644" w:rsidRDefault="007A69CE">
            <w:pPr>
              <w:jc w:val="center"/>
              <w:rPr>
                <w:b/>
                <w:sz w:val="22"/>
              </w:rPr>
            </w:pPr>
            <w:r>
              <w:rPr>
                <w:b/>
                <w:sz w:val="22"/>
              </w:rPr>
              <w:t>Г</w:t>
            </w:r>
          </w:p>
        </w:tc>
        <w:tc>
          <w:tcPr>
            <w:tcW w:w="1799" w:type="dxa"/>
            <w:shd w:val="pct10" w:color="auto" w:fill="auto"/>
          </w:tcPr>
          <w:p w:rsidR="00C91644" w:rsidRDefault="007A69CE">
            <w:pPr>
              <w:jc w:val="center"/>
              <w:rPr>
                <w:b/>
                <w:sz w:val="22"/>
              </w:rPr>
            </w:pPr>
            <w:r>
              <w:rPr>
                <w:b/>
                <w:sz w:val="22"/>
              </w:rPr>
              <w:t>+</w:t>
            </w:r>
          </w:p>
          <w:p w:rsidR="00C91644" w:rsidRDefault="00C91644">
            <w:pPr>
              <w:jc w:val="center"/>
              <w:rPr>
                <w:b/>
                <w:sz w:val="22"/>
              </w:rPr>
            </w:pPr>
          </w:p>
          <w:p w:rsidR="00C91644" w:rsidRDefault="00C91644">
            <w:pPr>
              <w:jc w:val="center"/>
              <w:rPr>
                <w:b/>
                <w:sz w:val="22"/>
              </w:rPr>
            </w:pPr>
          </w:p>
          <w:p w:rsidR="00C91644" w:rsidRDefault="00C91644">
            <w:pPr>
              <w:jc w:val="center"/>
              <w:rPr>
                <w:b/>
                <w:sz w:val="22"/>
              </w:rPr>
            </w:pPr>
          </w:p>
          <w:p w:rsidR="00C91644" w:rsidRDefault="007A69CE">
            <w:pPr>
              <w:jc w:val="center"/>
              <w:rPr>
                <w:b/>
                <w:sz w:val="22"/>
              </w:rPr>
            </w:pPr>
            <w:r>
              <w:rPr>
                <w:b/>
                <w:sz w:val="22"/>
              </w:rPr>
              <w:t>+</w:t>
            </w:r>
          </w:p>
        </w:tc>
        <w:tc>
          <w:tcPr>
            <w:tcW w:w="1799" w:type="dxa"/>
            <w:shd w:val="pct10" w:color="auto" w:fill="auto"/>
          </w:tcPr>
          <w:p w:rsidR="00C91644" w:rsidRDefault="00C91644">
            <w:pPr>
              <w:jc w:val="center"/>
              <w:rPr>
                <w:b/>
                <w:sz w:val="22"/>
              </w:rPr>
            </w:pP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tc>
        <w:tc>
          <w:tcPr>
            <w:tcW w:w="1799" w:type="dxa"/>
            <w:shd w:val="pct10" w:color="auto" w:fill="auto"/>
          </w:tcPr>
          <w:p w:rsidR="00C91644" w:rsidRDefault="00C91644">
            <w:pPr>
              <w:jc w:val="center"/>
              <w:rPr>
                <w:b/>
                <w:sz w:val="22"/>
              </w:rPr>
            </w:pPr>
          </w:p>
          <w:p w:rsidR="00C91644" w:rsidRDefault="00C91644">
            <w:pPr>
              <w:jc w:val="center"/>
              <w:rPr>
                <w:b/>
                <w:sz w:val="22"/>
              </w:rPr>
            </w:pPr>
          </w:p>
          <w:p w:rsidR="00C91644" w:rsidRDefault="007A69CE">
            <w:pPr>
              <w:jc w:val="center"/>
              <w:rPr>
                <w:b/>
                <w:sz w:val="22"/>
              </w:rPr>
            </w:pPr>
            <w:r>
              <w:rPr>
                <w:b/>
                <w:sz w:val="22"/>
              </w:rPr>
              <w:t>+</w:t>
            </w:r>
          </w:p>
          <w:p w:rsidR="00C91644" w:rsidRDefault="00C91644">
            <w:pPr>
              <w:jc w:val="center"/>
              <w:rPr>
                <w:b/>
                <w:sz w:val="22"/>
              </w:rPr>
            </w:pPr>
          </w:p>
          <w:p w:rsidR="00C91644" w:rsidRDefault="007A69CE">
            <w:pPr>
              <w:jc w:val="center"/>
              <w:rPr>
                <w:b/>
                <w:sz w:val="22"/>
              </w:rPr>
            </w:pPr>
            <w:r>
              <w:rPr>
                <w:b/>
                <w:sz w:val="22"/>
              </w:rPr>
              <w:t>+</w:t>
            </w:r>
          </w:p>
        </w:tc>
        <w:tc>
          <w:tcPr>
            <w:tcW w:w="1799" w:type="dxa"/>
            <w:shd w:val="pct10" w:color="auto" w:fill="auto"/>
          </w:tcPr>
          <w:p w:rsidR="00C91644" w:rsidRDefault="007A69CE">
            <w:pPr>
              <w:jc w:val="center"/>
              <w:rPr>
                <w:b/>
                <w:sz w:val="22"/>
              </w:rPr>
            </w:pPr>
            <w:r>
              <w:rPr>
                <w:b/>
                <w:sz w:val="22"/>
              </w:rPr>
              <w:t>+</w:t>
            </w:r>
            <w:r>
              <w:rPr>
                <w:b/>
                <w:sz w:val="22"/>
              </w:rPr>
              <w:br/>
            </w:r>
            <w:r>
              <w:rPr>
                <w:b/>
                <w:sz w:val="22"/>
              </w:rPr>
              <w:br/>
              <w:t>+</w:t>
            </w:r>
            <w:r>
              <w:rPr>
                <w:b/>
                <w:sz w:val="22"/>
              </w:rPr>
              <w:br/>
            </w:r>
            <w:r>
              <w:rPr>
                <w:b/>
                <w:sz w:val="22"/>
              </w:rPr>
              <w:br/>
              <w:t>+</w:t>
            </w:r>
            <w:r>
              <w:rPr>
                <w:b/>
                <w:sz w:val="22"/>
              </w:rPr>
              <w:br/>
            </w:r>
            <w:r>
              <w:rPr>
                <w:b/>
                <w:sz w:val="22"/>
              </w:rPr>
              <w:br/>
              <w:t>+</w:t>
            </w:r>
          </w:p>
        </w:tc>
      </w:tr>
    </w:tbl>
    <w:p w:rsidR="00C91644" w:rsidRDefault="00C91644">
      <w:pPr>
        <w:ind w:left="1418" w:firstLine="567"/>
        <w:jc w:val="both"/>
        <w:rPr>
          <w:sz w:val="24"/>
        </w:rPr>
      </w:pPr>
    </w:p>
    <w:p w:rsidR="00C91644" w:rsidRDefault="007A69CE">
      <w:pPr>
        <w:ind w:left="1418" w:firstLine="567"/>
        <w:jc w:val="both"/>
        <w:rPr>
          <w:b/>
          <w:sz w:val="28"/>
        </w:rPr>
      </w:pPr>
      <w:r>
        <w:rPr>
          <w:b/>
          <w:sz w:val="28"/>
        </w:rPr>
        <w:t>Задание по фармакотерапии.</w:t>
      </w:r>
    </w:p>
    <w:p w:rsidR="00C91644" w:rsidRDefault="00C91644">
      <w:pPr>
        <w:ind w:left="1418" w:firstLine="567"/>
        <w:jc w:val="both"/>
        <w:rPr>
          <w:sz w:val="28"/>
        </w:rPr>
      </w:pPr>
    </w:p>
    <w:p w:rsidR="00C91644" w:rsidRDefault="007A69CE">
      <w:pPr>
        <w:ind w:left="1418" w:firstLine="567"/>
        <w:jc w:val="both"/>
        <w:rPr>
          <w:b/>
          <w:sz w:val="24"/>
        </w:rPr>
      </w:pPr>
      <w:r>
        <w:rPr>
          <w:b/>
          <w:sz w:val="24"/>
        </w:rPr>
        <w:t>Выписать в рецептах:</w:t>
      </w:r>
    </w:p>
    <w:p w:rsidR="00C91644" w:rsidRDefault="00C91644">
      <w:pPr>
        <w:ind w:left="1418" w:firstLine="567"/>
        <w:jc w:val="both"/>
        <w:rPr>
          <w:b/>
          <w:sz w:val="24"/>
        </w:rPr>
      </w:pPr>
    </w:p>
    <w:p w:rsidR="00C91644" w:rsidRDefault="007A69CE">
      <w:pPr>
        <w:ind w:left="1418" w:firstLine="567"/>
        <w:jc w:val="both"/>
        <w:rPr>
          <w:i/>
          <w:sz w:val="24"/>
        </w:rPr>
      </w:pPr>
      <w:r>
        <w:rPr>
          <w:i/>
          <w:sz w:val="24"/>
        </w:rPr>
        <w:t>1. Средство для терминальной анестезии.</w:t>
      </w:r>
    </w:p>
    <w:p w:rsidR="00C91644" w:rsidRDefault="007A69CE">
      <w:pPr>
        <w:ind w:left="1418" w:firstLine="567"/>
        <w:jc w:val="both"/>
        <w:rPr>
          <w:i/>
          <w:sz w:val="24"/>
        </w:rPr>
      </w:pPr>
      <w:r>
        <w:rPr>
          <w:i/>
          <w:sz w:val="24"/>
        </w:rPr>
        <w:t>2. Раствор новокаина для приема внутрь столовыми ложками.</w:t>
      </w:r>
    </w:p>
    <w:p w:rsidR="00C91644" w:rsidRDefault="007A69CE">
      <w:pPr>
        <w:ind w:left="1418" w:firstLine="567"/>
        <w:jc w:val="both"/>
        <w:rPr>
          <w:i/>
          <w:sz w:val="24"/>
        </w:rPr>
      </w:pPr>
      <w:r>
        <w:rPr>
          <w:i/>
          <w:sz w:val="24"/>
        </w:rPr>
        <w:t>3. Средство для инфильтрационной анестезии на физиологическом</w:t>
      </w:r>
    </w:p>
    <w:p w:rsidR="00C91644" w:rsidRDefault="007A69CE">
      <w:pPr>
        <w:ind w:left="1418" w:firstLine="567"/>
        <w:jc w:val="both"/>
        <w:rPr>
          <w:i/>
          <w:sz w:val="24"/>
        </w:rPr>
      </w:pPr>
      <w:r>
        <w:rPr>
          <w:i/>
          <w:sz w:val="24"/>
        </w:rPr>
        <w:t>растворе.</w:t>
      </w:r>
    </w:p>
    <w:p w:rsidR="00C91644" w:rsidRDefault="007A69CE">
      <w:pPr>
        <w:ind w:left="1418" w:firstLine="567"/>
        <w:jc w:val="both"/>
        <w:rPr>
          <w:i/>
          <w:sz w:val="24"/>
        </w:rPr>
      </w:pPr>
      <w:r>
        <w:rPr>
          <w:i/>
          <w:sz w:val="24"/>
        </w:rPr>
        <w:t>4. Средство для проводниковой анестезии.</w:t>
      </w:r>
    </w:p>
    <w:p w:rsidR="00C91644" w:rsidRDefault="007A69CE">
      <w:pPr>
        <w:ind w:left="1418" w:firstLine="567"/>
        <w:jc w:val="both"/>
        <w:rPr>
          <w:i/>
          <w:sz w:val="24"/>
        </w:rPr>
      </w:pPr>
      <w:r>
        <w:rPr>
          <w:i/>
          <w:sz w:val="24"/>
        </w:rPr>
        <w:t>5. Средство для спинномозговой анестезии.</w:t>
      </w:r>
    </w:p>
    <w:p w:rsidR="00C91644" w:rsidRDefault="007A69CE">
      <w:pPr>
        <w:ind w:left="1418" w:firstLine="567"/>
        <w:jc w:val="both"/>
        <w:rPr>
          <w:i/>
          <w:sz w:val="24"/>
        </w:rPr>
      </w:pPr>
      <w:r>
        <w:rPr>
          <w:i/>
          <w:sz w:val="24"/>
        </w:rPr>
        <w:t>6. Анестезин: а) для приема внутрь;</w:t>
      </w:r>
    </w:p>
    <w:p w:rsidR="00C91644" w:rsidRDefault="007A69CE">
      <w:pPr>
        <w:ind w:left="1418" w:firstLine="567"/>
        <w:jc w:val="both"/>
        <w:rPr>
          <w:i/>
          <w:sz w:val="24"/>
        </w:rPr>
      </w:pPr>
      <w:r>
        <w:rPr>
          <w:i/>
          <w:sz w:val="24"/>
        </w:rPr>
        <w:t xml:space="preserve">      б) в ректальных свечах;</w:t>
      </w:r>
    </w:p>
    <w:p w:rsidR="00C91644" w:rsidRDefault="007A69CE">
      <w:pPr>
        <w:ind w:left="1418" w:firstLine="567"/>
        <w:jc w:val="both"/>
        <w:rPr>
          <w:i/>
          <w:sz w:val="24"/>
        </w:rPr>
      </w:pPr>
      <w:r>
        <w:rPr>
          <w:i/>
          <w:sz w:val="24"/>
        </w:rPr>
        <w:t xml:space="preserve">      в) в мази;</w:t>
      </w:r>
    </w:p>
    <w:p w:rsidR="00C91644" w:rsidRDefault="007A69CE">
      <w:pPr>
        <w:ind w:left="1418" w:firstLine="567"/>
        <w:jc w:val="both"/>
        <w:rPr>
          <w:i/>
          <w:sz w:val="24"/>
        </w:rPr>
      </w:pPr>
      <w:r>
        <w:rPr>
          <w:i/>
          <w:sz w:val="24"/>
        </w:rPr>
        <w:t xml:space="preserve">      г) в пасте;</w:t>
      </w:r>
    </w:p>
    <w:p w:rsidR="00C91644" w:rsidRDefault="007A69CE">
      <w:pPr>
        <w:ind w:left="1418" w:firstLine="567"/>
        <w:jc w:val="both"/>
        <w:rPr>
          <w:i/>
          <w:sz w:val="24"/>
        </w:rPr>
      </w:pPr>
      <w:r>
        <w:rPr>
          <w:i/>
          <w:sz w:val="24"/>
        </w:rPr>
        <w:t xml:space="preserve">      д) в присыпке;</w:t>
      </w:r>
    </w:p>
    <w:p w:rsidR="00C91644" w:rsidRDefault="007A69CE">
      <w:pPr>
        <w:ind w:left="1418" w:firstLine="567"/>
        <w:jc w:val="both"/>
        <w:rPr>
          <w:i/>
          <w:sz w:val="24"/>
        </w:rPr>
      </w:pPr>
      <w:r>
        <w:rPr>
          <w:i/>
          <w:sz w:val="24"/>
        </w:rPr>
        <w:t xml:space="preserve">      е) глицериновый раствор (0,1%) для смазывания слизистой оболочки.</w:t>
      </w:r>
    </w:p>
    <w:p w:rsidR="00C91644" w:rsidRDefault="007A69CE">
      <w:pPr>
        <w:ind w:left="1418" w:firstLine="567"/>
        <w:rPr>
          <w:b/>
          <w:sz w:val="24"/>
        </w:rPr>
      </w:pPr>
      <w:r>
        <w:rPr>
          <w:b/>
          <w:sz w:val="24"/>
        </w:rPr>
        <w:t xml:space="preserve">                                         ЛИТЕРАТУРА.</w:t>
      </w:r>
    </w:p>
    <w:p w:rsidR="00C91644" w:rsidRDefault="00C91644">
      <w:pPr>
        <w:ind w:left="1418" w:firstLine="567"/>
        <w:jc w:val="both"/>
        <w:rPr>
          <w:sz w:val="24"/>
        </w:rPr>
      </w:pPr>
    </w:p>
    <w:p w:rsidR="00C91644" w:rsidRDefault="007A69CE">
      <w:pPr>
        <w:ind w:left="1418" w:firstLine="567"/>
        <w:jc w:val="both"/>
        <w:rPr>
          <w:sz w:val="24"/>
        </w:rPr>
      </w:pPr>
      <w:r>
        <w:rPr>
          <w:b/>
          <w:sz w:val="24"/>
        </w:rPr>
        <w:t>1. Прянишникова Н.Т., Шаров Н.А. Тримекаин.</w:t>
      </w:r>
      <w:r>
        <w:rPr>
          <w:sz w:val="24"/>
        </w:rPr>
        <w:t xml:space="preserve"> </w:t>
      </w:r>
      <w:r>
        <w:rPr>
          <w:i/>
          <w:sz w:val="24"/>
        </w:rPr>
        <w:t>Фармакология и   клиническое применение.</w:t>
      </w:r>
      <w:r>
        <w:rPr>
          <w:sz w:val="24"/>
        </w:rPr>
        <w:t xml:space="preserve"> Л.,Медгиз,1967 г.</w:t>
      </w:r>
    </w:p>
    <w:p w:rsidR="00C91644" w:rsidRDefault="007A69CE">
      <w:pPr>
        <w:ind w:left="1418" w:firstLine="567"/>
        <w:jc w:val="both"/>
        <w:rPr>
          <w:sz w:val="24"/>
        </w:rPr>
      </w:pPr>
      <w:r>
        <w:rPr>
          <w:b/>
          <w:sz w:val="24"/>
        </w:rPr>
        <w:t>2. Щелкунов В.С.</w:t>
      </w:r>
      <w:r>
        <w:rPr>
          <w:sz w:val="24"/>
        </w:rPr>
        <w:t xml:space="preserve"> </w:t>
      </w:r>
      <w:r>
        <w:rPr>
          <w:i/>
          <w:sz w:val="24"/>
        </w:rPr>
        <w:t>Перидуральная анестезия</w:t>
      </w:r>
      <w:r>
        <w:rPr>
          <w:sz w:val="24"/>
        </w:rPr>
        <w:t>. Л., 1976.</w:t>
      </w:r>
    </w:p>
    <w:p w:rsidR="00C91644" w:rsidRDefault="007A69CE">
      <w:pPr>
        <w:ind w:left="1418" w:firstLine="567"/>
        <w:jc w:val="both"/>
        <w:rPr>
          <w:sz w:val="24"/>
        </w:rPr>
      </w:pPr>
      <w:r>
        <w:rPr>
          <w:b/>
          <w:sz w:val="24"/>
        </w:rPr>
        <w:t>3. Дубов М.Д.</w:t>
      </w:r>
      <w:r>
        <w:rPr>
          <w:sz w:val="24"/>
        </w:rPr>
        <w:t xml:space="preserve"> </w:t>
      </w:r>
      <w:r>
        <w:rPr>
          <w:i/>
          <w:sz w:val="24"/>
        </w:rPr>
        <w:t>Местное обезболивание в стоматологической практике</w:t>
      </w:r>
      <w:r>
        <w:rPr>
          <w:sz w:val="24"/>
        </w:rPr>
        <w:t>.   Медицина, Ленинград. Отд., 1969 г.</w:t>
      </w:r>
    </w:p>
    <w:p w:rsidR="00C91644" w:rsidRDefault="007A69CE">
      <w:pPr>
        <w:ind w:left="1418" w:firstLine="567"/>
        <w:jc w:val="both"/>
        <w:rPr>
          <w:b/>
          <w:sz w:val="24"/>
        </w:rPr>
      </w:pPr>
      <w:r>
        <w:rPr>
          <w:b/>
          <w:sz w:val="24"/>
        </w:rPr>
        <w:t>4. Кабилов Н.М.</w:t>
      </w:r>
      <w:r>
        <w:rPr>
          <w:sz w:val="24"/>
        </w:rPr>
        <w:t xml:space="preserve"> </w:t>
      </w:r>
      <w:r>
        <w:rPr>
          <w:i/>
          <w:sz w:val="24"/>
        </w:rPr>
        <w:t>Оценка боли и обезболивания в экспериментальной и   клинической стоматологии.</w:t>
      </w:r>
      <w:r>
        <w:rPr>
          <w:sz w:val="24"/>
        </w:rPr>
        <w:t xml:space="preserve"> - Стоматология, 1968 г. №-1, с. 109-112. </w:t>
      </w:r>
    </w:p>
    <w:p w:rsidR="00C91644" w:rsidRDefault="007A69CE">
      <w:pPr>
        <w:ind w:left="1418" w:firstLine="567"/>
        <w:jc w:val="both"/>
        <w:rPr>
          <w:sz w:val="24"/>
        </w:rPr>
      </w:pPr>
      <w:r>
        <w:rPr>
          <w:b/>
          <w:sz w:val="24"/>
        </w:rPr>
        <w:t>5. Никитин В.А., Хаджай Я.И., Кукленко Л.И., Кузнецова В.Ф</w:t>
      </w:r>
      <w:r>
        <w:rPr>
          <w:sz w:val="24"/>
        </w:rPr>
        <w:t xml:space="preserve">. </w:t>
      </w:r>
      <w:r>
        <w:rPr>
          <w:i/>
          <w:sz w:val="24"/>
        </w:rPr>
        <w:t>Обезболивание слизистой оболочки полости рта медицинским аэрозолем   анестезол. -</w:t>
      </w:r>
      <w:r>
        <w:rPr>
          <w:sz w:val="24"/>
        </w:rPr>
        <w:t xml:space="preserve"> Стоматология, 1971 г., №-6, с. 12-14.</w:t>
      </w:r>
    </w:p>
    <w:p w:rsidR="00C91644" w:rsidRDefault="007A69CE">
      <w:pPr>
        <w:ind w:left="1418" w:firstLine="567"/>
        <w:jc w:val="both"/>
        <w:rPr>
          <w:sz w:val="24"/>
        </w:rPr>
      </w:pPr>
      <w:r>
        <w:rPr>
          <w:b/>
          <w:sz w:val="24"/>
        </w:rPr>
        <w:t>6.</w:t>
      </w:r>
      <w:r>
        <w:rPr>
          <w:sz w:val="24"/>
        </w:rPr>
        <w:t xml:space="preserve"> </w:t>
      </w:r>
      <w:r>
        <w:rPr>
          <w:i/>
          <w:sz w:val="24"/>
        </w:rPr>
        <w:t>Пиромекаин и тримекаин в эксперименте и клинике. Всесоюзный   симпозиум</w:t>
      </w:r>
      <w:r>
        <w:rPr>
          <w:sz w:val="24"/>
        </w:rPr>
        <w:t>. Смоленск, 1977 г., Тезисы докладов. М., 1977 г.</w:t>
      </w:r>
    </w:p>
    <w:p w:rsidR="00C91644" w:rsidRDefault="007A69CE">
      <w:pPr>
        <w:ind w:left="1418" w:firstLine="567"/>
        <w:jc w:val="both"/>
        <w:rPr>
          <w:sz w:val="24"/>
        </w:rPr>
      </w:pPr>
      <w:r>
        <w:rPr>
          <w:b/>
          <w:sz w:val="24"/>
        </w:rPr>
        <w:t>7. Кузин М.И., Харнас С.Ш.</w:t>
      </w:r>
      <w:r>
        <w:rPr>
          <w:sz w:val="24"/>
        </w:rPr>
        <w:t xml:space="preserve"> </w:t>
      </w:r>
      <w:r>
        <w:rPr>
          <w:i/>
          <w:sz w:val="24"/>
        </w:rPr>
        <w:t>Местное обезболивание</w:t>
      </w:r>
      <w:r>
        <w:rPr>
          <w:sz w:val="24"/>
        </w:rPr>
        <w:t>. М. Медицина,   1982 г.</w:t>
      </w: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jc w:val="both"/>
        <w:rPr>
          <w:sz w:val="24"/>
        </w:rPr>
      </w:pPr>
      <w:r>
        <w:rPr>
          <w:sz w:val="24"/>
        </w:rPr>
        <w:t xml:space="preserve">   </w:t>
      </w: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C91644">
      <w:pPr>
        <w:ind w:left="1418" w:firstLine="567"/>
        <w:jc w:val="both"/>
        <w:rPr>
          <w:sz w:val="24"/>
        </w:rPr>
      </w:pPr>
    </w:p>
    <w:p w:rsidR="00C91644" w:rsidRDefault="007A69CE">
      <w:pPr>
        <w:ind w:left="1418" w:firstLine="567"/>
        <w:rPr>
          <w:sz w:val="24"/>
        </w:rPr>
      </w:pPr>
      <w:r>
        <w:rPr>
          <w:sz w:val="24"/>
        </w:rPr>
        <w:t xml:space="preserve">              НОВОСИБИРСКИЙ МЕДИЦИНСКИЙ ИНСТИТУТ</w:t>
      </w:r>
    </w:p>
    <w:p w:rsidR="00C91644" w:rsidRDefault="00C91644">
      <w:pPr>
        <w:ind w:left="1418" w:firstLine="567"/>
        <w:rPr>
          <w:sz w:val="24"/>
        </w:rPr>
      </w:pPr>
    </w:p>
    <w:p w:rsidR="00C91644" w:rsidRDefault="007A69CE">
      <w:pPr>
        <w:ind w:left="1418" w:firstLine="567"/>
        <w:rPr>
          <w:sz w:val="24"/>
        </w:rPr>
      </w:pPr>
      <w:r>
        <w:rPr>
          <w:sz w:val="24"/>
        </w:rPr>
        <w:t xml:space="preserve">                                 КАФЕДРА ФАРМАКОЛОГИИ</w:t>
      </w:r>
    </w:p>
    <w:p w:rsidR="00C91644" w:rsidRDefault="00C91644">
      <w:pPr>
        <w:ind w:left="1418" w:firstLine="567"/>
        <w:rPr>
          <w:sz w:val="24"/>
        </w:rPr>
      </w:pPr>
    </w:p>
    <w:p w:rsidR="00C91644" w:rsidRDefault="007A69CE">
      <w:pPr>
        <w:ind w:left="1418" w:firstLine="567"/>
        <w:rPr>
          <w:sz w:val="24"/>
        </w:rPr>
      </w:pPr>
      <w:r>
        <w:rPr>
          <w:sz w:val="24"/>
        </w:rPr>
        <w:t xml:space="preserve">                                   Стоматологический факультет</w:t>
      </w: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b/>
          <w:sz w:val="24"/>
        </w:rPr>
      </w:pPr>
    </w:p>
    <w:p w:rsidR="00C91644" w:rsidRDefault="007A69CE">
      <w:pPr>
        <w:ind w:left="1418" w:firstLine="567"/>
        <w:rPr>
          <w:b/>
          <w:sz w:val="24"/>
        </w:rPr>
      </w:pPr>
      <w:r>
        <w:rPr>
          <w:b/>
          <w:sz w:val="24"/>
        </w:rPr>
        <w:t xml:space="preserve">             УЧЕБНО-МЕТОДИЧЕСКИЕ РЕКОМЕНДАЦИИ    ДЛЯ </w:t>
      </w:r>
    </w:p>
    <w:p w:rsidR="00C91644" w:rsidRDefault="007A69CE">
      <w:pPr>
        <w:ind w:left="1418" w:firstLine="567"/>
        <w:rPr>
          <w:b/>
          <w:sz w:val="24"/>
        </w:rPr>
      </w:pPr>
      <w:r>
        <w:rPr>
          <w:b/>
          <w:sz w:val="24"/>
        </w:rPr>
        <w:t xml:space="preserve">               ПОДГОТОВКИ К ПРАКТИЧЕСКОМУ ЗАНЯТИЮ ПО</w:t>
      </w:r>
    </w:p>
    <w:p w:rsidR="00C91644" w:rsidRDefault="007A69CE">
      <w:pPr>
        <w:ind w:left="1418" w:firstLine="567"/>
        <w:rPr>
          <w:b/>
          <w:sz w:val="24"/>
        </w:rPr>
      </w:pPr>
      <w:r>
        <w:rPr>
          <w:b/>
          <w:sz w:val="24"/>
        </w:rPr>
        <w:t xml:space="preserve">                                   ФАРМАКОЛОГИИ НА ТЕМУ:  </w:t>
      </w:r>
    </w:p>
    <w:p w:rsidR="00C91644" w:rsidRDefault="00C91644">
      <w:pPr>
        <w:ind w:left="1418" w:firstLine="567"/>
        <w:rPr>
          <w:b/>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7A69CE">
      <w:pPr>
        <w:ind w:left="1418" w:firstLine="567"/>
        <w:rPr>
          <w:sz w:val="28"/>
        </w:rPr>
      </w:pPr>
      <w:r>
        <w:rPr>
          <w:sz w:val="28"/>
        </w:rPr>
        <w:t xml:space="preserve">                                </w:t>
      </w:r>
    </w:p>
    <w:p w:rsidR="00C91644" w:rsidRDefault="00C91644">
      <w:pPr>
        <w:ind w:left="1418" w:firstLine="567"/>
        <w:rPr>
          <w:sz w:val="28"/>
        </w:rPr>
      </w:pPr>
    </w:p>
    <w:p w:rsidR="00C91644" w:rsidRDefault="007A69CE">
      <w:pPr>
        <w:ind w:left="1418" w:firstLine="567"/>
        <w:rPr>
          <w:sz w:val="24"/>
        </w:rPr>
      </w:pPr>
      <w:r>
        <w:rPr>
          <w:sz w:val="28"/>
        </w:rPr>
        <w:t xml:space="preserve">                              “</w:t>
      </w:r>
      <w:r>
        <w:rPr>
          <w:b/>
          <w:sz w:val="32"/>
        </w:rPr>
        <w:t>МЕСТНЫЕ АНЕСТЕТИКИ</w:t>
      </w:r>
      <w:r>
        <w:rPr>
          <w:sz w:val="24"/>
        </w:rPr>
        <w:t>”</w:t>
      </w: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7A69CE">
      <w:pPr>
        <w:ind w:left="1418" w:firstLine="567"/>
        <w:jc w:val="right"/>
        <w:rPr>
          <w:b/>
          <w:sz w:val="24"/>
        </w:rPr>
      </w:pPr>
      <w:r>
        <w:rPr>
          <w:sz w:val="24"/>
        </w:rPr>
        <w:t xml:space="preserve">Составил: ст. преп.,канд. мед. наук </w:t>
      </w:r>
      <w:r>
        <w:rPr>
          <w:b/>
          <w:sz w:val="24"/>
        </w:rPr>
        <w:t>Юрьев В.А.</w:t>
      </w:r>
    </w:p>
    <w:p w:rsidR="00C91644" w:rsidRDefault="00C91644">
      <w:pPr>
        <w:ind w:left="1418" w:firstLine="567"/>
        <w:jc w:val="right"/>
        <w:rPr>
          <w:sz w:val="24"/>
        </w:rPr>
      </w:pPr>
    </w:p>
    <w:p w:rsidR="00C91644" w:rsidRDefault="007A69CE">
      <w:pPr>
        <w:ind w:left="1418" w:firstLine="567"/>
        <w:jc w:val="right"/>
        <w:rPr>
          <w:sz w:val="24"/>
        </w:rPr>
      </w:pPr>
      <w:r>
        <w:rPr>
          <w:sz w:val="24"/>
        </w:rPr>
        <w:t xml:space="preserve">Под редакцией профессора </w:t>
      </w:r>
      <w:r>
        <w:rPr>
          <w:b/>
          <w:sz w:val="24"/>
        </w:rPr>
        <w:t>Грека О.Р.</w:t>
      </w:r>
      <w:r>
        <w:rPr>
          <w:sz w:val="24"/>
        </w:rPr>
        <w:t xml:space="preserve"> </w:t>
      </w: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jc w:val="right"/>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C91644">
      <w:pPr>
        <w:ind w:left="1418" w:firstLine="567"/>
        <w:rPr>
          <w:sz w:val="24"/>
        </w:rPr>
      </w:pPr>
    </w:p>
    <w:p w:rsidR="00C91644" w:rsidRDefault="007A69CE">
      <w:pPr>
        <w:ind w:left="1418" w:firstLine="567"/>
        <w:rPr>
          <w:sz w:val="24"/>
        </w:rPr>
      </w:pPr>
      <w:r>
        <w:rPr>
          <w:sz w:val="24"/>
        </w:rPr>
        <w:t xml:space="preserve">                                      НОВОСИБИРСК - 1997</w:t>
      </w:r>
      <w:r>
        <w:rPr>
          <w:rFonts w:ascii="Times New Roman Cyr Italic" w:hAnsi="Times New Roman Cyr Italic"/>
          <w:sz w:val="24"/>
        </w:rPr>
        <w:t xml:space="preserve"> </w:t>
      </w:r>
      <w:r>
        <w:rPr>
          <w:rFonts w:ascii="Matura MT Script Capitals" w:hAnsi="Matura MT Script Capitals"/>
          <w:sz w:val="24"/>
        </w:rPr>
        <w:t xml:space="preserve"> </w:t>
      </w:r>
      <w:r>
        <w:rPr>
          <w:sz w:val="24"/>
        </w:rPr>
        <w:t xml:space="preserve">                        </w:t>
      </w:r>
      <w:bookmarkStart w:id="0" w:name="_GoBack"/>
      <w:bookmarkEnd w:id="0"/>
    </w:p>
    <w:sectPr w:rsidR="00C91644">
      <w:headerReference w:type="even" r:id="rId6"/>
      <w:headerReference w:type="default" r:id="rId7"/>
      <w:footerReference w:type="default" r:id="rId8"/>
      <w:pgSz w:w="11907" w:h="16840"/>
      <w:pgMar w:top="1134" w:right="708" w:bottom="1418"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644" w:rsidRDefault="007A69CE">
      <w:r>
        <w:separator/>
      </w:r>
    </w:p>
  </w:endnote>
  <w:endnote w:type="continuationSeparator" w:id="0">
    <w:p w:rsidR="00C91644" w:rsidRDefault="007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New Roman Cyr Italic">
    <w:charset w:val="CC"/>
    <w:family w:val="roman"/>
    <w:pitch w:val="variable"/>
    <w:sig w:usb0="00000201" w:usb1="00000000" w:usb2="00000000" w:usb3="00000000" w:csb0="00000004"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4" w:rsidRDefault="007A69CE">
    <w:pPr>
      <w:pStyle w:val="a4"/>
      <w:jc w:val="right"/>
    </w:pPr>
    <w:r>
      <w:rPr>
        <w:rFonts w:ascii="Matura MT Script Capitals" w:hAnsi="Matura MT Script Capitals"/>
        <w:i/>
        <w:sz w:val="16"/>
      </w:rPr>
      <w:t xml:space="preserve">FPV co Ltd </w:t>
    </w:r>
    <w:r>
      <w:rPr>
        <w:rFonts w:ascii="Matura MT Script Capitals" w:hAnsi="Matura MT Script Capitals"/>
        <w:i/>
        <w:sz w:val="16"/>
      </w:rPr>
      <w:sym w:font="Symbol" w:char="F0D3"/>
    </w:r>
    <w:r>
      <w:rPr>
        <w:rFonts w:ascii="Matura MT Script Capitals" w:hAnsi="Matura MT Script Capitals"/>
        <w:i/>
        <w:sz w:val="16"/>
      </w:rPr>
      <w:t xml:space="preserve"> 1997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644" w:rsidRDefault="007A69CE">
      <w:r>
        <w:separator/>
      </w:r>
    </w:p>
  </w:footnote>
  <w:footnote w:type="continuationSeparator" w:id="0">
    <w:p w:rsidR="00C91644" w:rsidRDefault="007A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4" w:rsidRDefault="007A69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1644" w:rsidRDefault="00C916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44" w:rsidRDefault="007A69CE">
    <w:pPr>
      <w:pStyle w:val="a3"/>
      <w:jc w:val="center"/>
    </w:pPr>
    <w:r>
      <w:rPr>
        <w:rStyle w:val="a5"/>
      </w:rPr>
      <w:fldChar w:fldCharType="begin"/>
    </w:r>
    <w:r>
      <w:rPr>
        <w:rStyle w:val="a5"/>
      </w:rPr>
      <w:instrText xml:space="preserve"> PAGE </w:instrText>
    </w:r>
    <w:r>
      <w:rPr>
        <w:rStyle w:val="a5"/>
      </w:rPr>
      <w:fldChar w:fldCharType="separate"/>
    </w:r>
    <w:r>
      <w:rPr>
        <w:rStyle w:val="a5"/>
        <w:noProof/>
      </w:rPr>
      <w:t>15</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9CE"/>
    <w:rsid w:val="00576F51"/>
    <w:rsid w:val="007A69CE"/>
    <w:rsid w:val="00C9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40D16AFD-240D-4AC8-9FE1-7FF1AB0E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Цель занятия</vt:lpstr>
    </vt:vector>
  </TitlesOfParts>
  <Company>freedom</Company>
  <LinksUpToDate>false</LinksUpToDate>
  <CharactersWithSpaces>27332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занятия</dc:title>
  <dc:subject/>
  <dc:creator>КОРОТЕЕВ ЮРИЙ ГРИГОРЬЕВИЧ</dc:creator>
  <cp:keywords/>
  <cp:lastModifiedBy>Irina</cp:lastModifiedBy>
  <cp:revision>2</cp:revision>
  <cp:lastPrinted>1997-03-19T18:45:00Z</cp:lastPrinted>
  <dcterms:created xsi:type="dcterms:W3CDTF">2014-09-07T12:33:00Z</dcterms:created>
  <dcterms:modified xsi:type="dcterms:W3CDTF">2014-09-07T12:33:00Z</dcterms:modified>
</cp:coreProperties>
</file>