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FF" w:rsidRDefault="000101FF">
      <w:pPr>
        <w:rPr>
          <w:sz w:val="22"/>
          <w:lang w:val="en-US"/>
        </w:rPr>
      </w:pPr>
    </w:p>
    <w:p w:rsidR="000101FF" w:rsidRDefault="000101FF">
      <w:pPr>
        <w:rPr>
          <w:sz w:val="22"/>
          <w:lang w:val="en-US"/>
        </w:rPr>
      </w:pPr>
    </w:p>
    <w:p w:rsidR="000101FF" w:rsidRDefault="008D60D6">
      <w:pPr>
        <w:rPr>
          <w:sz w:val="22"/>
        </w:rPr>
      </w:pPr>
      <w:r>
        <w:rPr>
          <w:sz w:val="22"/>
        </w:rPr>
        <w:t>ЛЕКЦИЯ  №2.</w:t>
      </w:r>
    </w:p>
    <w:p w:rsidR="000101FF" w:rsidRDefault="008D60D6">
      <w:pPr>
        <w:rPr>
          <w:sz w:val="22"/>
        </w:rPr>
      </w:pPr>
      <w:r>
        <w:rPr>
          <w:sz w:val="22"/>
        </w:rPr>
        <w:t>ТЕМА: ЭПИДЕМИОЛОГИЯ ТУБЕРКУЛЕЗА. ВОЗБУДИТЕЛЬ ТУБЕРКУЛЕЗА, ЕГО СВОЙСТВА, ОСОБЕННОСТИ, ПУТИ ПЕРЕДАЧИ.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Туберкулез - инфекционное заболевание, часто принимающее хроническое течение. На сегодняшний день туберкулез одно из самых распространенных заболеаний в мире. Сейчас туберкулезом болеет около 30 млн человек. Смертность достигает 50% от всех заболевших всеми инфекциями. К началу 90-х годов во всем мире заболеваемсоть резко возросла. У нас в городе заболеваемость  в 90 году составила 19 человек на 100 тыс населения, в 1996 году - 42 человека  на 100000 человек, то есть за 6 лет произошло увеличение более чем в 2 раза.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Туберкулез - проблема не чисто медицинская, заболевание социально значимое.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Кто же более туберкулезом сейчас у нас? По данным туберкулезной больницы №8 г Павловска за 1996 год: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лица, бывшие в заключении 750 человек ( 49% от всех больных) прошло за весь 1996 года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лиц БОМЖ - 28%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алкоголики - 52%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алкоголики в прошлом - 18%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Таким образом, основной фактор развития туберкулеза - социальные условия. Максимальное количество больных - жители центральных районов нашего города.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 Возбудитель туберкулеза -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устойчив по внешней среде. На сегодняшний день инфицирвано 80% населения города Петербурга. На сегодняшний день в городе заболело за 1996 года 2046 человек, что является более 0.5%. Всю жизнь, со времен Древнего Египта, туберкулезом болели бедные, нищие люди. Имеет значение скученность населения (коммунальные квартиры, в которых проживает большое число пенсионеров). Большое значение имеет питание населения, потребление витаминов, интоксикации - алкоголь, табак. 80% больных туберкулезом - это мужчины.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Максимально подвержен заболеванию туберкулезом , и в наше время, юношеский и молодой возраст. На сегодняшний день 70% больных - это лица 20-40 лет. Детская заболеваемость достигла 10.9 на 100000 населения в 1996 году, в 1990 году была 3.8 на 100.000 населения. В 1995 году - 13.8. В 1994 году 17.8. Таким образом за 3 года детская заболеваемость снизилась примерно на 40% и остается высокой по сравнению с 1990 годом. Чаще всего болеют дети из асоциальных семей, курящие , злоупотребляющие алкоголем, живущие в условиях скученности.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Как же заболевает человек? Курение, как известно , приводит к бронхиту и эпителий бронхов теряет свои реснички. Таким образом пылинки оседают на слизистой бронха, не выводятся наружу мерцательным эпителием, а заглатываются макрофагами. Надо помнить, что на пылевых частицах абсорбированы различные микроорганизмы, в том числе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( так называемф микробный аэрозоль). </w:t>
      </w:r>
      <w:r>
        <w:rPr>
          <w:sz w:val="22"/>
          <w:lang w:val="en-US"/>
        </w:rPr>
        <w:t>M</w:t>
      </w:r>
      <w:r>
        <w:rPr>
          <w:sz w:val="22"/>
        </w:rPr>
        <w:t xml:space="preserve">акрофаги попадают в лимфоток и, далее в лимфатические узлы, в которых и начинается развитие инфекции. Дело в том, что фагоцитоз в данном случае незавершенный, особенно у лиц ослабленных, так как микрбная оболочка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включает в себя воскоподобные липиды, которые не в состоянии переварить макрофаги. На месте внедрения туберкулезной инфекции возникает воспалени, с преобладанием лимфоидной инфильтрации, с образованием туберкулезной гранулемы , котораям ожет быстротрансформироваться в рубец. Речь идет о 80% инфицированых с хорошим уровне иммунитета. В данном случае развивается первичная форма туберкулеза, которая легко поддается лечению. 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Вторичная форма туберкулеза также поддается лечению, но инфекция навсегда остается в организме, и есть возможность повторного развития болезни благодаря этой эндогенной инфекции. Сам по себе вторичная форма может развиться через 10-20-30 лет после инфицирования.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Источник туберкулеза  - больной бактериовыделитель ( так называемые открытые формы туберкулеза, ВК+_. В сельской местности нередко источником инфекции являются домашние животные, как правило, крупный рогаый скот; причем путь передачи не только аэрогенный, но и алиментарный (при употреблении молока - так как у коров часто развивается туберкулезное поражение вымени). В наше время, накпример, в Приозерском районе не менее 30% скота больны туберкулезом.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Возбудителя туберкулеза делятся на 2 группы:</w:t>
      </w:r>
    </w:p>
    <w:p w:rsidR="000101FF" w:rsidRDefault="008D60D6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Типичные возбудители туберкулеза: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  <w:lang w:val="en-US"/>
        </w:rPr>
        <w:t>Mycobacterium tuberculosis</w:t>
      </w:r>
      <w:r>
        <w:rPr>
          <w:sz w:val="22"/>
        </w:rPr>
        <w:t xml:space="preserve"> </w:t>
      </w:r>
      <w:r>
        <w:rPr>
          <w:sz w:val="22"/>
          <w:lang w:val="en-US"/>
        </w:rPr>
        <w:t>humanus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  <w:lang w:val="en-US"/>
        </w:rPr>
        <w:t>Mycobacterium africanus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  <w:lang w:val="en-US"/>
        </w:rPr>
        <w:t>Mycobacterium tuberculosis bovinus</w:t>
      </w:r>
    </w:p>
    <w:p w:rsidR="000101FF" w:rsidRDefault="008D60D6">
      <w:pPr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 Атипичные возбудители: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фотохромогенная группы - микобактерии, синтезирующие пигмент на свету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скотохромогенные - синтезируют пигмент в темноте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ахромогенная группа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группа быстрорастущих микобактерий (культура вырастает з 3-7-10 дней, в то время как остальные за 6-8 нед).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Типичные возубидители вызывают типичную картину туберкулезного поражения, атипичные не обязательно вызыают процессы типичного туберкулезного характера, это множественные процесс - лимфоадениты, пневмофиброзы, а также поражения легких и клинически, и рентгенологически неотличимых от туберкулеза.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Типичные возбудители попадают в организм тремя путями: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95-96% - аэрогенный путь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3% алиментарный путь</w:t>
      </w:r>
    </w:p>
    <w:p w:rsidR="000101FF" w:rsidRDefault="008D60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1% контактный путь - в основном в сельской местности при доении коровы с туберкулезным поражением вымени.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Свойства </w:t>
      </w:r>
      <w:r>
        <w:rPr>
          <w:sz w:val="22"/>
          <w:lang w:val="en-US"/>
        </w:rPr>
        <w:t>Mycobacterium tuberculosis</w:t>
      </w:r>
      <w:r>
        <w:rPr>
          <w:sz w:val="22"/>
        </w:rPr>
        <w:t>. Очень высока устойчивость во вншней среде - сохраняются месяцами и годами, а тае внутри организм - сохраняются 10-30 лет.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Размер возбудителя - длина 5-6-7 микрон, ширина 0.5 микрона. Под действием лечения, зачастую неправильного, слабыми противотуберкулезными препаратами, возбудитель меняет свою форму - длина становится 2-3 микрона, или наоборот 18-20 микро, либо же трансформируется в кокковые формы. Это свойство изменчивости вводит в заблуждение врачей. Может трансформироваться вплоть до полной неузнаваемости в </w:t>
      </w:r>
      <w:r>
        <w:rPr>
          <w:sz w:val="22"/>
          <w:lang w:val="en-US"/>
        </w:rPr>
        <w:t>L</w:t>
      </w:r>
      <w:r>
        <w:rPr>
          <w:sz w:val="22"/>
        </w:rPr>
        <w:t>-формы, которые даже не красятся общепринятыми красителями. Таким образом, изменчивось микобактерий очень влияет на диагностику и приводит к ошибочным диагнозам.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поражают самых разнообразных животных,вплоть до рыб, но значение для челвека имеют лишь 3 вышеописаных типичных возбудителя.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Свойство изменчивости также позволяет </w:t>
      </w:r>
      <w:r>
        <w:rPr>
          <w:sz w:val="22"/>
          <w:lang w:val="en-US"/>
        </w:rPr>
        <w:t>Mycobacterium tuberculosis</w:t>
      </w:r>
      <w:r>
        <w:rPr>
          <w:sz w:val="22"/>
        </w:rPr>
        <w:t xml:space="preserve"> приспосабливаться и к противотуберкулезным препаратам. Устойчивость может быть первичной - при первичном заражении лекарственноустойчивым штаммом и вторичной , которая развивается в процесса лечения больного.</w:t>
      </w:r>
    </w:p>
    <w:p w:rsidR="000101FF" w:rsidRDefault="008D60D6">
      <w:pPr>
        <w:rPr>
          <w:sz w:val="22"/>
        </w:rPr>
      </w:pPr>
      <w:r>
        <w:rPr>
          <w:sz w:val="22"/>
        </w:rPr>
        <w:t xml:space="preserve">  Лечить туберкулез каким-либо одним противотуберкулезным препаратом противопоказано, назначают как миниму 3 препарата, что позволяет предотвратить развитие лекарственной устойчивости.</w:t>
      </w:r>
    </w:p>
    <w:p w:rsidR="000101FF" w:rsidRDefault="000101FF">
      <w:pPr>
        <w:rPr>
          <w:sz w:val="22"/>
        </w:rPr>
      </w:pPr>
      <w:bookmarkStart w:id="0" w:name="_GoBack"/>
      <w:bookmarkEnd w:id="0"/>
    </w:p>
    <w:sectPr w:rsidR="000101FF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AD25977"/>
    <w:multiLevelType w:val="singleLevel"/>
    <w:tmpl w:val="DF125D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D6"/>
    <w:rsid w:val="000101FF"/>
    <w:rsid w:val="008D60D6"/>
    <w:rsid w:val="00E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330A9-C6D1-46F8-8A27-8D9C273E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 №2</vt:lpstr>
      </vt:variant>
      <vt:variant>
        <vt:i4>0</vt:i4>
      </vt:variant>
    </vt:vector>
  </HeadingPairs>
  <TitlesOfParts>
    <vt:vector size="1" baseType="lpstr">
      <vt:lpstr>ЛЕКЦИЯ  №2</vt:lpstr>
    </vt:vector>
  </TitlesOfParts>
  <Company>Мой оффис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№2</dc:title>
  <dc:subject/>
  <dc:creator>Красножон Дмитрий</dc:creator>
  <cp:keywords/>
  <dc:description/>
  <cp:lastModifiedBy>Irina</cp:lastModifiedBy>
  <cp:revision>2</cp:revision>
  <cp:lastPrinted>1899-12-31T21:00:00Z</cp:lastPrinted>
  <dcterms:created xsi:type="dcterms:W3CDTF">2014-09-07T12:39:00Z</dcterms:created>
  <dcterms:modified xsi:type="dcterms:W3CDTF">2014-09-07T12:39:00Z</dcterms:modified>
</cp:coreProperties>
</file>