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A4" w:rsidRDefault="000777A4">
      <w:pPr>
        <w:rPr>
          <w:sz w:val="22"/>
          <w:lang w:val="en-US"/>
        </w:rPr>
      </w:pPr>
    </w:p>
    <w:p w:rsidR="000777A4" w:rsidRDefault="000777A4">
      <w:pPr>
        <w:rPr>
          <w:sz w:val="22"/>
          <w:lang w:val="en-US"/>
        </w:rPr>
      </w:pPr>
    </w:p>
    <w:p w:rsidR="000777A4" w:rsidRDefault="007D24CC">
      <w:pPr>
        <w:rPr>
          <w:sz w:val="22"/>
        </w:rPr>
      </w:pPr>
      <w:r>
        <w:rPr>
          <w:sz w:val="22"/>
        </w:rPr>
        <w:t>ЛЕКЦИЯ ПО ФТИЗИОПУЛЬМОНОЛОГИИ.</w:t>
      </w:r>
    </w:p>
    <w:p w:rsidR="000777A4" w:rsidRDefault="007D24CC">
      <w:pPr>
        <w:rPr>
          <w:sz w:val="22"/>
        </w:rPr>
      </w:pPr>
      <w:r>
        <w:rPr>
          <w:sz w:val="22"/>
        </w:rPr>
        <w:t>ЛЕКЦИЯ №1.</w:t>
      </w:r>
    </w:p>
    <w:p w:rsidR="000777A4" w:rsidRDefault="007D24CC">
      <w:pPr>
        <w:rPr>
          <w:sz w:val="22"/>
        </w:rPr>
      </w:pPr>
      <w:r>
        <w:rPr>
          <w:sz w:val="22"/>
        </w:rPr>
        <w:t>ТЕМА: ВВЕДЕНИЕ.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С каждым годом увеличивается заболеваемость туберкулезом, сейчас отмечается эпидемия, а так же растет смертность (умирает каждый 3 с впервые выявленным туберкулезом). На данный момент нет должной настороженности со стороны врачей и населения.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История фтизиатрии.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Источники о туберкулезе доказывают, что 5 тысяч лет до на нашей эыр уже болели туберкулезом (были найдены кости позвоночника, свидетельствующие о данной патологии). Первые описания о туберкулезе датируются 8-9 веками нашей эры (фтиза - заболевание легких, интоксикационный синдром, кровохарканье, кровотечение легочное, большое выделение мокроты). Данное описание собирательное, перечисленые симптомы характерны и для туберкулеза и для рака легкого, ХНЗЛ и т.д. Позже фтизиатрией стала называться наука, изучающая только туберкулез. Туберкулез поражает не только легкие, в патологический процесс могут вовлекаться все имеющиеся органы (туберкулез ЦНС, глаз, гортани, трахеи, легких, бронхов, сердца, перикарда, желудка и кишечника, гениталий, почек и т.д.). Первая мысль о том, что туберкулеза является инфекционным специфическим заболеванием, принадлежит Авиценне (9-10 век нашей эры), что это заболевание передается от человека к человеку, от животного человеку и т.д. В 1965 году впервые была высказана наиболее близкая к истине догадка о том, что является возбудителей туберкулеза.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24 марта 1882 года Роберт Кох сделал доклад о возбудителе туберкулеза. Микобактерия туберкулеза иначе называется палочкой Коха. Известна триада Коха: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выделил возбудителя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сделал двухкратный пассаж, заразил лабораторных животных и выделил снова возбудителя из умерших животных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идентификация их с первоначально выделенным штаммом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То есть было предоставлено абсолютное доказательство экспериментально, что именно палочка Коха является возбудителем туберкулеза.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В 1680 году было дано первое описание заболеваемостьи и смертности от туберкулеза в Лондоне (на 100 тыс. населения пришлось 80 смертей от туберкулеза). Сейчас 5 на 100 тыс. населения.  В 1860 году смертность от туберкулеза в Москве составляля 470 на 100 тыс. населения, в Петербурге примерно 600 на 100 тыс. человек. В 18 веке в Петербурге обстановка по заболеваемости туберкулезом была очень неблагоприятной (нищета, трущобы, много людей жили в подвалах).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 В 1923 году открывается первый институт туберкулеза (в Петербурге на Литовском проспекте д. 20), который функционирует и по сей день. Затем подобные институты открываются во многих городах (в Москве 2 НИИ по туберкулезу - центральный НИИ АМН, Российский НИИ). Создаются программы по борьбе с туберкулезом. Последний большой вклад (финансовый) в реализацию данных программ был сделан в 1965 году. Строятся много новых больниц: в Петербурге - городской туберкулезный диспансер, больница №2 на поклонной горе, больница №8 в Павловске. К 1988 году заболеваемость снизилась значительно и составила 24 человека на 100 тыс. населения, в Москве - 32 человека на 100 тыс. населения. К 1991 году повсеместно опять отмечаетсяч повышение заболеваемости туберкулезом. ВОЗ «бьет в набат» в связи с тем, что в последнее время туберкулез уносит 10 млн. жизней в год. По заболеваемости Россия приближается к странам третьего мира.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 В Европе самая низкая заболеваемость в Дании, Швеции (7-8 на 100 тыс.), Португалии, Греции (14).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 Причины развития повышения заболеваемости туберкулезом в России: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экономические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стрессовые ситуации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криминогенность общества (заболеваемость людей в местах лишения свободы в 20 раз выше).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армия (высокая заболеваемость), снижение иммунитета на фоне радиации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большое количество крупного рогатого скота заражено, нарушен контроль продукции (заболеваемость людей, живущих рядом с фермами в 6 раз выше).</w:t>
      </w:r>
    </w:p>
    <w:p w:rsidR="000777A4" w:rsidRDefault="000777A4">
      <w:pPr>
        <w:rPr>
          <w:sz w:val="22"/>
        </w:rPr>
      </w:pPr>
    </w:p>
    <w:p w:rsidR="000777A4" w:rsidRDefault="007D24CC">
      <w:pPr>
        <w:rPr>
          <w:sz w:val="22"/>
        </w:rPr>
      </w:pPr>
      <w:r>
        <w:rPr>
          <w:sz w:val="22"/>
        </w:rPr>
        <w:t xml:space="preserve"> Возбудитель туберкулеза. Микобактерия (</w:t>
      </w:r>
      <w:r>
        <w:rPr>
          <w:sz w:val="22"/>
          <w:lang w:val="en-US"/>
        </w:rPr>
        <w:t>Mycobacterium tuberculosis)</w:t>
      </w:r>
      <w:r>
        <w:rPr>
          <w:sz w:val="22"/>
        </w:rPr>
        <w:t>. Размер 0.8 - 5 мкм. Представляет собой тонкие слегка изогнутые палочки, имеют многослойную клеточную стенку и цитоплазму, мембрану.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Возбутель туберкулеза по современным классификациям относится к порядку </w:t>
      </w:r>
      <w:r>
        <w:rPr>
          <w:sz w:val="22"/>
          <w:lang w:val="en-US"/>
        </w:rPr>
        <w:t>Actinomycetles</w:t>
      </w:r>
      <w:r>
        <w:rPr>
          <w:sz w:val="22"/>
        </w:rPr>
        <w:t xml:space="preserve">, семейству </w:t>
      </w:r>
      <w:r>
        <w:rPr>
          <w:sz w:val="22"/>
          <w:lang w:val="en-US"/>
        </w:rPr>
        <w:t>Mycobacteriaceae</w:t>
      </w:r>
      <w:r>
        <w:rPr>
          <w:sz w:val="22"/>
        </w:rPr>
        <w:t xml:space="preserve">, роду </w:t>
      </w:r>
      <w:r>
        <w:rPr>
          <w:sz w:val="22"/>
          <w:lang w:val="en-US"/>
        </w:rPr>
        <w:t>Mycobacterium</w:t>
      </w:r>
      <w:r>
        <w:rPr>
          <w:sz w:val="22"/>
        </w:rPr>
        <w:t>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устойчива во внешней среде, выживает при -279 в жидком гелии, живет в воде, пыли, высушенной мокроте, на нее не действует гамма-облучение, пастеризации (необходима только стерилизация).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чувствительна к УФО (погибает через 5-10 минут) и прямым солнечным лучам.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Формы </w:t>
      </w:r>
      <w:r>
        <w:rPr>
          <w:sz w:val="22"/>
          <w:lang w:val="en-US"/>
        </w:rPr>
        <w:t>Mycobacterium tuberculosis</w:t>
      </w:r>
      <w:r>
        <w:rPr>
          <w:sz w:val="22"/>
        </w:rPr>
        <w:t>: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персистирующие (живут в организме долгие годы не размножаясь)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фильтрующиеся формы (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теряет свою оболочку, распадается на многие составляющие, проходя сквозь фильтры, вновь собираются и приобретают новую оболочку).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  <w:lang w:val="en-US"/>
        </w:rPr>
        <w:t>L</w:t>
      </w:r>
      <w:r>
        <w:rPr>
          <w:sz w:val="22"/>
        </w:rPr>
        <w:t xml:space="preserve">- формы (безоболочечная форма, на нее не воздействуют препараты). </w:t>
      </w:r>
      <w:r>
        <w:rPr>
          <w:sz w:val="22"/>
          <w:lang w:val="en-US"/>
        </w:rPr>
        <w:t>L</w:t>
      </w:r>
      <w:r>
        <w:rPr>
          <w:sz w:val="22"/>
        </w:rPr>
        <w:t xml:space="preserve">- формам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приписывают этиологическую роль в возникновении саркоидоза.</w:t>
      </w:r>
    </w:p>
    <w:p w:rsidR="000777A4" w:rsidRDefault="000777A4">
      <w:pPr>
        <w:numPr>
          <w:ilvl w:val="12"/>
          <w:numId w:val="0"/>
        </w:numPr>
        <w:ind w:left="283" w:hanging="283"/>
        <w:rPr>
          <w:sz w:val="22"/>
        </w:rPr>
      </w:pPr>
    </w:p>
    <w:p w:rsidR="000777A4" w:rsidRDefault="000777A4">
      <w:pPr>
        <w:numPr>
          <w:ilvl w:val="12"/>
          <w:numId w:val="0"/>
        </w:numPr>
        <w:ind w:left="283" w:hanging="283"/>
        <w:rPr>
          <w:sz w:val="22"/>
        </w:rPr>
      </w:pPr>
    </w:p>
    <w:p w:rsidR="000777A4" w:rsidRDefault="007D24CC">
      <w:pPr>
        <w:rPr>
          <w:sz w:val="22"/>
        </w:rPr>
      </w:pPr>
      <w:r>
        <w:rPr>
          <w:sz w:val="22"/>
        </w:rPr>
        <w:t xml:space="preserve"> Типы </w:t>
      </w:r>
      <w:r>
        <w:rPr>
          <w:sz w:val="22"/>
          <w:lang w:val="en-US"/>
        </w:rPr>
        <w:t>Mycobacterium tuberculosis</w:t>
      </w:r>
      <w:r>
        <w:rPr>
          <w:sz w:val="22"/>
        </w:rPr>
        <w:t>:</w:t>
      </w:r>
    </w:p>
    <w:p w:rsidR="000777A4" w:rsidRDefault="007D24CC">
      <w:pPr>
        <w:numPr>
          <w:ilvl w:val="0"/>
          <w:numId w:val="2"/>
        </w:numPr>
        <w:rPr>
          <w:sz w:val="22"/>
        </w:rPr>
      </w:pPr>
      <w:r>
        <w:rPr>
          <w:sz w:val="22"/>
          <w:lang w:val="en-US"/>
        </w:rPr>
        <w:t>Mycobacterium tuberculosis humanus (</w:t>
      </w:r>
      <w:r>
        <w:rPr>
          <w:sz w:val="22"/>
        </w:rPr>
        <w:t xml:space="preserve"> человеческий тип).</w:t>
      </w:r>
    </w:p>
    <w:p w:rsidR="000777A4" w:rsidRDefault="007D24CC">
      <w:pPr>
        <w:numPr>
          <w:ilvl w:val="0"/>
          <w:numId w:val="3"/>
        </w:numPr>
        <w:rPr>
          <w:sz w:val="22"/>
        </w:rPr>
      </w:pPr>
      <w:r>
        <w:rPr>
          <w:sz w:val="22"/>
          <w:lang w:val="en-US"/>
        </w:rPr>
        <w:t>Mycobacterium tuberculosis</w:t>
      </w:r>
      <w:r>
        <w:rPr>
          <w:sz w:val="22"/>
        </w:rPr>
        <w:t xml:space="preserve"> </w:t>
      </w:r>
      <w:r>
        <w:rPr>
          <w:sz w:val="22"/>
          <w:lang w:val="en-US"/>
        </w:rPr>
        <w:t>bovis (</w:t>
      </w:r>
      <w:r>
        <w:rPr>
          <w:sz w:val="22"/>
        </w:rPr>
        <w:t xml:space="preserve"> бычий тип, патогенен для крупного рогатого скота и человека).</w:t>
      </w:r>
    </w:p>
    <w:p w:rsidR="000777A4" w:rsidRDefault="007D24CC">
      <w:pPr>
        <w:numPr>
          <w:ilvl w:val="0"/>
          <w:numId w:val="4"/>
        </w:numPr>
        <w:rPr>
          <w:sz w:val="22"/>
        </w:rPr>
      </w:pPr>
      <w:r>
        <w:rPr>
          <w:sz w:val="22"/>
          <w:lang w:val="en-US"/>
        </w:rPr>
        <w:t>Mycobacterium tuberculosis avium</w:t>
      </w:r>
      <w:r>
        <w:rPr>
          <w:sz w:val="22"/>
        </w:rPr>
        <w:t xml:space="preserve"> (птичий тип, вызывает заболевание у птиц и белых мышей). Для человека не патогенен. Однако этот тип может взывать патологический процесс в легких человека, который называется микобактериоз (1.6 -3 на 100 тыс. населения).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Заболеваемость по России сейчас 44 на 100 тыс. населения. В США - 24 человека на 100 тыс. населения.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Микобактерия очень вирулентна, это свойство определяется ее оболочкой, чем больше липидом, тем более она вирулентна. Последнее время отмечается устойчивость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к противотуберкулезным препаратам. 35-40% штаммов устойчивы к одному антибактериальному препарату, к 2-3 препаратам - гораздо меньше штаммов. У 2-3% больных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устойчива ко всем противотуберкулезным препаратам. Сейчас отмечается постепеный отход от этиологической терапии и переход к патогенетической терапии (антиоксиданты, иммунокорректоры и т.д.). «Надо лечить больного, а не болезнь» любил говаривать одни мой знакомый (С. П. Боткин).</w:t>
      </w:r>
    </w:p>
    <w:p w:rsidR="000777A4" w:rsidRDefault="007D24CC">
      <w:pPr>
        <w:rPr>
          <w:b/>
          <w:i/>
          <w:sz w:val="22"/>
        </w:rPr>
      </w:pPr>
      <w:r>
        <w:rPr>
          <w:b/>
          <w:i/>
          <w:sz w:val="22"/>
        </w:rPr>
        <w:t xml:space="preserve">  Пути заражения:</w:t>
      </w:r>
    </w:p>
    <w:p w:rsidR="000777A4" w:rsidRDefault="007D24CC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Аэрогенный (воздушно-капельный) 90%. Капельный путь реализуется при чихании, пылевой  - при несоблюдении гигиены - в 1 мл мокроты содержится 1 млн. </w:t>
      </w:r>
      <w:r>
        <w:rPr>
          <w:sz w:val="22"/>
          <w:lang w:val="en-US"/>
        </w:rPr>
        <w:t>Mycobacterium tuberculosis</w:t>
      </w:r>
      <w:r>
        <w:rPr>
          <w:sz w:val="22"/>
        </w:rPr>
        <w:t>. Входными воротами являются слизистые оболочки полости рта, миндалины, бронхи, легкие.</w:t>
      </w:r>
    </w:p>
    <w:p w:rsidR="000777A4" w:rsidRDefault="007D24CC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Алиментарный (5-8%) при употреблении  инфицированного мясо, молока.</w:t>
      </w:r>
    </w:p>
    <w:p w:rsidR="000777A4" w:rsidRDefault="007D24CC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Контактный (при использовании инфицированной одежды, игрушек, книг, посуды), через поврежденную кожу, слизистую). Сюда же относится половой путь.</w:t>
      </w:r>
    </w:p>
    <w:p w:rsidR="000777A4" w:rsidRDefault="007D24CC">
      <w:pPr>
        <w:numPr>
          <w:ilvl w:val="0"/>
          <w:numId w:val="8"/>
        </w:numPr>
        <w:rPr>
          <w:sz w:val="22"/>
        </w:rPr>
      </w:pPr>
      <w:r>
        <w:rPr>
          <w:sz w:val="22"/>
        </w:rPr>
        <w:t>Трансплацентарный путь.</w:t>
      </w:r>
    </w:p>
    <w:p w:rsidR="000777A4" w:rsidRDefault="000777A4">
      <w:pPr>
        <w:rPr>
          <w:sz w:val="22"/>
        </w:rPr>
      </w:pPr>
    </w:p>
    <w:p w:rsidR="000777A4" w:rsidRDefault="007D24CC">
      <w:pPr>
        <w:rPr>
          <w:sz w:val="22"/>
        </w:rPr>
      </w:pPr>
      <w:r>
        <w:rPr>
          <w:sz w:val="22"/>
        </w:rPr>
        <w:t>ПАТОГЕНЕЗ.</w:t>
      </w:r>
    </w:p>
    <w:p w:rsidR="000777A4" w:rsidRDefault="007D24CC">
      <w:pPr>
        <w:rPr>
          <w:sz w:val="22"/>
        </w:rPr>
      </w:pPr>
      <w:r>
        <w:rPr>
          <w:sz w:val="22"/>
          <w:lang w:val="en-US"/>
        </w:rPr>
        <w:t>Mycobacterium tuberculosis</w:t>
      </w:r>
      <w:r>
        <w:rPr>
          <w:sz w:val="22"/>
        </w:rPr>
        <w:t xml:space="preserve"> через входные ворота проникает в организм - в лимфатическую систему затем в кровь с возникновение бактериемии.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Существуют естественные барьеры на пути инфекции: 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миндалины,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надгортанник,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трахея,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защитная слизь, 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мерцательный эпителий (отрицательно на него влияет курение, аспирин, горячий воздух - сауны, бани; благоприятно влияет холодный воздух), 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  <w:lang w:val="en-US"/>
        </w:rPr>
        <w:t>IgA, IgG, Ig M</w:t>
      </w:r>
      <w:r>
        <w:rPr>
          <w:sz w:val="22"/>
        </w:rPr>
        <w:t xml:space="preserve">, 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бронхиальное дерево (дихотомическое деление до 23 порядка), 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сурфактант (благоприятно влияют на него жиры, отрицательно воспалительный процесс, вдыхание жирорастворителей - бензин и т.д.), 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тучные клетки вокруг бронхиол, альвеолярные макрофаги.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поглощается альвеолярными макрофагами при этом информация идет на Т-лимфоциты , идет запуск реакции ГЗТ (клеточный иммунитет). Первичный туберкулезный прцоесс связан с поражением лимфатической системы (лимфотропность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). Далее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попадают в кровь, и развивается транзиоторная бактериемия, возможно попадание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в печень, почки. При первой встрече с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заболевают лишь 7-10% населения, у остальных происходит сенсибилизация. Эти люди инфицированные, но не больные.</w:t>
      </w:r>
    </w:p>
    <w:p w:rsidR="000777A4" w:rsidRDefault="007D24CC">
      <w:pPr>
        <w:rPr>
          <w:b/>
          <w:i/>
          <w:sz w:val="22"/>
        </w:rPr>
      </w:pPr>
      <w:r>
        <w:rPr>
          <w:b/>
          <w:i/>
          <w:sz w:val="22"/>
        </w:rPr>
        <w:t xml:space="preserve">  Формы первичного туберкулезного процесса:</w:t>
      </w:r>
    </w:p>
    <w:p w:rsidR="000777A4" w:rsidRDefault="007D24CC">
      <w:pPr>
        <w:numPr>
          <w:ilvl w:val="0"/>
          <w:numId w:val="9"/>
        </w:numPr>
        <w:rPr>
          <w:sz w:val="22"/>
        </w:rPr>
      </w:pPr>
      <w:r>
        <w:rPr>
          <w:sz w:val="22"/>
        </w:rPr>
        <w:t>Туберкулезная интоксикация у детей и подростков.</w:t>
      </w:r>
    </w:p>
    <w:p w:rsidR="000777A4" w:rsidRDefault="007D24CC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первично-туберкулезный комплекс.</w:t>
      </w:r>
    </w:p>
    <w:p w:rsidR="000777A4" w:rsidRDefault="007D24CC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туберкулез внутригрудных лимфатичеких узлов.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 Все три формы имеют связь с лимфатической системой.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Вторичные формы туберкулеза возникают под воздействием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находящихся в организме (эндогенный процесс). Часто имеет контакт с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извне, что приводит к гиперсенсибилизации.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 Имунная система: в защите от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принимает участине клеточный иммунитет, что роднит туберкулез с онкологическими процессами.</w:t>
      </w:r>
    </w:p>
    <w:p w:rsidR="000777A4" w:rsidRDefault="000777A4">
      <w:pPr>
        <w:rPr>
          <w:sz w:val="22"/>
        </w:rPr>
      </w:pPr>
    </w:p>
    <w:p w:rsidR="000777A4" w:rsidRDefault="007D24CC">
      <w:pPr>
        <w:rPr>
          <w:b/>
          <w:i/>
          <w:sz w:val="22"/>
        </w:rPr>
      </w:pPr>
      <w:r>
        <w:rPr>
          <w:b/>
          <w:i/>
          <w:sz w:val="22"/>
        </w:rPr>
        <w:t xml:space="preserve">  Реакции для оценки клеточного иммунитета.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Реакции бластрансформации лимфоцитов с фитогемагглютинином (определение качества лимфоцитов - фнукциональной активности). У больных туберкулезом отмечается снижение активности до 30-40% активных лимфоцитов (в норме активных лимфоцитов должно быть не мнее 60%).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Реакция бластотрансформации с ППДЛ (туберкулином)  - определение специфического клеточного иммунитета. Норма активных лимфоцитов 3-5% (так как туберкулин слабый раздражитель). У больных туберкулезом  отмечается снижение общего количества лимфоцитов в крови (16-17%), при нормальной количестве лейкоцитов, что отличает туберкулез от пневмонии. Гуморальный иммунитет при туберкулезе страдает крайне редко. Он определяется по специфическим серологическим реакциям: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РНГА. Диагностический титр 1/16 (свидетельствует об активности туберкулезного процесса). Помогает в диф. диагностике с онкологическим процессом, пневмонией). При данной патологии титр не повышается.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РПК (реакция потребления комплемента). Норма до 25 титрационных единиц.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РГЛ (реакция гемолиза). Норма до 5 условных ед.</w:t>
      </w:r>
    </w:p>
    <w:p w:rsidR="000777A4" w:rsidRDefault="007D24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ИФА (иммуноферментный анализ). Условноспецифичный, ориентировочный.</w:t>
      </w:r>
    </w:p>
    <w:p w:rsidR="000777A4" w:rsidRDefault="007D24CC">
      <w:pPr>
        <w:rPr>
          <w:sz w:val="22"/>
        </w:rPr>
      </w:pPr>
      <w:r>
        <w:rPr>
          <w:sz w:val="22"/>
        </w:rPr>
        <w:t xml:space="preserve">  В настоящее время открывается еще одна проблема: СПИД и туберкулез. На данный момент туберкулез называется в числе 15 СПИД-индикаторных заболеваний (ВОЗ), особенно туберкулез суставов и лимфатических узлов.</w:t>
      </w:r>
    </w:p>
    <w:p w:rsidR="000777A4" w:rsidRDefault="000777A4">
      <w:pPr>
        <w:rPr>
          <w:sz w:val="22"/>
        </w:rPr>
      </w:pPr>
    </w:p>
    <w:p w:rsidR="000777A4" w:rsidRDefault="000777A4">
      <w:pPr>
        <w:rPr>
          <w:sz w:val="22"/>
        </w:rPr>
      </w:pPr>
    </w:p>
    <w:p w:rsidR="000777A4" w:rsidRDefault="000777A4">
      <w:pPr>
        <w:rPr>
          <w:sz w:val="22"/>
        </w:rPr>
      </w:pPr>
      <w:bookmarkStart w:id="0" w:name="_GoBack"/>
      <w:bookmarkEnd w:id="0"/>
    </w:p>
    <w:sectPr w:rsidR="000777A4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F33191"/>
    <w:multiLevelType w:val="singleLevel"/>
    <w:tmpl w:val="96248C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AA41771"/>
    <w:multiLevelType w:val="singleLevel"/>
    <w:tmpl w:val="F148F6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24B2ABB"/>
    <w:multiLevelType w:val="singleLevel"/>
    <w:tmpl w:val="F4C4C2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4CC"/>
    <w:rsid w:val="000777A4"/>
    <w:rsid w:val="000C386F"/>
    <w:rsid w:val="007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91B19-A099-47FD-BDB8-566F57C1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ПО ФТИЗИОПУЛЬМОНОЛОГИИ.</vt:lpstr>
      </vt:variant>
      <vt:variant>
        <vt:i4>0</vt:i4>
      </vt:variant>
    </vt:vector>
  </HeadingPairs>
  <TitlesOfParts>
    <vt:vector size="1" baseType="lpstr">
      <vt:lpstr>ЛЕКЦИЯ ПО ФТИЗИОПУЛЬМОНОЛОГИИ.</vt:lpstr>
    </vt:vector>
  </TitlesOfParts>
  <Company>Мой оффис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ФТИЗИОПУЛЬМОНОЛОГИИ.</dc:title>
  <dc:subject/>
  <dc:creator>Красножон Дмитрий</dc:creator>
  <cp:keywords/>
  <dc:description/>
  <cp:lastModifiedBy>Irina</cp:lastModifiedBy>
  <cp:revision>2</cp:revision>
  <dcterms:created xsi:type="dcterms:W3CDTF">2014-09-07T12:39:00Z</dcterms:created>
  <dcterms:modified xsi:type="dcterms:W3CDTF">2014-09-07T12:39:00Z</dcterms:modified>
</cp:coreProperties>
</file>