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09" w:rsidRDefault="00CB5809">
      <w:pPr>
        <w:rPr>
          <w:sz w:val="22"/>
          <w:lang w:val="en-US"/>
        </w:rPr>
      </w:pPr>
    </w:p>
    <w:p w:rsidR="00CB5809" w:rsidRDefault="00CB5809">
      <w:pPr>
        <w:rPr>
          <w:sz w:val="22"/>
          <w:lang w:val="en-US"/>
        </w:rPr>
      </w:pPr>
    </w:p>
    <w:p w:rsidR="00CB5809" w:rsidRDefault="0074351B">
      <w:pPr>
        <w:rPr>
          <w:sz w:val="22"/>
        </w:rPr>
      </w:pPr>
      <w:r>
        <w:rPr>
          <w:sz w:val="22"/>
        </w:rPr>
        <w:t>Лекция по гинекологии.</w:t>
      </w:r>
    </w:p>
    <w:p w:rsidR="00CB5809" w:rsidRDefault="0074351B">
      <w:pPr>
        <w:rPr>
          <w:sz w:val="22"/>
        </w:rPr>
      </w:pPr>
      <w:r>
        <w:rPr>
          <w:sz w:val="22"/>
        </w:rPr>
        <w:t>ТЕМА: ПЛАНИРОВАНИЕ СЕМЬИ. КОНТРАЦЕПЦИЯ.</w:t>
      </w:r>
    </w:p>
    <w:p w:rsidR="00CB5809" w:rsidRDefault="0074351B">
      <w:pPr>
        <w:rPr>
          <w:sz w:val="22"/>
        </w:rPr>
      </w:pPr>
      <w:r>
        <w:rPr>
          <w:sz w:val="22"/>
        </w:rPr>
        <w:t xml:space="preserve"> В нашей стране зарегистрирована самая низкая рождаемость, высокий процент абортов, большое количество осложнений после абортов.</w:t>
      </w:r>
    </w:p>
    <w:p w:rsidR="00CB5809" w:rsidRDefault="0074351B">
      <w:pPr>
        <w:rPr>
          <w:sz w:val="22"/>
        </w:rPr>
      </w:pPr>
      <w:r>
        <w:rPr>
          <w:sz w:val="22"/>
        </w:rPr>
        <w:t xml:space="preserve"> Все контрацептивные средства направлены на то, чтобы предохранить себя от нежелательной беременности. Существует множество таких средсв, эффективность их различна.</w:t>
      </w:r>
    </w:p>
    <w:p w:rsidR="00CB5809" w:rsidRDefault="00CB5809">
      <w:pPr>
        <w:rPr>
          <w:sz w:val="22"/>
        </w:rPr>
      </w:pPr>
    </w:p>
    <w:p w:rsidR="00CB5809" w:rsidRDefault="007435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Календарый метод контрацепции. Он основан на определении времени овуляции, которая наблдается на 14 (+/- 2) день цикла, и ограничением количества половых сношений в периоовуляторный период. Учитывая жизнеспособность яйцеклетки ( 48 часов) и сперматозоидов ( 48 часов) следует избегать полового сношения с 10 по 18 день цикла.</w:t>
      </w:r>
    </w:p>
    <w:p w:rsidR="00CB5809" w:rsidRDefault="0074351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Барьерный мето контрацепции.</w:t>
      </w:r>
    </w:p>
    <w:p w:rsidR="00CB5809" w:rsidRDefault="0074351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Мужская защита - презерватив. Защищает не только от нежелательной беремености, но и от всех инфекций передающихся половым путем ( ВИЧ-инфекция, гонорея, сифилис, хламидийная, микоплазменная инфекция и т. Д.).</w:t>
      </w:r>
    </w:p>
    <w:p w:rsidR="00CB5809" w:rsidRDefault="0074351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женская защита - диафрагма, представляет собой резиновое кольцо с колпачком, имеющим форму полушария. Диафрагму вводят таким образом, чтобы покрыть шейку матки создать механическое препятствие для прохождения сперматозоидов. Врач должен подобрать размер диафрагмы и оубчть женщину введению ее по влагалище. В диафрагму можно ввести спермициды - химические средства, которые подавляют движение сперматозоидов и убивают их. Одни из сперматоцидов - женол. Сперматоциды могут быть в виде таблеток, псты, крема ( сейчас - Pharmatex). Фарматекс хорош еще и тем, что обладает бактерицидным действием, к нему чувствительны хламидии, микоплазмы, различные вирусы, гонококки, уреаплазмы и т.д.</w:t>
      </w:r>
    </w:p>
    <w:p w:rsidR="00CB5809" w:rsidRDefault="0074351B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Химический метод. </w:t>
      </w:r>
    </w:p>
    <w:p w:rsidR="00CB5809" w:rsidRDefault="0074351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Вагинальные спермациды. В виде влагалищных шариков, таблеток, паст и растворов. При использовании этих средств образуется пенистое вещество , которое активно в отношении сперматозоидов.</w:t>
      </w:r>
    </w:p>
    <w:p w:rsidR="00CB5809" w:rsidRDefault="0074351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Спринцевание кислыми растворами: раствор уксусной кислоты ( одна столовая ложка  столового уксуса на 1 л воды); 5% раствор борной кислоты; раствор лимонной кислоты ( 1 лимон на 0.5 л воды). Спринцевание следует производить немедленно после полового акта.</w:t>
      </w:r>
    </w:p>
    <w:p w:rsidR="00CB5809" w:rsidRDefault="0074351B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Внутриматочная контрацепция. Один из наиболее распространенных методов предохранения от беременности в нашей стране. Однако за рубежом внутриматочная контрацепция уже не пользуется популярностью. 70-80 % женщин испльзуют оральные контрацептивы. Внутриматочные спирали содержат медь, гестагены. Механизмы действия: ВМС нарушается имплантацию оплодотворенной яйцеклетки, что связано с ускоренной перистальтикой маточных труб и обусловленной этим неполноценностью, яйцеклетки или с отсутствием в эндометрии благоприятных для имплантации условий: медь оказывает бактерицидное и спермицидное действие.</w:t>
      </w:r>
    </w:p>
    <w:p w:rsidR="00CB5809" w:rsidRDefault="0074351B">
      <w:pPr>
        <w:numPr>
          <w:ilvl w:val="0"/>
          <w:numId w:val="6"/>
        </w:numPr>
        <w:rPr>
          <w:sz w:val="22"/>
        </w:rPr>
      </w:pPr>
      <w:r>
        <w:rPr>
          <w:sz w:val="22"/>
        </w:rPr>
        <w:t>Хирургические методы.</w:t>
      </w:r>
    </w:p>
    <w:p w:rsidR="00CB5809" w:rsidRDefault="0074351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Стерилизация женщин. Могут подвергаться женщины, имеющие не менее двух детей, старше 35 лет.</w:t>
      </w:r>
    </w:p>
    <w:p w:rsidR="00CB5809" w:rsidRDefault="0074351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Стерилизация мужчин.</w:t>
      </w:r>
    </w:p>
    <w:p w:rsidR="00CB5809" w:rsidRDefault="0074351B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Оральные контрацептивы. Более 120 видов гормональных контрацептивов. Подавляют образование и выделение гонадотропинов передней долей гипофиза, что обуславливает ановуляцию. Одним из важнейших свойств этих средств является обратимость , то есть после прекращения приема возможна нормальная беременность. Гормональные контрацептивы бывают в виде таблеток и в виде капсул ( депо) иплантируемых подкожно, обеспечивая пролонгированный эффект ( 5-7 лет), в течение этого времени постепенно, импульсно выводится в кровь гестаген, содержащийся в капсуле и поддерживает состояние ингибирования овуляции. Препарат Норплант вводится подкжно на тыльну сторону предплечья под местной анестезией. На сегодняшний день  рождаемость в мире очень высока в странах: Индия, Китай. Эти страны с перенаселением и вопрос о планировании семьи здесь стоит очень остро. В России отмечается низкая рождаемость, а аборты превысили рождаемость в 2 раза. В прошлом году в Санкт-Петербурге состоялось родов 34.5 тысячи, абортов более 70 тыс в год ( околон 10 тыс - инфицированных абортов, 2 тыс абортов - по социальным показаниям). 11% женщин, сделавших аборт - нерожавшие. В 60-е годы американские ученые Р. Пинкус и Гарсия выделили из мексиканского винограда вещество , которое обладало контрацептивным эффектом. На основе его стали изготовлять в последующем оральные контрацептивы. Оснонвые составляеющие компоненты - эстрогены и гестагены в разной пропорции. Эстрогенный компонет - этинилэстрадиол. Гестагены - левоноргестрел, дезогестрел. Точка приложения эстрогенов и гестагенов - гипоталамус, гипофиз. Эстрогены и гестагены подавляют выработку лютеинизирующего гормона тем самым угенатя овуляцию. Этот механизм действия присущ всем оральным контрацептивам.</w:t>
      </w:r>
    </w:p>
    <w:p w:rsidR="00CB5809" w:rsidRDefault="00CB5809">
      <w:pPr>
        <w:numPr>
          <w:ilvl w:val="12"/>
          <w:numId w:val="0"/>
        </w:numPr>
        <w:ind w:left="283" w:hanging="283"/>
        <w:rPr>
          <w:sz w:val="22"/>
        </w:rPr>
      </w:pPr>
    </w:p>
    <w:p w:rsidR="00CB5809" w:rsidRDefault="0074351B">
      <w:pPr>
        <w:numPr>
          <w:ilvl w:val="12"/>
          <w:numId w:val="0"/>
        </w:numPr>
        <w:ind w:left="283" w:hanging="283"/>
        <w:rPr>
          <w:sz w:val="22"/>
        </w:rPr>
      </w:pPr>
      <w:r>
        <w:rPr>
          <w:sz w:val="22"/>
        </w:rPr>
        <w:t xml:space="preserve">  </w:t>
      </w:r>
    </w:p>
    <w:p w:rsidR="00CB5809" w:rsidRDefault="0074351B">
      <w:pPr>
        <w:rPr>
          <w:sz w:val="22"/>
        </w:rPr>
      </w:pPr>
      <w:r>
        <w:rPr>
          <w:sz w:val="22"/>
        </w:rPr>
        <w:t>Классификация.</w:t>
      </w:r>
    </w:p>
    <w:p w:rsidR="00CB5809" w:rsidRDefault="0074351B">
      <w:pPr>
        <w:rPr>
          <w:sz w:val="22"/>
        </w:rPr>
      </w:pPr>
      <w:r>
        <w:rPr>
          <w:sz w:val="22"/>
        </w:rPr>
        <w:t>1. Комбинированные оральные контрацептивы. Состоят из комбинации эстрогенного и гестагенного компонентов. Как правило содержащие их одинаковое количество, либо пропорция варьирует в зависимости от фазы ментструального цикла. Поэтому различают: 1. Монофазные препараты ( содержащие гестагенов и эстрогенов одиноаково в каждой таблетке). 2. Многофазные: двухфазные и трехфазные ( концентрация гормонов меняется то есть в начале цикла увеличивается эстрогенный компонент, затем начинает нарастать концентрация гестагенов) - поддерживают как бы нормальный менструальный цикл, только без овуляции. Монофазные: марвелон, регивидон, демолен, фемоден. Многофазные: тризистан, триквилор, тририган.</w:t>
      </w:r>
    </w:p>
    <w:p w:rsidR="00CB5809" w:rsidRDefault="0074351B">
      <w:pPr>
        <w:rPr>
          <w:sz w:val="22"/>
        </w:rPr>
      </w:pPr>
      <w:r>
        <w:rPr>
          <w:sz w:val="22"/>
        </w:rPr>
        <w:t xml:space="preserve">  Предпочтение у молодых женщин отдаелся трехфазным препаратам, так как они восстанавливают регуляцию менструального цикла. У женщин, имеющих врожденные эрозии шейки матки, мастопатии, фиброаденоматоз, показаны монофазные препараты ( марвелон), так как они способствуют эпителизации, снижают риск развития рака яичников, молочных желез.</w:t>
      </w:r>
    </w:p>
    <w:p w:rsidR="00CB5809" w:rsidRDefault="00CB5809">
      <w:pPr>
        <w:rPr>
          <w:sz w:val="22"/>
        </w:rPr>
      </w:pPr>
    </w:p>
    <w:p w:rsidR="00CB5809" w:rsidRDefault="0074351B">
      <w:pPr>
        <w:rPr>
          <w:sz w:val="22"/>
        </w:rPr>
      </w:pPr>
      <w:r>
        <w:rPr>
          <w:sz w:val="22"/>
        </w:rPr>
        <w:t>2. Мини-пили. Содержат микродозы гестагена. Препарат континуин, фермолен. Назначают их в непрерывном режие ежедневно с первого дня менструального цикла в течение 6-12 мес.</w:t>
      </w:r>
    </w:p>
    <w:p w:rsidR="00CB5809" w:rsidRDefault="0074351B">
      <w:pPr>
        <w:rPr>
          <w:sz w:val="22"/>
        </w:rPr>
      </w:pPr>
      <w:r>
        <w:rPr>
          <w:sz w:val="22"/>
        </w:rPr>
        <w:t xml:space="preserve"> Контрацептивное действие основао на торможении сократительной активности маточных труб, повышении вязкости слизи в канале шейки матки нарушения циклических процессов в эндометрии. Эти препараты обладают выраженным побочным эффектом и часто приводят к нарушения менструального цикла.</w:t>
      </w:r>
    </w:p>
    <w:p w:rsidR="00CB5809" w:rsidRDefault="00CB5809">
      <w:pPr>
        <w:rPr>
          <w:sz w:val="22"/>
        </w:rPr>
      </w:pPr>
    </w:p>
    <w:p w:rsidR="00CB5809" w:rsidRDefault="0074351B">
      <w:pPr>
        <w:rPr>
          <w:sz w:val="22"/>
        </w:rPr>
      </w:pPr>
      <w:r>
        <w:rPr>
          <w:sz w:val="22"/>
        </w:rPr>
        <w:t>3. Посткоитальные оральные контрацептивы. Рекомендуется женщинам, живущим нерегулярной половой жизнью. Это постинон ( 0.75 мг гестагена). Принмают его через 8-10 минут после полового акта. Контрацептивное действие основано на предотвращении имплантации оплодотворенной яйцеклетки, вследствие изменений эндомтерия и его отторжения, в ответ на спад гормонов после приема препарата. Много побочных эффектов в виде нарушения менструального цикла. Не рекомендуется использование более 4 таблеток в течение 1 цикла.</w:t>
      </w:r>
    </w:p>
    <w:p w:rsidR="00CB5809" w:rsidRDefault="00CB5809">
      <w:pPr>
        <w:rPr>
          <w:sz w:val="22"/>
        </w:rPr>
      </w:pPr>
    </w:p>
    <w:p w:rsidR="00CB5809" w:rsidRDefault="0074351B">
      <w:pPr>
        <w:rPr>
          <w:sz w:val="22"/>
        </w:rPr>
      </w:pPr>
      <w:r>
        <w:rPr>
          <w:sz w:val="22"/>
        </w:rPr>
        <w:t>4. Контрацептивы пролонгированного действия.</w:t>
      </w:r>
    </w:p>
    <w:p w:rsidR="00CB5809" w:rsidRDefault="0074351B">
      <w:pPr>
        <w:rPr>
          <w:sz w:val="22"/>
        </w:rPr>
      </w:pPr>
      <w:r>
        <w:rPr>
          <w:sz w:val="22"/>
        </w:rPr>
        <w:t xml:space="preserve"> Депо-Провера используется чаще у женщни после родов, когда менструальный цикл еще не восстановлен.   Депо-провера вводятся 1 раз в 3 месяца. Норплант - депо гестагена, заключенный в капсулу, имплантируется подкожно.</w:t>
      </w:r>
    </w:p>
    <w:p w:rsidR="00CB5809" w:rsidRDefault="00CB5809">
      <w:pPr>
        <w:rPr>
          <w:sz w:val="22"/>
        </w:rPr>
      </w:pPr>
    </w:p>
    <w:p w:rsidR="00CB5809" w:rsidRDefault="0074351B">
      <w:pPr>
        <w:rPr>
          <w:sz w:val="22"/>
        </w:rPr>
      </w:pPr>
      <w:r>
        <w:rPr>
          <w:sz w:val="22"/>
        </w:rPr>
        <w:t xml:space="preserve"> Показания для использования оральных контрацептивов.</w:t>
      </w:r>
    </w:p>
    <w:p w:rsidR="00CB5809" w:rsidRDefault="0074351B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Контрацепция</w:t>
      </w:r>
    </w:p>
    <w:p w:rsidR="00CB5809" w:rsidRDefault="0074351B">
      <w:pPr>
        <w:numPr>
          <w:ilvl w:val="0"/>
          <w:numId w:val="9"/>
        </w:numPr>
        <w:rPr>
          <w:sz w:val="22"/>
        </w:rPr>
      </w:pPr>
      <w:r>
        <w:rPr>
          <w:sz w:val="22"/>
        </w:rPr>
        <w:t>нарушение менструального цикла</w:t>
      </w:r>
    </w:p>
    <w:p w:rsidR="00CB5809" w:rsidRDefault="0074351B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снижение риска развития рака эндометрия</w:t>
      </w:r>
    </w:p>
    <w:p w:rsidR="00CB5809" w:rsidRDefault="0074351B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снижают частоту развития рака яичников, рака молочных желез.</w:t>
      </w:r>
    </w:p>
    <w:p w:rsidR="00CB5809" w:rsidRDefault="00CB5809">
      <w:pPr>
        <w:rPr>
          <w:sz w:val="22"/>
        </w:rPr>
      </w:pPr>
    </w:p>
    <w:p w:rsidR="00CB5809" w:rsidRDefault="0074351B">
      <w:pPr>
        <w:rPr>
          <w:sz w:val="22"/>
        </w:rPr>
      </w:pPr>
      <w:r>
        <w:rPr>
          <w:sz w:val="22"/>
        </w:rPr>
        <w:t xml:space="preserve">  Побочные действия:</w:t>
      </w:r>
    </w:p>
    <w:p w:rsidR="00CB5809" w:rsidRDefault="0074351B">
      <w:pPr>
        <w:numPr>
          <w:ilvl w:val="0"/>
          <w:numId w:val="12"/>
        </w:numPr>
        <w:rPr>
          <w:sz w:val="22"/>
        </w:rPr>
      </w:pPr>
      <w:r>
        <w:rPr>
          <w:sz w:val="22"/>
        </w:rPr>
        <w:t>диспептические расстройства (тошнота, рвота, дискомфорт).</w:t>
      </w:r>
    </w:p>
    <w:p w:rsidR="00CB5809" w:rsidRDefault="0074351B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Увеличение массы тела.</w:t>
      </w:r>
    </w:p>
    <w:p w:rsidR="00CB5809" w:rsidRDefault="0074351B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Пастозность лица, конечностей, нагрубание молочных желез.</w:t>
      </w:r>
    </w:p>
    <w:p w:rsidR="00CB5809" w:rsidRDefault="0074351B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Увеличение концентрации липидов , холестерина.</w:t>
      </w:r>
    </w:p>
    <w:p w:rsidR="00CB5809" w:rsidRDefault="0074351B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Изменение реологии крови  (увеличение концентрации тромбоцитов, увеличение агрегации что приводит к тромбообразованию).</w:t>
      </w:r>
    </w:p>
    <w:p w:rsidR="00CB5809" w:rsidRDefault="00CB5809">
      <w:pPr>
        <w:rPr>
          <w:sz w:val="22"/>
        </w:rPr>
      </w:pPr>
    </w:p>
    <w:p w:rsidR="00CB5809" w:rsidRDefault="0074351B">
      <w:pPr>
        <w:rPr>
          <w:sz w:val="22"/>
        </w:rPr>
      </w:pPr>
      <w:r>
        <w:rPr>
          <w:sz w:val="22"/>
        </w:rPr>
        <w:t>Внутриматочная контрацепция.</w:t>
      </w:r>
    </w:p>
    <w:p w:rsidR="00CB5809" w:rsidRDefault="0074351B">
      <w:pPr>
        <w:rPr>
          <w:sz w:val="22"/>
        </w:rPr>
      </w:pPr>
      <w:r>
        <w:rPr>
          <w:sz w:val="22"/>
        </w:rPr>
        <w:t xml:space="preserve"> Первые исследования немецкого ученого Рехтера датируются 1909 годоа. Он вводится в полость матки шелковые нити с целью контрацепции. В 1980 году Грефердер ввел проболочку из платины в полость матки. В 1960 году - бум внутриматочной контрацепции, связано с появлением пластполимерных соединиенй и изотовлении из их внутриматочных спиралей различных форм. ВМС содержит медную проволку, так как доказано, что ионы меди задерживают продвижение сперматозоидов. </w:t>
      </w:r>
    </w:p>
    <w:p w:rsidR="00CB5809" w:rsidRDefault="0074351B">
      <w:pPr>
        <w:rPr>
          <w:sz w:val="22"/>
        </w:rPr>
      </w:pPr>
      <w:r>
        <w:rPr>
          <w:sz w:val="22"/>
        </w:rPr>
        <w:t xml:space="preserve">  Теории контрацептивного эффекта ВМС:</w:t>
      </w:r>
    </w:p>
    <w:p w:rsidR="00CB5809" w:rsidRDefault="0074351B">
      <w:pPr>
        <w:rPr>
          <w:sz w:val="22"/>
        </w:rPr>
      </w:pPr>
      <w:r>
        <w:rPr>
          <w:sz w:val="22"/>
        </w:rPr>
        <w:t>1. Теория абортивного действия. Происходит травматизация эндометрия спиралью, повышается тонус маточной мускулатуры в результате выделения простогландинов и эмбрион абортируется.</w:t>
      </w:r>
    </w:p>
    <w:p w:rsidR="00CB5809" w:rsidRDefault="0074351B">
      <w:pPr>
        <w:rPr>
          <w:sz w:val="22"/>
        </w:rPr>
      </w:pPr>
      <w:r>
        <w:rPr>
          <w:sz w:val="22"/>
        </w:rPr>
        <w:t>2. Теория ускоренной перистальтики маточных труб. Яйцеклетка попадает в матку преждевременно так как маточные труб ускоренно перистальтируют, а так как трофобласт к эому времени неполноценен яйцеклетка не имплантируется.</w:t>
      </w:r>
    </w:p>
    <w:p w:rsidR="00CB5809" w:rsidRDefault="0074351B">
      <w:pPr>
        <w:rPr>
          <w:sz w:val="22"/>
        </w:rPr>
      </w:pPr>
      <w:r>
        <w:rPr>
          <w:sz w:val="22"/>
        </w:rPr>
        <w:t>3. Теория асептического воспаления. Внутриматочный контрацептив как инородное тело вызывает полиморфноядерную лейкоцитарную инфильтрацию, что приводит к выделению большого количества макрофагов, увеличению выделения лизоцимы и возникает цитотоксический эффект. В результате этого нарушается цикличность развития эндометрия, что приводит к нарушению имплантации.</w:t>
      </w:r>
    </w:p>
    <w:p w:rsidR="00CB5809" w:rsidRDefault="0074351B">
      <w:pPr>
        <w:rPr>
          <w:sz w:val="22"/>
        </w:rPr>
      </w:pPr>
      <w:r>
        <w:rPr>
          <w:sz w:val="22"/>
        </w:rPr>
        <w:t>4. Теория сперматоксического действия. Фагоцитоз сперматозоидо макрофагоми и добалвения ионо меди усиливает сперматоксический эффект. ВМС должна вводится при определенных услвоиях и отсутствии противопоказаний.</w:t>
      </w:r>
    </w:p>
    <w:p w:rsidR="00CB5809" w:rsidRDefault="00CB5809">
      <w:pPr>
        <w:rPr>
          <w:sz w:val="22"/>
        </w:rPr>
      </w:pPr>
    </w:p>
    <w:p w:rsidR="00CB5809" w:rsidRDefault="0074351B">
      <w:pPr>
        <w:rPr>
          <w:sz w:val="22"/>
        </w:rPr>
      </w:pPr>
      <w:r>
        <w:rPr>
          <w:sz w:val="22"/>
        </w:rPr>
        <w:t>УСЛОВИЯ.</w:t>
      </w:r>
    </w:p>
    <w:p w:rsidR="00CB5809" w:rsidRDefault="0074351B">
      <w:pPr>
        <w:rPr>
          <w:sz w:val="22"/>
        </w:rPr>
      </w:pPr>
      <w:r>
        <w:rPr>
          <w:sz w:val="22"/>
        </w:rPr>
        <w:t>Полностью обследованная женщина. Контрацептив вводят на 4-5 день менструации, возможно введение после аборта, родов. В течение первых 10 дней требуется наблюдение , запрещение половых сношений. ВМС устанавливается на 2-2.5 года.</w:t>
      </w:r>
    </w:p>
    <w:p w:rsidR="00CB5809" w:rsidRDefault="00CB5809">
      <w:pPr>
        <w:rPr>
          <w:sz w:val="22"/>
        </w:rPr>
      </w:pPr>
    </w:p>
    <w:p w:rsidR="00CB5809" w:rsidRDefault="0074351B">
      <w:pPr>
        <w:rPr>
          <w:sz w:val="22"/>
        </w:rPr>
      </w:pPr>
      <w:r>
        <w:rPr>
          <w:sz w:val="22"/>
        </w:rPr>
        <w:t>ПРОТИВОПОКАЗАНИЯ.</w:t>
      </w:r>
    </w:p>
    <w:p w:rsidR="00CB5809" w:rsidRDefault="0074351B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Острые воспалительные процессы, или обострения хронических процессов любой локализации.</w:t>
      </w:r>
    </w:p>
    <w:p w:rsidR="00CB5809" w:rsidRDefault="0074351B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Инфекционно-септические заболевания ( гепатит, туберкулез).</w:t>
      </w:r>
    </w:p>
    <w:p w:rsidR="00CB5809" w:rsidRDefault="0074351B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Истмико-цервикальная недостаточность.</w:t>
      </w:r>
    </w:p>
    <w:p w:rsidR="00CB5809" w:rsidRDefault="0074351B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Опухоли матки и придатков.</w:t>
      </w:r>
    </w:p>
    <w:p w:rsidR="00CB5809" w:rsidRDefault="0074351B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Пороки развития.</w:t>
      </w:r>
    </w:p>
    <w:p w:rsidR="00CB5809" w:rsidRDefault="0074351B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Нарушения свертывающей системы крови.</w:t>
      </w:r>
    </w:p>
    <w:p w:rsidR="00CB5809" w:rsidRDefault="00CB5809">
      <w:pPr>
        <w:rPr>
          <w:sz w:val="22"/>
        </w:rPr>
      </w:pPr>
    </w:p>
    <w:p w:rsidR="00CB5809" w:rsidRDefault="0074351B">
      <w:pPr>
        <w:rPr>
          <w:sz w:val="22"/>
        </w:rPr>
      </w:pPr>
      <w:r>
        <w:rPr>
          <w:sz w:val="22"/>
        </w:rPr>
        <w:t>ОСЛОЖНЕНИЯ.</w:t>
      </w:r>
    </w:p>
    <w:p w:rsidR="00CB5809" w:rsidRDefault="0074351B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Боли вследствие различных причин - неправильный подбор контрацептива, неправильно поставленный контрацептив. Могут быть схватообразные либо  ноющие боли. Это осложнение встречается у 3-4 %.</w:t>
      </w:r>
    </w:p>
    <w:p w:rsidR="00CB5809" w:rsidRDefault="0074351B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Самопроизвольная эксупльсия (9-15% случаев).</w:t>
      </w:r>
    </w:p>
    <w:p w:rsidR="00CB5809" w:rsidRDefault="0074351B">
      <w:pPr>
        <w:numPr>
          <w:ilvl w:val="0"/>
          <w:numId w:val="25"/>
        </w:numPr>
        <w:rPr>
          <w:sz w:val="22"/>
        </w:rPr>
      </w:pPr>
      <w:r>
        <w:rPr>
          <w:sz w:val="22"/>
        </w:rPr>
        <w:t>Кровотечения ( 3-9%). По типу гиперполименореи или предменструальное кровотечение,.</w:t>
      </w:r>
    </w:p>
    <w:p w:rsidR="00CB5809" w:rsidRDefault="0074351B">
      <w:pPr>
        <w:numPr>
          <w:ilvl w:val="0"/>
          <w:numId w:val="26"/>
        </w:numPr>
        <w:rPr>
          <w:sz w:val="22"/>
        </w:rPr>
      </w:pPr>
      <w:r>
        <w:rPr>
          <w:sz w:val="22"/>
        </w:rPr>
        <w:t>Перфорация матки ( 1 на 5 тыс введенных контрацептивов): по время введения, при ношении, при извлечении контрацептива.</w:t>
      </w:r>
    </w:p>
    <w:p w:rsidR="00CB5809" w:rsidRDefault="0074351B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Возникновение беременности ( 1-8%) - маточные и внематочные.</w:t>
      </w:r>
    </w:p>
    <w:p w:rsidR="00CB5809" w:rsidRDefault="0074351B">
      <w:pPr>
        <w:numPr>
          <w:ilvl w:val="0"/>
          <w:numId w:val="28"/>
        </w:numPr>
        <w:rPr>
          <w:sz w:val="22"/>
        </w:rPr>
      </w:pPr>
      <w:r>
        <w:rPr>
          <w:sz w:val="22"/>
        </w:rPr>
        <w:t>Воспалительные осложнения.</w:t>
      </w:r>
    </w:p>
    <w:p w:rsidR="00CB5809" w:rsidRDefault="00CB5809">
      <w:pPr>
        <w:rPr>
          <w:sz w:val="22"/>
        </w:rPr>
      </w:pPr>
      <w:bookmarkStart w:id="0" w:name="_GoBack"/>
      <w:bookmarkEnd w:id="0"/>
    </w:p>
    <w:sectPr w:rsidR="00CB5809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4E421E"/>
    <w:multiLevelType w:val="singleLevel"/>
    <w:tmpl w:val="5B0E95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69F7463"/>
    <w:multiLevelType w:val="singleLevel"/>
    <w:tmpl w:val="8EC219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DD3610E"/>
    <w:multiLevelType w:val="singleLevel"/>
    <w:tmpl w:val="45AADF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7FA76F2"/>
    <w:multiLevelType w:val="singleLevel"/>
    <w:tmpl w:val="C58AE0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6D7E3EF5"/>
    <w:multiLevelType w:val="singleLevel"/>
    <w:tmpl w:val="197E7A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"/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5"/>
  </w:num>
  <w:num w:numId="2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51B"/>
    <w:rsid w:val="001D7323"/>
    <w:rsid w:val="0074351B"/>
    <w:rsid w:val="00C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C0129-08C6-445E-A529-331D9EEE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гинекологии.</vt:lpstr>
    </vt:vector>
  </TitlesOfParts>
  <Company>freedom</Company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гинекологии.</dc:title>
  <dc:subject/>
  <dc:creator>Красножон Дмитрий</dc:creator>
  <cp:keywords/>
  <cp:lastModifiedBy>admin</cp:lastModifiedBy>
  <cp:revision>2</cp:revision>
  <dcterms:created xsi:type="dcterms:W3CDTF">2014-02-07T09:29:00Z</dcterms:created>
  <dcterms:modified xsi:type="dcterms:W3CDTF">2014-02-07T09:29:00Z</dcterms:modified>
</cp:coreProperties>
</file>