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74C" w:rsidRDefault="00D4374C">
      <w:pPr>
        <w:spacing w:line="360" w:lineRule="auto"/>
        <w:jc w:val="center"/>
        <w:rPr>
          <w:rFonts w:ascii="Courier New" w:hAnsi="Courier New"/>
          <w:sz w:val="28"/>
          <w:lang w:val="en-US"/>
        </w:rPr>
      </w:pPr>
    </w:p>
    <w:p w:rsidR="00D4374C" w:rsidRDefault="00D4374C">
      <w:pPr>
        <w:spacing w:line="360" w:lineRule="auto"/>
        <w:jc w:val="both"/>
        <w:rPr>
          <w:rFonts w:ascii="Courier New" w:hAnsi="Courier New"/>
          <w:sz w:val="28"/>
          <w:lang w:val="en-US"/>
        </w:rPr>
      </w:pPr>
    </w:p>
    <w:p w:rsidR="00D4374C" w:rsidRDefault="00020F22">
      <w:pPr>
        <w:spacing w:line="360" w:lineRule="auto"/>
        <w:jc w:val="both"/>
        <w:rPr>
          <w:rFonts w:ascii="Courier New" w:hAnsi="Courier New"/>
          <w:sz w:val="28"/>
        </w:rPr>
      </w:pPr>
      <w:r>
        <w:rPr>
          <w:rFonts w:ascii="Courier New" w:hAnsi="Courier New"/>
          <w:sz w:val="28"/>
        </w:rPr>
        <w:t>Гистология лекция 3</w:t>
      </w:r>
    </w:p>
    <w:p w:rsidR="00D4374C" w:rsidRDefault="00020F22">
      <w:pPr>
        <w:spacing w:line="360" w:lineRule="auto"/>
        <w:jc w:val="both"/>
        <w:rPr>
          <w:rFonts w:ascii="Courier New" w:hAnsi="Courier New"/>
          <w:sz w:val="28"/>
        </w:rPr>
      </w:pPr>
      <w:r>
        <w:rPr>
          <w:rFonts w:ascii="Courier New" w:hAnsi="Courier New"/>
          <w:sz w:val="28"/>
        </w:rPr>
        <w:t>ТЕМА: ПИЩЕВАРИТЕЛЬНАЯ СИСТЕМА</w:t>
      </w:r>
    </w:p>
    <w:p w:rsidR="00D4374C" w:rsidRDefault="00020F22">
      <w:pPr>
        <w:spacing w:line="360" w:lineRule="auto"/>
        <w:jc w:val="both"/>
        <w:rPr>
          <w:rFonts w:ascii="Courier New" w:hAnsi="Courier New"/>
          <w:sz w:val="28"/>
        </w:rPr>
      </w:pPr>
      <w:r>
        <w:rPr>
          <w:rFonts w:ascii="Courier New" w:hAnsi="Courier New"/>
          <w:sz w:val="28"/>
        </w:rPr>
        <w:t xml:space="preserve"> Обеспечивает процесс пищеварения - превращения пищи в вещества, способные усваиваться организмом. Функциональное значение - обеспечение организма необходимой энергией и пластическим материалом.</w:t>
      </w:r>
    </w:p>
    <w:p w:rsidR="00D4374C" w:rsidRDefault="00020F22">
      <w:pPr>
        <w:spacing w:line="360" w:lineRule="auto"/>
        <w:jc w:val="both"/>
        <w:rPr>
          <w:rFonts w:ascii="Courier New" w:hAnsi="Courier New"/>
          <w:sz w:val="28"/>
        </w:rPr>
      </w:pPr>
      <w:r>
        <w:rPr>
          <w:rFonts w:ascii="Courier New" w:hAnsi="Courier New"/>
          <w:sz w:val="28"/>
        </w:rPr>
        <w:t xml:space="preserve">  Основные структурные компоненты: пищеварительный канал и многочисленные пищеварительные железы, секреты которых изливаются в просвет тракта.</w:t>
      </w:r>
    </w:p>
    <w:p w:rsidR="00D4374C" w:rsidRDefault="00020F22">
      <w:pPr>
        <w:spacing w:line="360" w:lineRule="auto"/>
        <w:jc w:val="both"/>
        <w:rPr>
          <w:rFonts w:ascii="Courier New" w:hAnsi="Courier New"/>
          <w:sz w:val="28"/>
        </w:rPr>
      </w:pPr>
      <w:r>
        <w:rPr>
          <w:rFonts w:ascii="Courier New" w:hAnsi="Courier New"/>
          <w:sz w:val="28"/>
        </w:rPr>
        <w:t xml:space="preserve">  Топографически и функционально пищеварительная система делится на 3 отдела:</w:t>
      </w:r>
    </w:p>
    <w:p w:rsidR="00D4374C" w:rsidRDefault="00020F22">
      <w:pPr>
        <w:numPr>
          <w:ilvl w:val="0"/>
          <w:numId w:val="1"/>
        </w:numPr>
        <w:spacing w:line="360" w:lineRule="auto"/>
        <w:jc w:val="both"/>
        <w:rPr>
          <w:rFonts w:ascii="Courier New" w:hAnsi="Courier New"/>
          <w:sz w:val="28"/>
        </w:rPr>
      </w:pPr>
      <w:r>
        <w:rPr>
          <w:rFonts w:ascii="Courier New" w:hAnsi="Courier New"/>
          <w:sz w:val="28"/>
        </w:rPr>
        <w:t>передний</w:t>
      </w:r>
    </w:p>
    <w:p w:rsidR="00D4374C" w:rsidRDefault="00020F22">
      <w:pPr>
        <w:numPr>
          <w:ilvl w:val="0"/>
          <w:numId w:val="1"/>
        </w:numPr>
        <w:spacing w:line="360" w:lineRule="auto"/>
        <w:jc w:val="both"/>
        <w:rPr>
          <w:rFonts w:ascii="Courier New" w:hAnsi="Courier New"/>
          <w:sz w:val="28"/>
        </w:rPr>
      </w:pPr>
      <w:r>
        <w:rPr>
          <w:rFonts w:ascii="Courier New" w:hAnsi="Courier New"/>
          <w:sz w:val="28"/>
        </w:rPr>
        <w:t>средний</w:t>
      </w:r>
    </w:p>
    <w:p w:rsidR="00D4374C" w:rsidRDefault="00020F22">
      <w:pPr>
        <w:numPr>
          <w:ilvl w:val="0"/>
          <w:numId w:val="1"/>
        </w:numPr>
        <w:spacing w:line="360" w:lineRule="auto"/>
        <w:jc w:val="both"/>
        <w:rPr>
          <w:rFonts w:ascii="Courier New" w:hAnsi="Courier New"/>
          <w:sz w:val="28"/>
        </w:rPr>
      </w:pPr>
      <w:r>
        <w:rPr>
          <w:rFonts w:ascii="Courier New" w:hAnsi="Courier New"/>
          <w:sz w:val="28"/>
        </w:rPr>
        <w:t>задний</w:t>
      </w:r>
    </w:p>
    <w:p w:rsidR="00D4374C" w:rsidRDefault="00020F22">
      <w:pPr>
        <w:spacing w:line="360" w:lineRule="auto"/>
        <w:jc w:val="both"/>
        <w:rPr>
          <w:rFonts w:ascii="Courier New" w:hAnsi="Courier New"/>
          <w:sz w:val="28"/>
        </w:rPr>
      </w:pPr>
      <w:r>
        <w:rPr>
          <w:rFonts w:ascii="Courier New" w:hAnsi="Courier New"/>
          <w:sz w:val="28"/>
        </w:rPr>
        <w:t xml:space="preserve">  Несмотря на подразделение на отделы, стенка пищеварительного канал</w:t>
      </w:r>
      <w:r>
        <w:rPr>
          <w:sz w:val="28"/>
          <w:lang w:val="en-US"/>
        </w:rPr>
        <w:t>а</w:t>
      </w:r>
      <w:r>
        <w:rPr>
          <w:rFonts w:ascii="Courier New" w:hAnsi="Courier New"/>
          <w:sz w:val="28"/>
        </w:rPr>
        <w:t xml:space="preserve"> имеет общие принципы  структурной организации - в ней выделяют 4 оболочки:</w:t>
      </w:r>
    </w:p>
    <w:p w:rsidR="00D4374C" w:rsidRDefault="00020F22">
      <w:pPr>
        <w:numPr>
          <w:ilvl w:val="0"/>
          <w:numId w:val="2"/>
        </w:numPr>
        <w:spacing w:line="360" w:lineRule="auto"/>
        <w:jc w:val="both"/>
        <w:rPr>
          <w:rFonts w:ascii="Courier New" w:hAnsi="Courier New"/>
          <w:sz w:val="28"/>
        </w:rPr>
      </w:pPr>
      <w:r>
        <w:rPr>
          <w:rFonts w:ascii="Courier New" w:hAnsi="Courier New"/>
          <w:sz w:val="28"/>
        </w:rPr>
        <w:t>Внутренная-слизистая</w:t>
      </w:r>
    </w:p>
    <w:p w:rsidR="00D4374C" w:rsidRDefault="00020F22">
      <w:pPr>
        <w:numPr>
          <w:ilvl w:val="0"/>
          <w:numId w:val="3"/>
        </w:numPr>
        <w:spacing w:line="360" w:lineRule="auto"/>
        <w:jc w:val="both"/>
        <w:rPr>
          <w:rFonts w:ascii="Courier New" w:hAnsi="Courier New"/>
          <w:sz w:val="28"/>
        </w:rPr>
      </w:pPr>
      <w:r>
        <w:rPr>
          <w:rFonts w:ascii="Courier New" w:hAnsi="Courier New"/>
          <w:sz w:val="28"/>
        </w:rPr>
        <w:t xml:space="preserve"> Основа - подслизистая</w:t>
      </w:r>
    </w:p>
    <w:p w:rsidR="00D4374C" w:rsidRDefault="00020F22">
      <w:pPr>
        <w:numPr>
          <w:ilvl w:val="0"/>
          <w:numId w:val="4"/>
        </w:numPr>
        <w:spacing w:line="360" w:lineRule="auto"/>
        <w:jc w:val="both"/>
        <w:rPr>
          <w:rFonts w:ascii="Courier New" w:hAnsi="Courier New"/>
          <w:sz w:val="28"/>
        </w:rPr>
      </w:pPr>
      <w:r>
        <w:rPr>
          <w:rFonts w:ascii="Courier New" w:hAnsi="Courier New"/>
          <w:sz w:val="28"/>
        </w:rPr>
        <w:t>Мышечная</w:t>
      </w:r>
    </w:p>
    <w:p w:rsidR="00D4374C" w:rsidRDefault="00020F22">
      <w:pPr>
        <w:numPr>
          <w:ilvl w:val="0"/>
          <w:numId w:val="5"/>
        </w:numPr>
        <w:spacing w:line="360" w:lineRule="auto"/>
        <w:jc w:val="both"/>
        <w:rPr>
          <w:rFonts w:ascii="Courier New" w:hAnsi="Courier New"/>
          <w:sz w:val="28"/>
        </w:rPr>
      </w:pPr>
      <w:r>
        <w:rPr>
          <w:rFonts w:ascii="Courier New" w:hAnsi="Courier New"/>
          <w:sz w:val="28"/>
        </w:rPr>
        <w:t>Наружная - соединительно-тканная</w:t>
      </w:r>
    </w:p>
    <w:p w:rsidR="00D4374C" w:rsidRDefault="00020F22">
      <w:pPr>
        <w:spacing w:line="360" w:lineRule="auto"/>
        <w:jc w:val="both"/>
        <w:rPr>
          <w:rFonts w:ascii="Courier New" w:hAnsi="Courier New"/>
          <w:sz w:val="28"/>
        </w:rPr>
      </w:pPr>
      <w:r>
        <w:rPr>
          <w:rFonts w:ascii="Courier New" w:hAnsi="Courier New"/>
          <w:sz w:val="28"/>
        </w:rPr>
        <w:t xml:space="preserve">  </w:t>
      </w:r>
      <w:r>
        <w:rPr>
          <w:rFonts w:ascii="Courier New" w:hAnsi="Courier New"/>
          <w:b/>
          <w:sz w:val="28"/>
          <w:u w:val="single"/>
        </w:rPr>
        <w:t>СЛИЗИСТАЯ</w:t>
      </w:r>
      <w:r>
        <w:rPr>
          <w:rFonts w:ascii="Courier New" w:hAnsi="Courier New"/>
          <w:sz w:val="28"/>
        </w:rPr>
        <w:t xml:space="preserve"> называется так, потому что постоянно увлажняется слизью которая является защитным фактором. Слизистая состоит из 3 структурных компонентов:</w:t>
      </w:r>
    </w:p>
    <w:p w:rsidR="00D4374C" w:rsidRDefault="00020F22">
      <w:pPr>
        <w:numPr>
          <w:ilvl w:val="0"/>
          <w:numId w:val="6"/>
        </w:numPr>
        <w:spacing w:line="360" w:lineRule="auto"/>
        <w:jc w:val="both"/>
        <w:rPr>
          <w:rFonts w:ascii="Courier New" w:hAnsi="Courier New"/>
          <w:sz w:val="28"/>
        </w:rPr>
      </w:pPr>
      <w:r>
        <w:rPr>
          <w:rFonts w:ascii="Courier New" w:hAnsi="Courier New"/>
          <w:sz w:val="28"/>
        </w:rPr>
        <w:t>Эпителиальная выстилка</w:t>
      </w:r>
    </w:p>
    <w:p w:rsidR="00D4374C" w:rsidRDefault="00020F22">
      <w:pPr>
        <w:numPr>
          <w:ilvl w:val="0"/>
          <w:numId w:val="7"/>
        </w:numPr>
        <w:spacing w:line="360" w:lineRule="auto"/>
        <w:jc w:val="both"/>
        <w:rPr>
          <w:rFonts w:ascii="Courier New" w:hAnsi="Courier New"/>
          <w:sz w:val="28"/>
        </w:rPr>
      </w:pPr>
      <w:r>
        <w:rPr>
          <w:rFonts w:ascii="Courier New" w:hAnsi="Courier New"/>
          <w:sz w:val="28"/>
        </w:rPr>
        <w:t>Собственная пластинка слизистой оболочки</w:t>
      </w:r>
    </w:p>
    <w:p w:rsidR="00D4374C" w:rsidRDefault="00020F22">
      <w:pPr>
        <w:numPr>
          <w:ilvl w:val="0"/>
          <w:numId w:val="8"/>
        </w:numPr>
        <w:spacing w:line="360" w:lineRule="auto"/>
        <w:jc w:val="both"/>
        <w:rPr>
          <w:rFonts w:ascii="Courier New" w:hAnsi="Courier New"/>
          <w:sz w:val="28"/>
        </w:rPr>
      </w:pPr>
      <w:r>
        <w:rPr>
          <w:rFonts w:ascii="Courier New" w:hAnsi="Courier New"/>
          <w:sz w:val="28"/>
        </w:rPr>
        <w:t>Мышечная пластинка слизистой оболочки</w:t>
      </w:r>
    </w:p>
    <w:p w:rsidR="00D4374C" w:rsidRDefault="00020F22">
      <w:pPr>
        <w:spacing w:line="360" w:lineRule="auto"/>
        <w:jc w:val="both"/>
        <w:rPr>
          <w:rFonts w:ascii="Courier New" w:hAnsi="Courier New"/>
          <w:sz w:val="28"/>
        </w:rPr>
      </w:pPr>
      <w:r>
        <w:rPr>
          <w:rFonts w:ascii="Courier New" w:hAnsi="Courier New"/>
          <w:sz w:val="28"/>
        </w:rPr>
        <w:t>Наличие первых трех говорит о полной слизистой. Нередко мышечный слой отсутствует - неполная слизистая.</w:t>
      </w:r>
    </w:p>
    <w:p w:rsidR="00D4374C" w:rsidRDefault="00020F22">
      <w:pPr>
        <w:spacing w:line="360" w:lineRule="auto"/>
        <w:jc w:val="both"/>
        <w:rPr>
          <w:rFonts w:ascii="Courier New" w:hAnsi="Courier New"/>
          <w:sz w:val="28"/>
        </w:rPr>
      </w:pPr>
      <w:r>
        <w:rPr>
          <w:rFonts w:ascii="Courier New" w:hAnsi="Courier New"/>
          <w:sz w:val="28"/>
        </w:rPr>
        <w:t>Эпителиальная выстилка. В переднем и заднем отделе - многослойный, плоский, неороговевающий эпителий эктодермального происхождении (из зачатка эктодермы и прехордальной пластинки). В среднем отделе - однослойный, призматический эпителий эктодермального происхождения. Функции этого эпителия:</w:t>
      </w:r>
    </w:p>
    <w:p w:rsidR="00D4374C" w:rsidRDefault="00020F22">
      <w:pPr>
        <w:numPr>
          <w:ilvl w:val="0"/>
          <w:numId w:val="9"/>
        </w:numPr>
        <w:spacing w:line="360" w:lineRule="auto"/>
        <w:jc w:val="both"/>
        <w:rPr>
          <w:rFonts w:ascii="Courier New" w:hAnsi="Courier New"/>
          <w:sz w:val="28"/>
        </w:rPr>
      </w:pPr>
      <w:r>
        <w:rPr>
          <w:rFonts w:ascii="Courier New" w:hAnsi="Courier New"/>
          <w:sz w:val="28"/>
        </w:rPr>
        <w:t>Барьерная (защитная)</w:t>
      </w:r>
    </w:p>
    <w:p w:rsidR="00D4374C" w:rsidRDefault="00020F22">
      <w:pPr>
        <w:numPr>
          <w:ilvl w:val="0"/>
          <w:numId w:val="10"/>
        </w:numPr>
        <w:spacing w:line="360" w:lineRule="auto"/>
        <w:jc w:val="both"/>
        <w:rPr>
          <w:rFonts w:ascii="Courier New" w:hAnsi="Courier New"/>
          <w:sz w:val="28"/>
        </w:rPr>
      </w:pPr>
      <w:r>
        <w:rPr>
          <w:rFonts w:ascii="Courier New" w:hAnsi="Courier New"/>
          <w:sz w:val="28"/>
        </w:rPr>
        <w:t>Всасывательная</w:t>
      </w:r>
    </w:p>
    <w:p w:rsidR="00D4374C" w:rsidRDefault="00020F22">
      <w:pPr>
        <w:numPr>
          <w:ilvl w:val="0"/>
          <w:numId w:val="11"/>
        </w:numPr>
        <w:spacing w:line="360" w:lineRule="auto"/>
        <w:jc w:val="both"/>
        <w:rPr>
          <w:rFonts w:ascii="Courier New" w:hAnsi="Courier New"/>
          <w:sz w:val="28"/>
        </w:rPr>
      </w:pPr>
      <w:r>
        <w:rPr>
          <w:rFonts w:ascii="Courier New" w:hAnsi="Courier New"/>
          <w:sz w:val="28"/>
        </w:rPr>
        <w:t>Экскреторная</w:t>
      </w:r>
    </w:p>
    <w:p w:rsidR="00D4374C" w:rsidRDefault="00020F22">
      <w:pPr>
        <w:numPr>
          <w:ilvl w:val="0"/>
          <w:numId w:val="12"/>
        </w:numPr>
        <w:spacing w:line="360" w:lineRule="auto"/>
        <w:jc w:val="both"/>
        <w:rPr>
          <w:rFonts w:ascii="Courier New" w:hAnsi="Courier New"/>
          <w:sz w:val="28"/>
        </w:rPr>
      </w:pPr>
      <w:r>
        <w:rPr>
          <w:rFonts w:ascii="Courier New" w:hAnsi="Courier New"/>
          <w:sz w:val="28"/>
        </w:rPr>
        <w:t>Секреторная</w:t>
      </w:r>
    </w:p>
    <w:p w:rsidR="00D4374C" w:rsidRDefault="00020F22">
      <w:pPr>
        <w:numPr>
          <w:ilvl w:val="0"/>
          <w:numId w:val="13"/>
        </w:numPr>
        <w:spacing w:line="360" w:lineRule="auto"/>
        <w:jc w:val="both"/>
        <w:rPr>
          <w:rFonts w:ascii="Courier New" w:hAnsi="Courier New"/>
          <w:sz w:val="28"/>
        </w:rPr>
      </w:pPr>
      <w:r>
        <w:rPr>
          <w:rFonts w:ascii="Courier New" w:hAnsi="Courier New"/>
          <w:sz w:val="28"/>
        </w:rPr>
        <w:t>Инкреторная (эндокринная)</w:t>
      </w:r>
    </w:p>
    <w:p w:rsidR="00D4374C" w:rsidRDefault="00020F22">
      <w:pPr>
        <w:spacing w:line="360" w:lineRule="auto"/>
        <w:jc w:val="both"/>
        <w:rPr>
          <w:rFonts w:ascii="Courier New" w:hAnsi="Courier New"/>
          <w:sz w:val="28"/>
        </w:rPr>
      </w:pPr>
      <w:r>
        <w:rPr>
          <w:rFonts w:ascii="Courier New" w:hAnsi="Courier New"/>
          <w:sz w:val="28"/>
        </w:rPr>
        <w:t xml:space="preserve">  Эпителий выстилки быстро изнашивается, но быстро и регенерирует за счет многочисленных камбиальных клеток. Эпителий дает производные - железы, которые могут располагаться:</w:t>
      </w:r>
    </w:p>
    <w:p w:rsidR="00D4374C" w:rsidRDefault="00020F22">
      <w:pPr>
        <w:numPr>
          <w:ilvl w:val="0"/>
          <w:numId w:val="1"/>
        </w:numPr>
        <w:spacing w:line="360" w:lineRule="auto"/>
        <w:jc w:val="both"/>
        <w:rPr>
          <w:rFonts w:ascii="Courier New" w:hAnsi="Courier New"/>
          <w:sz w:val="28"/>
        </w:rPr>
      </w:pPr>
      <w:r>
        <w:rPr>
          <w:rFonts w:ascii="Courier New" w:hAnsi="Courier New"/>
          <w:sz w:val="28"/>
        </w:rPr>
        <w:t>эндоэпителиально (в составе эпителия в виде бокаловидных клеток)</w:t>
      </w:r>
    </w:p>
    <w:p w:rsidR="00D4374C" w:rsidRDefault="00020F22">
      <w:pPr>
        <w:numPr>
          <w:ilvl w:val="0"/>
          <w:numId w:val="1"/>
        </w:numPr>
        <w:spacing w:line="360" w:lineRule="auto"/>
        <w:jc w:val="both"/>
        <w:rPr>
          <w:rFonts w:ascii="Courier New" w:hAnsi="Courier New"/>
          <w:sz w:val="28"/>
        </w:rPr>
      </w:pPr>
      <w:r>
        <w:rPr>
          <w:rFonts w:ascii="Courier New" w:hAnsi="Courier New"/>
          <w:sz w:val="28"/>
        </w:rPr>
        <w:t>экзоэпителиально (в собственной пластинке слизистой оболочки и др. оболочках.)</w:t>
      </w:r>
    </w:p>
    <w:p w:rsidR="00D4374C" w:rsidRDefault="00020F22">
      <w:pPr>
        <w:numPr>
          <w:ilvl w:val="0"/>
          <w:numId w:val="1"/>
        </w:numPr>
        <w:spacing w:line="360" w:lineRule="auto"/>
        <w:jc w:val="both"/>
        <w:rPr>
          <w:rFonts w:ascii="Courier New" w:hAnsi="Courier New"/>
          <w:sz w:val="28"/>
        </w:rPr>
      </w:pPr>
      <w:r>
        <w:rPr>
          <w:rFonts w:ascii="Courier New" w:hAnsi="Courier New"/>
          <w:sz w:val="28"/>
        </w:rPr>
        <w:t>за пределами стенки</w:t>
      </w:r>
    </w:p>
    <w:p w:rsidR="00D4374C" w:rsidRDefault="00D4374C">
      <w:pPr>
        <w:spacing w:line="360" w:lineRule="auto"/>
        <w:jc w:val="both"/>
        <w:rPr>
          <w:rFonts w:ascii="Courier New" w:hAnsi="Courier New"/>
          <w:sz w:val="28"/>
        </w:rPr>
      </w:pPr>
    </w:p>
    <w:p w:rsidR="00D4374C" w:rsidRDefault="00020F22">
      <w:pPr>
        <w:spacing w:line="360" w:lineRule="auto"/>
        <w:jc w:val="both"/>
        <w:rPr>
          <w:rFonts w:ascii="Courier New" w:hAnsi="Courier New"/>
          <w:sz w:val="28"/>
        </w:rPr>
      </w:pPr>
      <w:r>
        <w:rPr>
          <w:rFonts w:ascii="Courier New" w:hAnsi="Courier New"/>
          <w:b/>
          <w:i/>
          <w:sz w:val="28"/>
          <w:u w:val="single"/>
        </w:rPr>
        <w:t>Собственная пластинка слизистой оболочки</w:t>
      </w:r>
    </w:p>
    <w:p w:rsidR="00D4374C" w:rsidRDefault="00020F22">
      <w:pPr>
        <w:spacing w:line="360" w:lineRule="auto"/>
        <w:jc w:val="both"/>
        <w:rPr>
          <w:rFonts w:ascii="Courier New" w:hAnsi="Courier New"/>
          <w:sz w:val="28"/>
        </w:rPr>
      </w:pPr>
      <w:r>
        <w:rPr>
          <w:rFonts w:ascii="Courier New" w:hAnsi="Courier New"/>
          <w:sz w:val="28"/>
        </w:rPr>
        <w:t xml:space="preserve">  Располагается над эпителием, отделена от него базальной пластинкой и представлена рыхлой волокнистой соединительной тканью мезенхимного происхождения. Здесь эта ткань имеет отличительные особенности: очень богата Т и В лимфоцитами, плазмоцитами, макрофагами то есть клетками создающими систему местного иммунного надзора. Это связано с тем, что пищеварительная система - это огромное поле взаимодействия с самыми разными антигенами ( пищевыми, бактериальными, вирусными и т.д.). и эти клетки образуют второй после эпителиальных защитный барьер, который выполняет специфическую защиту.</w:t>
      </w:r>
    </w:p>
    <w:p w:rsidR="00D4374C" w:rsidRDefault="00020F22">
      <w:pPr>
        <w:spacing w:line="360" w:lineRule="auto"/>
        <w:jc w:val="both"/>
        <w:rPr>
          <w:rFonts w:ascii="Courier New" w:hAnsi="Courier New"/>
          <w:sz w:val="28"/>
        </w:rPr>
      </w:pPr>
      <w:r>
        <w:rPr>
          <w:rFonts w:ascii="Courier New" w:hAnsi="Courier New"/>
          <w:sz w:val="28"/>
        </w:rPr>
        <w:t xml:space="preserve">  Особо многочисленны Т и В лимфоциты. Они образуют узелки (фолликулы). Здесь Т и В лимфоциты проходят свою вторую (заключительную) антигензависимую стадию дифференцировки после встречи со своим конкретным антигеном. В результате этого образуются клетки-эффекторы клеточного и гуморального иммунитета), есть Т-лимфоциты-киллеры, плазмоциты) а также Т и В клетки памяти.</w:t>
      </w:r>
    </w:p>
    <w:p w:rsidR="00D4374C" w:rsidRDefault="00020F22">
      <w:pPr>
        <w:spacing w:line="360" w:lineRule="auto"/>
        <w:jc w:val="both"/>
        <w:rPr>
          <w:rFonts w:ascii="Courier New" w:hAnsi="Courier New"/>
          <w:sz w:val="28"/>
        </w:rPr>
      </w:pPr>
      <w:r>
        <w:rPr>
          <w:rFonts w:ascii="Courier New" w:hAnsi="Courier New"/>
          <w:sz w:val="28"/>
        </w:rPr>
        <w:t xml:space="preserve">  Т-киллеры и Т-супрессоры периодически мигрируют из узелков в эпителий и в просвет пищеварительного канал навстречу антигенам для их нейтрализации, а образовавшиеся плазмоциты начинают синтезировать иммуноглобулины класса А - секреторные так как диффундируют через клетки эпителия в просвет трубки и нейтрализуют там антигены.</w:t>
      </w:r>
    </w:p>
    <w:p w:rsidR="00D4374C" w:rsidRDefault="00020F22">
      <w:pPr>
        <w:spacing w:line="360" w:lineRule="auto"/>
        <w:jc w:val="both"/>
        <w:rPr>
          <w:rFonts w:ascii="Courier New" w:hAnsi="Courier New"/>
          <w:sz w:val="28"/>
        </w:rPr>
      </w:pPr>
      <w:r>
        <w:rPr>
          <w:rFonts w:ascii="Courier New" w:hAnsi="Courier New"/>
          <w:sz w:val="28"/>
        </w:rPr>
        <w:t xml:space="preserve">  В собственной пластинке слизистой очень много собственных кровеносных, лимфатических сосудов и нервных окончаний.</w:t>
      </w:r>
    </w:p>
    <w:p w:rsidR="00D4374C" w:rsidRDefault="00D4374C">
      <w:pPr>
        <w:spacing w:line="360" w:lineRule="auto"/>
        <w:jc w:val="both"/>
        <w:rPr>
          <w:rFonts w:ascii="Courier New" w:hAnsi="Courier New"/>
          <w:sz w:val="28"/>
        </w:rPr>
      </w:pPr>
    </w:p>
    <w:p w:rsidR="00D4374C" w:rsidRDefault="00020F22">
      <w:pPr>
        <w:spacing w:line="360" w:lineRule="auto"/>
        <w:jc w:val="both"/>
        <w:rPr>
          <w:rFonts w:ascii="Courier New" w:hAnsi="Courier New"/>
          <w:sz w:val="28"/>
        </w:rPr>
      </w:pPr>
      <w:r>
        <w:rPr>
          <w:rFonts w:ascii="Courier New" w:hAnsi="Courier New"/>
          <w:b/>
          <w:i/>
          <w:sz w:val="28"/>
          <w:u w:val="single"/>
        </w:rPr>
        <w:t>Мышечная пластинка слизистой оболочки.</w:t>
      </w:r>
      <w:r>
        <w:rPr>
          <w:rFonts w:ascii="Courier New" w:hAnsi="Courier New"/>
          <w:sz w:val="28"/>
        </w:rPr>
        <w:t xml:space="preserve"> Представлена 1-3 слоями гладкомышечных клеток ( лейомиоцитов) которые развиваются из мезенхимы и выполняют следующие функции:</w:t>
      </w:r>
    </w:p>
    <w:p w:rsidR="00D4374C" w:rsidRDefault="00020F22">
      <w:pPr>
        <w:numPr>
          <w:ilvl w:val="0"/>
          <w:numId w:val="14"/>
        </w:numPr>
        <w:spacing w:line="360" w:lineRule="auto"/>
        <w:jc w:val="both"/>
        <w:rPr>
          <w:rFonts w:ascii="Courier New" w:hAnsi="Courier New"/>
          <w:sz w:val="28"/>
        </w:rPr>
      </w:pPr>
      <w:r>
        <w:rPr>
          <w:rFonts w:ascii="Courier New" w:hAnsi="Courier New"/>
          <w:sz w:val="28"/>
        </w:rPr>
        <w:t>Обеспечивают подвижность слизистой за счет сокращений</w:t>
      </w:r>
    </w:p>
    <w:p w:rsidR="00D4374C" w:rsidRDefault="00020F22">
      <w:pPr>
        <w:numPr>
          <w:ilvl w:val="0"/>
          <w:numId w:val="15"/>
        </w:numPr>
        <w:spacing w:line="360" w:lineRule="auto"/>
        <w:jc w:val="both"/>
        <w:rPr>
          <w:rFonts w:ascii="Courier New" w:hAnsi="Courier New"/>
          <w:sz w:val="28"/>
        </w:rPr>
      </w:pPr>
      <w:r>
        <w:rPr>
          <w:rFonts w:ascii="Courier New" w:hAnsi="Courier New"/>
          <w:sz w:val="28"/>
        </w:rPr>
        <w:t>Регулируют кровенаполнение</w:t>
      </w:r>
    </w:p>
    <w:p w:rsidR="00D4374C" w:rsidRDefault="00020F22">
      <w:pPr>
        <w:numPr>
          <w:ilvl w:val="0"/>
          <w:numId w:val="16"/>
        </w:numPr>
        <w:spacing w:line="360" w:lineRule="auto"/>
        <w:jc w:val="both"/>
        <w:rPr>
          <w:rFonts w:ascii="Courier New" w:hAnsi="Courier New"/>
          <w:sz w:val="28"/>
        </w:rPr>
      </w:pPr>
      <w:r>
        <w:rPr>
          <w:rFonts w:ascii="Courier New" w:hAnsi="Courier New"/>
          <w:sz w:val="28"/>
        </w:rPr>
        <w:t>Способствуют выведению секрета из желез.</w:t>
      </w:r>
    </w:p>
    <w:p w:rsidR="00D4374C" w:rsidRDefault="00020F22">
      <w:pPr>
        <w:spacing w:line="360" w:lineRule="auto"/>
        <w:jc w:val="both"/>
        <w:rPr>
          <w:rFonts w:ascii="Courier New" w:hAnsi="Courier New"/>
          <w:sz w:val="28"/>
        </w:rPr>
      </w:pPr>
      <w:r>
        <w:rPr>
          <w:rFonts w:ascii="Courier New" w:hAnsi="Courier New"/>
          <w:sz w:val="28"/>
        </w:rPr>
        <w:t xml:space="preserve">  Различают слизистую кожного и кишечного типа.</w:t>
      </w:r>
    </w:p>
    <w:p w:rsidR="00D4374C" w:rsidRDefault="00D4374C">
      <w:pPr>
        <w:spacing w:line="360" w:lineRule="auto"/>
        <w:jc w:val="both"/>
        <w:rPr>
          <w:rFonts w:ascii="Courier New" w:hAnsi="Courier New"/>
          <w:sz w:val="28"/>
        </w:rPr>
      </w:pPr>
    </w:p>
    <w:p w:rsidR="00D4374C" w:rsidRDefault="00020F22">
      <w:pPr>
        <w:spacing w:line="360" w:lineRule="auto"/>
        <w:jc w:val="both"/>
        <w:rPr>
          <w:rFonts w:ascii="Courier New" w:hAnsi="Courier New"/>
          <w:sz w:val="28"/>
        </w:rPr>
      </w:pPr>
      <w:r>
        <w:rPr>
          <w:rFonts w:ascii="Courier New" w:hAnsi="Courier New"/>
          <w:b/>
          <w:sz w:val="28"/>
          <w:u w:val="single"/>
        </w:rPr>
        <w:t>ОСНОВА</w:t>
      </w:r>
      <w:r>
        <w:rPr>
          <w:rFonts w:ascii="Courier New" w:hAnsi="Courier New"/>
          <w:sz w:val="28"/>
        </w:rPr>
        <w:t xml:space="preserve">  интенсивно развита и образована рыхлой волокнистой неоформленной соединительной тканью мезенхимного происхождения в которой очень много эластических волокон, кровеносных и лимфатических сосудов и нервов (образующих соответствующие сплетения), а также лимфатические фолликулы. Функции: обеспечение подвижность слизистой, образование многочисленных складок слизистой, структурообразовательная функция.</w:t>
      </w:r>
    </w:p>
    <w:p w:rsidR="00D4374C" w:rsidRDefault="00D4374C">
      <w:pPr>
        <w:spacing w:line="360" w:lineRule="auto"/>
        <w:jc w:val="both"/>
        <w:rPr>
          <w:rFonts w:ascii="Courier New" w:hAnsi="Courier New"/>
          <w:sz w:val="28"/>
        </w:rPr>
      </w:pPr>
    </w:p>
    <w:p w:rsidR="00D4374C" w:rsidRDefault="00020F22">
      <w:pPr>
        <w:spacing w:line="360" w:lineRule="auto"/>
        <w:jc w:val="both"/>
        <w:rPr>
          <w:rFonts w:ascii="Courier New" w:hAnsi="Courier New"/>
          <w:sz w:val="28"/>
        </w:rPr>
      </w:pPr>
      <w:r>
        <w:rPr>
          <w:rFonts w:ascii="Courier New" w:hAnsi="Courier New"/>
          <w:b/>
          <w:sz w:val="28"/>
          <w:u w:val="single"/>
        </w:rPr>
        <w:t>МЫШЕЧНАЯ ОБОЛОЧКА</w:t>
      </w:r>
      <w:r>
        <w:rPr>
          <w:rFonts w:ascii="Courier New" w:hAnsi="Courier New"/>
          <w:sz w:val="28"/>
        </w:rPr>
        <w:t xml:space="preserve">   представлена 2 слоями мышечной ткани: внутренним циркулярным, наружным продольным (в желудке 3 слоя - средний косой). В передних и задних отделах ткань поперечно-полосатая скелетная, развивается из миотомом-сомитом. В среднем отделе гладко-мышечная ткань мезенхимальной природы. Между мышечными слоями располагаются прослойки рыхлой соединительной ткани с кровеносными сосудами и нервами. Функции:</w:t>
      </w:r>
    </w:p>
    <w:p w:rsidR="00D4374C" w:rsidRDefault="00020F22">
      <w:pPr>
        <w:numPr>
          <w:ilvl w:val="0"/>
          <w:numId w:val="1"/>
        </w:numPr>
        <w:spacing w:line="360" w:lineRule="auto"/>
        <w:jc w:val="both"/>
        <w:rPr>
          <w:rFonts w:ascii="Courier New" w:hAnsi="Courier New"/>
          <w:sz w:val="28"/>
        </w:rPr>
      </w:pPr>
      <w:r>
        <w:rPr>
          <w:rFonts w:ascii="Courier New" w:hAnsi="Courier New"/>
          <w:sz w:val="28"/>
        </w:rPr>
        <w:t>обеспечивают перемешивание пищи и продвижение пищевого комка</w:t>
      </w:r>
    </w:p>
    <w:p w:rsidR="00D4374C" w:rsidRDefault="00020F22">
      <w:pPr>
        <w:numPr>
          <w:ilvl w:val="0"/>
          <w:numId w:val="1"/>
        </w:numPr>
        <w:spacing w:line="360" w:lineRule="auto"/>
        <w:jc w:val="both"/>
        <w:rPr>
          <w:rFonts w:ascii="Courier New" w:hAnsi="Courier New"/>
          <w:sz w:val="28"/>
        </w:rPr>
      </w:pPr>
      <w:r>
        <w:rPr>
          <w:rFonts w:ascii="Courier New" w:hAnsi="Courier New"/>
          <w:sz w:val="28"/>
        </w:rPr>
        <w:t>обеспечивают тонус стенки и регулируют просвет пищеварительного канала</w:t>
      </w:r>
    </w:p>
    <w:p w:rsidR="00D4374C" w:rsidRDefault="00020F22">
      <w:pPr>
        <w:numPr>
          <w:ilvl w:val="0"/>
          <w:numId w:val="1"/>
        </w:numPr>
        <w:spacing w:line="360" w:lineRule="auto"/>
        <w:jc w:val="both"/>
        <w:rPr>
          <w:rFonts w:ascii="Courier New" w:hAnsi="Courier New"/>
          <w:sz w:val="28"/>
        </w:rPr>
      </w:pPr>
      <w:r>
        <w:rPr>
          <w:rFonts w:ascii="Courier New" w:hAnsi="Courier New"/>
          <w:sz w:val="28"/>
        </w:rPr>
        <w:t>формируют сфинктеры, длительное сокращение которых обеспечивает разграничение системы и препятствует забросу (возврату, рефлюксу) пищи в ходе пищеварения.</w:t>
      </w:r>
    </w:p>
    <w:p w:rsidR="00D4374C" w:rsidRDefault="00D4374C">
      <w:pPr>
        <w:spacing w:line="360" w:lineRule="auto"/>
        <w:jc w:val="both"/>
        <w:rPr>
          <w:rFonts w:ascii="Courier New" w:hAnsi="Courier New"/>
          <w:sz w:val="28"/>
        </w:rPr>
      </w:pPr>
    </w:p>
    <w:p w:rsidR="00D4374C" w:rsidRDefault="00020F22">
      <w:pPr>
        <w:spacing w:line="360" w:lineRule="auto"/>
        <w:jc w:val="both"/>
        <w:rPr>
          <w:rFonts w:ascii="Courier New" w:hAnsi="Courier New"/>
          <w:sz w:val="28"/>
        </w:rPr>
      </w:pPr>
      <w:r>
        <w:rPr>
          <w:rFonts w:ascii="Courier New" w:hAnsi="Courier New"/>
          <w:b/>
          <w:sz w:val="28"/>
          <w:u w:val="single"/>
        </w:rPr>
        <w:t>НАРУЖНАЯ ОБОЛОЧКА</w:t>
      </w:r>
      <w:r>
        <w:rPr>
          <w:rFonts w:ascii="Courier New" w:hAnsi="Courier New"/>
          <w:sz w:val="28"/>
        </w:rPr>
        <w:t xml:space="preserve">  встречается в 2 вариантах:</w:t>
      </w:r>
    </w:p>
    <w:p w:rsidR="00D4374C" w:rsidRDefault="00020F22">
      <w:pPr>
        <w:numPr>
          <w:ilvl w:val="0"/>
          <w:numId w:val="1"/>
        </w:numPr>
        <w:spacing w:line="360" w:lineRule="auto"/>
        <w:jc w:val="both"/>
        <w:rPr>
          <w:rFonts w:ascii="Courier New" w:hAnsi="Courier New"/>
          <w:sz w:val="28"/>
        </w:rPr>
      </w:pPr>
      <w:r>
        <w:rPr>
          <w:rFonts w:ascii="Courier New" w:hAnsi="Courier New"/>
          <w:sz w:val="28"/>
        </w:rPr>
        <w:t xml:space="preserve"> построена по типу висцерального листка брюшины, то есть состоит из рыхлой соединительной ткани покрытой мезотелием (однослойный, плоский эпителий целомического происхождения). Такой тип строения характерен для органов покрытых брюшиной (желудок, тонкая кишка, поперечно-ободочная кишка).</w:t>
      </w:r>
    </w:p>
    <w:p w:rsidR="00D4374C" w:rsidRDefault="00020F22">
      <w:pPr>
        <w:numPr>
          <w:ilvl w:val="0"/>
          <w:numId w:val="1"/>
        </w:numPr>
        <w:spacing w:line="360" w:lineRule="auto"/>
        <w:jc w:val="both"/>
        <w:rPr>
          <w:rFonts w:ascii="Courier New" w:hAnsi="Courier New"/>
          <w:sz w:val="28"/>
        </w:rPr>
      </w:pPr>
      <w:r>
        <w:rPr>
          <w:rFonts w:ascii="Courier New" w:hAnsi="Courier New"/>
          <w:sz w:val="28"/>
        </w:rPr>
        <w:t>рыхлая соединительная ткань - адвентиция (например, такое строение имеет пищевод в верхних и средних отделах).</w:t>
      </w:r>
    </w:p>
    <w:p w:rsidR="00D4374C" w:rsidRDefault="00D4374C">
      <w:pPr>
        <w:spacing w:line="360" w:lineRule="auto"/>
        <w:jc w:val="both"/>
        <w:rPr>
          <w:rFonts w:ascii="Courier New" w:hAnsi="Courier New"/>
          <w:sz w:val="28"/>
        </w:rPr>
      </w:pPr>
    </w:p>
    <w:p w:rsidR="00D4374C" w:rsidRDefault="00020F22">
      <w:pPr>
        <w:spacing w:line="360" w:lineRule="auto"/>
        <w:jc w:val="both"/>
        <w:rPr>
          <w:rFonts w:ascii="Courier New" w:hAnsi="Courier New"/>
          <w:sz w:val="28"/>
        </w:rPr>
      </w:pPr>
      <w:r>
        <w:rPr>
          <w:rFonts w:ascii="Courier New" w:hAnsi="Courier New"/>
          <w:sz w:val="28"/>
        </w:rPr>
        <w:t>ЭНДОКРИННАЯ СИСТЕМА ПИЩЕВАРЕНИЯ.</w:t>
      </w:r>
    </w:p>
    <w:p w:rsidR="00D4374C" w:rsidRDefault="00020F22">
      <w:pPr>
        <w:spacing w:line="360" w:lineRule="auto"/>
        <w:jc w:val="both"/>
        <w:rPr>
          <w:rFonts w:ascii="Courier New" w:hAnsi="Courier New"/>
          <w:sz w:val="28"/>
        </w:rPr>
      </w:pPr>
      <w:r>
        <w:rPr>
          <w:rFonts w:ascii="Courier New" w:hAnsi="Courier New"/>
          <w:sz w:val="28"/>
        </w:rPr>
        <w:t xml:space="preserve">  Физиологическая регуляция функций пищеварительной системы осуществляется нервными и эндокринными механизмами вследствие чего говорят о нейрогуморальной регуляции.</w:t>
      </w:r>
    </w:p>
    <w:p w:rsidR="00D4374C" w:rsidRDefault="00020F22">
      <w:pPr>
        <w:spacing w:line="360" w:lineRule="auto"/>
        <w:jc w:val="both"/>
        <w:rPr>
          <w:rFonts w:ascii="Courier New" w:hAnsi="Courier New"/>
          <w:sz w:val="28"/>
        </w:rPr>
      </w:pPr>
      <w:r>
        <w:rPr>
          <w:rFonts w:ascii="Courier New" w:hAnsi="Courier New"/>
          <w:sz w:val="28"/>
        </w:rPr>
        <w:t xml:space="preserve">  Морфологической основой нервной регуляции является нервные клетки и нервные волокна ВНС. Эндокринная регуляция обеспечивается так называемой ГЭП (GEP - gastro-enteric-pancreatic). ГЭП система - это совокупность рассеянных по органам пищеварительной системы одиночных эндокринных клеток, функционирующих системно (взаимосвязанно).  В настоящее время идентифицировано 20 и более таких клеток - типа А,В,Д и др. Несмотря на топографическую разобщенность они обладают рядом общих черт и объединены в систему.</w:t>
      </w:r>
    </w:p>
    <w:p w:rsidR="00D4374C" w:rsidRDefault="00020F22">
      <w:pPr>
        <w:spacing w:line="360" w:lineRule="auto"/>
        <w:jc w:val="both"/>
        <w:rPr>
          <w:rFonts w:ascii="Courier New" w:hAnsi="Courier New"/>
          <w:sz w:val="28"/>
        </w:rPr>
      </w:pPr>
      <w:r>
        <w:rPr>
          <w:rFonts w:ascii="Courier New" w:hAnsi="Courier New"/>
          <w:b/>
          <w:i/>
          <w:sz w:val="28"/>
          <w:u w:val="single"/>
        </w:rPr>
        <w:t>Общая характеристика ГЭП-системы</w:t>
      </w:r>
      <w:r>
        <w:rPr>
          <w:rFonts w:ascii="Courier New" w:hAnsi="Courier New"/>
          <w:sz w:val="28"/>
        </w:rPr>
        <w:t xml:space="preserve">: </w:t>
      </w:r>
    </w:p>
    <w:p w:rsidR="00D4374C" w:rsidRDefault="00020F22">
      <w:pPr>
        <w:numPr>
          <w:ilvl w:val="0"/>
          <w:numId w:val="1"/>
        </w:numPr>
        <w:spacing w:line="360" w:lineRule="auto"/>
        <w:jc w:val="both"/>
        <w:rPr>
          <w:rFonts w:ascii="Courier New" w:hAnsi="Courier New"/>
          <w:sz w:val="28"/>
        </w:rPr>
      </w:pPr>
      <w:r>
        <w:rPr>
          <w:rFonts w:ascii="Courier New" w:hAnsi="Courier New"/>
          <w:sz w:val="28"/>
        </w:rPr>
        <w:t>Гистогенетическая - все эти клетки имеют местное происхождение то есть развиваются из того же эмбрионального зачатка, что и окружающие их эндокринные эпителиоциты (чаще всего из эндодермы)</w:t>
      </w:r>
    </w:p>
    <w:p w:rsidR="00D4374C" w:rsidRDefault="00020F22">
      <w:pPr>
        <w:numPr>
          <w:ilvl w:val="0"/>
          <w:numId w:val="1"/>
        </w:numPr>
        <w:spacing w:line="360" w:lineRule="auto"/>
        <w:jc w:val="both"/>
        <w:rPr>
          <w:rFonts w:ascii="Courier New" w:hAnsi="Courier New"/>
          <w:sz w:val="28"/>
        </w:rPr>
      </w:pPr>
      <w:r>
        <w:rPr>
          <w:rFonts w:ascii="Courier New" w:hAnsi="Courier New"/>
          <w:sz w:val="28"/>
        </w:rPr>
        <w:t>Топографическая - такие клетки всегда располагаются в составе эпителиальной выстилки, либо в составе желез. При этом по ходу пищеварительной трубки каждый вид эндокриноцитов имеет свое закономерное распределение.</w:t>
      </w:r>
    </w:p>
    <w:p w:rsidR="00D4374C" w:rsidRDefault="00020F22">
      <w:pPr>
        <w:numPr>
          <w:ilvl w:val="0"/>
          <w:numId w:val="1"/>
        </w:numPr>
        <w:spacing w:line="360" w:lineRule="auto"/>
        <w:jc w:val="both"/>
        <w:rPr>
          <w:rFonts w:ascii="Courier New" w:hAnsi="Courier New"/>
          <w:sz w:val="28"/>
        </w:rPr>
      </w:pPr>
      <w:r>
        <w:rPr>
          <w:rFonts w:ascii="Courier New" w:hAnsi="Courier New"/>
          <w:sz w:val="28"/>
        </w:rPr>
        <w:t xml:space="preserve">Морфологическая: а. все эти клетки обладают полярностью. При этом на базальном полюсе всегда располагается секреторные гранулы, потому они называются </w:t>
      </w:r>
      <w:r>
        <w:rPr>
          <w:rFonts w:ascii="Courier New" w:hAnsi="Courier New"/>
          <w:b/>
          <w:i/>
          <w:sz w:val="28"/>
        </w:rPr>
        <w:t>базально-зернистыми</w:t>
      </w:r>
      <w:r>
        <w:rPr>
          <w:rFonts w:ascii="Courier New" w:hAnsi="Courier New"/>
          <w:sz w:val="28"/>
        </w:rPr>
        <w:t xml:space="preserve"> </w:t>
      </w:r>
    </w:p>
    <w:p w:rsidR="00D4374C" w:rsidRDefault="00020F22">
      <w:pPr>
        <w:spacing w:line="360" w:lineRule="auto"/>
        <w:jc w:val="both"/>
        <w:rPr>
          <w:rFonts w:ascii="Courier New" w:hAnsi="Courier New"/>
          <w:sz w:val="28"/>
        </w:rPr>
      </w:pPr>
      <w:r>
        <w:rPr>
          <w:rFonts w:ascii="Courier New" w:hAnsi="Courier New"/>
          <w:sz w:val="28"/>
        </w:rPr>
        <w:t>б. Эти гранулы хорошо окрашиваются бихроматами, поэтому клетки называются энтерохроматофильными ( ЕС), а также восстанавливают нитрат серебра - аргентофильные.</w:t>
      </w:r>
    </w:p>
    <w:p w:rsidR="00D4374C" w:rsidRDefault="00020F22">
      <w:pPr>
        <w:spacing w:line="360" w:lineRule="auto"/>
        <w:jc w:val="both"/>
        <w:rPr>
          <w:rFonts w:ascii="Courier New" w:hAnsi="Courier New"/>
          <w:sz w:val="28"/>
        </w:rPr>
      </w:pPr>
      <w:r>
        <w:rPr>
          <w:rFonts w:ascii="Courier New" w:hAnsi="Courier New"/>
          <w:sz w:val="28"/>
        </w:rPr>
        <w:t>в. Клетки имеют сходный набор гистохимических ферментом и всегда фермент энолазу - универсальный маркер этих клеток.</w:t>
      </w:r>
    </w:p>
    <w:p w:rsidR="00D4374C" w:rsidRDefault="00020F22">
      <w:pPr>
        <w:numPr>
          <w:ilvl w:val="0"/>
          <w:numId w:val="1"/>
        </w:numPr>
        <w:spacing w:line="360" w:lineRule="auto"/>
        <w:jc w:val="both"/>
        <w:rPr>
          <w:rFonts w:ascii="Courier New" w:hAnsi="Courier New"/>
          <w:sz w:val="28"/>
        </w:rPr>
      </w:pPr>
      <w:r>
        <w:rPr>
          <w:rFonts w:ascii="Courier New" w:hAnsi="Courier New"/>
          <w:sz w:val="28"/>
        </w:rPr>
        <w:t>Функциональная:</w:t>
      </w:r>
    </w:p>
    <w:p w:rsidR="00D4374C" w:rsidRDefault="00020F22">
      <w:pPr>
        <w:numPr>
          <w:ilvl w:val="0"/>
          <w:numId w:val="1"/>
        </w:numPr>
        <w:spacing w:line="360" w:lineRule="auto"/>
        <w:ind w:left="851" w:hanging="284"/>
        <w:jc w:val="both"/>
        <w:rPr>
          <w:rFonts w:ascii="Courier New" w:hAnsi="Courier New"/>
          <w:sz w:val="28"/>
        </w:rPr>
      </w:pPr>
      <w:r>
        <w:rPr>
          <w:rFonts w:ascii="Courier New" w:hAnsi="Courier New"/>
          <w:sz w:val="28"/>
        </w:rPr>
        <w:t>эти клетки синтезируют биогенные амины и пептидные гормоны - биологические активные вещества</w:t>
      </w:r>
    </w:p>
    <w:p w:rsidR="00D4374C" w:rsidRDefault="00020F22">
      <w:pPr>
        <w:numPr>
          <w:ilvl w:val="0"/>
          <w:numId w:val="1"/>
        </w:numPr>
        <w:spacing w:line="360" w:lineRule="auto"/>
        <w:ind w:left="851" w:hanging="284"/>
        <w:jc w:val="both"/>
        <w:rPr>
          <w:rFonts w:ascii="Courier New" w:hAnsi="Courier New"/>
          <w:sz w:val="28"/>
        </w:rPr>
      </w:pPr>
      <w:r>
        <w:rPr>
          <w:rFonts w:ascii="Courier New" w:hAnsi="Courier New"/>
          <w:sz w:val="28"/>
        </w:rPr>
        <w:t>синтезируют в ответ на раздражение поступающее из внешней Среды ( количество и химический состав химуса) и из внутренней Среды. При этом на внешние раздражители реагируют эндокриноциты открытого типа, имеющие на апикальной мембране микроворсинки с рецепторными белками. Изменения внутренних параметров (крови) улавливаются эндокриноцитами закрытого типа. Эндокриноциты ГЭП-системы приспосабливают процесс пищеварения к конкретным характеристикам химуса, регулируя секреторную и моторную активность соседних эндокриноцитов и лейомиоцитов.</w:t>
      </w:r>
    </w:p>
    <w:p w:rsidR="00D4374C" w:rsidRDefault="00020F22">
      <w:pPr>
        <w:numPr>
          <w:ilvl w:val="0"/>
          <w:numId w:val="1"/>
        </w:numPr>
        <w:spacing w:line="360" w:lineRule="auto"/>
        <w:ind w:left="851" w:hanging="284"/>
        <w:jc w:val="both"/>
        <w:rPr>
          <w:rFonts w:ascii="Courier New" w:hAnsi="Courier New"/>
          <w:sz w:val="28"/>
        </w:rPr>
      </w:pPr>
      <w:r>
        <w:rPr>
          <w:rFonts w:ascii="Courier New" w:hAnsi="Courier New"/>
          <w:sz w:val="28"/>
        </w:rPr>
        <w:t>эндокриноциты каждого типа синтезируют не один а несколько биологических активных веществ, которые воздействуют на несколько органов и клеток - мишеней. Выделение этих веществ чаще происходит в окружающую тканевую жидкость - паракринное воздействие, но также возможно дистантное воздействие через кровь.</w:t>
      </w:r>
    </w:p>
    <w:p w:rsidR="00D4374C" w:rsidRDefault="00D4374C">
      <w:pPr>
        <w:numPr>
          <w:ilvl w:val="12"/>
          <w:numId w:val="0"/>
        </w:numPr>
        <w:spacing w:line="360" w:lineRule="auto"/>
        <w:ind w:left="851" w:hanging="284"/>
        <w:jc w:val="both"/>
        <w:rPr>
          <w:rFonts w:ascii="Courier New" w:hAnsi="Courier New"/>
          <w:sz w:val="28"/>
        </w:rPr>
      </w:pPr>
    </w:p>
    <w:p w:rsidR="00D4374C" w:rsidRDefault="00020F22">
      <w:pPr>
        <w:numPr>
          <w:ilvl w:val="0"/>
          <w:numId w:val="1"/>
        </w:numPr>
        <w:spacing w:line="360" w:lineRule="auto"/>
        <w:ind w:left="851" w:hanging="284"/>
        <w:jc w:val="both"/>
        <w:rPr>
          <w:rFonts w:ascii="Courier New" w:hAnsi="Courier New"/>
          <w:sz w:val="28"/>
        </w:rPr>
      </w:pPr>
      <w:r>
        <w:rPr>
          <w:rFonts w:ascii="Courier New" w:hAnsi="Courier New"/>
          <w:sz w:val="28"/>
        </w:rPr>
        <w:t>Эндокриноциты ГЭП-системы способны к физиологической и репаративной регенерации за счет наличия камбиальных клеток. Жизненный цикл 5-120 суток.</w:t>
      </w:r>
    </w:p>
    <w:p w:rsidR="00D4374C" w:rsidRDefault="00D4374C">
      <w:pPr>
        <w:spacing w:line="360" w:lineRule="auto"/>
        <w:jc w:val="both"/>
        <w:rPr>
          <w:rFonts w:ascii="Courier New" w:hAnsi="Courier New"/>
          <w:sz w:val="28"/>
        </w:rPr>
      </w:pPr>
    </w:p>
    <w:p w:rsidR="00D4374C" w:rsidRDefault="00020F22">
      <w:pPr>
        <w:spacing w:line="360" w:lineRule="auto"/>
        <w:jc w:val="both"/>
        <w:rPr>
          <w:rFonts w:ascii="Courier New" w:hAnsi="Courier New"/>
          <w:sz w:val="28"/>
        </w:rPr>
      </w:pPr>
      <w:r>
        <w:rPr>
          <w:rFonts w:ascii="Courier New" w:hAnsi="Courier New"/>
          <w:sz w:val="28"/>
        </w:rPr>
        <w:t>ПЕРЕДНИЙ ОТДЕЛ ПИЩЕВАРИТЕЛЬНОЙ СИСТЕМЫ</w:t>
      </w:r>
    </w:p>
    <w:p w:rsidR="00D4374C" w:rsidRDefault="00020F22">
      <w:pPr>
        <w:numPr>
          <w:ilvl w:val="0"/>
          <w:numId w:val="1"/>
        </w:numPr>
        <w:spacing w:line="360" w:lineRule="auto"/>
        <w:jc w:val="both"/>
        <w:rPr>
          <w:rFonts w:ascii="Courier New" w:hAnsi="Courier New"/>
          <w:sz w:val="28"/>
        </w:rPr>
      </w:pPr>
      <w:r>
        <w:rPr>
          <w:rFonts w:ascii="Courier New" w:hAnsi="Courier New"/>
          <w:sz w:val="28"/>
        </w:rPr>
        <w:t>ротовая полость с производными ) губы, язык</w:t>
      </w:r>
    </w:p>
    <w:p w:rsidR="00D4374C" w:rsidRDefault="00020F22">
      <w:pPr>
        <w:numPr>
          <w:ilvl w:val="0"/>
          <w:numId w:val="1"/>
        </w:numPr>
        <w:spacing w:line="360" w:lineRule="auto"/>
        <w:jc w:val="both"/>
        <w:rPr>
          <w:rFonts w:ascii="Courier New" w:hAnsi="Courier New"/>
          <w:sz w:val="28"/>
        </w:rPr>
      </w:pPr>
      <w:r>
        <w:rPr>
          <w:rFonts w:ascii="Courier New" w:hAnsi="Courier New"/>
          <w:sz w:val="28"/>
        </w:rPr>
        <w:t>глотка</w:t>
      </w:r>
    </w:p>
    <w:p w:rsidR="00D4374C" w:rsidRDefault="00020F22">
      <w:pPr>
        <w:numPr>
          <w:ilvl w:val="0"/>
          <w:numId w:val="1"/>
        </w:numPr>
        <w:spacing w:line="360" w:lineRule="auto"/>
        <w:jc w:val="both"/>
        <w:rPr>
          <w:rFonts w:ascii="Courier New" w:hAnsi="Courier New"/>
          <w:sz w:val="28"/>
        </w:rPr>
      </w:pPr>
      <w:r>
        <w:rPr>
          <w:rFonts w:ascii="Courier New" w:hAnsi="Courier New"/>
          <w:sz w:val="28"/>
        </w:rPr>
        <w:t>пищевод</w:t>
      </w:r>
    </w:p>
    <w:p w:rsidR="00D4374C" w:rsidRDefault="00020F22">
      <w:pPr>
        <w:spacing w:line="360" w:lineRule="auto"/>
        <w:jc w:val="both"/>
        <w:rPr>
          <w:rFonts w:ascii="Courier New" w:hAnsi="Courier New"/>
          <w:sz w:val="28"/>
        </w:rPr>
      </w:pPr>
      <w:r>
        <w:rPr>
          <w:rFonts w:ascii="Courier New" w:hAnsi="Courier New"/>
          <w:sz w:val="28"/>
        </w:rPr>
        <w:t>Осуществляют механическое и начальные этапы химической обработки пищи. Стенка пищеварительного канал, сохраняя общие закономерности имеет ряд особенностей:</w:t>
      </w:r>
    </w:p>
    <w:p w:rsidR="00D4374C" w:rsidRDefault="00020F22">
      <w:pPr>
        <w:numPr>
          <w:ilvl w:val="0"/>
          <w:numId w:val="17"/>
        </w:numPr>
        <w:spacing w:line="360" w:lineRule="auto"/>
        <w:jc w:val="both"/>
        <w:rPr>
          <w:rFonts w:ascii="Courier New" w:hAnsi="Courier New"/>
          <w:sz w:val="28"/>
        </w:rPr>
      </w:pPr>
      <w:r>
        <w:rPr>
          <w:rFonts w:ascii="Courier New" w:hAnsi="Courier New"/>
          <w:sz w:val="28"/>
        </w:rPr>
        <w:t>Слизистая оболочка кожного типа:</w:t>
      </w:r>
    </w:p>
    <w:p w:rsidR="00D4374C" w:rsidRDefault="00020F22">
      <w:pPr>
        <w:numPr>
          <w:ilvl w:val="0"/>
          <w:numId w:val="1"/>
        </w:numPr>
        <w:spacing w:line="360" w:lineRule="auto"/>
        <w:ind w:left="851" w:hanging="284"/>
        <w:jc w:val="both"/>
        <w:rPr>
          <w:rFonts w:ascii="Courier New" w:hAnsi="Courier New"/>
          <w:sz w:val="28"/>
        </w:rPr>
      </w:pPr>
      <w:r>
        <w:rPr>
          <w:rFonts w:ascii="Courier New" w:hAnsi="Courier New"/>
          <w:sz w:val="28"/>
        </w:rPr>
        <w:t>она неполная ( мышечная пластинка появляется только в нижней трети пищевода</w:t>
      </w:r>
    </w:p>
    <w:p w:rsidR="00D4374C" w:rsidRDefault="00020F22">
      <w:pPr>
        <w:numPr>
          <w:ilvl w:val="0"/>
          <w:numId w:val="1"/>
        </w:numPr>
        <w:spacing w:line="360" w:lineRule="auto"/>
        <w:ind w:left="851" w:hanging="284"/>
        <w:jc w:val="both"/>
        <w:rPr>
          <w:rFonts w:ascii="Courier New" w:hAnsi="Courier New"/>
          <w:sz w:val="28"/>
        </w:rPr>
      </w:pPr>
      <w:r>
        <w:rPr>
          <w:rFonts w:ascii="Courier New" w:hAnsi="Courier New"/>
          <w:sz w:val="28"/>
        </w:rPr>
        <w:t>эпителий многослойный плоский неороговевающий ( частично ороговевающий)</w:t>
      </w:r>
    </w:p>
    <w:p w:rsidR="00D4374C" w:rsidRDefault="00020F22">
      <w:pPr>
        <w:numPr>
          <w:ilvl w:val="0"/>
          <w:numId w:val="1"/>
        </w:numPr>
        <w:spacing w:line="360" w:lineRule="auto"/>
        <w:ind w:left="851" w:hanging="284"/>
        <w:jc w:val="both"/>
        <w:rPr>
          <w:rFonts w:ascii="Courier New" w:hAnsi="Courier New"/>
          <w:sz w:val="28"/>
        </w:rPr>
      </w:pPr>
      <w:r>
        <w:rPr>
          <w:rFonts w:ascii="Courier New" w:hAnsi="Courier New"/>
          <w:sz w:val="28"/>
        </w:rPr>
        <w:t>базальная пластинка неровная</w:t>
      </w:r>
    </w:p>
    <w:p w:rsidR="00D4374C" w:rsidRDefault="00020F22">
      <w:pPr>
        <w:numPr>
          <w:ilvl w:val="0"/>
          <w:numId w:val="1"/>
        </w:numPr>
        <w:spacing w:line="360" w:lineRule="auto"/>
        <w:ind w:left="851" w:hanging="284"/>
        <w:jc w:val="both"/>
        <w:rPr>
          <w:rFonts w:ascii="Courier New" w:hAnsi="Courier New"/>
          <w:sz w:val="28"/>
        </w:rPr>
      </w:pPr>
      <w:r>
        <w:rPr>
          <w:rFonts w:ascii="Courier New" w:hAnsi="Courier New"/>
          <w:sz w:val="28"/>
        </w:rPr>
        <w:t>эпителий образует железы, которые по строению также многослойны ( как и сам эпителий) и расположены за пределами слизистой</w:t>
      </w:r>
    </w:p>
    <w:p w:rsidR="00D4374C" w:rsidRDefault="00020F22">
      <w:pPr>
        <w:numPr>
          <w:ilvl w:val="0"/>
          <w:numId w:val="18"/>
        </w:numPr>
        <w:spacing w:line="360" w:lineRule="auto"/>
        <w:jc w:val="both"/>
        <w:rPr>
          <w:rFonts w:ascii="Courier New" w:hAnsi="Courier New"/>
          <w:sz w:val="28"/>
        </w:rPr>
      </w:pPr>
      <w:r>
        <w:rPr>
          <w:rFonts w:ascii="Courier New" w:hAnsi="Courier New"/>
          <w:sz w:val="28"/>
        </w:rPr>
        <w:t>Мышечная оболочка состоит из 2 слоев: поперечно-полосатой мышечной ткани, в нижней трети пищевода - гладкомышечная ткань.</w:t>
      </w:r>
    </w:p>
    <w:p w:rsidR="00D4374C" w:rsidRDefault="00020F22">
      <w:pPr>
        <w:numPr>
          <w:ilvl w:val="0"/>
          <w:numId w:val="19"/>
        </w:numPr>
        <w:spacing w:line="360" w:lineRule="auto"/>
        <w:jc w:val="both"/>
        <w:rPr>
          <w:rFonts w:ascii="Courier New" w:hAnsi="Courier New"/>
          <w:sz w:val="28"/>
        </w:rPr>
      </w:pPr>
      <w:r>
        <w:rPr>
          <w:rFonts w:ascii="Courier New" w:hAnsi="Courier New"/>
          <w:sz w:val="28"/>
        </w:rPr>
        <w:t>Наружный слой представлен адвентициальной тканью</w:t>
      </w:r>
    </w:p>
    <w:p w:rsidR="00D4374C" w:rsidRDefault="00D4374C">
      <w:pPr>
        <w:spacing w:line="360" w:lineRule="auto"/>
        <w:jc w:val="both"/>
        <w:rPr>
          <w:rFonts w:ascii="Courier New" w:hAnsi="Courier New"/>
          <w:sz w:val="28"/>
        </w:rPr>
      </w:pPr>
    </w:p>
    <w:p w:rsidR="00D4374C" w:rsidRDefault="00020F22">
      <w:pPr>
        <w:spacing w:line="360" w:lineRule="auto"/>
        <w:jc w:val="both"/>
        <w:rPr>
          <w:rFonts w:ascii="Courier New" w:hAnsi="Courier New"/>
          <w:sz w:val="28"/>
        </w:rPr>
      </w:pPr>
      <w:r>
        <w:rPr>
          <w:rFonts w:ascii="Courier New" w:hAnsi="Courier New"/>
          <w:sz w:val="28"/>
        </w:rPr>
        <w:t>СЛЮННЫЕ ЖЕЛЕЗЫ</w:t>
      </w:r>
    </w:p>
    <w:p w:rsidR="00D4374C" w:rsidRDefault="00020F22">
      <w:pPr>
        <w:spacing w:line="360" w:lineRule="auto"/>
        <w:jc w:val="both"/>
        <w:rPr>
          <w:rFonts w:ascii="Courier New" w:hAnsi="Courier New"/>
          <w:sz w:val="28"/>
        </w:rPr>
      </w:pPr>
      <w:r>
        <w:rPr>
          <w:rFonts w:ascii="Courier New" w:hAnsi="Courier New"/>
          <w:sz w:val="28"/>
        </w:rPr>
        <w:t xml:space="preserve">   В ротовой полости располагаются 3 пары больших слюнных желез:</w:t>
      </w:r>
    </w:p>
    <w:p w:rsidR="00D4374C" w:rsidRDefault="00020F22">
      <w:pPr>
        <w:numPr>
          <w:ilvl w:val="0"/>
          <w:numId w:val="1"/>
        </w:numPr>
        <w:spacing w:line="360" w:lineRule="auto"/>
        <w:jc w:val="both"/>
        <w:rPr>
          <w:rFonts w:ascii="Courier New" w:hAnsi="Courier New"/>
          <w:sz w:val="28"/>
        </w:rPr>
      </w:pPr>
      <w:r>
        <w:rPr>
          <w:rFonts w:ascii="Courier New" w:hAnsi="Courier New"/>
          <w:sz w:val="28"/>
        </w:rPr>
        <w:t>подъязычные</w:t>
      </w:r>
    </w:p>
    <w:p w:rsidR="00D4374C" w:rsidRDefault="00020F22">
      <w:pPr>
        <w:numPr>
          <w:ilvl w:val="0"/>
          <w:numId w:val="1"/>
        </w:numPr>
        <w:spacing w:line="360" w:lineRule="auto"/>
        <w:jc w:val="both"/>
        <w:rPr>
          <w:rFonts w:ascii="Courier New" w:hAnsi="Courier New"/>
          <w:sz w:val="28"/>
        </w:rPr>
      </w:pPr>
      <w:r>
        <w:rPr>
          <w:rFonts w:ascii="Courier New" w:hAnsi="Courier New"/>
          <w:sz w:val="28"/>
        </w:rPr>
        <w:t>околоушные</w:t>
      </w:r>
    </w:p>
    <w:p w:rsidR="00D4374C" w:rsidRDefault="00020F22">
      <w:pPr>
        <w:numPr>
          <w:ilvl w:val="0"/>
          <w:numId w:val="1"/>
        </w:numPr>
        <w:spacing w:line="360" w:lineRule="auto"/>
        <w:jc w:val="both"/>
        <w:rPr>
          <w:rFonts w:ascii="Courier New" w:hAnsi="Courier New"/>
          <w:sz w:val="28"/>
        </w:rPr>
      </w:pPr>
      <w:r>
        <w:rPr>
          <w:rFonts w:ascii="Courier New" w:hAnsi="Courier New"/>
          <w:sz w:val="28"/>
        </w:rPr>
        <w:t>подчелюстные</w:t>
      </w:r>
    </w:p>
    <w:p w:rsidR="00D4374C" w:rsidRDefault="00020F22">
      <w:pPr>
        <w:spacing w:line="360" w:lineRule="auto"/>
        <w:jc w:val="both"/>
        <w:rPr>
          <w:rFonts w:ascii="Courier New" w:hAnsi="Courier New"/>
          <w:sz w:val="28"/>
        </w:rPr>
      </w:pPr>
      <w:r>
        <w:rPr>
          <w:rFonts w:ascii="Courier New" w:hAnsi="Courier New"/>
          <w:sz w:val="28"/>
        </w:rPr>
        <w:t xml:space="preserve">  Все большие железы имеют общий, сходный план строения. С поверхности железа покрыта капсулой , от которой идут трабекулы ( состоят из плотной соединительной ткани) и делят железу на дольки. От трабекул в дольку идут нервы , сосуды, рыхлая соединительная ткань. Все эта строма железы (  выполняет опорномеханическаю функцию, развивается из мезенхимы).</w:t>
      </w:r>
    </w:p>
    <w:p w:rsidR="00D4374C" w:rsidRDefault="00020F22">
      <w:pPr>
        <w:spacing w:line="360" w:lineRule="auto"/>
        <w:jc w:val="both"/>
        <w:rPr>
          <w:rFonts w:ascii="Courier New" w:hAnsi="Courier New"/>
          <w:sz w:val="28"/>
        </w:rPr>
      </w:pPr>
      <w:r>
        <w:rPr>
          <w:rFonts w:ascii="Courier New" w:hAnsi="Courier New"/>
          <w:sz w:val="28"/>
        </w:rPr>
        <w:t xml:space="preserve">  По типу строения железы сложная, разветвленная, трубчато-альвеолярная с  мерокриновым типом секреции и серозным характером секрета ( белковым) с минимальной примесью слизистого секрета. Состоит из концевых секреторных отделов и системы выводных протоков ( как экзокринная железа) которые по топографии подразделяется на:</w:t>
      </w:r>
    </w:p>
    <w:p w:rsidR="00D4374C" w:rsidRDefault="00020F22">
      <w:pPr>
        <w:numPr>
          <w:ilvl w:val="0"/>
          <w:numId w:val="1"/>
        </w:numPr>
        <w:spacing w:line="360" w:lineRule="auto"/>
        <w:jc w:val="both"/>
        <w:rPr>
          <w:rFonts w:ascii="Courier New" w:hAnsi="Courier New"/>
          <w:sz w:val="28"/>
        </w:rPr>
      </w:pPr>
      <w:r>
        <w:rPr>
          <w:rFonts w:ascii="Courier New" w:hAnsi="Courier New"/>
          <w:sz w:val="28"/>
        </w:rPr>
        <w:t>внутридольковые</w:t>
      </w:r>
    </w:p>
    <w:p w:rsidR="00D4374C" w:rsidRDefault="00020F22">
      <w:pPr>
        <w:numPr>
          <w:ilvl w:val="0"/>
          <w:numId w:val="1"/>
        </w:numPr>
        <w:spacing w:line="360" w:lineRule="auto"/>
        <w:jc w:val="both"/>
        <w:rPr>
          <w:rFonts w:ascii="Courier New" w:hAnsi="Courier New"/>
          <w:sz w:val="28"/>
        </w:rPr>
      </w:pPr>
      <w:r>
        <w:rPr>
          <w:rFonts w:ascii="Courier New" w:hAnsi="Courier New"/>
          <w:sz w:val="28"/>
        </w:rPr>
        <w:t>междольковые</w:t>
      </w:r>
    </w:p>
    <w:p w:rsidR="00D4374C" w:rsidRDefault="00020F22">
      <w:pPr>
        <w:numPr>
          <w:ilvl w:val="0"/>
          <w:numId w:val="1"/>
        </w:numPr>
        <w:spacing w:line="360" w:lineRule="auto"/>
        <w:jc w:val="both"/>
        <w:rPr>
          <w:rFonts w:ascii="Courier New" w:hAnsi="Courier New"/>
          <w:sz w:val="28"/>
        </w:rPr>
      </w:pPr>
      <w:r>
        <w:rPr>
          <w:rFonts w:ascii="Courier New" w:hAnsi="Courier New"/>
          <w:sz w:val="28"/>
        </w:rPr>
        <w:t>общий (главные) выводные протоки.</w:t>
      </w:r>
    </w:p>
    <w:p w:rsidR="00D4374C" w:rsidRDefault="00020F22">
      <w:pPr>
        <w:spacing w:line="360" w:lineRule="auto"/>
        <w:jc w:val="both"/>
        <w:rPr>
          <w:rFonts w:ascii="Courier New" w:hAnsi="Courier New"/>
          <w:sz w:val="28"/>
        </w:rPr>
      </w:pPr>
      <w:r>
        <w:rPr>
          <w:rFonts w:ascii="Courier New" w:hAnsi="Courier New"/>
          <w:sz w:val="28"/>
        </w:rPr>
        <w:t>Внутридольковые протоки по гистофизизологически подразделяются на: вставочные, исчерченные , собственно внутридольковые и общедольковые.</w:t>
      </w:r>
    </w:p>
    <w:p w:rsidR="00D4374C" w:rsidRDefault="00020F22">
      <w:pPr>
        <w:spacing w:line="360" w:lineRule="auto"/>
        <w:jc w:val="both"/>
        <w:rPr>
          <w:rFonts w:ascii="Courier New" w:hAnsi="Courier New"/>
          <w:sz w:val="28"/>
        </w:rPr>
      </w:pPr>
      <w:r>
        <w:rPr>
          <w:rFonts w:ascii="Courier New" w:hAnsi="Courier New"/>
          <w:sz w:val="28"/>
        </w:rPr>
        <w:t xml:space="preserve">  Все отделы ( от концевых секреторных и до главных выводных протоков) образуют паренхиму железы - рабочая ткань органа. Она образована эпителиальной ткань эктодермального типа ( источником развития является прехордальная пластинка). По строению все отделы железы многослойны ( минимум 2 слоя).</w:t>
      </w:r>
    </w:p>
    <w:p w:rsidR="00D4374C" w:rsidRDefault="00020F22">
      <w:pPr>
        <w:spacing w:line="360" w:lineRule="auto"/>
        <w:jc w:val="both"/>
        <w:rPr>
          <w:rFonts w:ascii="Courier New" w:hAnsi="Courier New"/>
          <w:sz w:val="28"/>
        </w:rPr>
      </w:pPr>
      <w:r>
        <w:rPr>
          <w:rFonts w:ascii="Courier New" w:hAnsi="Courier New"/>
          <w:sz w:val="28"/>
        </w:rPr>
        <w:t xml:space="preserve">  Концевые секреторные отделы многочисленны ( общая площадь около 1.5 квадратных метров) - ацинусы состоящие из 2 видов клеток:</w:t>
      </w:r>
    </w:p>
    <w:p w:rsidR="00D4374C" w:rsidRDefault="00020F22">
      <w:pPr>
        <w:numPr>
          <w:ilvl w:val="0"/>
          <w:numId w:val="1"/>
        </w:numPr>
        <w:spacing w:line="360" w:lineRule="auto"/>
        <w:jc w:val="both"/>
        <w:rPr>
          <w:rFonts w:ascii="Courier New" w:hAnsi="Courier New"/>
          <w:sz w:val="28"/>
        </w:rPr>
      </w:pPr>
      <w:r>
        <w:rPr>
          <w:rFonts w:ascii="Courier New" w:hAnsi="Courier New"/>
          <w:sz w:val="28"/>
        </w:rPr>
        <w:t>Секреторные (серозоциты) -кубической формы с узким апикальным полюсом, в котором находятся секреторные гранулы, содержащие пищеварительные ферменты ( альфа-амилаза, мальтаза, нуклеазы) и широким базальным полюсом, в котором находится ядро и многочисленные мембранные  гранулярной эндоплазматической сети, в которой синтезируются белки пищеварительных ферментов. На белковых поверхностях много фермента - калиево-натриевой АТФ-азы которая обеспечивает транспорт натрия в состав слюны.</w:t>
      </w:r>
    </w:p>
    <w:p w:rsidR="00D4374C" w:rsidRDefault="00020F22">
      <w:pPr>
        <w:numPr>
          <w:ilvl w:val="0"/>
          <w:numId w:val="1"/>
        </w:numPr>
        <w:spacing w:line="360" w:lineRule="auto"/>
        <w:jc w:val="both"/>
        <w:rPr>
          <w:rFonts w:ascii="Courier New" w:hAnsi="Courier New"/>
          <w:sz w:val="28"/>
        </w:rPr>
      </w:pPr>
      <w:r>
        <w:rPr>
          <w:rFonts w:ascii="Courier New" w:hAnsi="Courier New"/>
          <w:sz w:val="28"/>
        </w:rPr>
        <w:t xml:space="preserve">Миоэпителиоциты - клетки эпителиальной природы,  выполняют сократительную функцию. Содержат миофиламенты и многочисленные отростки, охватывающие основание серозоцитогв и способствующие выведению из них секрета. </w:t>
      </w:r>
      <w:r>
        <w:rPr>
          <w:rFonts w:ascii="Courier New" w:hAnsi="Courier New"/>
          <w:sz w:val="28"/>
        </w:rPr>
        <w:br/>
      </w:r>
    </w:p>
    <w:p w:rsidR="00D4374C" w:rsidRDefault="00020F22">
      <w:pPr>
        <w:spacing w:line="360" w:lineRule="auto"/>
        <w:jc w:val="both"/>
        <w:rPr>
          <w:rFonts w:ascii="Courier New" w:hAnsi="Courier New"/>
          <w:sz w:val="28"/>
        </w:rPr>
      </w:pPr>
      <w:r>
        <w:rPr>
          <w:rFonts w:ascii="Courier New" w:hAnsi="Courier New"/>
          <w:sz w:val="28"/>
        </w:rPr>
        <w:t>Различие больших слюнных желез состоит в строении концевых секреторных отделов так как они вырабатывают секрет разного состава.</w:t>
      </w:r>
    </w:p>
    <w:p w:rsidR="00D4374C" w:rsidRDefault="00020F22">
      <w:pPr>
        <w:spacing w:line="360" w:lineRule="auto"/>
        <w:jc w:val="both"/>
        <w:rPr>
          <w:rFonts w:ascii="Courier New" w:hAnsi="Courier New"/>
          <w:sz w:val="28"/>
        </w:rPr>
      </w:pPr>
      <w:r>
        <w:rPr>
          <w:rFonts w:ascii="Courier New" w:hAnsi="Courier New"/>
          <w:sz w:val="28"/>
        </w:rPr>
        <w:t xml:space="preserve">  Подъязычные желез вырабатывают смешанный секрет с преобладанием слизистого компонента.</w:t>
      </w:r>
    </w:p>
    <w:p w:rsidR="00D4374C" w:rsidRDefault="00020F22">
      <w:pPr>
        <w:spacing w:line="360" w:lineRule="auto"/>
        <w:jc w:val="both"/>
        <w:rPr>
          <w:rFonts w:ascii="Courier New" w:hAnsi="Courier New"/>
          <w:sz w:val="28"/>
        </w:rPr>
      </w:pPr>
      <w:r>
        <w:rPr>
          <w:rFonts w:ascii="Courier New" w:hAnsi="Courier New"/>
          <w:sz w:val="28"/>
        </w:rPr>
        <w:t>Подчелюстные железы вырабатывают смешанный секрет с преобладанием белковых компонентов.</w:t>
      </w:r>
      <w:bookmarkStart w:id="0" w:name="_GoBack"/>
      <w:bookmarkEnd w:id="0"/>
    </w:p>
    <w:sectPr w:rsidR="00D4374C">
      <w:headerReference w:type="default" r:id="rId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74C" w:rsidRDefault="00020F22">
      <w:r>
        <w:separator/>
      </w:r>
    </w:p>
  </w:endnote>
  <w:endnote w:type="continuationSeparator" w:id="0">
    <w:p w:rsidR="00D4374C" w:rsidRDefault="0002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4C" w:rsidRDefault="00020F22">
    <w:pPr>
      <w:pStyle w:val="a4"/>
      <w:rPr>
        <w:lang w:val="en-US"/>
      </w:rPr>
    </w:pPr>
    <w:r>
      <w:rPr>
        <w:lang w:val="en-US"/>
      </w:rPr>
      <w:t>medreferats@usa.net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74C" w:rsidRDefault="00020F22">
      <w:r>
        <w:separator/>
      </w:r>
    </w:p>
  </w:footnote>
  <w:footnote w:type="continuationSeparator" w:id="0">
    <w:p w:rsidR="00D4374C" w:rsidRDefault="00020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4C" w:rsidRDefault="00020F22">
    <w:pPr>
      <w:pStyle w:val="a3"/>
    </w:pPr>
    <w:r>
      <w:t>Санкт-Петербургская Государственная Медицинская Академия имени И.И. Мечникова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D50450"/>
    <w:multiLevelType w:val="singleLevel"/>
    <w:tmpl w:val="1EFABE7A"/>
    <w:lvl w:ilvl="0">
      <w:start w:val="1"/>
      <w:numFmt w:val="decimal"/>
      <w:lvlText w:val="%1."/>
      <w:legacy w:legacy="1" w:legacySpace="0" w:legacyIndent="283"/>
      <w:lvlJc w:val="left"/>
      <w:pPr>
        <w:ind w:left="283" w:hanging="283"/>
      </w:pPr>
    </w:lvl>
  </w:abstractNum>
  <w:abstractNum w:abstractNumId="2">
    <w:nsid w:val="469D4A62"/>
    <w:multiLevelType w:val="singleLevel"/>
    <w:tmpl w:val="8D7E7BD0"/>
    <w:lvl w:ilvl="0">
      <w:start w:val="1"/>
      <w:numFmt w:val="decimal"/>
      <w:lvlText w:val="%1."/>
      <w:legacy w:legacy="1" w:legacySpace="0" w:legacyIndent="283"/>
      <w:lvlJc w:val="left"/>
      <w:pPr>
        <w:ind w:left="283" w:hanging="283"/>
      </w:pPr>
    </w:lvl>
  </w:abstractNum>
  <w:abstractNum w:abstractNumId="3">
    <w:nsid w:val="603466C1"/>
    <w:multiLevelType w:val="singleLevel"/>
    <w:tmpl w:val="82DCD250"/>
    <w:lvl w:ilvl="0">
      <w:start w:val="1"/>
      <w:numFmt w:val="decimal"/>
      <w:lvlText w:val="%1."/>
      <w:legacy w:legacy="1" w:legacySpace="0" w:legacyIndent="283"/>
      <w:lvlJc w:val="left"/>
      <w:pPr>
        <w:ind w:left="283" w:hanging="283"/>
      </w:pPr>
    </w:lvl>
  </w:abstractNum>
  <w:abstractNum w:abstractNumId="4">
    <w:nsid w:val="76E041D5"/>
    <w:multiLevelType w:val="singleLevel"/>
    <w:tmpl w:val="93AA4FD2"/>
    <w:lvl w:ilvl="0">
      <w:start w:val="1"/>
      <w:numFmt w:val="decimal"/>
      <w:lvlText w:val="%1."/>
      <w:legacy w:legacy="1" w:legacySpace="0" w:legacyIndent="283"/>
      <w:lvlJc w:val="left"/>
      <w:pPr>
        <w:ind w:left="283" w:hanging="283"/>
      </w:pPr>
    </w:lvl>
  </w:abstractNum>
  <w:abstractNum w:abstractNumId="5">
    <w:nsid w:val="77D7511B"/>
    <w:multiLevelType w:val="singleLevel"/>
    <w:tmpl w:val="717877E4"/>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3"/>
    <w:lvlOverride w:ilvl="0">
      <w:lvl w:ilvl="0">
        <w:start w:val="1"/>
        <w:numFmt w:val="decimal"/>
        <w:lvlText w:val="%1."/>
        <w:legacy w:legacy="1" w:legacySpace="0" w:legacyIndent="283"/>
        <w:lvlJc w:val="left"/>
        <w:pPr>
          <w:ind w:left="283" w:hanging="283"/>
        </w:pPr>
      </w:lvl>
    </w:lvlOverride>
  </w:num>
  <w:num w:numId="4">
    <w:abstractNumId w:val="3"/>
    <w:lvlOverride w:ilvl="0">
      <w:lvl w:ilvl="0">
        <w:start w:val="1"/>
        <w:numFmt w:val="decimal"/>
        <w:lvlText w:val="%1."/>
        <w:legacy w:legacy="1" w:legacySpace="0" w:legacyIndent="283"/>
        <w:lvlJc w:val="left"/>
        <w:pPr>
          <w:ind w:left="283" w:hanging="283"/>
        </w:pPr>
      </w:lvl>
    </w:lvlOverride>
  </w:num>
  <w:num w:numId="5">
    <w:abstractNumId w:val="3"/>
    <w:lvlOverride w:ilvl="0">
      <w:lvl w:ilvl="0">
        <w:start w:val="1"/>
        <w:numFmt w:val="decimal"/>
        <w:lvlText w:val="%1."/>
        <w:legacy w:legacy="1" w:legacySpace="0" w:legacyIndent="283"/>
        <w:lvlJc w:val="left"/>
        <w:pPr>
          <w:ind w:left="283" w:hanging="283"/>
        </w:pPr>
      </w:lvl>
    </w:lvlOverride>
  </w:num>
  <w:num w:numId="6">
    <w:abstractNumId w:val="5"/>
  </w:num>
  <w:num w:numId="7">
    <w:abstractNumId w:val="5"/>
    <w:lvlOverride w:ilvl="0">
      <w:lvl w:ilvl="0">
        <w:start w:val="1"/>
        <w:numFmt w:val="decimal"/>
        <w:lvlText w:val="%1."/>
        <w:legacy w:legacy="1" w:legacySpace="0" w:legacyIndent="283"/>
        <w:lvlJc w:val="left"/>
        <w:pPr>
          <w:ind w:left="283" w:hanging="283"/>
        </w:pPr>
      </w:lvl>
    </w:lvlOverride>
  </w:num>
  <w:num w:numId="8">
    <w:abstractNumId w:val="5"/>
    <w:lvlOverride w:ilvl="0">
      <w:lvl w:ilvl="0">
        <w:start w:val="1"/>
        <w:numFmt w:val="decimal"/>
        <w:lvlText w:val="%1."/>
        <w:legacy w:legacy="1" w:legacySpace="0" w:legacyIndent="283"/>
        <w:lvlJc w:val="left"/>
        <w:pPr>
          <w:ind w:left="283" w:hanging="283"/>
        </w:pPr>
      </w:lvl>
    </w:lvlOverride>
  </w:num>
  <w:num w:numId="9">
    <w:abstractNumId w:val="1"/>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3" w:hanging="283"/>
        </w:pPr>
      </w:lvl>
    </w:lvlOverride>
  </w:num>
  <w:num w:numId="12">
    <w:abstractNumId w:val="1"/>
    <w:lvlOverride w:ilvl="0">
      <w:lvl w:ilvl="0">
        <w:start w:val="1"/>
        <w:numFmt w:val="decimal"/>
        <w:lvlText w:val="%1."/>
        <w:legacy w:legacy="1" w:legacySpace="0" w:legacyIndent="283"/>
        <w:lvlJc w:val="left"/>
        <w:pPr>
          <w:ind w:left="283" w:hanging="283"/>
        </w:pPr>
      </w:lvl>
    </w:lvlOverride>
  </w:num>
  <w:num w:numId="13">
    <w:abstractNumId w:val="1"/>
    <w:lvlOverride w:ilvl="0">
      <w:lvl w:ilvl="0">
        <w:start w:val="1"/>
        <w:numFmt w:val="decimal"/>
        <w:lvlText w:val="%1."/>
        <w:legacy w:legacy="1" w:legacySpace="0" w:legacyIndent="283"/>
        <w:lvlJc w:val="left"/>
        <w:pPr>
          <w:ind w:left="283" w:hanging="283"/>
        </w:pPr>
      </w:lvl>
    </w:lvlOverride>
  </w:num>
  <w:num w:numId="14">
    <w:abstractNumId w:val="4"/>
  </w:num>
  <w:num w:numId="15">
    <w:abstractNumId w:val="4"/>
    <w:lvlOverride w:ilvl="0">
      <w:lvl w:ilvl="0">
        <w:start w:val="1"/>
        <w:numFmt w:val="decimal"/>
        <w:lvlText w:val="%1."/>
        <w:legacy w:legacy="1" w:legacySpace="0" w:legacyIndent="283"/>
        <w:lvlJc w:val="left"/>
        <w:pPr>
          <w:ind w:left="283" w:hanging="283"/>
        </w:pPr>
      </w:lvl>
    </w:lvlOverride>
  </w:num>
  <w:num w:numId="16">
    <w:abstractNumId w:val="4"/>
    <w:lvlOverride w:ilvl="0">
      <w:lvl w:ilvl="0">
        <w:start w:val="1"/>
        <w:numFmt w:val="decimal"/>
        <w:lvlText w:val="%1."/>
        <w:legacy w:legacy="1" w:legacySpace="0" w:legacyIndent="283"/>
        <w:lvlJc w:val="left"/>
        <w:pPr>
          <w:ind w:left="283" w:hanging="283"/>
        </w:pPr>
      </w:lvl>
    </w:lvlOverride>
  </w:num>
  <w:num w:numId="17">
    <w:abstractNumId w:val="2"/>
  </w:num>
  <w:num w:numId="18">
    <w:abstractNumId w:val="2"/>
    <w:lvlOverride w:ilvl="0">
      <w:lvl w:ilvl="0">
        <w:start w:val="1"/>
        <w:numFmt w:val="decimal"/>
        <w:lvlText w:val="%1."/>
        <w:legacy w:legacy="1" w:legacySpace="0" w:legacyIndent="283"/>
        <w:lvlJc w:val="left"/>
        <w:pPr>
          <w:ind w:left="283" w:hanging="283"/>
        </w:pPr>
      </w:lvl>
    </w:lvlOverride>
  </w:num>
  <w:num w:numId="19">
    <w:abstractNumId w:val="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F22"/>
    <w:rsid w:val="00020F22"/>
    <w:rsid w:val="002E681F"/>
    <w:rsid w:val="00D43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481B96-B375-45F2-B535-47D4305F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1642</Words>
  <Characters>9361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Гистология лекция 3</vt:lpstr>
    </vt:vector>
  </TitlesOfParts>
  <Company>Мой оффис</Company>
  <LinksUpToDate>false</LinksUpToDate>
  <CharactersWithSpaces>10982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Гистология лекция 3</dc:title>
  <dc:subject/>
  <dc:creator>Дмитрий Красножон</dc:creator>
  <cp:keywords/>
  <cp:lastModifiedBy>admin</cp:lastModifiedBy>
  <cp:revision>2</cp:revision>
  <cp:lastPrinted>1995-10-09T18:07:00Z</cp:lastPrinted>
  <dcterms:created xsi:type="dcterms:W3CDTF">2014-02-07T09:30:00Z</dcterms:created>
  <dcterms:modified xsi:type="dcterms:W3CDTF">2014-02-07T09:30:00Z</dcterms:modified>
</cp:coreProperties>
</file>