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50" w:rsidRDefault="00A20B50">
      <w:pPr>
        <w:jc w:val="center"/>
        <w:rPr>
          <w:sz w:val="36"/>
          <w:lang w:val="en-US"/>
        </w:rPr>
      </w:pPr>
    </w:p>
    <w:p w:rsidR="00A20B50" w:rsidRDefault="00A20B50">
      <w:pPr>
        <w:rPr>
          <w:sz w:val="36"/>
          <w:lang w:val="en-US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Глазные болезни.№6</w:t>
      </w:r>
    </w:p>
    <w:p w:rsidR="00A20B50" w:rsidRDefault="00603E16">
      <w:pPr>
        <w:rPr>
          <w:sz w:val="36"/>
        </w:rPr>
      </w:pPr>
      <w:r>
        <w:rPr>
          <w:sz w:val="36"/>
        </w:rPr>
        <w:t>Тема: офтальмоонкология.слепота.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На долю онкологических заболеваний приходится около 1.5% всех заболеваний.</w:t>
      </w:r>
    </w:p>
    <w:p w:rsidR="00A20B50" w:rsidRDefault="00603E16">
      <w:pPr>
        <w:rPr>
          <w:sz w:val="36"/>
        </w:rPr>
      </w:pPr>
      <w:r>
        <w:rPr>
          <w:sz w:val="36"/>
        </w:rPr>
        <w:t>1. 98% - доброкачественные опухоли. Вид, течение, прогноз зависит от генеза, из какой ткани образуются.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1. Эпителиальные: 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папилломы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бородавки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аденомы желез ( сальных, потовых, мейбониевых)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2. Мезодермальные 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фибромы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липомы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гемангиомы (70% всех новообразований на поверхности лица)</w:t>
      </w:r>
    </w:p>
    <w:p w:rsidR="00A20B50" w:rsidRDefault="00603E16">
      <w:pPr>
        <w:rPr>
          <w:sz w:val="36"/>
        </w:rPr>
      </w:pPr>
      <w:r>
        <w:rPr>
          <w:sz w:val="36"/>
        </w:rPr>
        <w:t>3. Нейрогенные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нейрофибромы</w:t>
      </w:r>
    </w:p>
    <w:p w:rsidR="00A20B50" w:rsidRDefault="00603E16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невусы (родимые пятна)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В случае травматизации, кровотечения, бурного экзофитного роста , болезненных ощущений все доброкачественные опухоли подлежат  иссечению или коагуляции.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Злокачественные опухоли  переднего отрезка глаза.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Базально-клеточный рак (базалиома). Плоскоклеточный рак (узловые, язвенные формы). Аденокарцинома (чаще встречается у мужчин зрелого  и пожилого возраста, по клинике напоминают халазион). Все злокачественные опухоли подлежат рентгенотерапии и криодеструкции. В челом, учитывая обильное кровоснабжение тканей лица, орбиты строение сосудистой оболочки глаза, близость к мозговым структурам, а также учитывая, что метастазирование при опухолях придаточного аппарата глаза достаточно раннее, в конце хирургического иссечения любой опухоли все необходимо отправлять на гистологическое исследование. 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Из-за особенностей строения роговицы, склеры, фиброзной оболочки глаз офтальмонкологических проявлений со стороны фиброзной оболочки глаза практически не встречается.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Опухоли внутренней оболочки глаза</w:t>
      </w:r>
    </w:p>
    <w:p w:rsidR="00A20B50" w:rsidRDefault="00603E16">
      <w:pPr>
        <w:rPr>
          <w:sz w:val="36"/>
        </w:rPr>
      </w:pPr>
      <w:r>
        <w:rPr>
          <w:sz w:val="36"/>
        </w:rPr>
        <w:t>1. Опухоли сосудистой оболочки (увеального тракта). Доброкачественные встречаются не часто. Злокачественные: меланома. Предрасполагающим фактором прогрессирования меланомы является травма. Активность опухоли наблюдается в трех периодах жизни: периоде полового созревания, периоде беременности, климактерическом периоде.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Меланома радужки чаще у пациентов старшего возраста , в нижних отделах. Выглядит в виде темно-коричневого, красно-кирпичного цвета образования. При боковом объективном обследовании всегда заметна плюс ткань, выпячивание. Характеризуется нечеткими границами. Достоверный признак злокачественности - дислокация зрачка в сторону опухоли.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Меланома цилиарного тела - рано наступает паралич сфинктера и отмечается анизокория. Через широкий зрачок при обычном исследовании видна за плоскостью зрачка темно-коричневая бугристая масса, которая куполом проминирует в стекловидное тело. Рост в сторону хрусталика, смещение его бывает редко. Чаще всего приводит к нарушению питания сектора хрусталика - развивается секторная катаракта.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Меланома сосудистой оболочки (чаще). Недалеко от диска зрительного нерва. Темно-коричневого цвета с аспидным оттенком. Опухоль проминирующая в стекловидную полость. Характерен чашеобразный рост. У больных появляется положительная темная скотома. Наиболее эффективным методом борьбы с опухолью является не органо сохраняющая операция, а энуклеация глазного яблока.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Прогноз при меланомах неблагоприятный. 65% пациентов , не смотря на проведенную радикальную операцию гибнут в ближайший год. Высокая летальность связана с гематогенным метастазированием в кости черепа , головной мозг, печень, легкие.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Выживаемость , даже при ранней энуклеации, редко превышает 5-7 лет.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Ретинобластома. Диагностируется на первом году жизни. В 25% случаев поражает оба глаза. Доказана наследственная роль в развитии этой опухоли с доминантным характером . характеризуется очень быстрым прогрессированием с обильной пролиферацией, некротическими изменениями. За несколько месяцев роста начинает выполнять всю полость глаза, вытесняя стекловидное тело. Очень рано наступает слепота. Рано отмечается паралич сфинктера  возникает амавротический амавроз, амавротический “кошачий глаз” - широкий зрачок, проминирующая в стекловидное тело опухоль. Быстрое прорастание в зрительный нерв, орбиту, раннее метастазирование в полость черепа, печень , легкие. Прогноз крайне неблагоприятный.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Опухоли орбиты составляют 80%. Поражение ретробульбарной части всегда сопровождается экзофтальмом и застойными явлениями. Рано возникает поражение n . oculomotorius - как следствие птоз. Выраженная застойная гематома, экзофтальм. Для дифференциальной диагностики - консультация эндокринолога, рентгенография.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Доброкачественные опухоли - гемангиомы, дермоидные кисты, остеомы и т.д. Но чаще злокачественны: саркомы, карцинома. Нередко эта патология детского возраста. Практически все опухоли орбиты являются проявлением вторичного метастазирования. Первичный очаг чаще в матке, печени, молочной железе, легких.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Слепота.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 xml:space="preserve"> Классификация.</w:t>
      </w:r>
    </w:p>
    <w:p w:rsidR="00A20B50" w:rsidRDefault="00603E16">
      <w:pPr>
        <w:numPr>
          <w:ilvl w:val="0"/>
          <w:numId w:val="2"/>
        </w:numPr>
        <w:rPr>
          <w:sz w:val="36"/>
        </w:rPr>
      </w:pPr>
      <w:r>
        <w:rPr>
          <w:sz w:val="36"/>
        </w:rPr>
        <w:t>Медицинская слепота - острота зрения равна нулю.</w:t>
      </w:r>
    </w:p>
    <w:p w:rsidR="00A20B50" w:rsidRDefault="00603E16">
      <w:pPr>
        <w:numPr>
          <w:ilvl w:val="0"/>
          <w:numId w:val="3"/>
        </w:numPr>
        <w:rPr>
          <w:sz w:val="36"/>
        </w:rPr>
      </w:pPr>
      <w:r>
        <w:rPr>
          <w:sz w:val="36"/>
        </w:rPr>
        <w:t>Бытовая слепота - зрение резко снижено, но челвоек может обслуживать сам себя.</w:t>
      </w:r>
    </w:p>
    <w:p w:rsidR="00A20B50" w:rsidRDefault="00603E16">
      <w:pPr>
        <w:numPr>
          <w:ilvl w:val="0"/>
          <w:numId w:val="4"/>
        </w:numPr>
        <w:rPr>
          <w:sz w:val="36"/>
        </w:rPr>
      </w:pPr>
      <w:r>
        <w:rPr>
          <w:sz w:val="36"/>
        </w:rPr>
        <w:t>Профессиональная слепота - человек абсолютно зрячий, может выполнять любые работы , но в своей профессии уже работать дальше не может.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 xml:space="preserve"> Также слепоту классифицируют на:</w:t>
      </w:r>
    </w:p>
    <w:p w:rsidR="00A20B50" w:rsidRDefault="00603E16">
      <w:pPr>
        <w:rPr>
          <w:sz w:val="36"/>
        </w:rPr>
      </w:pPr>
      <w:r>
        <w:rPr>
          <w:sz w:val="36"/>
        </w:rPr>
        <w:t>1. Излечимая слепота.</w:t>
      </w:r>
    </w:p>
    <w:p w:rsidR="00A20B50" w:rsidRDefault="00603E16">
      <w:pPr>
        <w:rPr>
          <w:sz w:val="36"/>
        </w:rPr>
      </w:pPr>
      <w:r>
        <w:rPr>
          <w:sz w:val="36"/>
        </w:rPr>
        <w:t>2. Неизлечимая слепота.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 xml:space="preserve"> Неизлечимая слепота - осторая зрения равна нулю, не видит света.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Излечимая слепота - когда хирургические или терапевтическими мероприятиями можно либо восстановить полностью, либо существенно повысить остротму зрения на ранее бывшим слепом глазу.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По данным ВОЗ в мире насчитывается 28 миллионом слепых и 42 милиона слабовидящих.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В настоящее время слепота во всем мире растет.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В 70-е годы прирост составлял 3% в год слепых, в 80-е годы - 7%. По прогнозам в США к 2000 году количество слепых должно удвоится.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 Объяснения прогрессирующего роста слепоты.</w:t>
      </w:r>
    </w:p>
    <w:p w:rsidR="00A20B50" w:rsidRDefault="00603E16">
      <w:pPr>
        <w:numPr>
          <w:ilvl w:val="0"/>
          <w:numId w:val="5"/>
        </w:numPr>
        <w:rPr>
          <w:sz w:val="36"/>
        </w:rPr>
      </w:pPr>
      <w:r>
        <w:rPr>
          <w:sz w:val="36"/>
        </w:rPr>
        <w:t xml:space="preserve"> При увеличение продолжительности жизни больные глаукомой , макулодистрофией, диабетической ретинопатией стали доживать до слепоты ( раньше не доживали).</w:t>
      </w:r>
    </w:p>
    <w:p w:rsidR="00A20B50" w:rsidRDefault="00603E16">
      <w:pPr>
        <w:numPr>
          <w:ilvl w:val="0"/>
          <w:numId w:val="6"/>
        </w:numPr>
        <w:rPr>
          <w:sz w:val="36"/>
        </w:rPr>
      </w:pPr>
      <w:r>
        <w:rPr>
          <w:sz w:val="36"/>
        </w:rPr>
        <w:t xml:space="preserve"> Большие успехи в акушерстве - стали выхаживать детей, которых раньше выходить не могли (увеличение врожденной патологии органа зрения).</w:t>
      </w:r>
    </w:p>
    <w:p w:rsidR="00A20B50" w:rsidRDefault="00603E16">
      <w:pPr>
        <w:numPr>
          <w:ilvl w:val="0"/>
          <w:numId w:val="7"/>
        </w:numPr>
        <w:rPr>
          <w:sz w:val="36"/>
        </w:rPr>
      </w:pPr>
      <w:r>
        <w:rPr>
          <w:sz w:val="36"/>
        </w:rPr>
        <w:t>Ухудшение экологической обстановки в мере ( СВЧ поля, УЗ, ИЗ, УФ, даже обычный свет).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ГРУППЫ ИНВАЛИДНОСТИ.</w:t>
      </w:r>
    </w:p>
    <w:p w:rsidR="00A20B50" w:rsidRDefault="00603E16">
      <w:pPr>
        <w:rPr>
          <w:sz w:val="36"/>
        </w:rPr>
      </w:pPr>
      <w:r>
        <w:rPr>
          <w:sz w:val="36"/>
        </w:rPr>
        <w:t>1 группа дается людям либо с полной медицинской слепотой, либо при условии что острота зрения на лучший глаз составляет до 0.03 или имеется концентрическое сужение полей зрения до 7 градусов.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2 группа дается при сотроте зрения от 0.03 до 0.08 на лучший глаз, либо концентрическое сужение полей зрения до 20 градусов.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 xml:space="preserve"> 3 группа дается людя с одним глазом и тем, кому необходимо ограничить двигательную и физическую нагрузку вследствие того, что имеется какое-то глазное заболевание, которые может дать рецидив заболевания (например близорукость высокоий степени со склонностью к кровоизлияниям, диабетическая ретинопатия со склонностью к гемофтальму).</w:t>
      </w:r>
    </w:p>
    <w:p w:rsidR="00A20B50" w:rsidRDefault="00A20B50">
      <w:pPr>
        <w:rPr>
          <w:sz w:val="36"/>
        </w:rPr>
      </w:pPr>
    </w:p>
    <w:p w:rsidR="00A20B50" w:rsidRDefault="00603E16">
      <w:pPr>
        <w:rPr>
          <w:sz w:val="36"/>
        </w:rPr>
      </w:pPr>
      <w:r>
        <w:rPr>
          <w:sz w:val="36"/>
        </w:rPr>
        <w:t>ВОЕННАЯ ЭКСПЕРТИЗА.</w:t>
      </w:r>
    </w:p>
    <w:p w:rsidR="00A20B50" w:rsidRDefault="00603E16">
      <w:pPr>
        <w:rPr>
          <w:sz w:val="36"/>
        </w:rPr>
      </w:pPr>
      <w:r>
        <w:rPr>
          <w:sz w:val="36"/>
        </w:rPr>
        <w:t xml:space="preserve"> Сущесвтуют следующие границы: 0.5 на лучший глаз и 0.05 на худший глаз. 0.5 нужно для того чтобы человек мог прицелиться и выстрелить. 0.05 нужно для того чтобы без посторонней помощи уйти из опасного места, если что-то случится с лучшим глазом.</w:t>
      </w:r>
      <w:bookmarkStart w:id="0" w:name="_GoBack"/>
      <w:bookmarkEnd w:id="0"/>
    </w:p>
    <w:sectPr w:rsidR="00A20B5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E85630"/>
    <w:multiLevelType w:val="singleLevel"/>
    <w:tmpl w:val="555C10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72C005C"/>
    <w:multiLevelType w:val="singleLevel"/>
    <w:tmpl w:val="D918E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E16"/>
    <w:rsid w:val="00603E16"/>
    <w:rsid w:val="00A20B50"/>
    <w:rsid w:val="00A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A3A4-8883-4DF5-A6AA-4478DBF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Глазные болезни.</vt:lpstr>
    </vt:vector>
  </TitlesOfParts>
  <Company>freedom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Глазные болезни.</dc:title>
  <dc:subject/>
  <dc:creator>Красножон Дмитрий</dc:creator>
  <cp:keywords/>
  <cp:lastModifiedBy>admin</cp:lastModifiedBy>
  <cp:revision>2</cp:revision>
  <dcterms:created xsi:type="dcterms:W3CDTF">2014-02-07T09:39:00Z</dcterms:created>
  <dcterms:modified xsi:type="dcterms:W3CDTF">2014-02-07T09:39:00Z</dcterms:modified>
</cp:coreProperties>
</file>