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F02" w:rsidRDefault="009D3F02">
      <w:pPr>
        <w:pStyle w:val="subheader"/>
        <w:ind w:firstLine="360"/>
        <w:jc w:val="center"/>
        <w:rPr>
          <w:b/>
          <w:bCs/>
          <w:color w:val="000000"/>
          <w:sz w:val="28"/>
        </w:rPr>
      </w:pPr>
      <w:r>
        <w:rPr>
          <w:b/>
          <w:bCs/>
          <w:color w:val="000000"/>
          <w:sz w:val="28"/>
        </w:rPr>
        <w:t>Введение</w:t>
      </w:r>
    </w:p>
    <w:p w:rsidR="009D3F02" w:rsidRDefault="009D3F02">
      <w:pPr>
        <w:pStyle w:val="plaintext"/>
        <w:ind w:firstLine="360"/>
        <w:jc w:val="both"/>
        <w:rPr>
          <w:color w:val="000000"/>
          <w:sz w:val="28"/>
        </w:rPr>
      </w:pPr>
      <w:r>
        <w:rPr>
          <w:color w:val="000000"/>
          <w:sz w:val="28"/>
        </w:rPr>
        <w:t>В своей работе я попытаюсь раскрыть тему историографии Ливонской войны. Это событие произошло очень давно, поэтому первоначальные источники, повествующие об этом событии в своем большинстве изменялись с течением времени. А так как историю нужно рассматривать с самого начала, посмотрим как возникла Ливония.</w:t>
      </w:r>
    </w:p>
    <w:p w:rsidR="009D3F02" w:rsidRDefault="009D3F02">
      <w:pPr>
        <w:pStyle w:val="plaintext"/>
        <w:ind w:firstLine="360"/>
        <w:jc w:val="both"/>
        <w:rPr>
          <w:color w:val="000000"/>
          <w:sz w:val="28"/>
        </w:rPr>
      </w:pPr>
      <w:r>
        <w:rPr>
          <w:color w:val="000000"/>
          <w:sz w:val="28"/>
        </w:rPr>
        <w:t>С середины 12 в. народы католической Европы (немцы, шведы, датчане) под лозунгами крестовых походов развернули экспансию в Балтийском регионе. Шведы подчинили юго-западную Финлндию и около 1220 г. начали наступление на центральную часть этой страны. Немцы покоряют земли полабских славян, а датчане – о.Рюген. Во 2-й половине 12 в. в землях ливов, в устье Даугавы, появляются немецкие купцы из Бремена. За ними последовали миссионеры, посланные бременским архиепископом.</w:t>
      </w:r>
    </w:p>
    <w:p w:rsidR="009D3F02" w:rsidRDefault="009D3F02">
      <w:pPr>
        <w:pStyle w:val="plaintext"/>
        <w:ind w:firstLine="360"/>
        <w:jc w:val="both"/>
        <w:rPr>
          <w:color w:val="000000"/>
          <w:sz w:val="28"/>
        </w:rPr>
      </w:pPr>
      <w:r>
        <w:rPr>
          <w:color w:val="000000"/>
          <w:sz w:val="28"/>
        </w:rPr>
        <w:t xml:space="preserve">Используя страх ливов перед набегами литовцев, немцы добились разрешения на строительство первых своих крепостей. В ходе начавшихся в дальнейшем военных действий между ливами и пришельцами немецкую экспансию возглавили епископы, со временем получившие название рижских. Выдающуюся роль сыграл третий ливонский епископ, Альберт. Этот бывший бременский каноник из семьи министериалов явился в страну с целой группой своих родственников и мечтал о создании автономного церковного княжества. </w:t>
      </w:r>
    </w:p>
    <w:p w:rsidR="009D3F02" w:rsidRDefault="009D3F02">
      <w:pPr>
        <w:pStyle w:val="plaintext"/>
        <w:ind w:firstLine="360"/>
        <w:jc w:val="both"/>
        <w:rPr>
          <w:color w:val="000000"/>
          <w:sz w:val="28"/>
        </w:rPr>
      </w:pPr>
      <w:r>
        <w:rPr>
          <w:color w:val="000000"/>
          <w:sz w:val="28"/>
        </w:rPr>
        <w:t xml:space="preserve">Такие планы встречали прохладную реакцию у римских пап. Кроме крестоносцев и епископских дружин в завоевании участвует созданный в 1202 г. духовно-рыцарский Орден меченосцев, считавшийся вассальным по отношению к епископу, но постепенно становившийся все более самостоятельным. Определенную роль играют также бюргеры города Риги, основанного близ устья Даугавы. В результате ряда походов немцы подчинили ливов низовий рр.Даугава и Гауя (1198-1206 гг.). В 1206 г. были мирно крещены на северо-востоке ливская область Метсеполэ, ливо-латгальская Идумея и небольшой народ вендов, в земле которого был потом построен Венден (Цесис), один из главных замков меченосцев. </w:t>
      </w:r>
    </w:p>
    <w:p w:rsidR="009D3F02" w:rsidRDefault="009D3F02">
      <w:pPr>
        <w:pStyle w:val="plaintext"/>
        <w:ind w:firstLine="360"/>
        <w:jc w:val="both"/>
        <w:rPr>
          <w:color w:val="000000"/>
          <w:sz w:val="28"/>
        </w:rPr>
      </w:pPr>
      <w:r>
        <w:rPr>
          <w:color w:val="000000"/>
          <w:sz w:val="28"/>
        </w:rPr>
        <w:t xml:space="preserve">Полоцкие походы 1203 и 1206 гг. не смогли остановить продвижение немцев, которые вскоре двинулись вверх по Даугаве в земли южных латгалов, зависевших от русских князей, вассалов Полоцка. Эти области были покорены военными и дипломатическими методами (1207-1215 гг.). В дальнейшем немцы обратились на восток и северо-восток. Путем дипломатии и религиозной пропаганды они распространяют свое влияние на северных и восточных латгалов из Толовы и соседних областей (1208-1214 гг.). В упорных войнах 1208-1227 гг. завоевывается Эстония. Здесь создаются в 1224 г. епископство Дерптское (Дорпатское, Тартусское) и в конце 1227 или начале 1228 г. – Эзельское (Эзель-Викское, Сааре-Лэнемааское). </w:t>
      </w:r>
    </w:p>
    <w:p w:rsidR="009D3F02" w:rsidRDefault="009D3F02">
      <w:pPr>
        <w:pStyle w:val="plaintext"/>
        <w:ind w:firstLine="360"/>
        <w:jc w:val="both"/>
        <w:rPr>
          <w:color w:val="000000"/>
          <w:sz w:val="28"/>
        </w:rPr>
      </w:pPr>
      <w:r>
        <w:rPr>
          <w:color w:val="000000"/>
          <w:sz w:val="28"/>
        </w:rPr>
        <w:lastRenderedPageBreak/>
        <w:t>Попытка шведов закрепиться в западной Эстонии провалилась, зато север Эстонии оказался в руках датчан. С 1228 г. к северо-восточному направлению экспансии добавляется юго-западное, направленное в области земгалов и куршей. До этого времени отношения с этими народами играют второстепенную роль, хотя земгальское епископство было учреждено еще в 1218 г. Северная Курляндия и значительная часть Земгалии были покорены в 1228-1231 гг. Юридически немецкие владения считались частью Священной Римской (Германской) империи, хотя Дания долго претендовала на всю Эстонию, а часть эстонских областей (1225-1227 гг.) и Курсы (нач. 1230-х гг.) некоторое врем считались прямым владением папы римского.</w:t>
      </w:r>
    </w:p>
    <w:p w:rsidR="009D3F02" w:rsidRDefault="009D3F02">
      <w:pPr>
        <w:pStyle w:val="plaintext"/>
        <w:ind w:firstLine="360"/>
        <w:jc w:val="both"/>
        <w:rPr>
          <w:color w:val="000000"/>
          <w:sz w:val="28"/>
        </w:rPr>
      </w:pPr>
      <w:r>
        <w:rPr>
          <w:color w:val="000000"/>
          <w:sz w:val="28"/>
        </w:rPr>
        <w:t xml:space="preserve">Территориальный раздел в Ливонии складывался непросто из-за территориальных споров епископов и меченосцев, немцев и датчан, папских легатов и ливонских немцев. При первом разделе ливских и латгальских земель епископ получил 2/3, а меченосцы – 1/3 земель (1207 г.). При завоевании новых земель усилившийся Орден стал нарушать это правило в свою пользу. В разгар восстания эстов 1223-1224 гг. меченосцы вынуждены был пойти на уступки. При разделе Эстонии и Восточной Латгалии (Толовы) вернулись к старым нормам: 2/3 земель отходило к епископам и только 1/3 – к Ордену. Орденские владения в Эстонии были признаны вассальными по отношению Дерптскому епископу. </w:t>
      </w:r>
    </w:p>
    <w:p w:rsidR="009D3F02" w:rsidRDefault="009D3F02">
      <w:pPr>
        <w:pStyle w:val="plaintext"/>
        <w:ind w:firstLine="360"/>
        <w:jc w:val="both"/>
        <w:rPr>
          <w:color w:val="000000"/>
          <w:sz w:val="28"/>
        </w:rPr>
      </w:pPr>
      <w:r>
        <w:rPr>
          <w:color w:val="000000"/>
          <w:sz w:val="28"/>
        </w:rPr>
        <w:t xml:space="preserve">После завершения основной фазы завоевания отношения между победителями обострились. В 1227 г. папская область в Эстонии была ликвидирована и передана Ордену. После этого меченосцы захватили датские владения в Северной Эстонии, воспользовавшись поражением датского короля в войне против северогерманских князей. Эзельский епископ Годфрид покинул епархию, видимо, из-за противодействия Ордена. Выяснение отношений между Орденом и папским легатом Балдуином в 1230-1233 гг. завершилось вооруженным столкновением. В 1233 г. в бою на территории Таллинского замка меченосцы перебили папских сторонников. Балдуин покинул Ливонию. </w:t>
      </w:r>
    </w:p>
    <w:p w:rsidR="009D3F02" w:rsidRDefault="009D3F02">
      <w:pPr>
        <w:pStyle w:val="plaintext"/>
        <w:ind w:firstLine="360"/>
        <w:jc w:val="both"/>
        <w:rPr>
          <w:color w:val="000000"/>
          <w:sz w:val="28"/>
        </w:rPr>
      </w:pPr>
      <w:r>
        <w:rPr>
          <w:color w:val="000000"/>
          <w:sz w:val="28"/>
        </w:rPr>
        <w:t>В 1234-35 гг. новый папский легат Вильгельм, епископ Моденский, урегулировал отношения с Орденом. На юго-западе Ливонии было создано Курляндское епископство. В конце 1234 – начале 1235 гг. окончательно сформировалось Эзель-Викское епископство в Западной Эстонии, епископом которого стал Генрих. Уступки вызвали усиление внутренних противоречий в Ордене между сторонниками и противниками компромисса с епископатом. Меченосцы оказались на грани раскола. Радикальная группировка на некоторое время сумела посадить в тюрьму магистра Волквина по обвинению в контактах с рижским епископом. Не было согласия и в вопросе о направлении дальнейшей экспансии. В одних кругах (особенно дерптских) хотели возобновить движение на северо-восток, другие выступали за южное направление.</w:t>
      </w:r>
    </w:p>
    <w:p w:rsidR="009D3F02" w:rsidRDefault="009D3F02">
      <w:pPr>
        <w:pStyle w:val="subheader"/>
        <w:ind w:firstLine="360"/>
        <w:jc w:val="center"/>
        <w:rPr>
          <w:b/>
          <w:bCs/>
          <w:color w:val="000000"/>
          <w:sz w:val="28"/>
        </w:rPr>
      </w:pPr>
      <w:r>
        <w:rPr>
          <w:b/>
          <w:bCs/>
          <w:color w:val="000000"/>
          <w:sz w:val="28"/>
          <w:lang w:val="en-US"/>
        </w:rPr>
        <w:t>I</w:t>
      </w:r>
      <w:r>
        <w:rPr>
          <w:b/>
          <w:bCs/>
          <w:color w:val="000000"/>
          <w:sz w:val="28"/>
        </w:rPr>
        <w:t>. Северная Русь и Ливония к 1240 г</w:t>
      </w:r>
    </w:p>
    <w:p w:rsidR="009D3F02" w:rsidRDefault="009D3F02">
      <w:pPr>
        <w:pStyle w:val="subheader"/>
        <w:ind w:firstLine="360"/>
        <w:jc w:val="center"/>
        <w:rPr>
          <w:b/>
          <w:bCs/>
          <w:color w:val="000000"/>
          <w:sz w:val="28"/>
        </w:rPr>
      </w:pPr>
      <w:r>
        <w:rPr>
          <w:b/>
          <w:bCs/>
          <w:color w:val="000000"/>
          <w:sz w:val="28"/>
          <w:lang w:val="en-US"/>
        </w:rPr>
        <w:t>1</w:t>
      </w:r>
      <w:r>
        <w:rPr>
          <w:b/>
          <w:bCs/>
          <w:color w:val="000000"/>
          <w:sz w:val="28"/>
        </w:rPr>
        <w:t>.1.Северная Русь</w:t>
      </w:r>
    </w:p>
    <w:p w:rsidR="009D3F02" w:rsidRDefault="009D3F02">
      <w:pPr>
        <w:pStyle w:val="plaintext"/>
        <w:ind w:firstLine="360"/>
        <w:jc w:val="both"/>
        <w:rPr>
          <w:color w:val="000000"/>
          <w:sz w:val="28"/>
        </w:rPr>
      </w:pPr>
      <w:r>
        <w:rPr>
          <w:color w:val="000000"/>
          <w:sz w:val="28"/>
        </w:rPr>
        <w:t>В отношениях с Ливонией на севере Руси к 1240 г. активную роль играли три основные политические силы: Новгород, Псков и великий князь Владимиро-Суздальской земли. Новгород был вторым по величине городом Древней Руси, крупным торгово-ремесленным центром, собиравшим дань со многих неславянских племен на севере Восточной Европы. Важным фактором в 13 в. стало нарастание сепаратистских тенденций Пскова, входившего в состав Новгородской земли. К 13 в. он превратился в крупный торгово-ремесленный центр, стремящийся к самостоятельности. В нем существовал свой княжеский стол, который, правда, чаще всего занимал новгородский князь. Временами псковичи стремились иметь отдельного князя, а также проводить самостоятельную политику по отношению к ливонским немцам.</w:t>
      </w:r>
    </w:p>
    <w:p w:rsidR="009D3F02" w:rsidRDefault="009D3F02">
      <w:pPr>
        <w:pStyle w:val="plaintext"/>
        <w:ind w:firstLine="360"/>
        <w:jc w:val="both"/>
        <w:rPr>
          <w:color w:val="000000"/>
          <w:sz w:val="28"/>
        </w:rPr>
      </w:pPr>
      <w:r>
        <w:rPr>
          <w:color w:val="000000"/>
          <w:sz w:val="28"/>
        </w:rPr>
        <w:t xml:space="preserve">Владимирский князь Всеволод Большое Гнездо (1176-1212) большую часть своего правления держал Новгород в сфере своего политического влияния и назначал туда князьями своих ставленников. Этому способствовала не только политическая сила Всеволода, но и экономическая зависимость северной Руси от ввоза зерна из Низовой земли (так новгородцы называли Владимиро-Суздальские земли). В конце жизни Всеволода Новгород вышел из-под его контроля. В последующие годы новгородцы не раз приглашали князей из Смоленской и Черниговской земли. В городе продолжала сохраняться и просуздальская партия, а владимирский князь Юрий Всеволодович стремился сделать князем своих кандидатов. В конце концов он добился своего. С 1230 г. все новгородские князья были из Северо-Восточной Руси. Наиболее ярким проводником суздальской политики в Новгородо-Псковских землях был Ярослав Всеволодович, брат Юрия. Он был князем Новгорода в 1215, 1223, 1225-1227 и 1230-1236 гг. Временами его замещали малолетние сыновья Федор и Александр (1228/9, 1231 гг.). В 1236 г. Ярослав покинул Новгород и захватил великий киевский стол. Князем Новгорода остался его сын Александр, позднее прозванный Невским. После гибели в сражении с монголами владимиро-суздальского князя Юрия, брата Ярослава, последний покинул Киев и сел во Владимире-на-Клязме. </w:t>
      </w:r>
    </w:p>
    <w:p w:rsidR="009D3F02" w:rsidRDefault="009D3F02">
      <w:pPr>
        <w:pStyle w:val="plaintext"/>
        <w:ind w:firstLine="360"/>
        <w:jc w:val="both"/>
        <w:rPr>
          <w:color w:val="000000"/>
          <w:sz w:val="28"/>
        </w:rPr>
      </w:pPr>
      <w:r>
        <w:rPr>
          <w:color w:val="000000"/>
          <w:sz w:val="28"/>
        </w:rPr>
        <w:t xml:space="preserve">Было две характерных особенности политики Ярослава и Александра в Новгороде: воинственная внешняя политика на западе против немцев, датчан, шведов, литовцев и непрерывные ссоры с новгородцами из-за попыток усилить позиции княжеской власти за счет новгородских вольностей. Конфликтам способствовали различия в политическом устройстве Северной и Северо-Восточной Руси. Во Владимиро-Суздальских землях княжеская власть была заметно сильнее корпоративных органов (вече, боярские советы), в то время как в Новгороде и Пскове порядки были демократичнее. </w:t>
      </w:r>
    </w:p>
    <w:p w:rsidR="009D3F02" w:rsidRDefault="009D3F02">
      <w:pPr>
        <w:pStyle w:val="plaintext"/>
        <w:ind w:firstLine="360"/>
        <w:jc w:val="center"/>
        <w:rPr>
          <w:b/>
          <w:bCs/>
          <w:color w:val="000000"/>
          <w:sz w:val="28"/>
        </w:rPr>
      </w:pPr>
      <w:r>
        <w:rPr>
          <w:b/>
          <w:bCs/>
          <w:color w:val="000000"/>
          <w:sz w:val="28"/>
        </w:rPr>
        <w:t>1.2. Русско – ливонские отношения</w:t>
      </w:r>
    </w:p>
    <w:p w:rsidR="009D3F02" w:rsidRDefault="009D3F02">
      <w:pPr>
        <w:pStyle w:val="plaintext"/>
        <w:ind w:firstLine="360"/>
        <w:jc w:val="both"/>
        <w:rPr>
          <w:color w:val="000000"/>
          <w:sz w:val="28"/>
        </w:rPr>
      </w:pPr>
      <w:r>
        <w:rPr>
          <w:color w:val="000000"/>
          <w:sz w:val="28"/>
        </w:rPr>
        <w:t>Во времена расцвета Киевской Руси народы Восточной Прибалтики платили дань Киеву. В период дезинтеграции Руси права на сбор дани перешли к Полоцкой и Новгородской землям. К нач. 13 в. от Полоцка зависели ливы и латгалы нижней Даугавы, а Новгород получал или претендовал на получение дани с северо-восточных латгалов и с Эстонии. Полоцк сначала получал от немцев дань за захваченные крестоносцами земли, но довольно быстро вынужден был отказаться от своих прав. Окончательно это произошло после смерти полоцкого князя Владимира в 1216 году. Новгородцы были упорнее. Дань с различных племен на севере Восточной Европы давала новгородской верхушке значительный доход, от которого она не хотела отказываться. Их сопротивление усиливалось поддержкой владимиро-суздальских, а временами и смоленских князей.</w:t>
      </w:r>
    </w:p>
    <w:p w:rsidR="009D3F02" w:rsidRDefault="009D3F02">
      <w:pPr>
        <w:pStyle w:val="plaintext"/>
        <w:ind w:firstLine="360"/>
        <w:jc w:val="both"/>
        <w:rPr>
          <w:color w:val="000000"/>
          <w:sz w:val="28"/>
        </w:rPr>
      </w:pPr>
      <w:r>
        <w:rPr>
          <w:color w:val="000000"/>
          <w:sz w:val="28"/>
        </w:rPr>
        <w:t xml:space="preserve">Около 1208 г. или немного раньше новгородцы крестили часть латгальской знати из Толовы, надеясь лишить крестоносцев предлога для продвижения в эту область. Аналогичные намерения для некоторых эстонских областей остались проектами. В 1210-1216 гг. новгородцы и псковичи совершили несколько походов против эстов, стремясь укрепить пошатнувшиеся даннические отношения. </w:t>
      </w:r>
    </w:p>
    <w:p w:rsidR="009D3F02" w:rsidRDefault="009D3F02">
      <w:pPr>
        <w:pStyle w:val="plaintext"/>
        <w:ind w:firstLine="360"/>
        <w:jc w:val="both"/>
        <w:rPr>
          <w:color w:val="000000"/>
          <w:sz w:val="28"/>
        </w:rPr>
      </w:pPr>
      <w:r>
        <w:rPr>
          <w:color w:val="000000"/>
          <w:sz w:val="28"/>
        </w:rPr>
        <w:t>Надо отметить, что первоначально Новгород не вступал в открытую конфронтацию с немцами. Псковский князь Владимир Мстиславич из смоленского княжеского рода, брат тогдашнего новгородского князя Мстислава Удалого, вынашивал планы сближения с немцами. В 1211 г. псковичи даже помогали немцам в осаде крепости Вильянди (немецкий Феллин) в Сакале (южная Эстония). В 1212 г. он выдал дочь замуж за крестоносца Теодориха, брата Рижского епископа Альберта. В 1213 г. Владимир был изгнан из Пскова. После этого он дважды уходил в Ливонию вместе с женой и сыновьями, одного из которых звали Ярослав. Некоторое время Владимир был фогтом в латгальской области Аутинэ и ливо-латгальской Идумее. Из-за злоупотреблений на посту он поссорился с немцами и к 1225 г. вернулся на Русь.</w:t>
      </w:r>
    </w:p>
    <w:p w:rsidR="009D3F02" w:rsidRDefault="009D3F02">
      <w:pPr>
        <w:pStyle w:val="plaintext"/>
        <w:ind w:firstLine="360"/>
        <w:jc w:val="both"/>
        <w:rPr>
          <w:color w:val="000000"/>
          <w:sz w:val="28"/>
        </w:rPr>
      </w:pPr>
      <w:r>
        <w:rPr>
          <w:color w:val="000000"/>
          <w:sz w:val="28"/>
        </w:rPr>
        <w:t xml:space="preserve">Чрезмерное сближение с немцами не вызывало энтузиазма в Новгороде и, первоначально, в Пскове. В 1215 г. немцы подчинили Уганди, мааконд (провинцию) в юго-восточной Эстонии. На севере этой области находился город Тарту (Дерпт), который некогда, в 11 в., принадлежал Руси под названием Юрьев. В 1216 г. рижский епископ и меченосцы совместными усилиями основали замок в самом центре Уганди, в Одепне. В 1214 г. православная часть знати Толовы перешла в католичество и подчинилась рижскому епископу. Попытки русских продолжить сбор дани с латгалов Толовы привели в нач. 1217 г. к открытому конфликту с немцами. В 1217-1221 гг. новгородцы предприняли несколько походов в Эстонию и северную Латгалию, сражаясь с немцами и поддерживая тех эстов, которые сопротивлялись крестоносцам. В свою очередь зависимые от немцев латгалы и эстонцы совершали набеги на земли Пскова и на зависимые от Новгорода народы водь и ижора к востоку от р.Нарва. </w:t>
      </w:r>
    </w:p>
    <w:p w:rsidR="009D3F02" w:rsidRDefault="009D3F02">
      <w:pPr>
        <w:pStyle w:val="plaintext"/>
        <w:ind w:firstLine="360"/>
        <w:jc w:val="both"/>
        <w:rPr>
          <w:color w:val="000000"/>
          <w:sz w:val="28"/>
        </w:rPr>
      </w:pPr>
      <w:r>
        <w:rPr>
          <w:color w:val="000000"/>
          <w:sz w:val="28"/>
        </w:rPr>
        <w:t>В 1223-1224 гг. Новгород активно поддерживал эстонское восстание против немцев и датчан. Новгородским князем в это время был уже упомянутый Ярослав Всеволодович, брат Владимиро-Суздальского князя Юрия. Немцы подавили восстание, уничтожив при этом русские гарнизоны в Вильянди и Тарту. После этого, в 1224 г. Новгород и Псков заключили мир с рижанами. Немцы признали за русскими право на дань с Толовы. В тоже время сама провинция оставалась в руках немцев и была разделена между рижским епископом и Орденом. От претензий на Эстонию Новгород и Псков, видимо, в тот момент отказались. Договор был утвержден в следующем году папским легатом Вильгельмом Моденским. В 1229 г. Смоленск также заключил с немцами договор о мире и торговле, возобновленный в 1240 г.</w:t>
      </w:r>
    </w:p>
    <w:p w:rsidR="009D3F02" w:rsidRDefault="009D3F02">
      <w:pPr>
        <w:pStyle w:val="plaintext"/>
        <w:ind w:firstLine="360"/>
        <w:jc w:val="both"/>
        <w:rPr>
          <w:color w:val="000000"/>
          <w:sz w:val="28"/>
        </w:rPr>
      </w:pPr>
      <w:r>
        <w:rPr>
          <w:color w:val="000000"/>
          <w:sz w:val="28"/>
        </w:rPr>
        <w:t xml:space="preserve">В 1228 г. Ярослав намеревался совершить поход в Ливонию, на Ригу. Возможно, обострение отношений было связано со сбором дани с латгалов. Поход не состоялся из-за конфликта князя с Псковом. Столкновение с псковичами отчасти было связано с внутриполитическими вопросами, отчасти с различными взглядами на отношения с немцами. Псковичи, враждуя с Ярославом, заключили с рижанами отдельный договор, дали им 40 человек в заложники с условием предоставления помощи в случае войны с новгородцами. В Псков был введен отряд Ордена, состоящий из немцев, ливов, латгалов и эстонцев (чудь новгородских летописей). </w:t>
      </w:r>
    </w:p>
    <w:p w:rsidR="009D3F02" w:rsidRDefault="009D3F02">
      <w:pPr>
        <w:pStyle w:val="plaintext"/>
        <w:ind w:firstLine="360"/>
        <w:jc w:val="both"/>
        <w:rPr>
          <w:color w:val="000000"/>
          <w:sz w:val="28"/>
        </w:rPr>
      </w:pPr>
      <w:r>
        <w:rPr>
          <w:color w:val="000000"/>
          <w:sz w:val="28"/>
        </w:rPr>
        <w:t>Псковичи считали бесперспективной и вредной для себя войну с немцами. Они заявили Ярославу, что во время походов к Колывани (Таллинну), Кеси (Вендену, Цесису) и Медвежьей Голове (Одепне) Ярослав и новгородцы только брали добычу, но не могли взять городов и закрепиться. После этого войска уходили, а раздраженные немцы мстили псковичам. Новгородцы не желали обострять отношения с псковичами и идти в поход без них. Видимо, они также разуверились в перспективности войны с немцами за Прибалтику. Отметим, что относительно необходимости борьбы со шведами в Финляндии Ярослав и новгородцы были единодушны.</w:t>
      </w:r>
    </w:p>
    <w:p w:rsidR="009D3F02" w:rsidRDefault="009D3F02">
      <w:pPr>
        <w:pStyle w:val="subheader"/>
        <w:ind w:firstLine="360"/>
        <w:jc w:val="center"/>
        <w:rPr>
          <w:b/>
          <w:bCs/>
          <w:color w:val="000000"/>
          <w:sz w:val="28"/>
        </w:rPr>
      </w:pPr>
      <w:r>
        <w:rPr>
          <w:b/>
          <w:bCs/>
          <w:color w:val="000000"/>
          <w:sz w:val="28"/>
        </w:rPr>
        <w:t>1.3. Русско – ливонская война 1233 – 1234 гг.</w:t>
      </w:r>
    </w:p>
    <w:p w:rsidR="009D3F02" w:rsidRDefault="009D3F02">
      <w:pPr>
        <w:pStyle w:val="plaintext"/>
        <w:ind w:firstLine="360"/>
        <w:jc w:val="both"/>
        <w:rPr>
          <w:color w:val="000000"/>
          <w:sz w:val="28"/>
        </w:rPr>
      </w:pPr>
      <w:r>
        <w:rPr>
          <w:color w:val="000000"/>
          <w:sz w:val="28"/>
        </w:rPr>
        <w:t>Дерптское епископство возникло в 1224 г. на территории, платившей дань Новгороду. Уже само по себе это обусловило потенциальный конфликт. Первым дерптским епископом был Герман, брат знаменитого рижского епископа Альберта, фактического создателя Ливонии. Он сразу же обеспечил своим родственникам важные позиции в епископстве. Один из его братьев, Ротмар, стал настоятелем монастыря близ Дерпта. Монастырь получил 24 деревни и другие доходы. Среди четырех крупнейших вассалов, получивших в лены области (кихельгонды) вокруг Одепне в провинции Уганди в 1224 г., были еще один брат Генриха Теодорих и зять Энгельберт из Тизенгузена. Теодорих был женат на дочери бывшего псковского князя Владимира Мстиславича. Сын последнего Ярослав был, таким образом, близок к верхушке дерптского епископства. В начале 1230-х годов он по неизвестной причине покинул Русь и оказался в Одепне.</w:t>
      </w:r>
    </w:p>
    <w:p w:rsidR="009D3F02" w:rsidRDefault="009D3F02">
      <w:pPr>
        <w:pStyle w:val="plaintext"/>
        <w:ind w:firstLine="360"/>
        <w:jc w:val="both"/>
        <w:rPr>
          <w:color w:val="000000"/>
          <w:sz w:val="28"/>
        </w:rPr>
      </w:pPr>
      <w:r>
        <w:rPr>
          <w:color w:val="000000"/>
          <w:sz w:val="28"/>
        </w:rPr>
        <w:t>После утверждения князя Ярослава Всеволодовича в Новгороде в 1230 г. ряд представителей антисуздальской партии покинули город. В 1232 г., после ряда перипетий они оказались в Пскове, где были приняты из-за враждебного отношения к Ярославу. Наместник Ярослава в городе был схвачен. Антисуздальская партия активизировалась и в Новгороде, но Ярослав заставил ее замолчать и ввел торговую блокаду Пскова. Псков смирился, принял князем Юрия, шурина Ярослава, а изгнанники вынуждены были уйти в земли Дерптского епископа, в Одепне. Поддержка дерптскими вассалами изгнанников способствовала обострению обстановки. Дополнительно ее накаляли в 1229-1233 гг. ряд булл папы, раздраженного противодействием русских и карел шведскому продвижению в Финляндии. Папа призывал к торговой блокаде Руси, крестовому походу против зависимых от Новгорода язычников Карелии, Ингрии (Ижорской земли) и Ватланда (Водской земли), а также к борьбе против русских врагов веры в Финляндии. Некоторые из булл были адресованы непосредственно ливонским немцам, которые под их воздействием приняли участие в усмирении Финляндии .</w:t>
      </w:r>
    </w:p>
    <w:p w:rsidR="009D3F02" w:rsidRDefault="009D3F02">
      <w:pPr>
        <w:pStyle w:val="plaintext"/>
        <w:ind w:firstLine="360"/>
        <w:jc w:val="both"/>
        <w:rPr>
          <w:color w:val="000000"/>
          <w:sz w:val="28"/>
        </w:rPr>
      </w:pPr>
      <w:r>
        <w:rPr>
          <w:color w:val="000000"/>
          <w:sz w:val="28"/>
        </w:rPr>
        <w:t>В 1233 г. новгородские изгнанники, Ярослав Владимирович и немцы из Одепне вторглись в псковские земли и захватили Изборск. Псковское войско отбило город, пленило Ярослава Владимировича. Плененного князя отдали Ярославу Всеволодовичу, который заточил его в Переяславле Залесском. В 1240 г. Ярослав, впрочем, снова оказался в Ливонии. У немцев был убит некий Даниил, очевидно, рыцарь, остальные бежали. В том же году немцы совершили набег на новгородские земли, дошли до верховий р.Луга, захватили в Тесово новгородца Кирилла Синкиницу и увели его в Одепне.</w:t>
      </w:r>
    </w:p>
    <w:p w:rsidR="009D3F02" w:rsidRDefault="009D3F02">
      <w:pPr>
        <w:pStyle w:val="plaintext"/>
        <w:ind w:firstLine="360"/>
        <w:jc w:val="both"/>
        <w:rPr>
          <w:color w:val="000000"/>
          <w:sz w:val="28"/>
        </w:rPr>
      </w:pPr>
      <w:r>
        <w:rPr>
          <w:color w:val="000000"/>
          <w:sz w:val="28"/>
        </w:rPr>
        <w:t xml:space="preserve">Ярослав Всеволодович прибыл в Новгород из Переяславля Залесского с крупными силами, присоединил войска, собранные со всей Новгородской земли, и вторгся во владения Дерпта. Русские опустошили окрестности Дерпта, сожгли цистерианский монастырь. Немецкие войска выступили из Дерпта и Одепне, оттеснили русские сторожевые отряды и дали основным силам сражение на р.Эмайыге (летописная Омовыжа). Битва закончилась поражением немцев. Согласно новгородской летописи, у них погибло много лучших людей (видимо, рыцарей). При отступлении под немецкими воинами проломился лед на р.Эмайыга, часть из них утонула. Остатки побежденных бежали в Дерпт и Одепне. После сражения были опустошены окрестности Дерпта и Одепне. Летопись утверждает, что новгородцы вернулись домой все здравые, а у низовцев (владимиро-суздальцов) было много убитых. </w:t>
      </w:r>
    </w:p>
    <w:p w:rsidR="009D3F02" w:rsidRDefault="009D3F02">
      <w:pPr>
        <w:pStyle w:val="plaintext"/>
        <w:ind w:firstLine="360"/>
        <w:jc w:val="both"/>
        <w:rPr>
          <w:color w:val="000000"/>
          <w:sz w:val="28"/>
        </w:rPr>
      </w:pPr>
      <w:r>
        <w:rPr>
          <w:color w:val="000000"/>
          <w:sz w:val="28"/>
        </w:rPr>
        <w:t>С немцами Ярослав заключил мир "по всей правде своей". Летописи не говорят об его условиях. По предположению С.М.Соловьева, князь выговорил себе право на дань с Восточной Эстонии . Известно, что Москва претендовала на дань с Дерпта по каким-то древним грамотам уже в первом своем договоре с ливонцами в 1462 г., потом это требование повторялось в 1473 и 1503 гг. При Иване Грозном в 1554 г. русские обосновывали свои претензии тем, что после войн времен основания Ливонии предки русского царя согласились на переход земли в немецкие руки при условии выплаты ими дани великому князю. В то же время этого условия не было в договоре 1224 г.</w:t>
      </w:r>
    </w:p>
    <w:p w:rsidR="009D3F02" w:rsidRDefault="009D3F02">
      <w:pPr>
        <w:pStyle w:val="plaintext"/>
        <w:ind w:firstLine="360"/>
        <w:jc w:val="both"/>
        <w:rPr>
          <w:color w:val="000000"/>
          <w:sz w:val="28"/>
        </w:rPr>
      </w:pPr>
      <w:r>
        <w:rPr>
          <w:color w:val="000000"/>
          <w:sz w:val="28"/>
        </w:rPr>
        <w:t>Епископ Герман жил в 1226-1234 гг. за пределами Ливонии, в Германии, иногда в Италии. Инициатива войны принадлежала его вассалам. Сам Герман в 1233 г. получил от короля Генриха грамоту, призывающую Любек и купцов, торгующих с Ливонией, оказывать епископу помощь против язычников и всех его врагов. В 1234 г. Герман вернулся в Ливонию. Осенью 1235 г. он отправился к папе, но вскоре снова появился в своей епархии.</w:t>
      </w:r>
    </w:p>
    <w:p w:rsidR="009D3F02" w:rsidRDefault="009D3F02">
      <w:pPr>
        <w:pStyle w:val="subheader"/>
        <w:ind w:firstLine="360"/>
        <w:jc w:val="center"/>
        <w:rPr>
          <w:b/>
          <w:bCs/>
          <w:color w:val="000000"/>
          <w:sz w:val="28"/>
        </w:rPr>
      </w:pPr>
      <w:r>
        <w:rPr>
          <w:b/>
          <w:bCs/>
          <w:color w:val="000000"/>
          <w:sz w:val="28"/>
        </w:rPr>
        <w:t>1.4. Русь и Ливония второй полвины 1230 – х годов.</w:t>
      </w:r>
    </w:p>
    <w:p w:rsidR="009D3F02" w:rsidRDefault="009D3F02">
      <w:pPr>
        <w:pStyle w:val="plaintext"/>
        <w:ind w:firstLine="360"/>
        <w:jc w:val="both"/>
        <w:rPr>
          <w:color w:val="000000"/>
          <w:sz w:val="28"/>
        </w:rPr>
      </w:pPr>
      <w:r>
        <w:rPr>
          <w:color w:val="000000"/>
          <w:sz w:val="28"/>
        </w:rPr>
        <w:t>Если на севере Ливонии конфликтовали с русским, то на юге в 1236 г. был организован крестовый поход против литовцев . В нем участвовали войска меченосцев, прибывшие из Германии крестоносцы, ополчения ливов, латгалов и эстов, а также 200 воинов из Пскова. Экспедиция закончилась поражением в битве при Сауле (22 сентября 1236 г.). Погибли магистр Ордена Волквин фон Наумбург и 48-50 братьев-рыцарей . Из-за восстаний куршей и земгалов немцы были оттеснены к нижней Даугаве, а Земгальское и Курляндское епископства оказались вакантными и существовали только на бумаге. Из-под контроля немцев вышли также эсты о.Сааремаа. Поражения дерптцев на Эмайыге в 1234 г. и меченосцев при Сауле в 1236 г. показали затруднительность параллельного и несогласованного ведения экспансии по двум направлениям.</w:t>
      </w:r>
    </w:p>
    <w:p w:rsidR="009D3F02" w:rsidRDefault="009D3F02">
      <w:pPr>
        <w:pStyle w:val="plaintext"/>
        <w:ind w:firstLine="360"/>
        <w:jc w:val="both"/>
        <w:rPr>
          <w:color w:val="000000"/>
          <w:sz w:val="28"/>
        </w:rPr>
      </w:pPr>
      <w:r>
        <w:rPr>
          <w:color w:val="000000"/>
          <w:sz w:val="28"/>
        </w:rPr>
        <w:t xml:space="preserve">В чисто военном отношении последствия неудач были быстро ликвидированы. Находившийся в Германии дерптский епископ Герман уже в 1233 г. осуществлял набор подкреплений. Осенью 1234 г. он вернулся в Эстонию, видимо, с пополнением и восстановил потрепанные силы своего княжества. Усилиями папского легата Вильгельма Моденского Орден меченосцев 13 июня 1237 г. был преобразован в отделение более сильного Тевтонского Ордена, который к тому времени завоевал значительную часть Пруссии. Красный крест на плащах был сменен черным тевтонским. Ливонская провинция стала называться Тевтонским домом святой Марии в Ливонии (латинск. </w:t>
      </w:r>
      <w:r>
        <w:rPr>
          <w:color w:val="000000"/>
          <w:sz w:val="28"/>
          <w:lang w:val="en-US"/>
        </w:rPr>
        <w:t xml:space="preserve">Domus sancte Marie Theutonicorum in Lyvonia, </w:t>
      </w:r>
      <w:r>
        <w:rPr>
          <w:color w:val="000000"/>
          <w:sz w:val="28"/>
        </w:rPr>
        <w:t>немецк</w:t>
      </w:r>
      <w:r>
        <w:rPr>
          <w:color w:val="000000"/>
          <w:sz w:val="28"/>
          <w:lang w:val="en-US"/>
        </w:rPr>
        <w:t xml:space="preserve">. Dutscher orden to Lyffland). </w:t>
      </w:r>
      <w:r>
        <w:rPr>
          <w:color w:val="000000"/>
          <w:sz w:val="28"/>
        </w:rPr>
        <w:t>Часто используют сокращенное название – Ливонский Орден. Орденские владения в Ливонии по прежнему считались вассальными по отношению к епископату. Первый ливонский магистр (ландмейстер) Герман Балк прибыл из Пруссии в сопровождении 54-60 тевтонских братьев-рыцарей и других войск. Этим были компенсированы потери 1236 г.</w:t>
      </w:r>
    </w:p>
    <w:p w:rsidR="009D3F02" w:rsidRDefault="009D3F02">
      <w:pPr>
        <w:pStyle w:val="plaintext"/>
        <w:ind w:firstLine="360"/>
        <w:jc w:val="both"/>
        <w:rPr>
          <w:color w:val="000000"/>
          <w:sz w:val="28"/>
        </w:rPr>
      </w:pPr>
      <w:r>
        <w:rPr>
          <w:color w:val="000000"/>
          <w:sz w:val="28"/>
        </w:rPr>
        <w:t>Дания согласилась в 1236 г. на объединение Орденов при условии возвращения ей Северной Эстонии. Нежелание тевтонцев выполнять это условие поставило их на грань войны с королем. В 1237 г. датский военный флот направился к берегам восточной Балтики. Вмешательство папства предотвратило столкновение и привело 7 июня 1238 г. к заключению договора в Стенби между датским королем Вальдемаром и Ливонским Орденом. Ливонцы возвращали датчанам североэстонские провинции Рявала, Харьюмаа и Вирумаа. Провинция Ярвамаа, которую в 1236 г. обещали вернуть датчанам, осталась за Орденом без права строительства там крепостей. Король отказывался от претензий на западноэстонские провинции Сааремаа и Ляэнемаа.</w:t>
      </w:r>
    </w:p>
    <w:p w:rsidR="009D3F02" w:rsidRDefault="00DE0200">
      <w:pPr>
        <w:pStyle w:val="a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256.5pt">
            <v:imagedata r:id="rId7" o:title=""/>
          </v:shape>
        </w:pict>
      </w:r>
    </w:p>
    <w:p w:rsidR="009D3F02" w:rsidRDefault="009D3F02">
      <w:pPr>
        <w:pStyle w:val="plaintext"/>
        <w:ind w:firstLine="360"/>
        <w:jc w:val="both"/>
        <w:rPr>
          <w:color w:val="000000"/>
          <w:sz w:val="28"/>
        </w:rPr>
      </w:pPr>
      <w:r>
        <w:rPr>
          <w:color w:val="000000"/>
        </w:rPr>
        <w:t>Рис. 1. Эстонские области в нач.XIII века</w:t>
      </w:r>
    </w:p>
    <w:p w:rsidR="009D3F02" w:rsidRDefault="009D3F02">
      <w:pPr>
        <w:pStyle w:val="plaintext"/>
        <w:ind w:firstLine="360"/>
        <w:jc w:val="both"/>
        <w:rPr>
          <w:color w:val="000000"/>
          <w:sz w:val="28"/>
        </w:rPr>
      </w:pPr>
      <w:r>
        <w:rPr>
          <w:color w:val="000000"/>
          <w:sz w:val="28"/>
        </w:rPr>
        <w:t> В 1239 г. датская эскадра, возглавляемая принцами Кнутом и Абелем, прибыла в Эстонию с солдатами и переселенцами. В Таллине было восстановлено датское епископство, подчиненное датскому архиепископу Лунда. Тевтонские силы были выведены из трех провинций, но немецкие вассалы Ордена остались. Вильгельм Моденский 1 августа 1238 г. под угрозой отлучения запретил самоуправство в датской Эстонии и распорядился все спорные вопросы решать через суд. Датчане вняли предупреждению. Созданная между 1240 и 1242 гг. "Датская поземельная книга" закрепила имущественные права немецких светских ленников и монастырей. Корона и вассалы-датчане получили орденские земли. Эти события в общих чертах определили границы в Эстонии на 100 лет, хотя некоторое приращение орденских владений за счет земель эзель-викского епископа продолжалось и позднее. На юго-западе Ливонии границы определились в общих чертах только через полвека, после покорения куршей и земгалов.</w:t>
      </w:r>
    </w:p>
    <w:tbl>
      <w:tblPr>
        <w:tblW w:w="5000" w:type="pct"/>
        <w:jc w:val="center"/>
        <w:tblCellSpacing w:w="7" w:type="dxa"/>
        <w:tblCellMar>
          <w:left w:w="0" w:type="dxa"/>
          <w:right w:w="0" w:type="dxa"/>
        </w:tblCellMar>
        <w:tblLook w:val="0000" w:firstRow="0" w:lastRow="0" w:firstColumn="0" w:lastColumn="0" w:noHBand="0" w:noVBand="0"/>
      </w:tblPr>
      <w:tblGrid>
        <w:gridCol w:w="9583"/>
      </w:tblGrid>
      <w:tr w:rsidR="009D3F02">
        <w:trPr>
          <w:tblCellSpacing w:w="7" w:type="dxa"/>
          <w:jc w:val="center"/>
        </w:trPr>
        <w:tc>
          <w:tcPr>
            <w:tcW w:w="0" w:type="auto"/>
            <w:vAlign w:val="center"/>
          </w:tcPr>
          <w:p w:rsidR="009D3F02" w:rsidRDefault="009D3F02">
            <w:pPr>
              <w:pStyle w:val="a4"/>
              <w:jc w:val="center"/>
            </w:pPr>
            <w:r>
              <w:t> </w:t>
            </w:r>
            <w:r w:rsidR="00DE0200">
              <w:pict>
                <v:shape id="_x0000_i1026" type="#_x0000_t75" style="width:442.5pt;height:248.25pt">
                  <v:imagedata r:id="rId8" o:title=""/>
                </v:shape>
              </w:pict>
            </w:r>
          </w:p>
        </w:tc>
      </w:tr>
    </w:tbl>
    <w:p w:rsidR="009D3F02" w:rsidRDefault="009D3F02">
      <w:pPr>
        <w:pStyle w:val="plaintext"/>
        <w:ind w:firstLine="360"/>
        <w:jc w:val="both"/>
        <w:rPr>
          <w:color w:val="000000"/>
          <w:sz w:val="28"/>
        </w:rPr>
      </w:pPr>
      <w:r>
        <w:rPr>
          <w:color w:val="000000"/>
        </w:rPr>
        <w:t>Рис. 2. Раздел Ливонии</w:t>
      </w:r>
    </w:p>
    <w:p w:rsidR="009D3F02" w:rsidRDefault="009D3F02">
      <w:pPr>
        <w:pStyle w:val="plaintext"/>
        <w:ind w:firstLine="360"/>
        <w:jc w:val="both"/>
        <w:rPr>
          <w:color w:val="000000"/>
          <w:sz w:val="28"/>
        </w:rPr>
      </w:pPr>
      <w:r>
        <w:rPr>
          <w:color w:val="000000"/>
          <w:sz w:val="28"/>
        </w:rPr>
        <w:t> В 1237-1241 гг. по Северо-Восточной и Южной Руси прокатилась волна монгольского нашествия, возглавленного Батыем, сыном Джучи и внуком Чингисхана. Были разгромлены военные силы сильнейших древнерусских земель, разрушен Киев – религиозный, а формально и политический центр Древней Руси. Это послужило толчком к усилению литовских набегов. Их отряды с кон. 1230-х до кон. 1240-х гг доходили до Суздальских и Киевских земель. Лишь вмешательство Ярослава заставило литовцев в 1239 г. отступить из Смоленской земли, в которой начались смуты. После приближающегося возвращения армии Батыя из Европы жители Руси должны были выслушать требования победителей. Монгольское вторжение затронуло лишь юго-запад Новгородской земли. Тем не менее, Новгород входил в систему традиционных военно-политических отношений Руси, и ее крах не мог не ощущаться на Севере. По видимому, поражение Владимиро-Суздальских князей, сюзеренов Новгородо-Псковской земли, стимулировало военные атаки шведов и ливонцев в 1240-1242 гг.</w:t>
      </w:r>
    </w:p>
    <w:p w:rsidR="009D3F02" w:rsidRDefault="009D3F02">
      <w:pPr>
        <w:pStyle w:val="plaintext"/>
        <w:ind w:firstLine="360"/>
        <w:jc w:val="both"/>
        <w:rPr>
          <w:color w:val="000000"/>
          <w:sz w:val="28"/>
        </w:rPr>
      </w:pPr>
      <w:r>
        <w:rPr>
          <w:color w:val="000000"/>
          <w:sz w:val="28"/>
        </w:rPr>
        <w:t>По договору в Стенби, Орден обязался помогать датчанам в обороне их владений. В случае совместных завоеваний у язычников 2/3 захваченных земель должны была отходить к Дании, 1/3 – к Ордену. Датская Эстония граничила с языческими или полуязыческими землями только на востоке. Там жили водь, ижора и другие новгородские данники, поэтому выполнение соглашения неизбежно привело бы к войне с Новгородом. В то же время двусмысленный текст датско-орденского соглашения для объявления войны против христиан требовал разрешения папы римского. Папство фактически обеспечивало себе свободу рук. Летом 1240 г. шведы предприняли попытку закрепиться на Неве и в Приладожье, но были разбиты на р.Неве новгородским князем Александром. За эту победу князя с кон.15 века прозывали Невским. Через 2 месяца после Невской битвы началась русско-ливонская война, но бои первоначально вспыхнули не за Нарвой, а к югу от Псковского озера.</w:t>
      </w:r>
    </w:p>
    <w:p w:rsidR="009D3F02" w:rsidRDefault="009D3F02">
      <w:pPr>
        <w:pStyle w:val="1"/>
        <w:ind w:firstLine="360"/>
        <w:jc w:val="both"/>
        <w:rPr>
          <w:color w:val="000000"/>
          <w:sz w:val="28"/>
        </w:rPr>
      </w:pPr>
    </w:p>
    <w:p w:rsidR="009D3F02" w:rsidRDefault="009D3F02">
      <w:pPr>
        <w:pStyle w:val="1"/>
        <w:ind w:firstLine="360"/>
        <w:jc w:val="both"/>
        <w:rPr>
          <w:color w:val="000000"/>
          <w:sz w:val="28"/>
        </w:rPr>
      </w:pPr>
    </w:p>
    <w:p w:rsidR="009D3F02" w:rsidRDefault="009D3F02">
      <w:pPr>
        <w:pStyle w:val="1"/>
        <w:ind w:firstLine="360"/>
        <w:jc w:val="both"/>
        <w:rPr>
          <w:color w:val="000000"/>
          <w:sz w:val="28"/>
        </w:rPr>
      </w:pPr>
    </w:p>
    <w:p w:rsidR="009D3F02" w:rsidRDefault="009D3F02">
      <w:pPr>
        <w:pStyle w:val="1"/>
        <w:ind w:firstLine="360"/>
        <w:jc w:val="both"/>
        <w:rPr>
          <w:color w:val="000000"/>
          <w:sz w:val="28"/>
        </w:rPr>
      </w:pPr>
    </w:p>
    <w:p w:rsidR="009D3F02" w:rsidRDefault="009D3F02">
      <w:pPr>
        <w:pStyle w:val="1"/>
        <w:ind w:firstLine="360"/>
        <w:jc w:val="both"/>
        <w:rPr>
          <w:color w:val="000000"/>
          <w:sz w:val="28"/>
        </w:rPr>
      </w:pPr>
    </w:p>
    <w:p w:rsidR="009D3F02" w:rsidRDefault="009D3F02">
      <w:pPr>
        <w:pStyle w:val="1"/>
        <w:ind w:firstLine="360"/>
        <w:jc w:val="both"/>
        <w:rPr>
          <w:color w:val="000000"/>
          <w:sz w:val="28"/>
        </w:rPr>
      </w:pPr>
    </w:p>
    <w:p w:rsidR="009D3F02" w:rsidRDefault="009D3F02">
      <w:pPr>
        <w:pStyle w:val="1"/>
        <w:ind w:firstLine="360"/>
        <w:jc w:val="both"/>
        <w:rPr>
          <w:color w:val="000000"/>
          <w:sz w:val="28"/>
        </w:rPr>
      </w:pPr>
    </w:p>
    <w:p w:rsidR="009D3F02" w:rsidRDefault="009D3F02">
      <w:pPr>
        <w:pStyle w:val="1"/>
        <w:ind w:firstLine="360"/>
        <w:jc w:val="both"/>
        <w:rPr>
          <w:color w:val="000000"/>
          <w:sz w:val="28"/>
        </w:rPr>
      </w:pPr>
    </w:p>
    <w:p w:rsidR="009D3F02" w:rsidRDefault="009D3F02">
      <w:pPr>
        <w:pStyle w:val="1"/>
        <w:ind w:firstLine="360"/>
        <w:jc w:val="both"/>
        <w:rPr>
          <w:color w:val="000000"/>
          <w:sz w:val="28"/>
        </w:rPr>
      </w:pPr>
    </w:p>
    <w:p w:rsidR="009D3F02" w:rsidRDefault="009D3F02">
      <w:pPr>
        <w:pStyle w:val="1"/>
        <w:ind w:firstLine="360"/>
        <w:jc w:val="both"/>
        <w:rPr>
          <w:color w:val="000000"/>
          <w:sz w:val="28"/>
        </w:rPr>
      </w:pPr>
    </w:p>
    <w:p w:rsidR="009D3F02" w:rsidRDefault="009D3F02">
      <w:pPr>
        <w:pStyle w:val="1"/>
        <w:ind w:firstLine="360"/>
        <w:jc w:val="both"/>
        <w:rPr>
          <w:color w:val="000000"/>
          <w:sz w:val="28"/>
        </w:rPr>
      </w:pPr>
    </w:p>
    <w:p w:rsidR="009D3F02" w:rsidRDefault="009D3F02">
      <w:pPr>
        <w:pStyle w:val="1"/>
        <w:ind w:firstLine="360"/>
        <w:jc w:val="both"/>
        <w:rPr>
          <w:color w:val="000000"/>
          <w:sz w:val="28"/>
        </w:rPr>
      </w:pPr>
    </w:p>
    <w:p w:rsidR="009D3F02" w:rsidRDefault="009D3F02">
      <w:pPr>
        <w:pStyle w:val="1"/>
        <w:ind w:firstLine="360"/>
        <w:jc w:val="both"/>
        <w:rPr>
          <w:color w:val="000000"/>
          <w:sz w:val="28"/>
        </w:rPr>
      </w:pPr>
    </w:p>
    <w:p w:rsidR="009D3F02" w:rsidRDefault="009D3F02">
      <w:pPr>
        <w:pStyle w:val="1"/>
        <w:ind w:firstLine="360"/>
        <w:jc w:val="both"/>
        <w:rPr>
          <w:color w:val="000000"/>
          <w:sz w:val="28"/>
        </w:rPr>
      </w:pPr>
    </w:p>
    <w:p w:rsidR="009D3F02" w:rsidRDefault="009D3F02">
      <w:pPr>
        <w:pStyle w:val="1"/>
        <w:ind w:firstLine="360"/>
        <w:jc w:val="both"/>
        <w:rPr>
          <w:color w:val="000000"/>
          <w:sz w:val="28"/>
        </w:rPr>
      </w:pPr>
    </w:p>
    <w:p w:rsidR="009D3F02" w:rsidRDefault="009D3F02">
      <w:pPr>
        <w:pStyle w:val="1"/>
        <w:ind w:firstLine="360"/>
        <w:jc w:val="both"/>
        <w:rPr>
          <w:color w:val="000000"/>
          <w:sz w:val="28"/>
        </w:rPr>
      </w:pPr>
    </w:p>
    <w:p w:rsidR="009D3F02" w:rsidRDefault="009D3F02">
      <w:pPr>
        <w:pStyle w:val="1"/>
        <w:ind w:firstLine="360"/>
        <w:jc w:val="both"/>
        <w:rPr>
          <w:color w:val="000000"/>
          <w:sz w:val="28"/>
        </w:rPr>
      </w:pPr>
    </w:p>
    <w:p w:rsidR="009D3F02" w:rsidRDefault="009D3F02">
      <w:pPr>
        <w:pStyle w:val="1"/>
        <w:ind w:firstLine="360"/>
        <w:jc w:val="center"/>
        <w:rPr>
          <w:color w:val="000000"/>
          <w:sz w:val="28"/>
        </w:rPr>
      </w:pPr>
      <w:r>
        <w:rPr>
          <w:b/>
          <w:bCs/>
          <w:color w:val="000000"/>
          <w:sz w:val="28"/>
          <w:lang w:val="en-US"/>
        </w:rPr>
        <w:t>II</w:t>
      </w:r>
      <w:r>
        <w:rPr>
          <w:b/>
          <w:bCs/>
          <w:color w:val="000000"/>
          <w:sz w:val="28"/>
        </w:rPr>
        <w:t>. Ход войны.</w:t>
      </w:r>
      <w:r>
        <w:rPr>
          <w:color w:val="000000"/>
          <w:sz w:val="28"/>
        </w:rPr>
        <w:br/>
      </w:r>
    </w:p>
    <w:p w:rsidR="009D3F02" w:rsidRDefault="009D3F02">
      <w:pPr>
        <w:pStyle w:val="subheader"/>
        <w:ind w:firstLine="360"/>
        <w:jc w:val="center"/>
        <w:rPr>
          <w:b/>
          <w:bCs/>
          <w:color w:val="000000"/>
          <w:sz w:val="28"/>
        </w:rPr>
      </w:pPr>
      <w:r>
        <w:rPr>
          <w:b/>
          <w:bCs/>
          <w:color w:val="000000"/>
          <w:sz w:val="28"/>
        </w:rPr>
        <w:t>2.1. Причины войны</w:t>
      </w:r>
    </w:p>
    <w:p w:rsidR="009D3F02" w:rsidRDefault="009D3F02">
      <w:pPr>
        <w:pStyle w:val="plaintext"/>
        <w:ind w:firstLine="360"/>
        <w:jc w:val="both"/>
        <w:rPr>
          <w:color w:val="000000"/>
          <w:sz w:val="28"/>
        </w:rPr>
      </w:pPr>
      <w:r>
        <w:rPr>
          <w:color w:val="000000"/>
          <w:sz w:val="28"/>
        </w:rPr>
        <w:t>Существуют два основных взгляда на инициаторов войны . Одни историки полагают, что папство через посредство своего легата Вильгельма Сабинского организовало совместный крестовый поход шведов, датчан и немцев против Северной Руси. Другие утверждают, что шведские и немецко-датские экспедиции не были связаны и сомневаются, что они имели характер крестовых походов. Инициативу немецко-русской войны в этом случае связывают с деятельностью дерптского епископа и одной из фракций Ливонского отделения Ордена. Первый взгляд сложился в 19 в. среди русских и финских историков. В 1929 г. его разрабатывал Г.А.Доннер (G.A.Donner). Вторую точку зрения впервые высказали в нач. 20 в. Л.А.Арбузов и П.Остен-Сакен. В кон. 20 в. ее обосновывали Д.Феннел, Э.Хёш и другие.</w:t>
      </w:r>
    </w:p>
    <w:p w:rsidR="009D3F02" w:rsidRDefault="009D3F02">
      <w:pPr>
        <w:pStyle w:val="plaintext"/>
        <w:ind w:firstLine="360"/>
        <w:jc w:val="both"/>
        <w:rPr>
          <w:color w:val="000000"/>
          <w:sz w:val="28"/>
        </w:rPr>
      </w:pPr>
      <w:r>
        <w:rPr>
          <w:color w:val="000000"/>
          <w:sz w:val="28"/>
        </w:rPr>
        <w:t>Строгих документальных подтверждений обеих точек зрения нет. Отсутствуют документы о провозглашении крестового похода против Руси накануне войны. В то же время договор Ордена и эзельского епископа упоминает о распространении папой юрисдикции епископа на зависимые от Новгорода земли. Это показывает, что папа по меньшей мере не возражал против экспансии. Он действовал в манере, традиционной для первых десятилетий 13 века . Римская курия в это время в письменном виде обычно призывала к экономическим санкциям и вооруженной борьбе против русских только из-за их противодействия шведам в Финляндии. Шведское продвижение в этой стране было медленным и нуждалось в прямой поддержке. Специальных стимулов для ливонских немцев не требовалось. Всем было известно, что земли по нижней Даугаве и к северо-востоку от нее входят в сферу влияния древнерусских земель. Достаточно напомнить, что папа в 1188 г. утвердил Мейнарда, которого двум годами ранее бременский архиепископ назначил "епископом икскюльским на Руси". Папы много раз издавали буллы с призывом к крестовым походам в Ливонию и приравнивали участие в таких экспедициях к участию в походах в Палестину. Было очевидно, что при необходимости крестоносцы будут сражаться (и сражались) с войсками древнерусских земель. В то же время папский легат утверждал мирный договор с Новгородом и Псковом 1224 года, закрепивший немецкие успехи в Восточной Прибалтике. Аналогичную ситуацию мы наблюдаем в начале 1240-х годов. Формальный призыв из Рима к войне с Северной Русью отсутствует. При этом захваты в Водской земле одобряются, юрисдикция эзельского епископа распространяется даже на земли тех вассалов Новгорода, которые еще не были заняты ливонцами.</w:t>
      </w:r>
    </w:p>
    <w:p w:rsidR="009D3F02" w:rsidRDefault="009D3F02">
      <w:pPr>
        <w:pStyle w:val="plaintext"/>
        <w:ind w:firstLine="360"/>
        <w:jc w:val="both"/>
        <w:rPr>
          <w:color w:val="000000"/>
          <w:sz w:val="28"/>
        </w:rPr>
      </w:pPr>
      <w:r>
        <w:rPr>
          <w:color w:val="000000"/>
          <w:sz w:val="28"/>
        </w:rPr>
        <w:t> </w:t>
      </w:r>
    </w:p>
    <w:p w:rsidR="009D3F02" w:rsidRDefault="009D3F02">
      <w:pPr>
        <w:pStyle w:val="plaintext"/>
        <w:ind w:firstLine="360"/>
        <w:jc w:val="center"/>
        <w:rPr>
          <w:b/>
          <w:bCs/>
          <w:color w:val="000000"/>
          <w:sz w:val="28"/>
        </w:rPr>
      </w:pPr>
      <w:r>
        <w:rPr>
          <w:b/>
          <w:bCs/>
          <w:color w:val="000000"/>
          <w:sz w:val="28"/>
        </w:rPr>
        <w:t>2.2. Общий ход войны</w:t>
      </w:r>
    </w:p>
    <w:p w:rsidR="009D3F02" w:rsidRDefault="009D3F02">
      <w:pPr>
        <w:pStyle w:val="plaintext"/>
        <w:ind w:firstLine="360"/>
        <w:jc w:val="both"/>
        <w:rPr>
          <w:color w:val="000000"/>
          <w:sz w:val="28"/>
        </w:rPr>
      </w:pPr>
      <w:r>
        <w:rPr>
          <w:color w:val="000000"/>
          <w:sz w:val="28"/>
        </w:rPr>
        <w:t>Общий ход войны не вызывает затруднений, так как русские и немецкие источники хорошо согласуются при описании узловых моментов. При этом русские источники детальнее освещают взаимоотношения в русском лагере и мелкие военные операции в Новгородской земле, а немецкие дают информацию о происходящем внутри ливонской коалиции. Хронология без труда устанавливается из новгородских и псковских летописей, а также из договора между Орденом и эзельским епископом, подписанным вскоре после занятия немцами Копорья. Для Невской и Ледовой битв летописи приводят не только числа, но также дни недели и события церковного календаря. Это позволяет установить, что летописец поставил записи о войне под правильными годами.</w:t>
      </w:r>
    </w:p>
    <w:tbl>
      <w:tblPr>
        <w:tblW w:w="5000" w:type="pct"/>
        <w:jc w:val="center"/>
        <w:tblCellSpacing w:w="7" w:type="dxa"/>
        <w:tblCellMar>
          <w:left w:w="0" w:type="dxa"/>
          <w:right w:w="0" w:type="dxa"/>
        </w:tblCellMar>
        <w:tblLook w:val="0000" w:firstRow="0" w:lastRow="0" w:firstColumn="0" w:lastColumn="0" w:noHBand="0" w:noVBand="0"/>
      </w:tblPr>
      <w:tblGrid>
        <w:gridCol w:w="9583"/>
      </w:tblGrid>
      <w:tr w:rsidR="009D3F02">
        <w:trPr>
          <w:tblCellSpacing w:w="7" w:type="dxa"/>
          <w:jc w:val="center"/>
        </w:trPr>
        <w:tc>
          <w:tcPr>
            <w:tcW w:w="0" w:type="auto"/>
            <w:vAlign w:val="center"/>
          </w:tcPr>
          <w:p w:rsidR="009D3F02" w:rsidRDefault="009D3F02">
            <w:pPr>
              <w:pStyle w:val="a4"/>
              <w:jc w:val="center"/>
            </w:pPr>
            <w:r>
              <w:rPr>
                <w:color w:val="000000"/>
                <w:sz w:val="28"/>
              </w:rPr>
              <w:t> </w:t>
            </w:r>
            <w:r w:rsidR="00DE0200">
              <w:pict>
                <v:shape id="_x0000_i1027" type="#_x0000_t75" style="width:242.25pt;height:234pt">
                  <v:imagedata r:id="rId9" o:title=""/>
                </v:shape>
              </w:pict>
            </w:r>
          </w:p>
        </w:tc>
      </w:tr>
    </w:tbl>
    <w:p w:rsidR="009D3F02" w:rsidRDefault="009D3F02">
      <w:pPr>
        <w:pStyle w:val="plaintext"/>
        <w:ind w:firstLine="360"/>
        <w:jc w:val="both"/>
        <w:rPr>
          <w:color w:val="000000"/>
          <w:sz w:val="28"/>
        </w:rPr>
      </w:pPr>
      <w:r>
        <w:rPr>
          <w:color w:val="000000"/>
          <w:sz w:val="28"/>
        </w:rPr>
        <w:t> </w:t>
      </w:r>
      <w:r>
        <w:rPr>
          <w:color w:val="000000"/>
        </w:rPr>
        <w:t>Рис. 3. Театр военных действий в 1240-1242 гг.</w:t>
      </w:r>
    </w:p>
    <w:p w:rsidR="009D3F02" w:rsidRDefault="009D3F02">
      <w:pPr>
        <w:pStyle w:val="plaintext"/>
        <w:ind w:firstLine="360"/>
        <w:jc w:val="both"/>
        <w:rPr>
          <w:color w:val="000000"/>
          <w:sz w:val="28"/>
        </w:rPr>
      </w:pPr>
      <w:r>
        <w:rPr>
          <w:color w:val="000000"/>
          <w:sz w:val="28"/>
        </w:rPr>
        <w:t>15 июля 1240 года Александр Ярославич разбил шведов на Неве. Почти через 2 месяца после этого, в 1-й половине сентября 1240 г. объединенная армии дерптского епископа Германа, Ордена и эстонских датчан вторглась на территорию Псковской земли. С ними шел отряд русского князя-изгнанника Ярослава Владимировича. Они захватили Изборск. Псковичи собрали войско, но были разбиты 16 сентября под Изборском и бежали, потеряв 600-800 убитых. Их военачальник Гаврила Гориславич погиб. Немцы заняли и сожгли посад Пскова, неделю безрезультатно осаждали сам город. При опустошении окрестностей они захватили семьи многих псковских аристократов, а затем отошли от города. Начались переговоры. Пронемецкая партия Твердилы Иванковича и наличие в руках у немцев заложников привели к капитуляции города. Проновгородская знать бежала в Новгород. Видимо, в это время епископ и ливонские братья-рыцари получили от Ярослава грамоту о передаче им прав на Псков и его земли. В городе остался отряд кнехтов, возглавлемый двумя братьями-рыцарями с полномочиями фогтов. Они управляли Псковом вместе с группировкой Твердилы. Основные силы ливонцев ушли домой. Из Пскова был предпринят набег на пограничные новгородские села.</w:t>
      </w:r>
    </w:p>
    <w:p w:rsidR="009D3F02" w:rsidRDefault="009D3F02">
      <w:pPr>
        <w:pStyle w:val="plaintext"/>
        <w:ind w:firstLine="360"/>
        <w:jc w:val="both"/>
        <w:rPr>
          <w:color w:val="000000"/>
          <w:sz w:val="28"/>
        </w:rPr>
      </w:pPr>
      <w:r>
        <w:rPr>
          <w:color w:val="000000"/>
          <w:sz w:val="28"/>
        </w:rPr>
        <w:t>Тем временем, в Новгороде в очередной раз вспыхнул конфликт между представителем великого владимирского князя в лице князя Александра Невского и новгородцами. Он завершился отъездом князя во Владимиро-Суздальскую землю зимой 1240/41 гг. В эту же зиму войска Ордена захватили Водскую землю и основали крепость в погосте Копорье. При этом они привлекли на свою сторону какую-то часть вожан, недовольных Новгородом. Оттуда немецы (видимо, орденские) атаковали верховья бассейна Луги, захватили Тесов на р.Оредж. Они действовали в 30 верстах от Новгорода, грабили купцов, доходили до погоста Сабля. Последний обычно помещают в верховьях р.Луги, хотя географические названия с корнем "саб"/"сяб" встречаются также в средней части бассейна этой реки. Папа или его легат в Ливонии Вильгельм Моденский распространил юрисдикцию Эзельского епископа не только на Водскую землю, но и на те области, которые немцы собирались занять в ближайшее время (бассейн Невы, Ижорская земля, Карелия). Передача этого региона именно Генриху Эзельскому, а не Герману Дерптскому или датскому епископу в Ревеле была выгодна Ордену. Эзельское епископство не отличалось силой. Еще 28 февраля 1238 г. Генрих уступил 1/4 провинции Ляэнемаа и половину замка Леаль (Лихула) Ордену в качестве платы за усмирение двух мятежных вассалов, Одварда и Генриха Лоде. Земли находились в самом центре епископства. Епископ нуждался в поддержке братьев-рыцарей для усмирения островных эстов. В результате 13 апреля 1241 г. он уступил Ордену права на управление и доходы с завоеванных земель, выговорив себе небольшие отчисления. О необходимости делиться с датчанами в соответствии с договором в Стенби Орден, вероятно, "забыл".</w:t>
      </w:r>
    </w:p>
    <w:p w:rsidR="009D3F02" w:rsidRDefault="009D3F02">
      <w:pPr>
        <w:pStyle w:val="plaintext"/>
        <w:ind w:firstLine="360"/>
        <w:jc w:val="both"/>
        <w:rPr>
          <w:color w:val="000000"/>
          <w:sz w:val="28"/>
        </w:rPr>
      </w:pPr>
      <w:r>
        <w:rPr>
          <w:color w:val="000000"/>
          <w:sz w:val="28"/>
        </w:rPr>
        <w:t>Затем последовал новый набег по Луге немцев, эстонцев и литовцев. Набеги по Луге привели к срыву там посевной кампании. В тоже время немцы не пытались закрепиться здесь, но ограничивались опустошениями. Текст НПЛ допускает толкование, что литовцы пришли вместе с немцами. Не ясно, кем они были, союзниками или изгнанниками, укрывшимися в Ливонии. Последнее более вероятно, так как в источниках отмечается появление литовских изгнанников в Риге в 1240-1250-х гг. Например, LR сохранила рассказ о трех братьях-литовцах, изгнанных при Дитрихе фон Грюнингене из Литвы, крестившихся в Риге и сражавшихся вместе с Орденом против своего врага, жемайтского князя Ленгевина . Если литовцы на Луге были изгнанниками, то их присутствие указывает на отправку эстонским немцам подкреплений с территории нынешней Латвии. Там обычно находились литовские изгнанники.</w:t>
      </w:r>
    </w:p>
    <w:p w:rsidR="009D3F02" w:rsidRDefault="009D3F02">
      <w:pPr>
        <w:pStyle w:val="plaintext"/>
        <w:ind w:firstLine="360"/>
        <w:jc w:val="both"/>
        <w:rPr>
          <w:color w:val="000000"/>
          <w:sz w:val="28"/>
        </w:rPr>
      </w:pPr>
      <w:r>
        <w:rPr>
          <w:color w:val="000000"/>
          <w:sz w:val="28"/>
        </w:rPr>
        <w:t>В такой ситуации новгородцы и владимиро-суздальские князья пошли на примирение. После долгих переговоров Александр со своими дружинниками снова появился в Новгороде. На севере немцы так и не смогли реализовать свои радужные планы относительно Карелии и Ижоры. Летом или осенью 1241 г. Александр с армией из новгородцев, ладожан, карел и ижорцев захватил и разрушил немецкую крепость в Копорье. Зимой 1241/42 г. под угрозой вторжения магистр Андреас Фельфен принудил к капитуляции островных эстов (см. </w:t>
      </w:r>
      <w:r w:rsidRPr="00E70266">
        <w:rPr>
          <w:color w:val="000000"/>
          <w:sz w:val="28"/>
        </w:rPr>
        <w:t>Приложение А</w:t>
      </w:r>
      <w:r>
        <w:rPr>
          <w:color w:val="000000"/>
          <w:sz w:val="28"/>
        </w:rPr>
        <w:t>).</w:t>
      </w:r>
    </w:p>
    <w:p w:rsidR="009D3F02" w:rsidRDefault="009D3F02">
      <w:pPr>
        <w:pStyle w:val="plaintext"/>
        <w:ind w:firstLine="360"/>
        <w:jc w:val="both"/>
        <w:rPr>
          <w:b/>
          <w:bCs/>
          <w:color w:val="000000"/>
          <w:sz w:val="28"/>
        </w:rPr>
      </w:pPr>
      <w:r>
        <w:rPr>
          <w:color w:val="000000"/>
          <w:sz w:val="28"/>
        </w:rPr>
        <w:t>Ярослав прислал на помощь Александру войска, возглавляемые своим вторым сыном Андреем. Это была армия Владимиро-Суздальской (Низовой в новгородской терминологии) земли, а не только личная дружины Андрея. Об этом говорит то, что военачальник Кербет был великокняжеским наместником в Дмитрове. Войска Александра подошли к Пскову, в котором к тому времени царило недовольство немцами, и овладели им. Гарнизон был изгнан или, что более вероятно, пленен. К армии Александра присоединились псковские войска. Затем русские вторглись в Эстонию и начали ее опустошать. Сторожевой отряд Домаша и Кербета был разбит немцами. Александр отошел к Чудскому озеру. На озерном льду 5 апреля 1242 г. произошло сражение с объединенными силами войск Ордена и дерптского епископства. Оно закончилось победой русских. Военные действия не возобновлялись, и был заключен мир.</w:t>
      </w:r>
    </w:p>
    <w:p w:rsidR="009D3F02" w:rsidRDefault="009D3F02">
      <w:pPr>
        <w:pStyle w:val="subheader"/>
        <w:ind w:firstLine="360"/>
        <w:jc w:val="center"/>
        <w:rPr>
          <w:b/>
          <w:bCs/>
          <w:color w:val="000000"/>
          <w:sz w:val="28"/>
        </w:rPr>
      </w:pPr>
      <w:r>
        <w:rPr>
          <w:b/>
          <w:bCs/>
          <w:color w:val="000000"/>
          <w:sz w:val="28"/>
        </w:rPr>
        <w:t>2.3. Кампания 1242 г. в Эстонии</w:t>
      </w:r>
    </w:p>
    <w:p w:rsidR="009D3F02" w:rsidRDefault="009D3F02">
      <w:pPr>
        <w:pStyle w:val="plaintext"/>
        <w:ind w:firstLine="360"/>
        <w:jc w:val="both"/>
        <w:rPr>
          <w:color w:val="000000"/>
          <w:sz w:val="28"/>
        </w:rPr>
      </w:pPr>
      <w:r>
        <w:rPr>
          <w:color w:val="000000"/>
          <w:sz w:val="28"/>
        </w:rPr>
        <w:t xml:space="preserve">По Трусману Ю., Александр вел наступление на Дерпт. Военные историки Строев А.А и Разин Е.А. писали о переносе войны в орденские владения из стратегических соображений. Ангарский М.Е считал, что русские хотели взять Дерпт. По Караеву Г.Н., князь не вел масштабных операций в немецких владениях, а хотел только упредить удар по Пскову и спровоцировать для этого противника на более ранние действия. Кирпичников А.Н. свел экспедицию к небольшому конному набегу. Местом сосредоточения немецких сил чаще всего считали район Дерпта, реже – Одепне. </w:t>
      </w:r>
    </w:p>
    <w:p w:rsidR="009D3F02" w:rsidRDefault="009D3F02">
      <w:pPr>
        <w:pStyle w:val="plaintext"/>
        <w:ind w:firstLine="360"/>
        <w:jc w:val="both"/>
        <w:rPr>
          <w:color w:val="000000"/>
          <w:sz w:val="28"/>
        </w:rPr>
      </w:pPr>
      <w:r>
        <w:rPr>
          <w:color w:val="000000"/>
          <w:sz w:val="28"/>
        </w:rPr>
        <w:t xml:space="preserve">Исследователи приложили немало усилий с целью уточнить маршрут войска Александра Невского, его цели и место решающей битвы. В отношении географии и хода кампании из дореволюционных исследований следует выделить работы Ю.Трусмана и А.И.Бунина в конце 19 века, первыми детально рассмотревшие этот вопрос. Новый подъем интереса к вопросу наметился с конца 1930-х годов. Особенно следует отметить работы Тихомирова М.Н. и экспедиции 1955-1962 гг., проведшей геологические и археологические исследования, а также опросы местного населения. </w:t>
      </w:r>
    </w:p>
    <w:p w:rsidR="009D3F02" w:rsidRDefault="009D3F02">
      <w:pPr>
        <w:pStyle w:val="plaintext"/>
        <w:ind w:firstLine="360"/>
        <w:jc w:val="both"/>
        <w:rPr>
          <w:color w:val="000000"/>
          <w:sz w:val="28"/>
        </w:rPr>
      </w:pPr>
      <w:r>
        <w:rPr>
          <w:color w:val="000000"/>
          <w:sz w:val="28"/>
        </w:rPr>
        <w:t>Сведения источников о маршруте движения армий в конце марта – начале апреля 1242 г. крайне неопределенны, поэтому все реконструкции их движения носят более или менее умозрительный характер. Трусман без особых доказательств полагал, что русские двигались к устью р.Эмайыга зимним путем </w:t>
      </w:r>
      <w:r w:rsidRPr="00E70266">
        <w:rPr>
          <w:b/>
          <w:bCs/>
          <w:color w:val="000000"/>
          <w:sz w:val="28"/>
          <w:szCs w:val="20"/>
          <w:vertAlign w:val="superscript"/>
        </w:rPr>
        <w:t>/3/</w:t>
      </w:r>
      <w:r>
        <w:rPr>
          <w:color w:val="000000"/>
          <w:sz w:val="28"/>
        </w:rPr>
        <w:t>. Он не приводил схемы движения войск, но под зимним путем, вероятно, подразумевал дорогу по льду вдоль западного побережья Теплого озера и юго-западного побережья Чудского озера (Рис. 4). Затем Александр двинулся вверх по реке в сторону Дерпта. После поражения сторожевого отряда он отступил к деревне Варнья (Varnja), которую русские называли Воронья. Там и произошло генеральное сражение. Соболицкий берег он отождествил с областью Соболиц, а последнюю на основании анализа ливонских актов поместил между южным берегом Эмайыги и юго-западным побережьем Чудского озера. Остатки немецких отрядов, по Трусману, были разбиты в этой области, у деревни Сосниц (эстонс. Pedasi), в 7 верстах от Варньи.</w:t>
      </w:r>
    </w:p>
    <w:tbl>
      <w:tblPr>
        <w:tblW w:w="5000" w:type="pct"/>
        <w:jc w:val="center"/>
        <w:tblCellSpacing w:w="7" w:type="dxa"/>
        <w:tblCellMar>
          <w:left w:w="0" w:type="dxa"/>
          <w:right w:w="0" w:type="dxa"/>
        </w:tblCellMar>
        <w:tblLook w:val="0000" w:firstRow="0" w:lastRow="0" w:firstColumn="0" w:lastColumn="0" w:noHBand="0" w:noVBand="0"/>
      </w:tblPr>
      <w:tblGrid>
        <w:gridCol w:w="9583"/>
      </w:tblGrid>
      <w:tr w:rsidR="009D3F02">
        <w:trPr>
          <w:tblCellSpacing w:w="7" w:type="dxa"/>
          <w:jc w:val="center"/>
        </w:trPr>
        <w:tc>
          <w:tcPr>
            <w:tcW w:w="0" w:type="auto"/>
            <w:vAlign w:val="center"/>
          </w:tcPr>
          <w:p w:rsidR="009D3F02" w:rsidRDefault="00DE0200">
            <w:pPr>
              <w:pStyle w:val="a4"/>
              <w:jc w:val="center"/>
            </w:pPr>
            <w:r>
              <w:pict>
                <v:shape id="_x0000_i1028" type="#_x0000_t75" style="width:337.5pt;height:425.25pt">
                  <v:imagedata r:id="rId10" o:title=""/>
                </v:shape>
              </w:pict>
            </w:r>
          </w:p>
        </w:tc>
      </w:tr>
    </w:tbl>
    <w:p w:rsidR="009D3F02" w:rsidRDefault="009D3F02">
      <w:pPr>
        <w:pStyle w:val="plaintext"/>
        <w:ind w:firstLine="360"/>
        <w:jc w:val="both"/>
        <w:rPr>
          <w:color w:val="000000"/>
          <w:sz w:val="28"/>
        </w:rPr>
      </w:pPr>
      <w:r>
        <w:rPr>
          <w:color w:val="000000"/>
          <w:sz w:val="28"/>
        </w:rPr>
        <w:t> </w:t>
      </w:r>
      <w:r>
        <w:rPr>
          <w:color w:val="000000"/>
        </w:rPr>
        <w:t>Рис. 4. Кампания 1242 г. в Эстонии, по Трусману</w:t>
      </w:r>
    </w:p>
    <w:p w:rsidR="009D3F02" w:rsidRDefault="009D3F02">
      <w:pPr>
        <w:pStyle w:val="plaintext"/>
        <w:ind w:firstLine="360"/>
        <w:jc w:val="both"/>
        <w:rPr>
          <w:color w:val="000000"/>
          <w:sz w:val="28"/>
        </w:rPr>
      </w:pPr>
      <w:r>
        <w:rPr>
          <w:color w:val="000000"/>
          <w:sz w:val="28"/>
        </w:rPr>
        <w:t xml:space="preserve"> Значительное место при реконструкции движения многие отводили поиску места поражения русского сторожевого отряда. Сначала прямолинейно считали, что отряд Кербета и Домаша был разбит у моста через нижнее течение р.Эмайыга или какую-нибудь другую реку. Бунин впервые предположил, что "мост" – это искаженное название эстонского селения . Он отождествил его с Хамастом (Hammast, Hamast) в восточной Эстонии. Александр предпринял наступление на Дерпт, а после боя у Хамаста отступил вдоль р.Эмайыга к озеру и далее по льду к островам в его юго-восточной части, где и произошло сражение (Рис. 5). </w:t>
      </w:r>
    </w:p>
    <w:tbl>
      <w:tblPr>
        <w:tblW w:w="5000" w:type="pct"/>
        <w:jc w:val="center"/>
        <w:tblCellSpacing w:w="7" w:type="dxa"/>
        <w:tblCellMar>
          <w:left w:w="0" w:type="dxa"/>
          <w:right w:w="0" w:type="dxa"/>
        </w:tblCellMar>
        <w:tblLook w:val="0000" w:firstRow="0" w:lastRow="0" w:firstColumn="0" w:lastColumn="0" w:noHBand="0" w:noVBand="0"/>
      </w:tblPr>
      <w:tblGrid>
        <w:gridCol w:w="9583"/>
      </w:tblGrid>
      <w:tr w:rsidR="009D3F02">
        <w:trPr>
          <w:tblCellSpacing w:w="7" w:type="dxa"/>
          <w:jc w:val="center"/>
        </w:trPr>
        <w:tc>
          <w:tcPr>
            <w:tcW w:w="0" w:type="auto"/>
            <w:vAlign w:val="center"/>
          </w:tcPr>
          <w:p w:rsidR="009D3F02" w:rsidRDefault="009D3F02">
            <w:pPr>
              <w:pStyle w:val="a4"/>
              <w:jc w:val="center"/>
            </w:pPr>
            <w:r>
              <w:t> </w:t>
            </w:r>
            <w:r w:rsidR="00DE0200">
              <w:pict>
                <v:shape id="_x0000_i1029" type="#_x0000_t75" style="width:337.5pt;height:425.25pt">
                  <v:imagedata r:id="rId11" o:title=""/>
                </v:shape>
              </w:pict>
            </w:r>
          </w:p>
        </w:tc>
      </w:tr>
    </w:tbl>
    <w:p w:rsidR="009D3F02" w:rsidRDefault="009D3F02">
      <w:pPr>
        <w:pStyle w:val="plaintext"/>
        <w:ind w:firstLine="360"/>
        <w:jc w:val="both"/>
        <w:rPr>
          <w:color w:val="000000"/>
          <w:sz w:val="28"/>
        </w:rPr>
      </w:pPr>
      <w:r>
        <w:rPr>
          <w:color w:val="000000"/>
          <w:sz w:val="28"/>
        </w:rPr>
        <w:t> </w:t>
      </w:r>
      <w:r>
        <w:rPr>
          <w:color w:val="000000"/>
        </w:rPr>
        <w:t>Рис. 5. Кампания 1242 г. в Эстонии, по Бунину.</w:t>
      </w:r>
    </w:p>
    <w:p w:rsidR="009D3F02" w:rsidRDefault="009D3F02">
      <w:pPr>
        <w:pStyle w:val="plaintext"/>
        <w:ind w:firstLine="360"/>
        <w:jc w:val="both"/>
        <w:rPr>
          <w:color w:val="000000"/>
          <w:sz w:val="28"/>
        </w:rPr>
      </w:pPr>
      <w:r>
        <w:rPr>
          <w:color w:val="000000"/>
          <w:sz w:val="28"/>
        </w:rPr>
        <w:t>Тихомиров М.Н. первоначально считал, что "мост" – это какое-то известное урочище, возможно, у моста через реку Эмайыгу . Позднее он изменил свое мнение и отождествил его со старинной деревней Мосте (Моосте, Mooste), расположенной южнее Хамаста. При этом русская армия не достигает Эмайыги и не вступает на лед Чудского озера, так как Тихомиров считал нереальным переход в несколько километров по этому озеру в начале апреля. Русские должны были отойти в северную часть Теплого озера, где историк и поместил сражение. В 1950 г. он разместил место сражения у дер.Чудска Рудница. Отождествление "мост"=Моосте приняли и ряд других историков, например, Паклар Э.К. и Пашуто . В то же время они помещали битву у о.Вороний. Пашуто указывал, что при одном из возможных истолкований источников русская армия могла двигаться по льду Псковского озера до Теплого озера, незначительно углубиться оттуда в дерптские земли, а затем вернуться на лед (Рис. 6).</w:t>
      </w:r>
    </w:p>
    <w:tbl>
      <w:tblPr>
        <w:tblW w:w="5000" w:type="pct"/>
        <w:jc w:val="center"/>
        <w:tblCellSpacing w:w="7" w:type="dxa"/>
        <w:tblCellMar>
          <w:left w:w="0" w:type="dxa"/>
          <w:right w:w="0" w:type="dxa"/>
        </w:tblCellMar>
        <w:tblLook w:val="0000" w:firstRow="0" w:lastRow="0" w:firstColumn="0" w:lastColumn="0" w:noHBand="0" w:noVBand="0"/>
      </w:tblPr>
      <w:tblGrid>
        <w:gridCol w:w="9583"/>
      </w:tblGrid>
      <w:tr w:rsidR="009D3F02">
        <w:trPr>
          <w:tblCellSpacing w:w="7" w:type="dxa"/>
          <w:jc w:val="center"/>
        </w:trPr>
        <w:tc>
          <w:tcPr>
            <w:tcW w:w="0" w:type="auto"/>
            <w:vAlign w:val="center"/>
          </w:tcPr>
          <w:p w:rsidR="009D3F02" w:rsidRDefault="00DE0200">
            <w:pPr>
              <w:pStyle w:val="a4"/>
              <w:jc w:val="center"/>
            </w:pPr>
            <w:r>
              <w:pict>
                <v:shape id="_x0000_i1030" type="#_x0000_t75" style="width:337.5pt;height:435.75pt">
                  <v:imagedata r:id="rId12" o:title=""/>
                </v:shape>
              </w:pict>
            </w:r>
          </w:p>
        </w:tc>
      </w:tr>
    </w:tbl>
    <w:p w:rsidR="009D3F02" w:rsidRDefault="009D3F02">
      <w:pPr>
        <w:pStyle w:val="plaintext"/>
        <w:ind w:firstLine="360"/>
        <w:jc w:val="both"/>
        <w:rPr>
          <w:color w:val="000000"/>
          <w:sz w:val="28"/>
        </w:rPr>
      </w:pPr>
      <w:r>
        <w:rPr>
          <w:color w:val="000000"/>
          <w:sz w:val="28"/>
        </w:rPr>
        <w:t> </w:t>
      </w:r>
      <w:r>
        <w:rPr>
          <w:color w:val="000000"/>
        </w:rPr>
        <w:t>Рис. 6. Кампания 1242 г. в Эстонии, по Пашуто.</w:t>
      </w:r>
    </w:p>
    <w:p w:rsidR="009D3F02" w:rsidRDefault="009D3F02">
      <w:pPr>
        <w:pStyle w:val="plaintext"/>
        <w:ind w:firstLine="360"/>
        <w:jc w:val="both"/>
        <w:rPr>
          <w:color w:val="000000"/>
          <w:sz w:val="28"/>
        </w:rPr>
      </w:pPr>
      <w:r>
        <w:rPr>
          <w:color w:val="000000"/>
          <w:sz w:val="28"/>
        </w:rPr>
        <w:t>Разин считал, что Александр разослал в разные стороны отряды, и предположил, что с Кербетом и Домашем сражались только вспомогательные отряды немцев </w:t>
      </w:r>
      <w:r w:rsidRPr="00E70266">
        <w:rPr>
          <w:b/>
          <w:bCs/>
          <w:color w:val="000000"/>
          <w:sz w:val="28"/>
          <w:szCs w:val="20"/>
          <w:vertAlign w:val="superscript"/>
        </w:rPr>
        <w:t>/7/</w:t>
      </w:r>
      <w:r>
        <w:rPr>
          <w:color w:val="000000"/>
          <w:sz w:val="28"/>
        </w:rPr>
        <w:t xml:space="preserve">. Основные силы немцев собирались вторгнуться на Русь через Чудское озеро, причем выступили из Одепне. Основные силы Александра не уходили далеко от границы. Выяснив намерения противника, князь двинулся ему наперерез через северную часть Псковского озера и далее сушей к юго-восточной части (Рис. 7). </w:t>
      </w:r>
    </w:p>
    <w:tbl>
      <w:tblPr>
        <w:tblW w:w="5000" w:type="pct"/>
        <w:jc w:val="center"/>
        <w:tblCellSpacing w:w="7" w:type="dxa"/>
        <w:tblCellMar>
          <w:left w:w="0" w:type="dxa"/>
          <w:right w:w="0" w:type="dxa"/>
        </w:tblCellMar>
        <w:tblLook w:val="0000" w:firstRow="0" w:lastRow="0" w:firstColumn="0" w:lastColumn="0" w:noHBand="0" w:noVBand="0"/>
      </w:tblPr>
      <w:tblGrid>
        <w:gridCol w:w="9583"/>
      </w:tblGrid>
      <w:tr w:rsidR="009D3F02">
        <w:trPr>
          <w:tblCellSpacing w:w="7" w:type="dxa"/>
          <w:jc w:val="center"/>
        </w:trPr>
        <w:tc>
          <w:tcPr>
            <w:tcW w:w="0" w:type="auto"/>
            <w:vAlign w:val="center"/>
          </w:tcPr>
          <w:p w:rsidR="009D3F02" w:rsidRDefault="009D3F02">
            <w:pPr>
              <w:pStyle w:val="a4"/>
              <w:jc w:val="center"/>
            </w:pPr>
            <w:r>
              <w:rPr>
                <w:color w:val="000000"/>
                <w:sz w:val="28"/>
              </w:rPr>
              <w:t>  </w:t>
            </w:r>
            <w:r w:rsidR="00DE0200">
              <w:pict>
                <v:shape id="_x0000_i1031" type="#_x0000_t75" style="width:297.75pt;height:201pt">
                  <v:imagedata r:id="rId13" o:title=""/>
                </v:shape>
              </w:pict>
            </w:r>
          </w:p>
        </w:tc>
      </w:tr>
    </w:tbl>
    <w:p w:rsidR="009D3F02" w:rsidRDefault="009D3F02">
      <w:pPr>
        <w:pStyle w:val="plaintext"/>
        <w:ind w:firstLine="360"/>
        <w:jc w:val="both"/>
        <w:rPr>
          <w:color w:val="000000"/>
          <w:sz w:val="28"/>
        </w:rPr>
      </w:pPr>
      <w:r>
        <w:rPr>
          <w:color w:val="000000"/>
        </w:rPr>
        <w:t>Рис. 7. Кампания 1242 г. в Эстонии, по Разину.</w:t>
      </w:r>
    </w:p>
    <w:p w:rsidR="009D3F02" w:rsidRDefault="009D3F02">
      <w:pPr>
        <w:pStyle w:val="plaintext"/>
        <w:ind w:firstLine="360"/>
        <w:jc w:val="both"/>
        <w:rPr>
          <w:color w:val="000000"/>
          <w:sz w:val="28"/>
        </w:rPr>
      </w:pPr>
      <w:r>
        <w:rPr>
          <w:color w:val="000000"/>
          <w:sz w:val="28"/>
        </w:rPr>
        <w:t>По Караеву Г.Н., князь не вел масштабных операций в дерптских владениях, а сразу расположился на русском берегу северо-восточной части Теплого озера . Он не уточнял, какой дорогой армия достигла этого места, но, возможно, подразумевался путь по льду Псковского озера и далее к устью р.Желча. Основные силы русских не переходили на немецкий берег. Часть воинов была отправлена в набег. Отряд Домаша был разбит у Хамаста (Рис. 8). После этого немцы прошли через северную часть Теплого озера к м.Сиговец, где их встретили основные силы Александра.</w:t>
      </w:r>
    </w:p>
    <w:tbl>
      <w:tblPr>
        <w:tblW w:w="5000" w:type="pct"/>
        <w:jc w:val="center"/>
        <w:tblCellSpacing w:w="7" w:type="dxa"/>
        <w:tblCellMar>
          <w:left w:w="0" w:type="dxa"/>
          <w:right w:w="0" w:type="dxa"/>
        </w:tblCellMar>
        <w:tblLook w:val="0000" w:firstRow="0" w:lastRow="0" w:firstColumn="0" w:lastColumn="0" w:noHBand="0" w:noVBand="0"/>
      </w:tblPr>
      <w:tblGrid>
        <w:gridCol w:w="9583"/>
      </w:tblGrid>
      <w:tr w:rsidR="009D3F02">
        <w:trPr>
          <w:tblCellSpacing w:w="7" w:type="dxa"/>
          <w:jc w:val="center"/>
        </w:trPr>
        <w:tc>
          <w:tcPr>
            <w:tcW w:w="0" w:type="auto"/>
            <w:vAlign w:val="center"/>
          </w:tcPr>
          <w:p w:rsidR="009D3F02" w:rsidRDefault="009D3F02">
            <w:pPr>
              <w:pStyle w:val="a4"/>
              <w:ind w:firstLine="360"/>
              <w:jc w:val="both"/>
              <w:rPr>
                <w:color w:val="000000"/>
                <w:sz w:val="28"/>
              </w:rPr>
            </w:pPr>
            <w:r>
              <w:rPr>
                <w:color w:val="000000"/>
                <w:sz w:val="28"/>
              </w:rPr>
              <w:t> </w:t>
            </w:r>
            <w:r w:rsidR="00DE0200">
              <w:rPr>
                <w:color w:val="000000"/>
                <w:sz w:val="28"/>
              </w:rPr>
              <w:pict>
                <v:shape id="_x0000_i1032" type="#_x0000_t75" style="width:425.25pt;height:204.75pt">
                  <v:imagedata r:id="rId14" o:title=""/>
                </v:shape>
              </w:pict>
            </w:r>
          </w:p>
        </w:tc>
      </w:tr>
    </w:tbl>
    <w:p w:rsidR="009D3F02" w:rsidRDefault="00DE0200">
      <w:pPr>
        <w:pStyle w:val="ris"/>
        <w:jc w:val="center"/>
        <w:rPr>
          <w:color w:val="000000"/>
        </w:rPr>
      </w:pPr>
      <w:r>
        <w:rPr>
          <w:noProof/>
          <w:color w:val="000000"/>
          <w:sz w:val="20"/>
        </w:rPr>
        <w:pict>
          <v:shape id="_x0000_s1037" type="#_x0000_t75" alt="Наверх" style="position:absolute;left:0;text-align:left;margin-left:-85.05pt;margin-top:-677.3pt;width:11.25pt;height:11.25pt;z-index:251657216;mso-wrap-distance-left:0;mso-wrap-distance-top:.75pt;mso-wrap-distance-right:0;mso-wrap-distance-bottom:.75pt;mso-position-horizontal-relative:text;mso-position-vertical-relative:line" o:allowoverlap="f">
            <v:imagedata r:id="rId15" o:title="d_up2"/>
            <w10:wrap type="square"/>
          </v:shape>
        </w:pict>
      </w:r>
      <w:r w:rsidR="009D3F02">
        <w:rPr>
          <w:color w:val="000000"/>
        </w:rPr>
        <w:t>Рис. 8. Военные действия перед Ледовым побоищем, по Караеву</w:t>
      </w:r>
    </w:p>
    <w:p w:rsidR="009D3F02" w:rsidRDefault="009D3F02">
      <w:pPr>
        <w:pStyle w:val="plaintext"/>
        <w:ind w:firstLine="360"/>
        <w:jc w:val="both"/>
        <w:rPr>
          <w:color w:val="000000"/>
          <w:sz w:val="28"/>
        </w:rPr>
      </w:pPr>
      <w:r>
        <w:rPr>
          <w:color w:val="000000"/>
          <w:sz w:val="28"/>
        </w:rPr>
        <w:t> При всей соблазнительности отождествления "моста" с Моосте или Хамастом нужно помнить, что это только гипотеза, хотя и популярная. Летописец без всякой задней мысли мог иметь в виду просто мост через какую-нибудь эстонскую реку. Река же могла быть не названа из-за того, что летописец или его информаторы просто забыли ее название за 20-25 лет, прошедшие после битвы. В этом случае локализовать место стычки довольно затруднительно. Кроме того, при предлагаемых вариантах движение русской армии проходило только по территории Дерптского епископства. Между тем, LR дважды подчеркивает, что русские опустошали владения Ордена. Этот момент до сих пор остается без объяснений. Если нанести внутриливонские границы на схему движения войск Разина, то видно, что один из русских отрядов мог попасть в земли Ордена в восточной Латгалии (Рис. 7). Полностью это текст LR все же не может объяснить, так как хроника пишет о вторжении в земли братьев самого Александра, а новгородские летописи ничего нет говорят о военных действиях в Латгалии, ограничивая их Эстонией.</w:t>
      </w:r>
    </w:p>
    <w:p w:rsidR="009D3F02" w:rsidRDefault="009D3F02">
      <w:pPr>
        <w:pStyle w:val="plaintext"/>
        <w:ind w:firstLine="360"/>
        <w:jc w:val="both"/>
        <w:rPr>
          <w:color w:val="000000"/>
          <w:sz w:val="28"/>
        </w:rPr>
      </w:pPr>
      <w:r>
        <w:rPr>
          <w:color w:val="000000"/>
          <w:sz w:val="28"/>
        </w:rPr>
        <w:t>Для места генеральной битвы летописи дают достаточно точные указания, но их интерпретация представляет нелегкую задачу, так как исчезли упоминаемые в летописях географические названия. Из-за этого существует больше десятка локализаций Ледового побоища в различных местах на юге Чудского озера, а также на Теплом и Псковском озерах, как у русского, так и у эстонского берегов. Наиболее существенные приведены на Рис. 9 .</w:t>
      </w:r>
    </w:p>
    <w:p w:rsidR="009D3F02" w:rsidRDefault="009D3F02">
      <w:pPr>
        <w:pStyle w:val="centertext"/>
      </w:pPr>
      <w:r>
        <w:t> </w:t>
      </w:r>
    </w:p>
    <w:tbl>
      <w:tblPr>
        <w:tblW w:w="5000" w:type="pct"/>
        <w:jc w:val="center"/>
        <w:tblCellSpacing w:w="7" w:type="dxa"/>
        <w:tblCellMar>
          <w:left w:w="0" w:type="dxa"/>
          <w:right w:w="0" w:type="dxa"/>
        </w:tblCellMar>
        <w:tblLook w:val="0000" w:firstRow="0" w:lastRow="0" w:firstColumn="0" w:lastColumn="0" w:noHBand="0" w:noVBand="0"/>
      </w:tblPr>
      <w:tblGrid>
        <w:gridCol w:w="9583"/>
      </w:tblGrid>
      <w:tr w:rsidR="009D3F02">
        <w:trPr>
          <w:tblCellSpacing w:w="7" w:type="dxa"/>
          <w:jc w:val="center"/>
        </w:trPr>
        <w:tc>
          <w:tcPr>
            <w:tcW w:w="0" w:type="auto"/>
            <w:vAlign w:val="center"/>
          </w:tcPr>
          <w:p w:rsidR="009D3F02" w:rsidRDefault="00DE0200">
            <w:pPr>
              <w:pStyle w:val="a4"/>
              <w:jc w:val="center"/>
            </w:pPr>
            <w:r>
              <w:pict>
                <v:shape id="_x0000_i1033" type="#_x0000_t75" style="width:442.5pt;height:297.75pt">
                  <v:imagedata r:id="rId16" o:title=""/>
                </v:shape>
              </w:pict>
            </w:r>
          </w:p>
        </w:tc>
      </w:tr>
    </w:tbl>
    <w:p w:rsidR="009D3F02" w:rsidRDefault="009D3F02">
      <w:pPr>
        <w:pStyle w:val="plaintext"/>
        <w:ind w:firstLine="360"/>
        <w:jc w:val="both"/>
        <w:rPr>
          <w:color w:val="000000"/>
        </w:rPr>
      </w:pPr>
      <w:r>
        <w:rPr>
          <w:color w:val="000000"/>
        </w:rPr>
        <w:t> Рис. 9. Место Ледового побоища</w:t>
      </w:r>
    </w:p>
    <w:p w:rsidR="009D3F02" w:rsidRDefault="009D3F02">
      <w:pPr>
        <w:pStyle w:val="topic"/>
        <w:rPr>
          <w:rFonts w:ascii="Times New Roman" w:hAnsi="Times New Roman" w:cs="Times New Roman"/>
          <w:sz w:val="24"/>
        </w:rPr>
      </w:pPr>
      <w:r>
        <w:rPr>
          <w:rFonts w:ascii="Times New Roman" w:hAnsi="Times New Roman" w:cs="Times New Roman"/>
          <w:sz w:val="24"/>
        </w:rPr>
        <w:t xml:space="preserve">По данным различных авторов: </w:t>
      </w:r>
    </w:p>
    <w:p w:rsidR="009D3F02" w:rsidRDefault="009D3F02">
      <w:pPr>
        <w:pStyle w:val="topic"/>
        <w:rPr>
          <w:rFonts w:ascii="Times New Roman" w:hAnsi="Times New Roman" w:cs="Times New Roman"/>
          <w:sz w:val="24"/>
        </w:rPr>
      </w:pPr>
      <w:r>
        <w:rPr>
          <w:rFonts w:ascii="Times New Roman" w:hAnsi="Times New Roman" w:cs="Times New Roman"/>
          <w:sz w:val="24"/>
        </w:rPr>
        <w:t xml:space="preserve">а). 1868-1947 гг.: 1 – Костомаров Н.Н, 2 – Васильев И.И., 3 – Трусман Ю., Лурье А.Я., 4 – Бунин А.И.; </w:t>
      </w:r>
    </w:p>
    <w:p w:rsidR="009D3F02" w:rsidRDefault="009D3F02">
      <w:pPr>
        <w:pStyle w:val="topic"/>
      </w:pPr>
      <w:r>
        <w:rPr>
          <w:rFonts w:ascii="Times New Roman" w:hAnsi="Times New Roman" w:cs="Times New Roman"/>
          <w:sz w:val="24"/>
        </w:rPr>
        <w:t>б).1950-1961 гг.: 1 – Паклар Э.К., 2 – Беляев Н.И., 3 – Тихомиров М.Н., 4 – Ангарский М.С.</w:t>
      </w:r>
      <w:r>
        <w:t xml:space="preserve"> </w:t>
      </w:r>
    </w:p>
    <w:p w:rsidR="009D3F02" w:rsidRDefault="009D3F02">
      <w:pPr>
        <w:pStyle w:val="plaintext"/>
        <w:ind w:firstLine="360"/>
        <w:jc w:val="both"/>
        <w:rPr>
          <w:color w:val="000000"/>
          <w:sz w:val="28"/>
        </w:rPr>
      </w:pPr>
      <w:r>
        <w:rPr>
          <w:color w:val="000000"/>
          <w:sz w:val="28"/>
        </w:rPr>
        <w:t> Разногласия отчасти связаны с вышеизложенными взглядами на движение армии, отчасти с различными отождествлениями упоминаемых в летописи топонимов: Узмени, Вороньего камня и Суболичьского (Соболичьского) берега. Кроме того, география прибрежной полосы сильно изменилась с 13 века.</w:t>
      </w:r>
    </w:p>
    <w:p w:rsidR="009D3F02" w:rsidRDefault="009D3F02">
      <w:pPr>
        <w:pStyle w:val="subheader"/>
        <w:ind w:firstLine="360"/>
        <w:jc w:val="center"/>
        <w:rPr>
          <w:b/>
          <w:bCs/>
          <w:color w:val="000000"/>
          <w:sz w:val="28"/>
        </w:rPr>
      </w:pPr>
      <w:r>
        <w:rPr>
          <w:b/>
          <w:bCs/>
          <w:color w:val="000000"/>
          <w:sz w:val="28"/>
        </w:rPr>
        <w:t>2.4. Чудско – псковское озеро</w:t>
      </w:r>
    </w:p>
    <w:p w:rsidR="009D3F02" w:rsidRDefault="009D3F02">
      <w:pPr>
        <w:pStyle w:val="plaintext"/>
        <w:ind w:firstLine="360"/>
        <w:jc w:val="both"/>
        <w:rPr>
          <w:color w:val="000000"/>
          <w:sz w:val="28"/>
        </w:rPr>
      </w:pPr>
      <w:r>
        <w:rPr>
          <w:color w:val="000000"/>
          <w:sz w:val="28"/>
        </w:rPr>
        <w:t>Чудско-Псковское озеро состоит из трех частей: Чудского озера (Пейпси), Псковского озера и соединяющего их пролива шириной 2-4 км и длиной 25 км, именуемого Теплым озером . Площадь озер несколько меняется в зависимости от времени года и приблизительно составляет 3550 км</w:t>
      </w:r>
      <w:r>
        <w:rPr>
          <w:color w:val="000000"/>
          <w:sz w:val="28"/>
          <w:vertAlign w:val="superscript"/>
        </w:rPr>
        <w:t>2</w:t>
      </w:r>
      <w:r>
        <w:rPr>
          <w:color w:val="000000"/>
          <w:sz w:val="28"/>
        </w:rPr>
        <w:t>: Чудское – 2670, Псковское – 710, Теплое – 170. Питание озер осуществляется в основном за счет рек и придонных источников, меньше – за счет осадков. Из примерно 30 впадающих рек наиболее крупными являются Великая и Эмайыги. На первой расположен Псков, она впадает в южную часть Псковского озера. Вторая течет по Эстонии и впадает в юго-западную часть Чудского озера. Сток осуществляется на севере через реку Нарву. За счет рек на озерах наблюдается слабое течение на север, в частности зимой. При отсутствии льда и северном ветре течение меняется на противоположное. Берега Псковского и Теплого озер, а также южной, юго-западной и западной частей Чудского озера – низкие, болотистые, заливаемые в половодья. В средней части западного побережья Чудского озера попадаются возвышенные места, иногда с обрывами. На севере и востоке побережье песчаное с дюнами до 8-10 м высотой. Восточный берег более изрезан, чем западный. В юго-восточной части озера расположены крупнейшие заливы, Раскопельский и, южнее, Желческий, названный по впадающей в него р.Желча.</w:t>
      </w:r>
    </w:p>
    <w:p w:rsidR="009D3F02" w:rsidRDefault="009D3F02">
      <w:pPr>
        <w:pStyle w:val="plaintext"/>
        <w:ind w:firstLine="360"/>
        <w:jc w:val="both"/>
        <w:rPr>
          <w:color w:val="000000"/>
          <w:sz w:val="28"/>
        </w:rPr>
      </w:pPr>
      <w:r>
        <w:rPr>
          <w:color w:val="000000"/>
          <w:sz w:val="28"/>
        </w:rPr>
        <w:t xml:space="preserve">Псковское озеро мелководное, далеко от берега тянутся глубины 3-4 м, местами они увеличиваются до 6-8 м. Максимальная глубина – 12 м. В Чудском озере уже недалеко от берега начинаются глубины 8-10 м, максимальна глубина – 14,6 м находится в северной части. Глубина Теплого озера в среднем составляет 3,3 м, но в самой узкой его части, у Мехикоормы и Пнево, она увеличивается до 13 м. Из островов, разбросанных вдоль побережья Псковского озера, крупнейшим является Колпино на северо-западе. На Чудском озере ряд островов находится на его границе с Теплым озером и в расположенном рядом Желческом заливе: Пириссар (Порка), Лежница, Станок, Вороний, Городец и другие. Крупнейший из них – Пириссар. Пролив между Вороньим-Городцем и Лежницей-Станком называется Большими воротами, между Лежницей-Станком и Пириссаром – Малыми воротами. </w:t>
      </w:r>
    </w:p>
    <w:p w:rsidR="009D3F02" w:rsidRDefault="009D3F02">
      <w:pPr>
        <w:pStyle w:val="plaintext"/>
        <w:ind w:firstLine="360"/>
        <w:jc w:val="both"/>
        <w:rPr>
          <w:color w:val="000000"/>
          <w:sz w:val="28"/>
        </w:rPr>
      </w:pPr>
      <w:r>
        <w:rPr>
          <w:color w:val="000000"/>
          <w:sz w:val="28"/>
        </w:rPr>
        <w:t>Постепенный подъем северо-западной части Прибалтики приводит к перемещению воды Чудского озера в юго-восточном направлении. Это приводит к подъему уровня Теплого моря и постепенному затоплению прибрежной полосы. На картах 10 и 11 показаны современная и реконструированная для средневековья береговая линия на стыке Чудского и Теплого озер .</w:t>
      </w:r>
    </w:p>
    <w:tbl>
      <w:tblPr>
        <w:tblW w:w="5000" w:type="pct"/>
        <w:jc w:val="center"/>
        <w:tblCellSpacing w:w="7" w:type="dxa"/>
        <w:tblCellMar>
          <w:left w:w="0" w:type="dxa"/>
          <w:right w:w="0" w:type="dxa"/>
        </w:tblCellMar>
        <w:tblLook w:val="0000" w:firstRow="0" w:lastRow="0" w:firstColumn="0" w:lastColumn="0" w:noHBand="0" w:noVBand="0"/>
      </w:tblPr>
      <w:tblGrid>
        <w:gridCol w:w="9583"/>
      </w:tblGrid>
      <w:tr w:rsidR="009D3F02">
        <w:trPr>
          <w:tblCellSpacing w:w="7" w:type="dxa"/>
          <w:jc w:val="center"/>
        </w:trPr>
        <w:tc>
          <w:tcPr>
            <w:tcW w:w="0" w:type="auto"/>
            <w:vAlign w:val="center"/>
          </w:tcPr>
          <w:p w:rsidR="009D3F02" w:rsidRDefault="009D3F02">
            <w:pPr>
              <w:pStyle w:val="a4"/>
              <w:jc w:val="center"/>
            </w:pPr>
            <w:r>
              <w:rPr>
                <w:color w:val="000000"/>
                <w:sz w:val="28"/>
              </w:rPr>
              <w:t> </w:t>
            </w:r>
            <w:r>
              <w:t> </w:t>
            </w:r>
            <w:r w:rsidR="00DE0200">
              <w:pict>
                <v:shape id="_x0000_i1034" type="#_x0000_t75" style="width:442.5pt;height:358.5pt">
                  <v:imagedata r:id="rId17" o:title=""/>
                </v:shape>
              </w:pict>
            </w:r>
          </w:p>
        </w:tc>
      </w:tr>
    </w:tbl>
    <w:p w:rsidR="009D3F02" w:rsidRDefault="00DE0200">
      <w:pPr>
        <w:pStyle w:val="ris"/>
        <w:rPr>
          <w:color w:val="000000"/>
        </w:rPr>
      </w:pPr>
      <w:r>
        <w:rPr>
          <w:noProof/>
          <w:color w:val="000000"/>
          <w:sz w:val="20"/>
        </w:rPr>
        <w:pict>
          <v:shape id="_x0000_s1038" type="#_x0000_t75" alt="Наверх" style="position:absolute;margin-left:-85.05pt;margin-top:-493.85pt;width:11.25pt;height:11.25pt;z-index:251658240;mso-wrap-distance-left:0;mso-wrap-distance-top:.75pt;mso-wrap-distance-right:0;mso-wrap-distance-bottom:.75pt;mso-position-horizontal-relative:text;mso-position-vertical-relative:line" o:allowoverlap="f">
            <v:imagedata r:id="rId15" o:title="d_up2"/>
            <w10:wrap type="square"/>
          </v:shape>
        </w:pict>
      </w:r>
      <w:r w:rsidR="009D3F02">
        <w:rPr>
          <w:color w:val="000000"/>
        </w:rPr>
        <w:t xml:space="preserve">Рис. 10. Береговая линия 1950-х гг. на стыке Чудского и Теплого озер </w:t>
      </w:r>
    </w:p>
    <w:p w:rsidR="009D3F02" w:rsidRDefault="009D3F02">
      <w:pPr>
        <w:pStyle w:val="plaintext"/>
      </w:pPr>
      <w:r>
        <w:t> </w:t>
      </w:r>
    </w:p>
    <w:tbl>
      <w:tblPr>
        <w:tblW w:w="5000" w:type="pct"/>
        <w:jc w:val="center"/>
        <w:tblCellSpacing w:w="7" w:type="dxa"/>
        <w:tblCellMar>
          <w:left w:w="0" w:type="dxa"/>
          <w:right w:w="0" w:type="dxa"/>
        </w:tblCellMar>
        <w:tblLook w:val="0000" w:firstRow="0" w:lastRow="0" w:firstColumn="0" w:lastColumn="0" w:noHBand="0" w:noVBand="0"/>
      </w:tblPr>
      <w:tblGrid>
        <w:gridCol w:w="9583"/>
      </w:tblGrid>
      <w:tr w:rsidR="009D3F02">
        <w:trPr>
          <w:tblCellSpacing w:w="7" w:type="dxa"/>
          <w:jc w:val="center"/>
        </w:trPr>
        <w:tc>
          <w:tcPr>
            <w:tcW w:w="0" w:type="auto"/>
            <w:vAlign w:val="center"/>
          </w:tcPr>
          <w:p w:rsidR="009D3F02" w:rsidRDefault="00DE0200">
            <w:pPr>
              <w:pStyle w:val="a4"/>
              <w:jc w:val="center"/>
            </w:pPr>
            <w:r>
              <w:pict>
                <v:shape id="_x0000_i1035" type="#_x0000_t75" style="width:442.5pt;height:340.5pt">
                  <v:imagedata r:id="rId18" o:title=""/>
                </v:shape>
              </w:pict>
            </w:r>
          </w:p>
        </w:tc>
      </w:tr>
    </w:tbl>
    <w:p w:rsidR="009D3F02" w:rsidRDefault="009D3F02">
      <w:pPr>
        <w:pStyle w:val="plaintext"/>
        <w:ind w:firstLine="360"/>
        <w:jc w:val="both"/>
        <w:rPr>
          <w:color w:val="000000"/>
          <w:sz w:val="28"/>
        </w:rPr>
      </w:pPr>
      <w:r>
        <w:rPr>
          <w:color w:val="000000"/>
        </w:rPr>
        <w:t>Рис. 11. Береговая линия на стыке Чудского и Теплого озер для средневековья</w:t>
      </w:r>
      <w:r>
        <w:rPr>
          <w:color w:val="000000"/>
          <w:sz w:val="28"/>
        </w:rPr>
        <w:t> </w:t>
      </w:r>
    </w:p>
    <w:p w:rsidR="009D3F02" w:rsidRDefault="009D3F02">
      <w:pPr>
        <w:pStyle w:val="plaintext"/>
        <w:ind w:firstLine="360"/>
        <w:jc w:val="both"/>
        <w:rPr>
          <w:color w:val="000000"/>
          <w:sz w:val="28"/>
        </w:rPr>
      </w:pPr>
      <w:r>
        <w:rPr>
          <w:color w:val="000000"/>
          <w:sz w:val="28"/>
        </w:rPr>
        <w:t xml:space="preserve">Первыми замерзают Псковское и Теплое озера, затем Чудское. В 1950-х гг. Теплое озеро в среднем замерзало 25 ноября, Чудское – 18 декабря. Возможны отклонения до 1,5 месяцев. Время ледостава – около 120 дней. Зимой лед Псковского и Теплого озер широко использовался для передвижения местным населением. В то же время, по данным Тихомирова, около 1940 г. на Чудском озере прослеживались лишь береговые тропы к рыбным местам. Издавна вдоль северо-западного берега Теплого озера и юго-западного берега Чудского озера шел зимний путь по льду из Мехикоормы к устью р.Эмайыги и далее по льду вверх по течению реки к Тарту (Дерпту). </w:t>
      </w:r>
    </w:p>
    <w:p w:rsidR="009D3F02" w:rsidRDefault="009D3F02">
      <w:pPr>
        <w:pStyle w:val="plaintext"/>
        <w:ind w:firstLine="360"/>
        <w:jc w:val="both"/>
        <w:rPr>
          <w:color w:val="000000"/>
          <w:sz w:val="28"/>
        </w:rPr>
      </w:pPr>
      <w:r>
        <w:rPr>
          <w:color w:val="000000"/>
          <w:sz w:val="28"/>
        </w:rPr>
        <w:t xml:space="preserve">По данным 1930-1950-х гг. поздняя дата вскрытия озер колеблется от конца марта до начала мая. Озера вскрываются примерно в одно время, но из-за притока талых вод р.Великая на Псковском и Теплом озерах это происходит немного раньше. На Теплом озере лед первым сходит у проливов на севере, к югу от Больших и Малых ворот, а также к югу от пролива между Пириссаром и эстонским берегом, немного позже – в проливе у Мехикормы-Пнево. По льду остальной части Теплого озера в это время еще можно ездить. Вскрытию у Больших и Малых ворот способствуют наряду с течением придонные ключи. </w:t>
      </w:r>
    </w:p>
    <w:p w:rsidR="009D3F02" w:rsidRDefault="009D3F02">
      <w:pPr>
        <w:pStyle w:val="plaintext"/>
        <w:ind w:firstLine="360"/>
        <w:jc w:val="both"/>
        <w:rPr>
          <w:color w:val="000000"/>
          <w:sz w:val="28"/>
        </w:rPr>
      </w:pPr>
      <w:r>
        <w:rPr>
          <w:color w:val="000000"/>
          <w:sz w:val="28"/>
        </w:rPr>
        <w:t>Характерным явлением, по данным 1950-х годов, является образование задолго до вскрытия льда "сиговицы", области тонкого и пористого льда, к юго-западу, югу и юго-востоку от островов Лежница и Станок вплоть до о.Вороний. Немного южнее начинается зона прочного льда, тянущаяся на юг вдоль северо-восточного побережья Теплого озера почти до Пнево. Из-за малой глубины здесь вода замерзает до дна на расстоянии до 400-500 м от берега, и лед держится долго. Движение псковского отряда в 1463 году позволяет предположить, что это явление сиговицы у проливов существовало и в средние века (</w:t>
      </w:r>
      <w:r w:rsidRPr="00E70266">
        <w:rPr>
          <w:color w:val="000000"/>
          <w:sz w:val="28"/>
        </w:rPr>
        <w:t>Приложение Б</w:t>
      </w:r>
      <w:r>
        <w:rPr>
          <w:color w:val="000000"/>
          <w:sz w:val="28"/>
        </w:rPr>
        <w:t xml:space="preserve">). </w:t>
      </w:r>
    </w:p>
    <w:p w:rsidR="009D3F02" w:rsidRDefault="009D3F02">
      <w:pPr>
        <w:pStyle w:val="subheader"/>
        <w:ind w:firstLine="360"/>
        <w:jc w:val="center"/>
        <w:rPr>
          <w:b/>
          <w:bCs/>
          <w:color w:val="000000"/>
          <w:sz w:val="28"/>
        </w:rPr>
      </w:pPr>
      <w:r>
        <w:rPr>
          <w:b/>
          <w:bCs/>
          <w:color w:val="000000"/>
          <w:sz w:val="28"/>
        </w:rPr>
        <w:t>2.5. Соболичьский берег</w:t>
      </w:r>
    </w:p>
    <w:p w:rsidR="009D3F02" w:rsidRDefault="009D3F02">
      <w:pPr>
        <w:pStyle w:val="plaintext"/>
        <w:ind w:firstLine="360"/>
        <w:jc w:val="both"/>
        <w:rPr>
          <w:color w:val="000000"/>
          <w:sz w:val="28"/>
        </w:rPr>
      </w:pPr>
      <w:r>
        <w:rPr>
          <w:color w:val="000000"/>
          <w:sz w:val="28"/>
        </w:rPr>
        <w:t>Соболичьский берег часто соотносят с областью Соболиц (Soboliz), упомянутой в ряде ливонских актов, связанных с земельными разделами между немецкими завоевателями . Акты не придерживались строгой географической последовательности при перечислении земель, что затрудняет локализацию Соболиц. Например, в документах от 22 и 24 августа 1224 г. приводятся списки областей, переданных Герману при назначении его епископом. В первом из них перечислены земли Саккелэ, Нормигундэ, Мокэ, Угенойс, Соболиц, Вайгелэ; во втором – Угенойс, Вайгелэ, Соболиц, Саккелэ, Нормигундэ, Моккэсо. Соболиц в обоих случаях упоминается рядом с восточноэстонскими областями Угенойс (Уганди) и Вайгелэ (Вайга), ограниченными с востока Чудским озером. Эта область осталась во владениях Дерптского епископа, в то время как она отсутствует в списке земель, перешедших в качестве лена к Ордену меченосцев по акту 23 августа 1224 г. Русские старожилы "собольком" называли одну из рыб, водящихся у северо-западного берега Теплого озера. Возможно, это название связано с топонимом. В этом случае Соболицу – Соболичьский берег можно поместить на западном побережье Теплого озеро или на юго-западе Чудского озера.</w:t>
      </w:r>
    </w:p>
    <w:p w:rsidR="009D3F02" w:rsidRDefault="009D3F02">
      <w:pPr>
        <w:pStyle w:val="plaintext"/>
        <w:ind w:firstLine="360"/>
        <w:jc w:val="both"/>
        <w:rPr>
          <w:color w:val="000000"/>
          <w:sz w:val="28"/>
        </w:rPr>
      </w:pPr>
      <w:r>
        <w:rPr>
          <w:color w:val="000000"/>
          <w:sz w:val="28"/>
        </w:rPr>
        <w:t>Летописи пишут, что русские преследовали бегущих 7 верст до Соболичьского берега. На первый взгляд, это дает ориентир при поиске места битвы. Так, например, считали Караев и др. К сожалению, в древнерусском (и русском) языке слово "семь" могло использоваться образно в значении "много". Все помнят русские поговорки "семь раз отмерь, один раз отрежь", "семь бед – один ответ". В "Житии Александра Невского" сообщается об избиении им семи полков (армий) литовских за один поход (1245/6 г.). НПЛ сообщает только о победах Александра над тремя литовскими отрядами: под Торопцом, Зижечем, Въсвятом. Возможно, то же образное выражение используется в НПЛ при описании битвы при Раковоре (1268 г.), когда русские гнали немцев семь верст по трем дорогам. Можно только с уверенностью сказать, что битвы происходила далеко от Соболичьсского берега. Скорее всего, это указывает на русский берег озера, хотя Трусман придерживался другой точки зрения.</w:t>
      </w:r>
    </w:p>
    <w:p w:rsidR="009D3F02" w:rsidRDefault="009D3F02">
      <w:pPr>
        <w:pStyle w:val="subheader"/>
        <w:ind w:firstLine="360"/>
        <w:jc w:val="both"/>
        <w:rPr>
          <w:color w:val="000000"/>
          <w:sz w:val="28"/>
        </w:rPr>
      </w:pPr>
    </w:p>
    <w:p w:rsidR="009D3F02" w:rsidRDefault="009D3F02">
      <w:pPr>
        <w:pStyle w:val="plaintext"/>
        <w:ind w:firstLine="360"/>
        <w:jc w:val="center"/>
        <w:rPr>
          <w:b/>
          <w:bCs/>
          <w:color w:val="000000"/>
          <w:sz w:val="28"/>
        </w:rPr>
      </w:pPr>
      <w:r>
        <w:rPr>
          <w:b/>
          <w:bCs/>
          <w:color w:val="000000"/>
          <w:sz w:val="28"/>
        </w:rPr>
        <w:t>2.6. Узмень</w:t>
      </w:r>
    </w:p>
    <w:p w:rsidR="009D3F02" w:rsidRDefault="009D3F02">
      <w:pPr>
        <w:pStyle w:val="plaintext"/>
        <w:ind w:firstLine="360"/>
        <w:jc w:val="both"/>
        <w:rPr>
          <w:color w:val="000000"/>
          <w:sz w:val="28"/>
        </w:rPr>
      </w:pPr>
      <w:r>
        <w:rPr>
          <w:color w:val="000000"/>
          <w:sz w:val="28"/>
        </w:rPr>
        <w:t>Срезневский Н.И. в своих "Материалах для словаря древнерусского языка по письменным памятникам" в 1912 г., а позднее Тихомиров М.Н. указывали, что слово "узмень" означало "узкое место, пролив, залив" </w:t>
      </w:r>
      <w:r w:rsidRPr="00E70266">
        <w:rPr>
          <w:b/>
          <w:bCs/>
          <w:color w:val="000000"/>
          <w:sz w:val="28"/>
          <w:szCs w:val="20"/>
          <w:vertAlign w:val="superscript"/>
        </w:rPr>
        <w:t>/13/</w:t>
      </w:r>
      <w:r>
        <w:rPr>
          <w:color w:val="000000"/>
          <w:sz w:val="28"/>
        </w:rPr>
        <w:t xml:space="preserve">. Вариантом произношения был Измень. Так русские старожилы еще в 20 веке обозначали эстонский поселок Мехикоорма на западном берегу самого узкого места Теплого озера. Псковские летописи называли Мехикоорму Изменкой еще в 1473 году. Тихомиров в 1950 г. предположил, что Узмень – самая узкая часть Теплого озера, т.е. район Мехикоорма-Пнево. По другой гипотезе, в средние века Узменем называлось все Теплое озеро, которое тогда было уже современного. Не ясно, где проводили границу Теплого озера в те времена. Сейчас ею считается цепь островов от Пириссара до Городца. Рис. 11 показывает, что в средние века Подборовский мыс на русском берегу выступал дальше в озеро, чем сейчас, а Пириссар простирался далеко на восток и юго-восток и, возможно, был полуостровом. Между древними Пириссаром и Подборовским мысом был лишь узкий пролив шириной порядка 1 км. Довольно естественным было бы считать именно этот пролив границей Узмени, частью которого в таком случае являлся Желческий залив. Упоминание Вороньего камня должно было служить указанием на то, в какой части обширного Узменя произошла битва. </w:t>
      </w:r>
    </w:p>
    <w:p w:rsidR="009D3F02" w:rsidRDefault="009D3F02">
      <w:pPr>
        <w:pStyle w:val="subheader"/>
        <w:ind w:firstLine="360"/>
        <w:jc w:val="center"/>
        <w:rPr>
          <w:b/>
          <w:bCs/>
          <w:color w:val="000000"/>
          <w:sz w:val="28"/>
        </w:rPr>
      </w:pPr>
      <w:r>
        <w:rPr>
          <w:b/>
          <w:bCs/>
          <w:color w:val="000000"/>
          <w:sz w:val="28"/>
        </w:rPr>
        <w:t>2.7. Вороний камень</w:t>
      </w:r>
    </w:p>
    <w:p w:rsidR="009D3F02" w:rsidRDefault="009D3F02">
      <w:pPr>
        <w:pStyle w:val="plaintext"/>
        <w:ind w:firstLine="360"/>
        <w:jc w:val="both"/>
        <w:rPr>
          <w:color w:val="000000"/>
          <w:sz w:val="28"/>
        </w:rPr>
      </w:pPr>
      <w:r>
        <w:rPr>
          <w:color w:val="000000"/>
          <w:sz w:val="28"/>
        </w:rPr>
        <w:t>Делались попытки связать топоним Вороний Камень с различными заметными скалами на побережье и топонимами со схожим названием. Трусман, со ссылкой на известия 1860-х гг. Платона, епископа Рижского и Митавского, сообщал о существовании на Чудском озере близ деревни Варнья (Воронья), в 7 верстах к северу от устья Эмайыги, в 60 саженях от берега, безымянного камня, который, по его мнению, и был летописным Вороньим Камнем. Он полагал, что название камня перешло на деревню. В 1950 г. Тихомиров отождествил Вороний камень с валуном у дер.Чудская Рудница, о котором он услышал в Пскове. Проверки более поздних исследователей показали, что этот валун не существует. На карте 1781 г. деревня Пнево на восточном берегу Теплого озера называлась Киеви. Этот топоним Ангарский вывел от эстонского "киви" (камень) и отождествил с Вороним камнем. К северу от о.Городец на дне озера был валун размером 6 на 9 м. Его взорвали в 1920-х гг. Он был невысоким и не мог служить заметным ориентиром на местности .</w:t>
      </w:r>
    </w:p>
    <w:p w:rsidR="009D3F02" w:rsidRDefault="009D3F02">
      <w:pPr>
        <w:pStyle w:val="plaintext"/>
        <w:ind w:firstLine="360"/>
        <w:jc w:val="both"/>
        <w:rPr>
          <w:color w:val="000000"/>
          <w:sz w:val="28"/>
        </w:rPr>
      </w:pPr>
      <w:r>
        <w:rPr>
          <w:color w:val="000000"/>
          <w:sz w:val="28"/>
        </w:rPr>
        <w:t>Начиная с Бунина, в качестве популярного кандидата фигурирует островок Вороний на юго-востоке Чудского озера. Геологические и археологические исследования показывают, что в средние века он образовывал один остров с соседним о.Городец. На северо-западном мысу о.Вороний находится высокий холм из бурого песчаника, с которого виден западный берег озера . Это был последний заметный ориентир до эстонского берега. На дне озера у о.Вороний обнаружены остатки затопленных укреплений. Возможно, именно от этой крепости произошло название острова Городца в те времена, когда он образовывал единое целое с о.Вороний. В центральной части южного побережья о.Городец в 12-13 вв. находилось еще одно, неукрепленное славянское поселение.</w:t>
      </w:r>
    </w:p>
    <w:p w:rsidR="009D3F02" w:rsidRDefault="009D3F02">
      <w:pPr>
        <w:pStyle w:val="plaintext"/>
        <w:ind w:firstLine="360"/>
        <w:jc w:val="both"/>
        <w:rPr>
          <w:color w:val="000000"/>
          <w:sz w:val="28"/>
        </w:rPr>
      </w:pPr>
      <w:r>
        <w:rPr>
          <w:color w:val="000000"/>
          <w:sz w:val="28"/>
        </w:rPr>
        <w:t>Вороний камень упоминается в летописях кроме 1242 года еще один раз, в XV веке. В 1463 году псковичи из крепости Кобылья близ устья р.Желчи собрались идти в погоню за немцами, разграбившими пристани к северу от Желчи. Они вышли на лед озера, к Вороньему камню, затем вернулись на берег (</w:t>
      </w:r>
      <w:r w:rsidRPr="00E70266">
        <w:rPr>
          <w:color w:val="000000"/>
          <w:sz w:val="28"/>
        </w:rPr>
        <w:t>Приложение Б</w:t>
      </w:r>
      <w:r>
        <w:rPr>
          <w:color w:val="000000"/>
          <w:sz w:val="28"/>
        </w:rPr>
        <w:t xml:space="preserve">). Из контекста следует, что Вороний камень находился на острове. </w:t>
      </w:r>
    </w:p>
    <w:p w:rsidR="009D3F02" w:rsidRDefault="009D3F02">
      <w:pPr>
        <w:pStyle w:val="subheader"/>
        <w:ind w:firstLine="360"/>
        <w:jc w:val="center"/>
        <w:rPr>
          <w:b/>
          <w:bCs/>
          <w:color w:val="000000"/>
          <w:sz w:val="28"/>
        </w:rPr>
      </w:pPr>
      <w:r>
        <w:rPr>
          <w:b/>
          <w:bCs/>
          <w:color w:val="000000"/>
          <w:sz w:val="28"/>
        </w:rPr>
        <w:t>2.8. Место Ледового побоища 5 апреля 1242 года</w:t>
      </w:r>
    </w:p>
    <w:p w:rsidR="009D3F02" w:rsidRDefault="009D3F02">
      <w:pPr>
        <w:pStyle w:val="plaintext"/>
        <w:ind w:firstLine="360"/>
        <w:jc w:val="both"/>
        <w:rPr>
          <w:color w:val="000000"/>
          <w:sz w:val="28"/>
        </w:rPr>
      </w:pPr>
      <w:r>
        <w:rPr>
          <w:color w:val="000000"/>
          <w:sz w:val="28"/>
        </w:rPr>
        <w:t xml:space="preserve">Совокупность данных позволяет считать, что Ледовое побоище произошло у русского берега древнего Теплого озера (Узмень), не очень далеко от современного о.Вороний. При этом граница Узменя могла проводиться несколько севернее современной границы Теплого озера и включать в себя Желческий залив. Из-за наличия сиговиц отпадает локализация битвы Беляевым вблизи Больших ворот, к западу от о.Вороний. Остаются два основных варианта, Караева и Паклара. Караев поместил место сражения у м.Сиговец, в 1,5 км к юго-западу от о.Вороний. </w:t>
      </w:r>
    </w:p>
    <w:p w:rsidR="009D3F02" w:rsidRDefault="009D3F02">
      <w:pPr>
        <w:pStyle w:val="plaintext"/>
        <w:ind w:firstLine="360"/>
        <w:jc w:val="both"/>
        <w:rPr>
          <w:color w:val="000000"/>
          <w:sz w:val="28"/>
        </w:rPr>
      </w:pPr>
      <w:r>
        <w:rPr>
          <w:color w:val="000000"/>
          <w:sz w:val="28"/>
        </w:rPr>
        <w:t>Мыс в средние века выдавался дальше в озеро, чем в настоящее время. Выбору этого места для сражения могло способствовать большая толщина и надежность льда по сравнению с зоной проливов. По промерам 11 марта 1960 г., толщина льда здесь составляла 0,53 м против 0,30-0,38 м в районе Больших ворот и пролива между Подборовским мысом и о.Пириссар. Паклар указал в качестве места битвы Желческий залив к северу от о.Городец, близ Подборовского мыса и устья р.Желча. Он полагал, что Александр отступил сюда, чтобы прикрыть путь на Новгород. Намерение немцев предпринять поход на Новгород после потери Пскова и в условиях надвигающейся весны кажется сомнительным. В то же время сама локализация битвы допустима, так как в конце марта 1463 г. именно здесь проходили маршруты дерптских отрядов, совершавших набеги на Новый городок близ устья Желчи. Здесь же шел через несколько дней псковский отряд (</w:t>
      </w:r>
      <w:r w:rsidRPr="00E70266">
        <w:rPr>
          <w:color w:val="000000"/>
          <w:sz w:val="28"/>
        </w:rPr>
        <w:t>Приложение Б</w:t>
      </w:r>
      <w:r>
        <w:rPr>
          <w:color w:val="000000"/>
          <w:sz w:val="28"/>
        </w:rPr>
        <w:t xml:space="preserve">). </w:t>
      </w:r>
    </w:p>
    <w:p w:rsidR="009D3F02" w:rsidRDefault="009D3F02">
      <w:pPr>
        <w:pStyle w:val="plaintext"/>
        <w:ind w:firstLine="360"/>
        <w:jc w:val="both"/>
        <w:rPr>
          <w:color w:val="000000"/>
          <w:sz w:val="28"/>
        </w:rPr>
      </w:pPr>
      <w:r>
        <w:rPr>
          <w:color w:val="000000"/>
          <w:sz w:val="28"/>
        </w:rPr>
        <w:t>Выбор места сражения отчасти зависит от решения вопроса о пути движения армии Александра по Ливонии. Если они двигались из района Моосте, то непосредственно пройти из Теплого озера на север Желческого залива было бы затруднительно из-за сиговиц на озере и покрытой болотами и кустарниками прибрежной полосы. Необходимо было продвинуться в глубь материка, обогнуть болота с востока и выйти снова на лед где-нибудь близ устья Желчи. Альтернативой было бы сделать сначала круг на север, обойти сиговицы через перешеек (или пролив), связывающий Пириссар с материком, а затем идти на юго-восток к Городцу-Вороньему. Логичнее было остановиться у м.Сиговец, а не предпринимать круговые движения. Аналогично, если русские отходили от устья Эмайыги, то им проще было отступить в северную часть Желческого залива и там принять бой. Здесь они перекрывали два возможных пути для набега немцев: по торговому пути вверх по Желче и дорогу на Псков на юг от устья Желчи. Кроме того, они могли перехватить ливонцев, если бы те попытались напасть на селения на юго-востоке Чудского озера, как они сделали в конце марта 1463 года.</w:t>
      </w:r>
    </w:p>
    <w:p w:rsidR="009D3F02" w:rsidRDefault="009D3F02">
      <w:pPr>
        <w:pStyle w:val="subheader"/>
        <w:ind w:firstLine="360"/>
        <w:jc w:val="center"/>
        <w:rPr>
          <w:b/>
          <w:bCs/>
          <w:color w:val="000000"/>
          <w:sz w:val="28"/>
        </w:rPr>
      </w:pPr>
      <w:r>
        <w:rPr>
          <w:b/>
          <w:bCs/>
          <w:color w:val="000000"/>
          <w:sz w:val="28"/>
        </w:rPr>
        <w:t>2.9. Итоги войны</w:t>
      </w:r>
    </w:p>
    <w:p w:rsidR="009D3F02" w:rsidRDefault="009D3F02">
      <w:pPr>
        <w:pStyle w:val="plaintext"/>
        <w:ind w:firstLine="360"/>
        <w:jc w:val="both"/>
        <w:rPr>
          <w:color w:val="000000"/>
          <w:sz w:val="28"/>
        </w:rPr>
      </w:pPr>
      <w:r>
        <w:rPr>
          <w:color w:val="000000"/>
          <w:sz w:val="28"/>
        </w:rPr>
        <w:t>Об условиях мира кратко пишут только новгородские летописи. Немцы отказались от территориальных претензий к Северной Руси. Отказ немцев от Латгалии интерпретируется как признание русских прав на сбор дани с Восточной Латгалии. Псков брал с этих земель дань еще в 1280-х годах. 1-я и 2-я Псковские летописи сообщают, что в 6792 (1284) г. немцы убили псковских сборщиков дани в Аласте (Aliste в области Адзеле в Северо-Восточной Латгалии). Любецкие архивы сообщают, что в качестве мести за убитых псковичи отняли у немецких купцов в Адзеле 20000 шкурок в 1288 году . Время прекращении сбора этой дани неизвестно.</w:t>
      </w:r>
    </w:p>
    <w:p w:rsidR="009D3F02" w:rsidRDefault="009D3F02">
      <w:pPr>
        <w:pStyle w:val="plaintext"/>
        <w:ind w:firstLine="360"/>
        <w:jc w:val="both"/>
        <w:rPr>
          <w:color w:val="000000"/>
          <w:sz w:val="28"/>
        </w:rPr>
      </w:pPr>
      <w:r>
        <w:rPr>
          <w:color w:val="000000"/>
          <w:sz w:val="28"/>
        </w:rPr>
        <w:t>Полагают, что ливонский ландмейстер Дитрих фон Грюнинген использовал поражение для консолидации тевтонских братьев в Ливонии и сужению внешнеполитических задач. Бывших меченосцев мелкими группами разбросали по Ливонии или направили в Пруссию и Палестину. 1 октября 1243 года епископы Риги, Дерпта, Эзеля и заместитель ливонского ландмейстера заключили договор о взаимной защите и помощи. Основным направлением экспансии Ливонской провинции Тевтонсокого Ордена становится юго-запад. Завоевание земель куршей и земгалов на полвека становится государственной задачей Ливонской конфедерации. Столкновения датчан и дерптцев с Новгородом и Псковом временами возобновляются, но Орден вмешивается лишь в критических ситуациях, например, при атаке русских на Дерпт в 1262 году или во время войны 1268-1269 годов.</w:t>
      </w: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1"/>
        <w:jc w:val="center"/>
        <w:rPr>
          <w:b/>
          <w:bCs/>
          <w:color w:val="000000"/>
          <w:sz w:val="28"/>
        </w:rPr>
      </w:pPr>
      <w:r>
        <w:rPr>
          <w:b/>
          <w:bCs/>
          <w:color w:val="000000"/>
          <w:sz w:val="28"/>
          <w:lang w:val="en-US"/>
        </w:rPr>
        <w:t>III</w:t>
      </w:r>
      <w:r>
        <w:rPr>
          <w:b/>
          <w:bCs/>
          <w:color w:val="000000"/>
          <w:sz w:val="28"/>
        </w:rPr>
        <w:t>. Русские источники о войне 1240-1242 гг.</w:t>
      </w:r>
      <w:r>
        <w:rPr>
          <w:b/>
          <w:bCs/>
          <w:color w:val="000000"/>
          <w:sz w:val="28"/>
        </w:rPr>
        <w:br/>
      </w:r>
    </w:p>
    <w:p w:rsidR="009D3F02" w:rsidRDefault="009D3F02">
      <w:pPr>
        <w:pStyle w:val="subheader"/>
        <w:ind w:firstLine="360"/>
        <w:jc w:val="center"/>
        <w:rPr>
          <w:b/>
          <w:bCs/>
          <w:color w:val="000000"/>
          <w:sz w:val="28"/>
        </w:rPr>
      </w:pPr>
      <w:r>
        <w:rPr>
          <w:b/>
          <w:bCs/>
          <w:color w:val="000000"/>
          <w:sz w:val="28"/>
        </w:rPr>
        <w:t>3.1. Новгородская первая летопись старшего извода</w:t>
      </w:r>
    </w:p>
    <w:p w:rsidR="009D3F02" w:rsidRDefault="009D3F02">
      <w:pPr>
        <w:pStyle w:val="plaintext"/>
        <w:ind w:firstLine="360"/>
        <w:jc w:val="both"/>
        <w:rPr>
          <w:color w:val="000000"/>
          <w:sz w:val="28"/>
        </w:rPr>
      </w:pPr>
      <w:r>
        <w:rPr>
          <w:color w:val="000000"/>
          <w:sz w:val="28"/>
        </w:rPr>
        <w:t xml:space="preserve">Первоначальные новгородские летописные записи о войне отражены в Новгородской первой летописи (далее НПЛ) старшего извода . Эта летопись дошла до нас в составе пергаментного Синодального списка 14 века, содержащего записи о событиях 1016-1272 и 1299-1333 гг. Записи до 1234 г. сделаны почерком 2-й половины 13 в., после 1234 г. – почерком 2-й четверти 14 в. О времени составления статей 1240-1242 гг. среди исследователей существует две точки зрения. По традиционному взгляду, они были написаны современником вскоре после описываемых событий. Недавно Б.М.Клосс показал, что статьи 1230-х – 1260-х гг. имеют стилистическое единство и созданы в 1260-х гг. Ниже приводится текст НПЛ старшего извода . Буква "ять" заменена на "е". В этой части НПЛ используется мартовский стиль, при котором год начинался с 1 марта. </w:t>
      </w:r>
    </w:p>
    <w:p w:rsidR="009D3F02" w:rsidRDefault="009D3F02">
      <w:pPr>
        <w:pStyle w:val="plaintext"/>
        <w:ind w:firstLine="360"/>
        <w:jc w:val="both"/>
        <w:rPr>
          <w:color w:val="000000"/>
          <w:sz w:val="28"/>
        </w:rPr>
      </w:pPr>
      <w:r>
        <w:rPr>
          <w:color w:val="000000"/>
          <w:sz w:val="28"/>
        </w:rPr>
        <w:t> "В лето 6748 (1240/1241). [Описание Невской битвы со свеями, мурманами, сумью и емью "месяца июля въ 15, на память святого Кюрика и Улиты, в неделю на сборъ святых отець 630, иже в Халкидоне".]</w:t>
      </w:r>
    </w:p>
    <w:p w:rsidR="009D3F02" w:rsidRDefault="009D3F02">
      <w:pPr>
        <w:pStyle w:val="plaintext"/>
        <w:ind w:firstLine="360"/>
        <w:jc w:val="both"/>
        <w:rPr>
          <w:color w:val="000000"/>
          <w:sz w:val="28"/>
        </w:rPr>
      </w:pPr>
      <w:r>
        <w:rPr>
          <w:color w:val="000000"/>
          <w:sz w:val="28"/>
        </w:rPr>
        <w:t>Того же лета взяша Немци, медвежане, юрьевци, вельядци с княземь Ярославом Володимиричем Изборьско. И приде весть въ Пльсков, яко взяша Немци Изборскъ; и выидоша пльсковичи вси, и бишася с ними, и победиша я Немци. Ту же убиша Гаврила Горислалича воеводу; а пльсковичь гоняче, много побиша, а инехъ руками изъимаша. И пригонивше подъ город, и зажгоша посад всь; и много зла бысть: и погореша церкы и честныя иконы и книгы и еуангелия; и много селъ попустиша около Пльскова. И стояша подъ городом неделю, но города не взяша; но дети поимаша у добрыхъ мужь в тали, и отъидоша проче; и тако быша безъ мира: бяху бо переветъ держаче с Немци пльсковичи, и подъвели их Твердило Иванковичь с инеми, и самъ поча владети Пльсковым с Немци, воюя села новгородьская; а инии пльсковичи вбежаша в Новгородъ с женами и с детьми. В то же лето, тои же зимы выиде князь Олександръ из Новагорода к отцю в Переяславль с матерью и с женою и со всемь двором своимь, роспревъся с новгородци. Тои же зимы придоша Немци на Водь с Чюдью, и повоеваша и дань на нихъ възолжиша, а городъ учиниша в Копорьи погосте. И не то бысть зло, но и Тесовъ взяша, и за 30 верстъ до Новагорода ганяшася, гость биюче; а семо Лугу и до Сабля. Новгородци же послаша къ Ярославу по князя, и дасть имъ сына своего Андрея. Тогда же сдумавше новгородци, послаша владыку с мужи опять по Олександра; а на волость Новгородьскую наидоша Литва, Немци, Чюдь, и поимаща по Луге вси кони и скотъ, и нельзе бяше орати по селомъ и нечимь, олна вда Ярославъ сына своего Александра опять.</w:t>
      </w:r>
    </w:p>
    <w:p w:rsidR="009D3F02" w:rsidRDefault="009D3F02">
      <w:pPr>
        <w:pStyle w:val="plaintext"/>
        <w:ind w:firstLine="360"/>
        <w:jc w:val="both"/>
        <w:rPr>
          <w:color w:val="000000"/>
          <w:sz w:val="28"/>
        </w:rPr>
      </w:pPr>
      <w:r>
        <w:rPr>
          <w:color w:val="000000"/>
          <w:sz w:val="28"/>
        </w:rPr>
        <w:t>В лето 6749 (1241/1242). Приде Олександръ князь в Новгородъ, и рады быша новгородци. Того же лета поиде князь Олександръ на Немци на городъ Копорью, с новгородци и с ладожаны и с Корелою и с Ижеряны, и взя городъ, а Немци приведе в Новгородъ, а инехъ пусти по своеи воли; а Вожанъ и Чюдцю переветникы извеша.</w:t>
      </w:r>
    </w:p>
    <w:p w:rsidR="009D3F02" w:rsidRDefault="009D3F02">
      <w:pPr>
        <w:pStyle w:val="plaintext"/>
        <w:ind w:firstLine="360"/>
        <w:jc w:val="both"/>
        <w:rPr>
          <w:color w:val="000000"/>
          <w:sz w:val="28"/>
        </w:rPr>
      </w:pPr>
      <w:r>
        <w:rPr>
          <w:color w:val="000000"/>
          <w:sz w:val="28"/>
        </w:rPr>
        <w:t>В лето 6750 (1242/1243). Поиде князь Олександръ с новгородци и с братомь Андреемь и с низовци на Чюдьскую землю на Немци и Чюдь и зая вси пути и до Пльскова; и изгони князь Пльсков, изъима Немци и Чудь, и сковавъ поточи в Новгородъ, а сам поиде на Чюдь. И яко быша на земли, пусти полкъ всь в зажития; а Домашь Твердиславичьи Кербетъ быша в розгоне, и усретоша я Немци и Чюдь у моста и бишася ту; и убиша ту Домаша, брата посаднича, мужа честна, и инехъ с нимь избиша, а инехъ руками изъимаша, а инии к князю прибегоша в полкъ; князь же въспятися на озеро, Немци же и Чюдь поидоша по нихъ. Узревь же князь Олександръ и новгородци, поставиша полкъ на Чюдьскомь озере, на Узмени, у Воронея камени; и наехаша на полкъ Немци и Чюдь и прошибошася свиньею сквозе полкъ, и бысть сеча ту велика Немцемь и Чюди. Бог же и святая Софья и святою мученику Бориса и Глеба, еюже ради новгородци кровь свою прольяша, техъ святыхъ великыми молитвами пособи бог князю Александру; а Немци ту падоша, а Чюдь даша плеща; и, гоняче, биша ихъ на 7-ми верстъ по льду до Суболичьского берега (Соболичьского в НПЛ младшего извода); и паде Чюди бещисла, а Немець 400, а 50 руками яша и приведоша в Новгородъ. А бишася месяца априля въ 5, на память святого мученика Клавдия, на похвалу святыя Богородица, в суботу. Того же лета Немци прислаша с поклономь: "безъ княззя что есмы зашли Водь, Лугу, Пльсковъ, Лотыголу мечем, того ся всего отступаемъ; а что есмы изъимали мужии вашихъ, а теми ся розменимъ: мы ваши пустимъ, а вы наши пустите"; и таль пльсковскую пустиша и умиришася. Того же лета князь Ярославъ Всеволодовичь позванъ цесаремь татарьскимь Батыемь, иде к нему въ Орду."</w:t>
      </w:r>
    </w:p>
    <w:p w:rsidR="009D3F02" w:rsidRDefault="009D3F02">
      <w:pPr>
        <w:pStyle w:val="plaintext"/>
        <w:ind w:firstLine="360"/>
        <w:jc w:val="both"/>
        <w:rPr>
          <w:color w:val="000000"/>
          <w:sz w:val="28"/>
        </w:rPr>
      </w:pPr>
      <w:r>
        <w:rPr>
          <w:color w:val="000000"/>
          <w:sz w:val="28"/>
        </w:rPr>
        <w:t> Следующий отрывок проясняет личность Кербета, командира сторожевого отряда русской армии во время похода в Эстонию, а также говорит о дальнейшей судьбе князя Ярослава Владимировича, союзника немцев в 1233 и 1245 гг.</w:t>
      </w:r>
    </w:p>
    <w:p w:rsidR="009D3F02" w:rsidRDefault="009D3F02">
      <w:pPr>
        <w:pStyle w:val="plaintext"/>
        <w:ind w:firstLine="360"/>
        <w:jc w:val="both"/>
        <w:rPr>
          <w:color w:val="000000"/>
          <w:sz w:val="28"/>
        </w:rPr>
      </w:pPr>
      <w:r>
        <w:rPr>
          <w:color w:val="000000"/>
          <w:sz w:val="28"/>
        </w:rPr>
        <w:t> "В лето 6753 (1245/6). Воеваша Литва около Торжку и Бежици; и гнашася по нихъ новоторжци съ княземь Ярославомь Володимировичемь и бишася с ними; и отъяша у новоторжцевъ кони, и самехъ биша, и поидоша с полономь проче. Погониша по нихъ Явидъ и Ербетъ (Кербетъ в НПЛ младшего извода под 6754 г. и в других летописях) с тферичи и дмитровци, и Ярославъ с новоторжьци; и биша я подъ Торопчемь, и княжици ихъ въбегоша в Торопечь. [Далее о подходе Александра Невского с новгородцами и трех его победах над литовцами.]"</w:t>
      </w:r>
    </w:p>
    <w:p w:rsidR="009D3F02" w:rsidRDefault="009D3F02">
      <w:pPr>
        <w:pStyle w:val="plaintext"/>
        <w:ind w:firstLine="360"/>
        <w:jc w:val="both"/>
        <w:rPr>
          <w:color w:val="000000"/>
          <w:sz w:val="28"/>
        </w:rPr>
      </w:pPr>
      <w:r>
        <w:rPr>
          <w:color w:val="000000"/>
          <w:sz w:val="28"/>
        </w:rPr>
        <w:t> Если последовательность перечисления имен и войск совпадают, то Кербет около 1245 г. был великокняжеским посадником в Дмитрове. Возможно, он сидел там уже в 1242 г.</w:t>
      </w:r>
    </w:p>
    <w:p w:rsidR="009D3F02" w:rsidRDefault="009D3F02">
      <w:pPr>
        <w:pStyle w:val="subheader"/>
        <w:ind w:firstLine="360"/>
        <w:jc w:val="center"/>
        <w:rPr>
          <w:b/>
          <w:bCs/>
          <w:color w:val="000000"/>
          <w:sz w:val="28"/>
        </w:rPr>
      </w:pPr>
      <w:r>
        <w:rPr>
          <w:b/>
          <w:bCs/>
          <w:color w:val="000000"/>
          <w:sz w:val="28"/>
        </w:rPr>
        <w:t>3.2. «Житие Александра Невского»</w:t>
      </w:r>
    </w:p>
    <w:p w:rsidR="009D3F02" w:rsidRDefault="009D3F02">
      <w:pPr>
        <w:pStyle w:val="plaintext"/>
        <w:ind w:firstLine="360"/>
        <w:jc w:val="both"/>
        <w:rPr>
          <w:color w:val="000000"/>
          <w:sz w:val="28"/>
        </w:rPr>
      </w:pPr>
      <w:r>
        <w:rPr>
          <w:color w:val="000000"/>
          <w:sz w:val="28"/>
        </w:rPr>
        <w:t>Житие было написано во Владимире-на-Клязьме младшим современником Александра Невского. Его содержание не зависимо от новгородских летописей. Согласно одной точке зрения, 1-й вид первой редакции Жития датируется 1280-ми годами; согласно другой, 1-й вид относится к 1263-1264 гг., а 2-й вид первой редакции – к промежутку между 1265-1271 годами . Первая версия Жития не сохранилась. Ее содержание было реконструировано Бегуновым . Автор был начитан в церковной и светской литературе, которым он подражает и которые цитирует. Первоначальное Житие представляло собой панегирик в честь Александра. Писатель отбирал факты с целью показать глубокое впечатление, которое произвела личность князя на современников. Отсутствовали стандартные житийные приемы (описание благочестивого детства, молитвенное обращение к новому святому и т.п.). В отличие от типичной агиографической литературы Житие Александра восхваляло земные доблести покойного князя .</w:t>
      </w:r>
    </w:p>
    <w:p w:rsidR="009D3F02" w:rsidRDefault="009D3F02">
      <w:pPr>
        <w:pStyle w:val="plaintext"/>
        <w:ind w:firstLine="360"/>
        <w:jc w:val="both"/>
        <w:rPr>
          <w:color w:val="000000"/>
          <w:sz w:val="28"/>
        </w:rPr>
      </w:pPr>
      <w:r>
        <w:rPr>
          <w:color w:val="000000"/>
          <w:sz w:val="28"/>
        </w:rPr>
        <w:t xml:space="preserve">В 15-16 вв. Житие неоднократно перерабатывалось. При этом либо стремились привести текст к агиографическим канонам, либо расширяли его историческое содержание путем вставок из летописей. Различные версии Жития дошли в составе летописных сводов и собраний житий святых. Ниже приводится отрывок жития Александра из Второй Псковской летописи (ок. 1486 г.), содержание которого мало отличается от первоначального . </w:t>
      </w:r>
    </w:p>
    <w:p w:rsidR="009D3F02" w:rsidRDefault="009D3F02">
      <w:pPr>
        <w:pStyle w:val="plaintext"/>
        <w:ind w:firstLine="360"/>
        <w:jc w:val="both"/>
        <w:rPr>
          <w:color w:val="000000"/>
          <w:sz w:val="28"/>
        </w:rPr>
      </w:pPr>
      <w:r>
        <w:rPr>
          <w:color w:val="000000"/>
          <w:sz w:val="28"/>
        </w:rPr>
        <w:t>"И сего ради некто силенъ от западныя страны, иже нарицаются слугы божия, от тех прииде, хотя видети дивныи възрастъ его, якоже древле царица южичьская приходи к Соломону, хотящи слышати премудрость его; тако и сеи, именемъ Андреяшь, видевъ князя Александра, и възвратився къ своимъ, рече: прошед страны языкъ, невидех таковаго ни въ царехъ царя, ни въ князехъ князя.</w:t>
      </w:r>
    </w:p>
    <w:p w:rsidR="009D3F02" w:rsidRDefault="009D3F02">
      <w:pPr>
        <w:pStyle w:val="plaintext"/>
        <w:ind w:firstLine="360"/>
        <w:jc w:val="both"/>
        <w:rPr>
          <w:color w:val="000000"/>
          <w:sz w:val="28"/>
        </w:rPr>
      </w:pPr>
      <w:r>
        <w:rPr>
          <w:color w:val="000000"/>
          <w:sz w:val="28"/>
        </w:rPr>
        <w:t>[Описание Невской битвы с королем римской веры из Полуночной страны в воскресение, 15 июля, в день памяти 630 святых отцов бывшего в Халкидоне собора и святых мучеников Кирика и Улиты]</w:t>
      </w:r>
    </w:p>
    <w:p w:rsidR="009D3F02" w:rsidRDefault="009D3F02">
      <w:pPr>
        <w:pStyle w:val="plaintext"/>
        <w:ind w:firstLine="360"/>
        <w:jc w:val="both"/>
        <w:rPr>
          <w:color w:val="000000"/>
          <w:sz w:val="28"/>
        </w:rPr>
      </w:pPr>
      <w:r>
        <w:rPr>
          <w:color w:val="000000"/>
          <w:sz w:val="28"/>
        </w:rPr>
        <w:t xml:space="preserve">Въ второе же лето по возвращении с победы князя Александра приидоша пакы от Западныя страны и возградиша град въ отечьстве Александрове; Князь же Александръ воскоре иде и изверже град их из основания, а самых извеша, и овех с собою поведе, а инех: помиловавъ отпоусти, бо милостивъ паче меры. </w:t>
      </w:r>
    </w:p>
    <w:p w:rsidR="009D3F02" w:rsidRDefault="009D3F02">
      <w:pPr>
        <w:pStyle w:val="plaintext"/>
        <w:ind w:firstLine="360"/>
        <w:jc w:val="both"/>
        <w:rPr>
          <w:color w:val="000000"/>
          <w:sz w:val="28"/>
        </w:rPr>
      </w:pPr>
      <w:r>
        <w:rPr>
          <w:color w:val="000000"/>
          <w:sz w:val="28"/>
        </w:rPr>
        <w:t>По победе же Александрове, якоже победи корабля, в третии год, в зимнее время поиде на землю Немецкую в велице силе, да не похвалятся ркуще: оукоримъ Словеньскыи языкъ ниже себе; оуже бо бяше град Псков взят, к наместникы от ||(л.159) Немець посажени. Он же въскоре градъ Псковь изгна и Немець изсече, а инех повяза, и град свободи от безбожных Немець, а землю их повоева и пожже и полона взя бес числа, а овех иссече. Они же гордии совокупишася и рекоша: поидем и победим Александра и имемъ его роукама. Егда же приближишася, и очютиша я стражие, князь же Александръ оплъчися, и поидоша противу себе и покриша озеро Чюдьское обои от множества вой. Отець же его Ярославъ прислалъ бе ему брата меньшаго Андрея на помощь въ множестве дроужине. Такоже и оу князя Александра множество храбрых, якоже древле оу Давыда царя силнии, крепции, тако и мужи Александровы исполнишася духом ратнымъ; бяху бо сердца их акы сердца лвомъ, и решя: о княже нашь честныи, ныне приспе время нам положити главы своя за тя. Князь же Алесксандръ, воздевъ роуце на небо и рече: соуди ми, боже, и разсуди прю мою от языка непреподобна; и помози ми, господи, яко же древле Моисию на Амалика и прадеду нашему Ярославу на окааннаго Святополка. Бе же тогда субота, ||(л.159об.) въсходящю солнцю, и съступишася обои: и бысть сеча зла и троусъ от копии ломления и звоукъ от сечения мечнаго, якоже кезару померзъшю двигнутися, и не бе видети леду, покры бо ся кровию. Се же слышах от самовидца, же рече ми: яко видех полкъ божии на въздоусе, пришедши на помощь Александрови. И тако победи я помощию божией, и даша плеща своя, и сечахоуть я гоняще ахи по и аероу, .и не бе камо оутещи. Зде же прослави богъ Александра пред всеми полкы, яко же Исуса Наввина оу Ерехона. А иже рече: имемь Александра роуками, сего дасть ему богъ в роуце его; и не обретеся противникъ ему въ брани никогдаже. И возвратися князь Алексачдръ с победою славною, и бяше множество полоненых в полку его, и ведяхоуть босы подле конии, иже именоують себе божии ритори. И якоже приближися князь къ граду Пскову, игоумени же и попове и весь народ сретоша и пред градомъ съ кресты, подающе хвалу богови и славоу господину князю Александроу, поюще песнь: пособивыи, господи, кроткомоу Давыдоу победити иноплеменьникы: и верномоу ||(л.160) князю нашему ороужиемь крестным, и.свободи градъ Псков от иноязычникъ роукою Алексакдровою. И рече Александръ: о невегласи псковичи, аще сего забоудете и до правноучатъ Александровых, и оуподобитеся Жкдом, ихже препита господь в поустыни манною и крастелми печеными, и сихъ всех забыша и бога своего, изведшаго я от работы изь Египта."</w:t>
      </w:r>
    </w:p>
    <w:p w:rsidR="009D3F02" w:rsidRDefault="009D3F02">
      <w:pPr>
        <w:pStyle w:val="plaintext"/>
        <w:ind w:firstLine="360"/>
        <w:jc w:val="both"/>
        <w:rPr>
          <w:color w:val="000000"/>
          <w:sz w:val="28"/>
        </w:rPr>
      </w:pPr>
      <w:r>
        <w:rPr>
          <w:color w:val="000000"/>
          <w:sz w:val="28"/>
        </w:rPr>
        <w:t> Перевод</w:t>
      </w:r>
    </w:p>
    <w:p w:rsidR="009D3F02" w:rsidRDefault="009D3F02">
      <w:pPr>
        <w:pStyle w:val="plaintext"/>
        <w:ind w:firstLine="360"/>
        <w:jc w:val="both"/>
        <w:rPr>
          <w:color w:val="000000"/>
          <w:sz w:val="28"/>
        </w:rPr>
      </w:pPr>
      <w:r>
        <w:rPr>
          <w:color w:val="000000"/>
          <w:sz w:val="28"/>
        </w:rPr>
        <w:t>"Ради князя Александра и пришел некто знатный из Западной страны, от тех, что зовут себя "слуги божии", желая повидать его в расцвете сил так же, как в древности царица Ужская приходила к Соломону, желая наслушаться мудрых речей его. Так и этот, по имени Андреяш, увидел князя Александра, возвратился к своим и сказал: "Прошел я много стран и видел многие народы, но не встретил ни такого царя среди царей, ни князя среди князей".</w:t>
      </w:r>
    </w:p>
    <w:p w:rsidR="009D3F02" w:rsidRDefault="009D3F02">
      <w:pPr>
        <w:pStyle w:val="plaintext"/>
        <w:ind w:firstLine="360"/>
        <w:jc w:val="both"/>
        <w:rPr>
          <w:color w:val="000000"/>
          <w:sz w:val="28"/>
        </w:rPr>
      </w:pPr>
      <w:r>
        <w:rPr>
          <w:color w:val="000000"/>
          <w:sz w:val="28"/>
        </w:rPr>
        <w:t>[Описание Невской битвы с королем римской веры из Полуночной страны в воскресение, 15 июля, в день памяти 630 святых отцов бывшего в Халкидоне собора и святых мучеников Кирика и Улиты]</w:t>
      </w:r>
    </w:p>
    <w:p w:rsidR="009D3F02" w:rsidRDefault="009D3F02">
      <w:pPr>
        <w:pStyle w:val="plaintext"/>
        <w:ind w:firstLine="360"/>
        <w:jc w:val="both"/>
        <w:rPr>
          <w:color w:val="000000"/>
          <w:sz w:val="28"/>
        </w:rPr>
      </w:pPr>
      <w:r>
        <w:rPr>
          <w:color w:val="000000"/>
          <w:sz w:val="28"/>
        </w:rPr>
        <w:t xml:space="preserve">На следующий год после возвращения князя Александра с победой [в Невской битве] пришли опять те же из Западной страны и построили город на земле Александровой. Князь же Александр немедля вышел и срыл город их до основания, а их самих – одних повесил, а других с собою повел, а иных, помиловав, отпустил, ибо был он милостив свыше меры. </w:t>
      </w:r>
    </w:p>
    <w:p w:rsidR="009D3F02" w:rsidRDefault="009D3F02">
      <w:pPr>
        <w:pStyle w:val="plaintext"/>
        <w:ind w:firstLine="360"/>
        <w:jc w:val="both"/>
        <w:rPr>
          <w:color w:val="000000"/>
          <w:sz w:val="28"/>
        </w:rPr>
      </w:pPr>
      <w:r>
        <w:rPr>
          <w:color w:val="000000"/>
          <w:sz w:val="28"/>
        </w:rPr>
        <w:t xml:space="preserve">На третий год после победы Александра над королем в зимнее время пошел Александр на землю Немецкую с большим войском, чтобы не похвалялись они, говоря: "Подчиним себе словенский народ". </w:t>
      </w:r>
    </w:p>
    <w:p w:rsidR="009D3F02" w:rsidRDefault="009D3F02">
      <w:pPr>
        <w:pStyle w:val="plaintext"/>
        <w:ind w:firstLine="360"/>
        <w:jc w:val="both"/>
        <w:rPr>
          <w:color w:val="000000"/>
          <w:sz w:val="28"/>
        </w:rPr>
      </w:pPr>
      <w:r>
        <w:rPr>
          <w:color w:val="000000"/>
          <w:sz w:val="28"/>
        </w:rPr>
        <w:t xml:space="preserve">Ведь уже взяли город Псков и тиунов своих посадили. Тиунов князь Александр схватил, город Псков освободил от пленения. А землю их разорил и пожег, и пленных взял без числа, а других поубивал. Иные же немецкие города заключили союз и решили: "Пойдем, и победим Александра, и возьмем его руками". </w:t>
      </w:r>
    </w:p>
    <w:p w:rsidR="009D3F02" w:rsidRDefault="009D3F02">
      <w:pPr>
        <w:pStyle w:val="plaintext"/>
        <w:ind w:firstLine="360"/>
        <w:jc w:val="both"/>
        <w:rPr>
          <w:color w:val="000000"/>
          <w:sz w:val="28"/>
        </w:rPr>
      </w:pPr>
      <w:r>
        <w:rPr>
          <w:color w:val="000000"/>
          <w:sz w:val="28"/>
        </w:rPr>
        <w:t xml:space="preserve">Когда же приблизились враги, узнали об этом дозорные Александра. Князь же Александр поставил полки и пошел навстречу, и покрылось озеро Чудское множеством воинов той и другой стороны. Отец же его Ярослав прислал ему на помощь младшего брата Андрея с большою дружиною. У князя Александра было также много храбрых мужей, как в древние времена у Давида царя было сильных и крепких воинов. Так и мужи Александра исполнились духа ратного, ибо сердца их были как у львов, и сказали они: "О княже наш славный! Ныне настало нам время положить свои головы за тебя". Князь же Александр, воздев руки к небу, воскликнул: "Суди меня, боже, и рассуди распрю мою с народом велеречивым и помоги мне, боже, как ты помог в древние времена Моисею победить Амалика и прадеду моему Ярославу победить окаянного Святополка". </w:t>
      </w:r>
    </w:p>
    <w:p w:rsidR="009D3F02" w:rsidRDefault="009D3F02">
      <w:pPr>
        <w:pStyle w:val="plaintext"/>
        <w:ind w:firstLine="360"/>
        <w:jc w:val="both"/>
        <w:rPr>
          <w:color w:val="000000"/>
          <w:sz w:val="28"/>
        </w:rPr>
      </w:pPr>
      <w:r>
        <w:rPr>
          <w:color w:val="000000"/>
          <w:sz w:val="28"/>
        </w:rPr>
        <w:t xml:space="preserve">Была же тогда суббота. Когда взошло солнце, сошлись оба войска. И была злая сеча, и раздавался такой треск от ломающихся копий и звон от мечей, будто замерзшее озеро двинулось, и не было видно льда, ибо покрылся он кровью. </w:t>
      </w:r>
    </w:p>
    <w:p w:rsidR="009D3F02" w:rsidRDefault="009D3F02">
      <w:pPr>
        <w:pStyle w:val="plaintext"/>
        <w:ind w:firstLine="360"/>
        <w:jc w:val="both"/>
        <w:rPr>
          <w:color w:val="000000"/>
          <w:sz w:val="28"/>
        </w:rPr>
      </w:pPr>
      <w:r>
        <w:rPr>
          <w:color w:val="000000"/>
          <w:sz w:val="28"/>
        </w:rPr>
        <w:t xml:space="preserve">И слышал я это от очевидца, который мне рассказал, что видел воинство божие в воздухе, пришедшее на помощь Александру. И так победил их помощью божьей, и обратились враги в бегство, и гнали их воины Александровы, словно неслись они по воздуху; и некуда было им бежать. Здесь же прославил бог Александра перед всеми полками, как Иисуса Навина у Иерихона. А того, кто говорил: "Поймаем Александра руками", – предал бог ему и в руки. И не нашлось никого, кто мог бы воспротивиться ему в битве. </w:t>
      </w:r>
    </w:p>
    <w:p w:rsidR="009D3F02" w:rsidRDefault="009D3F02">
      <w:pPr>
        <w:pStyle w:val="plaintext"/>
        <w:ind w:firstLine="360"/>
        <w:jc w:val="both"/>
        <w:rPr>
          <w:color w:val="000000"/>
          <w:sz w:val="28"/>
        </w:rPr>
      </w:pPr>
      <w:r>
        <w:rPr>
          <w:color w:val="000000"/>
          <w:sz w:val="28"/>
        </w:rPr>
        <w:t xml:space="preserve">И возвратился князь Александр с победою славною. И шло многое множество пленных в войске его, вели босыми подле коней тех, кто называл себя "божьи рыцари". </w:t>
      </w:r>
    </w:p>
    <w:p w:rsidR="009D3F02" w:rsidRDefault="009D3F02">
      <w:pPr>
        <w:pStyle w:val="plaintext"/>
        <w:ind w:firstLine="360"/>
        <w:jc w:val="both"/>
        <w:rPr>
          <w:color w:val="000000"/>
          <w:sz w:val="28"/>
        </w:rPr>
      </w:pPr>
      <w:r>
        <w:rPr>
          <w:color w:val="000000"/>
          <w:sz w:val="28"/>
        </w:rPr>
        <w:t xml:space="preserve">И когда подошел князь к городу Пскову, игумены и попы в ризах и весь народ встретили его перед городом, воздавая хвалу богу и славу господину князю Александру, воспевая песнь: "Помог ты, господи, кроткому Давиду победить иноплеменников и верному князю нашему освободить город Псков от иноязычных рукою Александровою. </w:t>
      </w:r>
    </w:p>
    <w:p w:rsidR="009D3F02" w:rsidRDefault="009D3F02">
      <w:pPr>
        <w:pStyle w:val="plaintext"/>
        <w:ind w:firstLine="360"/>
        <w:jc w:val="both"/>
        <w:rPr>
          <w:color w:val="000000"/>
          <w:sz w:val="28"/>
        </w:rPr>
      </w:pPr>
      <w:r>
        <w:rPr>
          <w:color w:val="000000"/>
          <w:sz w:val="28"/>
        </w:rPr>
        <w:t>О неразумные псковичи! Если забудете об этом и до правнуков Александровых, то уподобитесь тем иудеям, которых накормил господь в пустыне манною небесною и жареными перепелами и которые обо всем этом забыли, как забыли они и бога, освободившего их из египетской неволи."</w:t>
      </w:r>
    </w:p>
    <w:p w:rsidR="009D3F02" w:rsidRDefault="009D3F02">
      <w:pPr>
        <w:pStyle w:val="plaintext"/>
        <w:ind w:firstLine="360"/>
        <w:jc w:val="both"/>
        <w:rPr>
          <w:color w:val="000000"/>
          <w:sz w:val="28"/>
        </w:rPr>
      </w:pPr>
      <w:r>
        <w:rPr>
          <w:color w:val="000000"/>
          <w:sz w:val="28"/>
        </w:rPr>
        <w:t xml:space="preserve"> Новым по сравнению с НПЛ являются свообщения: </w:t>
      </w:r>
    </w:p>
    <w:p w:rsidR="009D3F02" w:rsidRDefault="009D3F02">
      <w:pPr>
        <w:pStyle w:val="plaintext"/>
        <w:ind w:firstLine="360"/>
        <w:jc w:val="both"/>
        <w:rPr>
          <w:color w:val="000000"/>
          <w:sz w:val="28"/>
        </w:rPr>
      </w:pPr>
      <w:r>
        <w:rPr>
          <w:color w:val="000000"/>
          <w:sz w:val="28"/>
        </w:rPr>
        <w:t xml:space="preserve">1. Немцы объединяются с целью пленения Александра. </w:t>
      </w:r>
    </w:p>
    <w:p w:rsidR="009D3F02" w:rsidRDefault="009D3F02">
      <w:pPr>
        <w:pStyle w:val="plaintext"/>
        <w:ind w:firstLine="360"/>
        <w:jc w:val="both"/>
        <w:rPr>
          <w:color w:val="000000"/>
          <w:sz w:val="28"/>
        </w:rPr>
      </w:pPr>
      <w:r>
        <w:rPr>
          <w:color w:val="000000"/>
          <w:sz w:val="28"/>
        </w:rPr>
        <w:t xml:space="preserve">2. Русский дозор замечает врага, хотя это известие может быть измененным рассказом о поражении отряда Домаша и Кербета. </w:t>
      </w:r>
    </w:p>
    <w:p w:rsidR="009D3F02" w:rsidRDefault="009D3F02">
      <w:pPr>
        <w:pStyle w:val="plaintext"/>
        <w:ind w:firstLine="360"/>
        <w:jc w:val="both"/>
        <w:rPr>
          <w:color w:val="000000"/>
          <w:sz w:val="28"/>
        </w:rPr>
      </w:pPr>
      <w:r>
        <w:rPr>
          <w:color w:val="000000"/>
          <w:sz w:val="28"/>
        </w:rPr>
        <w:t xml:space="preserve">3. Битва произошла на восходе солнца. </w:t>
      </w:r>
    </w:p>
    <w:p w:rsidR="009D3F02" w:rsidRDefault="009D3F02">
      <w:pPr>
        <w:pStyle w:val="plaintext"/>
        <w:ind w:firstLine="360"/>
        <w:jc w:val="both"/>
        <w:rPr>
          <w:color w:val="000000"/>
          <w:sz w:val="28"/>
        </w:rPr>
      </w:pPr>
      <w:r>
        <w:rPr>
          <w:color w:val="000000"/>
          <w:sz w:val="28"/>
        </w:rPr>
        <w:t xml:space="preserve">4. Андрей присоединяется к брату перед битвой, а не перед походом на Псков. </w:t>
      </w:r>
    </w:p>
    <w:p w:rsidR="009D3F02" w:rsidRDefault="009D3F02">
      <w:pPr>
        <w:pStyle w:val="plaintext"/>
        <w:ind w:firstLine="360"/>
        <w:jc w:val="both"/>
        <w:rPr>
          <w:color w:val="000000"/>
          <w:sz w:val="28"/>
        </w:rPr>
      </w:pPr>
      <w:r>
        <w:rPr>
          <w:color w:val="000000"/>
          <w:sz w:val="28"/>
        </w:rPr>
        <w:t xml:space="preserve">5. О пленении человека, хваставшего, что захватит Александра. </w:t>
      </w:r>
    </w:p>
    <w:p w:rsidR="009D3F02" w:rsidRDefault="009D3F02">
      <w:pPr>
        <w:pStyle w:val="plaintext"/>
        <w:ind w:firstLine="360"/>
        <w:jc w:val="both"/>
        <w:rPr>
          <w:color w:val="000000"/>
          <w:sz w:val="28"/>
        </w:rPr>
      </w:pPr>
      <w:r>
        <w:rPr>
          <w:color w:val="000000"/>
          <w:sz w:val="28"/>
        </w:rPr>
        <w:t>6. Рассказ о возвращении в Псков в сопровождении босых рыцарей, о встрече победителей и об укоризне псковичам.</w:t>
      </w:r>
    </w:p>
    <w:p w:rsidR="009D3F02" w:rsidRDefault="009D3F02">
      <w:pPr>
        <w:pStyle w:val="plaintext"/>
        <w:ind w:firstLine="360"/>
        <w:jc w:val="center"/>
        <w:rPr>
          <w:b/>
          <w:bCs/>
          <w:color w:val="000000"/>
          <w:sz w:val="28"/>
        </w:rPr>
      </w:pPr>
      <w:r>
        <w:rPr>
          <w:b/>
          <w:bCs/>
          <w:color w:val="000000"/>
          <w:sz w:val="28"/>
        </w:rPr>
        <w:t>3.3. Псковские летописи</w:t>
      </w:r>
    </w:p>
    <w:p w:rsidR="009D3F02" w:rsidRDefault="009D3F02">
      <w:pPr>
        <w:pStyle w:val="plaintext"/>
        <w:ind w:firstLine="360"/>
        <w:jc w:val="both"/>
        <w:rPr>
          <w:color w:val="000000"/>
          <w:sz w:val="28"/>
        </w:rPr>
      </w:pPr>
      <w:r>
        <w:rPr>
          <w:color w:val="000000"/>
          <w:sz w:val="28"/>
        </w:rPr>
        <w:t>Самостоятельное псковское летописание развивается с 14 века, хотя разрозненные записи делались и раньше. Псковские летописи делят на три группы: 1-ю, 2-ю и 3-ю Псковские летописи . Наиболее раннюю версию 1-й Псковской летописи (ППЛ) отражает Тихоновский список, доведенный до 1469 года. Он сохранился в рукописи 1-й половины 17 века. По палеографическим данным, она была скопирована с рукописи 15 века. 2-я Псковская летопись представлена Синодальным списком кон. 15 века, излагающим события до 1486 года. Ее данные восходят к общему источнику с ППЛ. В ней также содержится одна из версий Жития, но она не вставлена в погодные записи о войне 1240-1242 гг. 3-я Псковская летопись использовала данные ППЛ и дополнительные материалы. Наиболее ранняя версия отражена в Строевском списке, написанном почерком сер. 16 века и доведенном до 1556 года. Они излагают события войны 1240-1242 гг. кратко, часто сообщая только о событиях вокруг Пскова и о Ледовом побоище. В Псковской 1 летописи по Тихоновскому списку скомпилированы две группы записей. Во второй из них, на листе 22 об. содержатся оригинальные псковские известия, соединенные с элементами "Жития Александра Невского". Текст приводится по изданию псковских летописей А.Насонова. Об относительно поздней форме обработки свидетельствует использование названия города в форме "Псковъ", распространившейся с сер. 14 века. В других списках этой летописи читается "Плъсковъ".</w:t>
      </w:r>
    </w:p>
    <w:p w:rsidR="009D3F02" w:rsidRDefault="009D3F02">
      <w:pPr>
        <w:pStyle w:val="plaintext"/>
        <w:ind w:firstLine="360"/>
        <w:jc w:val="both"/>
        <w:rPr>
          <w:color w:val="000000"/>
          <w:sz w:val="28"/>
        </w:rPr>
      </w:pPr>
      <w:r>
        <w:rPr>
          <w:color w:val="000000"/>
          <w:sz w:val="28"/>
        </w:rPr>
        <w:t> (лист 22) [о Невской битве со шведами под 6748 годом]</w:t>
      </w:r>
    </w:p>
    <w:p w:rsidR="009D3F02" w:rsidRDefault="009D3F02">
      <w:pPr>
        <w:pStyle w:val="plaintext"/>
        <w:ind w:firstLine="360"/>
        <w:jc w:val="both"/>
        <w:rPr>
          <w:color w:val="000000"/>
          <w:sz w:val="28"/>
        </w:rPr>
      </w:pPr>
      <w:r>
        <w:rPr>
          <w:color w:val="000000"/>
          <w:sz w:val="28"/>
        </w:rPr>
        <w:t>(лист 22 об.) В лето 6749 Взя князь Александръ городокъ Копорию, а Немець изби. А на другое лето ходилъ князь Александръ с муж новгородцы, и бишася на льду с Немцами. ...</w:t>
      </w:r>
    </w:p>
    <w:p w:rsidR="009D3F02" w:rsidRDefault="009D3F02">
      <w:pPr>
        <w:pStyle w:val="plaintext"/>
        <w:ind w:firstLine="360"/>
        <w:jc w:val="both"/>
        <w:rPr>
          <w:color w:val="000000"/>
          <w:sz w:val="28"/>
        </w:rPr>
      </w:pPr>
      <w:r>
        <w:rPr>
          <w:color w:val="000000"/>
          <w:sz w:val="28"/>
        </w:rPr>
        <w:t>В лето 6747 Избиша Литва на Комне пскович засадою, месяца сентября въ 25 день.</w:t>
      </w:r>
    </w:p>
    <w:p w:rsidR="009D3F02" w:rsidRDefault="009D3F02">
      <w:pPr>
        <w:pStyle w:val="plaintext"/>
        <w:ind w:firstLine="360"/>
        <w:jc w:val="both"/>
        <w:rPr>
          <w:color w:val="000000"/>
          <w:sz w:val="28"/>
        </w:rPr>
      </w:pPr>
      <w:r>
        <w:rPr>
          <w:color w:val="000000"/>
          <w:sz w:val="28"/>
        </w:rPr>
        <w:t xml:space="preserve">В лето 6748 Избиша Немци пскович под Изборском 600 муж, месяца сеньтября въ 16 день. И по семъ пришедше Немци и взяша град Псковъ, и седоша Немци въ Пскове два лета. </w:t>
      </w:r>
    </w:p>
    <w:p w:rsidR="009D3F02" w:rsidRDefault="009D3F02">
      <w:pPr>
        <w:pStyle w:val="plaintext"/>
        <w:ind w:firstLine="360"/>
        <w:jc w:val="both"/>
        <w:rPr>
          <w:color w:val="000000"/>
          <w:sz w:val="28"/>
        </w:rPr>
      </w:pPr>
      <w:r>
        <w:rPr>
          <w:color w:val="000000"/>
          <w:sz w:val="28"/>
        </w:rPr>
        <w:t>В лето 6750 Пришед князь Александръ и изби Немець во граде Пскове, и градъ Псковъ избави от безбожных Немець, помощию святыя Троица. И бишася с ними на леду; и пособи богъ князю Александру и мужемъ новогородцемъ и псковичамъ; овы изби и овы связавъ босы поведе по леду. Сии бои бысть месяца апреля въ 1 день; и бысть во граде Пскове радость велия. И рече князь Александръ: "О муже Псковичи, се же вам глаголю: аще кто и напоследъ моих пленникъ (племенникъ?) или прибежит кто в печали или тако приидет жити во град Псков, а вы его не приимете и не почтете его, и наречетеся вторая Жидова".</w:t>
      </w:r>
    </w:p>
    <w:p w:rsidR="009D3F02" w:rsidRDefault="009D3F02">
      <w:pPr>
        <w:pStyle w:val="plaintext"/>
        <w:ind w:firstLine="360"/>
        <w:jc w:val="both"/>
        <w:rPr>
          <w:color w:val="000000"/>
          <w:sz w:val="28"/>
        </w:rPr>
      </w:pPr>
      <w:r>
        <w:rPr>
          <w:color w:val="000000"/>
          <w:sz w:val="28"/>
        </w:rPr>
        <w:t> Академический 1 список датирует битву под Изборском косвенно: 16 числом того же месяца, в котором в предыдущей записи отмечено поражение от литовцев. Сомнительна версия Псковской 2 летописи (Синодальный и другие списки), которая датирует сражение с литовцами 25 октября, превращает его в псковскую победу, относит битву под Изборском к 16 октября, а правление немцев в Пскове удлиняет до 3 лет. Псковская 3 летопись по Строевскому списку под 6748 и 6750 годами является кратким пересказом летописи, близкой к НПЛ младшего извода.</w:t>
      </w:r>
    </w:p>
    <w:p w:rsidR="009D3F02" w:rsidRDefault="009D3F02">
      <w:pPr>
        <w:pStyle w:val="plaintext"/>
        <w:ind w:firstLine="360"/>
        <w:jc w:val="both"/>
        <w:rPr>
          <w:color w:val="000000"/>
          <w:sz w:val="28"/>
        </w:rPr>
      </w:pPr>
      <w:r>
        <w:rPr>
          <w:color w:val="000000"/>
          <w:sz w:val="28"/>
        </w:rPr>
        <w:t>Новыми по сравнению с НПЛ и Житием являются размеры потерь псковичей под Изборском, даты сражений под Изборском и на Чудском озере, упоминание об участии псковичей в Ледовом побоище. Псковской датировке Ледового побоища обычно предпочитают новгородскую, которая содержит не только число, но и день недели и привязку к церковным праздникам.</w:t>
      </w:r>
    </w:p>
    <w:p w:rsidR="009D3F02" w:rsidRDefault="009D3F02">
      <w:pPr>
        <w:pStyle w:val="subheader"/>
        <w:ind w:firstLine="360"/>
        <w:jc w:val="center"/>
        <w:rPr>
          <w:b/>
          <w:bCs/>
          <w:color w:val="000000"/>
          <w:sz w:val="28"/>
        </w:rPr>
      </w:pPr>
      <w:r>
        <w:rPr>
          <w:b/>
          <w:bCs/>
          <w:color w:val="000000"/>
          <w:sz w:val="28"/>
        </w:rPr>
        <w:t>3.4. Ростово – суздальские летописи</w:t>
      </w:r>
    </w:p>
    <w:p w:rsidR="009D3F02" w:rsidRDefault="009D3F02">
      <w:pPr>
        <w:pStyle w:val="plaintext"/>
        <w:ind w:firstLine="360"/>
        <w:jc w:val="both"/>
        <w:rPr>
          <w:color w:val="000000"/>
          <w:sz w:val="28"/>
        </w:rPr>
      </w:pPr>
      <w:r>
        <w:rPr>
          <w:color w:val="000000"/>
          <w:sz w:val="28"/>
        </w:rPr>
        <w:t>Ранние ростово-суздальские известия о походе 1242 г. отражены в Лавернтьевской и Московско-Академической летописях . Лаврентьевская летопись – это список 1377 года с тверского летописного свода начала 14 в., использовавшего ростовские летописи 13 века. Там сообщается:</w:t>
      </w:r>
    </w:p>
    <w:p w:rsidR="009D3F02" w:rsidRDefault="009D3F02">
      <w:pPr>
        <w:pStyle w:val="plaintext"/>
        <w:ind w:firstLine="360"/>
        <w:jc w:val="both"/>
        <w:rPr>
          <w:color w:val="000000"/>
          <w:sz w:val="28"/>
        </w:rPr>
      </w:pPr>
      <w:r>
        <w:rPr>
          <w:color w:val="000000"/>
          <w:sz w:val="28"/>
        </w:rPr>
        <w:t> "В лето 6750 Великыи князь Ярославъ посла сына своего Андрея в Новъгородъ Великыи, в помочь Олександрови на Немци, и победиша я за Плесковом на озере, и полонъ многъ плениша, и възвратися Андреи къ отцю своему с честью."</w:t>
      </w:r>
    </w:p>
    <w:p w:rsidR="009D3F02" w:rsidRDefault="009D3F02">
      <w:pPr>
        <w:pStyle w:val="plaintext"/>
        <w:ind w:firstLine="360"/>
        <w:jc w:val="both"/>
        <w:rPr>
          <w:color w:val="000000"/>
          <w:sz w:val="28"/>
        </w:rPr>
      </w:pPr>
      <w:r>
        <w:rPr>
          <w:color w:val="000000"/>
          <w:sz w:val="28"/>
        </w:rPr>
        <w:t>Столь же кратка Московско-Академическая летопись, которая представляет собой оригинал летописного свода кон. 15 века, доведенного до 6927 (1419) года . Записи после взятия Козельска татарами под 6746 годом являются сокращением ростовского летописного свода.</w:t>
      </w:r>
    </w:p>
    <w:p w:rsidR="009D3F02" w:rsidRDefault="009D3F02">
      <w:pPr>
        <w:pStyle w:val="plaintext"/>
        <w:ind w:firstLine="360"/>
        <w:jc w:val="both"/>
        <w:rPr>
          <w:color w:val="000000"/>
          <w:sz w:val="28"/>
        </w:rPr>
      </w:pPr>
      <w:r>
        <w:rPr>
          <w:color w:val="000000"/>
          <w:sz w:val="28"/>
        </w:rPr>
        <w:t> "В лето 6750 ходи Александръ Ярославичь с Новъгородци на Немци и бися с ними на Чюдъском езере, оу Ворониа камени, и победи Александръ и гони по леду 7 верстъ, секучи их."</w:t>
      </w:r>
    </w:p>
    <w:p w:rsidR="009D3F02" w:rsidRDefault="009D3F02">
      <w:pPr>
        <w:pStyle w:val="plaintext"/>
        <w:ind w:firstLine="360"/>
        <w:jc w:val="both"/>
        <w:rPr>
          <w:color w:val="000000"/>
          <w:sz w:val="28"/>
        </w:rPr>
      </w:pPr>
      <w:r>
        <w:rPr>
          <w:color w:val="000000"/>
          <w:sz w:val="28"/>
        </w:rPr>
        <w:t> Упомянутые две летописи интересовались только кампанией 1242 года. Новой информации они не дают и представляют интерес только интерпретацией событий. Изложение в Лаврентьевской летописи ведется в такой форме, что все заслуги могут быть приписаны Андрею. Другие записи о столкновениях с немцами 1-й пол. и сер. 13 века отсутствуют в этой летописи. Московско-Академическая летопись имеет более широкий кругозор, но для 1230-1260-х гг. она коротко упоминает только о битвах на Эмайыге 1234 г., Ледовом побоище 1242 г. и сражении у Раковора 1268 года. Ростово-суздальских летописцев совершенно не интересуют злоключения псковичей.</w:t>
      </w:r>
    </w:p>
    <w:p w:rsidR="009D3F02" w:rsidRDefault="009D3F02">
      <w:pPr>
        <w:pStyle w:val="subheader"/>
        <w:ind w:firstLine="360"/>
        <w:jc w:val="center"/>
        <w:rPr>
          <w:b/>
          <w:bCs/>
          <w:color w:val="000000"/>
          <w:sz w:val="28"/>
        </w:rPr>
      </w:pPr>
      <w:r>
        <w:rPr>
          <w:b/>
          <w:bCs/>
          <w:color w:val="000000"/>
          <w:sz w:val="28"/>
        </w:rPr>
        <w:t>3.5. Поздние русские источники</w:t>
      </w:r>
    </w:p>
    <w:p w:rsidR="009D3F02" w:rsidRDefault="009D3F02">
      <w:pPr>
        <w:pStyle w:val="plaintext"/>
        <w:ind w:firstLine="360"/>
        <w:jc w:val="both"/>
        <w:rPr>
          <w:color w:val="000000"/>
          <w:sz w:val="28"/>
        </w:rPr>
      </w:pPr>
      <w:r>
        <w:rPr>
          <w:color w:val="000000"/>
          <w:sz w:val="28"/>
        </w:rPr>
        <w:t xml:space="preserve">Вышеописанными русские источники дают независимую друг от друга информацию. Остальные летописи и жития с 15 века обычно их повторяют, компилируют, перетолковывают или искажают . Сведения НПЛ старшего извода или близкие к ним попали в Рогожскую летопись и Летопись Авраамки. В Рогожском летописце 2-й четв. 15 в. отразилось тверское летописание. Он пишет о гибели 400 немцев, но пленных оказывается только 8. Последняя цифра может быть следствием описки, произошедшей из-за сходства рукописных букв "и" и "н", используемых для обозначения чисел 8 и 50 соответственно. </w:t>
      </w:r>
    </w:p>
    <w:p w:rsidR="009D3F02" w:rsidRDefault="009D3F02">
      <w:pPr>
        <w:pStyle w:val="plaintext"/>
        <w:ind w:firstLine="360"/>
        <w:jc w:val="both"/>
        <w:rPr>
          <w:color w:val="000000"/>
          <w:sz w:val="28"/>
        </w:rPr>
      </w:pPr>
      <w:r>
        <w:rPr>
          <w:color w:val="000000"/>
          <w:sz w:val="28"/>
        </w:rPr>
        <w:t>Первая редакция Жития послужила основой для ряда церковных переработок 16-го и последующих веков: владимирской редакции 1547-1552 гг., псковской редакции Василия-Варлаама сер. 16 века, редакции Степенной книги, редакции Ионы Думина и других. Ничего нового по интересующему нас вопросу они не добавляют. Зато различные версии (виды) 2-й редакции Жития попали во многие летописи. Результатом оказалось объединение ранних летописных (в первую очередь из НПЛ старшего извода) и житийных сведений об Александре Невском. Это произошло в 1-й четверти 15 в., в ходе работы над созданием общерусского летописного свода 1418-1419 гг. московского митрополита Фотия. В той или иной степени эта работа отразилась в ряде летописей 15 в.: НПЛ младшего извода, Софийской первой летописи, Новгородской 4-й летописи и других. Во всех упомянутых летописях величина немецких потерь отличается от НПЛ старшего извода: 500 вместо 400. НПЛ младшего извода по-прежнему считает убитых и пленных просто немцами НЧЛ называет всех пленных и убитых немцев ратьманами и панами. В СПЛ соответствующая фраза выглядит так: "И паде немец 500, а чуди бесчисленно множество. А руками яша немец 50 нарочитых воевод и приведеше я в Новгород, а иных вода потопи, а инии зле язвени отбегоша". Таким образом, 50 немцев превратились в 50 нарочитых воевод. Такие версии широко использовалась последующими русскими летописями, породив в свою очередь в 19-20 вв. в отечественной историографии представление о том, что все убитые и пленные немцы были рыцарями. Отметим также запись в Тверском сборнике 1534 г., в которой гибнет 531 немец, чуди – без числа, в плен попадает 50 нарочитых воевод.</w:t>
      </w:r>
    </w:p>
    <w:p w:rsidR="009D3F02" w:rsidRDefault="009D3F02">
      <w:pPr>
        <w:pStyle w:val="plaintext"/>
        <w:ind w:firstLine="360"/>
        <w:jc w:val="both"/>
        <w:rPr>
          <w:color w:val="000000"/>
          <w:sz w:val="28"/>
        </w:rPr>
      </w:pPr>
      <w:r>
        <w:rPr>
          <w:color w:val="000000"/>
          <w:sz w:val="28"/>
        </w:rPr>
        <w:t xml:space="preserve">Возникает вопрос, почему произошло переопределение понятия "немцы". В русских летописях при описании военных действий 14-15 вв. словом "немцы" стали часто обозначать всех ливонцев или, по крайней мере, воинов, а страну называли "Немецкой землей". Исчезают или редко используются названия отдельных прибалтийских народов и регионов ("Чудь", "Чудская земля", "Лотыгола" и другие). Например, в НПЛ младшего извода этноним "чудь" появляется лишь в исключительном случае, при описании восстания эстонских крестьян 1343-1346 гг., в котором слились этнические и социальные противоречия. Чудины продолжают появляться только в летописях псковичей, имевших контакты с сельским населением соседней Ливонии. В такой ситуации понятие "немцы" летописцев сер. 13 в. должно было заменяться каким-нибудь термином для обозначения ливонской социальной верхушки. </w:t>
      </w:r>
    </w:p>
    <w:p w:rsidR="009D3F02" w:rsidRDefault="009D3F02">
      <w:pPr>
        <w:pStyle w:val="plaintext"/>
        <w:ind w:firstLine="360"/>
        <w:jc w:val="both"/>
        <w:rPr>
          <w:color w:val="000000"/>
          <w:sz w:val="28"/>
        </w:rPr>
      </w:pPr>
      <w:r>
        <w:rPr>
          <w:color w:val="000000"/>
          <w:sz w:val="28"/>
        </w:rPr>
        <w:t xml:space="preserve">Остановимся на некоторых наиболее важных версиях поздних летописей. Ядро НПЛ младшего извода написано в 1-й четв. 15 в., а древнейшие рукописи относятся к сер. 15 в. Летопись ошибочно утверждает, что Ледовая битва произошла на память св. мученика Феодула, и пишет о 500 погибших немцев. В остальном повествование следует НПЛ старшего извода, а дополнения из 1-го вида 2-й редакции Жития вводятся для усиления художественного эффекта. В целом схожая ситуация наблюдается в Новгородской 4-й летописи, основа которой сформировалась между 1418-19 гг. и 1428 г. (древнейшие рукописи – 1470-80-е гг.). Новгородская 4-я летопись только полагает, что Александр в Эстонии сам пошел в зажитие (набег), а в НПЛ он рассылает других. Версия Новгородской 4-й летописи использовалась в 5-й Новгородской летописи. </w:t>
      </w:r>
    </w:p>
    <w:p w:rsidR="009D3F02" w:rsidRDefault="009D3F02">
      <w:pPr>
        <w:pStyle w:val="plaintext"/>
        <w:ind w:firstLine="360"/>
        <w:jc w:val="both"/>
        <w:rPr>
          <w:color w:val="000000"/>
          <w:sz w:val="28"/>
        </w:rPr>
      </w:pPr>
      <w:r>
        <w:rPr>
          <w:color w:val="000000"/>
          <w:sz w:val="28"/>
        </w:rPr>
        <w:t>Остановимся подробнее на Софийской первой летописи (СПЛ). Эта московская летопись была важным этапом в развитии рассказа о войне 1240-42 гг. Ее сведения через посредство московского летописания 15 в. попадают в 3-ю редакцию Жития Александра, во многие общерусские и местные летописи, а через них и в историческую литературу 19-20 вв. Рассказы различных редакций СПЛ о войне 1240-1242 гг. использовались в Никаноровской и Вологодско-Пермской, Ермоловской, Уваровской, Прилуцкой, Львовской, Холмогоровской, Типографской летописях, Тверском сборнике. Через посредство Московских сводов кон. 15 века она оказала влияние на Симеоновскую, Воскресенскую летописи. В огромной компиляции 16 века, именуемой Никоновской летописью, сведения СПЛ были стилистически переработаны и дополнены. СПЛ сохранилась в редакциях старшего и младшего извода. СПЛ старшего извода наиболее полно отражает содержание свода Фотия. Ее две рукописи датируются 1470-ми – нач. 1480-х гг.</w:t>
      </w:r>
    </w:p>
    <w:p w:rsidR="009D3F02" w:rsidRDefault="009D3F02">
      <w:pPr>
        <w:pStyle w:val="plaintext"/>
        <w:ind w:firstLine="360"/>
        <w:jc w:val="both"/>
        <w:rPr>
          <w:color w:val="000000"/>
          <w:sz w:val="28"/>
        </w:rPr>
      </w:pPr>
      <w:r>
        <w:rPr>
          <w:color w:val="000000"/>
          <w:sz w:val="28"/>
        </w:rPr>
        <w:t xml:space="preserve">СПЛ исправляет дату битвы обратно на день памяти св. Клавдия. Не очень удачная попытка полностью объединить содержание ранних новгородских летописных записей и Жития привела к появлению некоторых "открытий" в СПЛ. Сначала идет рассказ, близкий НПЛ, от падения Изборска и Пскова до разрушения Александром немецкой крепости в Копорье. Затем появляется вставка из Жития о начале похода на немцев, причем ранний текст Жития был понят в том смысле, что немцы взяли Псков в третий год после победы новгородцев над шведами. Получается, что они захватывали город два раза. В Немецкую землю русские вторгаются дважды. Первоначально идет старый житийный рассказ об опустошении вражеской страны после возвращения Пскова и сборе немцев, собирающихся захватить Александра в плен. Их замечает сторожа князя. Александр поклонился Св.Троице (Псковской) и идет во второй раз на землю Немецкую мстить за кровь крестьянскую. Затем ход военных действий излагается в согласии с НПЛ. При этом выбрасывается летописное известие о том, что Александр узнает о немецком наступлении только после поражения Домаша и Кербета. О присоединении Андрея Ярославича к Александру пишется дважды. Сначала Александр идет на Псков. Затем, в соответствии с Житием, сообщается о присылке Ярославом Андрея перед самой Чудской битвой. Дважды пишется и о возвращении после битвы. Сначала, как в НПЛ, пленные немцы ведутся в Новгород, затем идет житийный рассказ об их приводе по льду в Псков, торжественной встрече там победителей и назидании в адрес псковичей. Короткое замечание Жития о победе над семью ратями литовцев помещается под 6750 (1242) годом, а через 3 года мы встречаем более подробное повествование о тех же событиях, восходящее к новгородскому летописанию. </w:t>
      </w:r>
    </w:p>
    <w:p w:rsidR="009D3F02" w:rsidRDefault="009D3F02">
      <w:pPr>
        <w:pStyle w:val="plaintext"/>
        <w:ind w:firstLine="360"/>
        <w:jc w:val="both"/>
        <w:rPr>
          <w:color w:val="000000"/>
          <w:sz w:val="28"/>
        </w:rPr>
      </w:pPr>
      <w:r>
        <w:rPr>
          <w:color w:val="000000"/>
          <w:sz w:val="28"/>
        </w:rPr>
        <w:t xml:space="preserve">Появляется несколько новых сведений. В СПЛ мы впервые читаем утверждение о том, что побежденные на Чудском озере тонули в воде. Эта история может быть толкованием одной из риторических фраз первоначального Жития, но не все комментаторы с этим согласны. Перед описанием построения войска Александра на льду дается масштабная диспозиция противника: "Се же слышав, местер (магистр) изыде съ всеми бискупы (епископами) своими и со всеми множеством языка (народа) ихь и власти ихь, и съ помочью королевою (датскою)". Источник последнего сведения неизвестен и, видимо, страдал склонностью к преувеличению, так как немецкие источники сообщают об участии датчан только в походе 1240 г. и упоминают прямо только о войсках одного епископа на Чудском озере (см. ниже). В тоже время, в отличие от НПЛ автор этого пассажа знал об участии эстонских датчан в антирусской коалиции. Вместо помощи "датчан" пишется о "помощи королевой". Это соответствует терминологии 13 – 1-й пол. 14 веков. Дело в том, что в Ливонии эстонских вассалов Дании (в основном немцев по национальности) называли не датчанами, но "людьми короля". Это может указывать на то, что источник СПЛ не древнее дошедшей версии НПЛ старшего извода. </w:t>
      </w:r>
    </w:p>
    <w:p w:rsidR="009D3F02" w:rsidRDefault="009D3F02">
      <w:pPr>
        <w:pStyle w:val="plaintext"/>
        <w:ind w:firstLine="360"/>
        <w:jc w:val="both"/>
        <w:rPr>
          <w:color w:val="000000"/>
          <w:sz w:val="28"/>
        </w:rPr>
      </w:pPr>
      <w:r>
        <w:rPr>
          <w:color w:val="000000"/>
          <w:sz w:val="28"/>
        </w:rPr>
        <w:t xml:space="preserve">Еще одно новое сообщение появляется после рассказа о казни изменников, захваченных в Копорье. В НПЛ Александр просто возвращается после похода в Новгород. В СПЛ и более поздних летописях говорится об уходе князя из Новгорода. Встречается 3 варианта: </w:t>
      </w:r>
    </w:p>
    <w:p w:rsidR="009D3F02" w:rsidRDefault="009D3F02">
      <w:pPr>
        <w:pStyle w:val="plaintext"/>
        <w:ind w:firstLine="360"/>
        <w:jc w:val="both"/>
        <w:rPr>
          <w:color w:val="000000"/>
          <w:sz w:val="28"/>
        </w:rPr>
      </w:pPr>
      <w:r>
        <w:rPr>
          <w:color w:val="000000"/>
          <w:sz w:val="28"/>
        </w:rPr>
        <w:t xml:space="preserve">1. Александр отъезжает в Русь (СПС и другие); </w:t>
      </w:r>
    </w:p>
    <w:p w:rsidR="009D3F02" w:rsidRDefault="009D3F02">
      <w:pPr>
        <w:pStyle w:val="plaintext"/>
        <w:ind w:firstLine="360"/>
        <w:jc w:val="both"/>
        <w:rPr>
          <w:color w:val="000000"/>
          <w:sz w:val="28"/>
        </w:rPr>
      </w:pPr>
      <w:r>
        <w:rPr>
          <w:color w:val="000000"/>
          <w:sz w:val="28"/>
        </w:rPr>
        <w:t xml:space="preserve">2. Князь уходит в Переяславль, потом вместе с Андреем идет в Новгород и оттуда на Псков (Симеоновская, Никоновская летописи); </w:t>
      </w:r>
    </w:p>
    <w:p w:rsidR="009D3F02" w:rsidRDefault="009D3F02">
      <w:pPr>
        <w:pStyle w:val="plaintext"/>
        <w:ind w:firstLine="360"/>
        <w:jc w:val="both"/>
        <w:rPr>
          <w:color w:val="000000"/>
          <w:sz w:val="28"/>
        </w:rPr>
      </w:pPr>
      <w:r>
        <w:rPr>
          <w:color w:val="000000"/>
          <w:sz w:val="28"/>
        </w:rPr>
        <w:t>3. Александр едет к Батыю, после возвращения от него идет на Псков (НЧЛ, Псковская 3 летопись). 3-й вариант явно ошибочен, так как Батый в это время находился в Западной Европе. Требует комментария употребление слова "Русь" в СПС, которое применено в узком смысле. В 12 – 1-й пол. 13 вв. Русью называли либо все древнерусское государство, либо Среднее Приднепровье. После сер.13 в. новгородские летописи стали называть Русью в узком смысле Владимиро-Суздальскую землю , поэтому версии 1 и 2 различаются по форме, но совпадают по смыслу.</w:t>
      </w:r>
    </w:p>
    <w:p w:rsidR="009D3F02" w:rsidRDefault="009D3F02">
      <w:pPr>
        <w:pStyle w:val="plaintext"/>
        <w:ind w:firstLine="360"/>
        <w:jc w:val="both"/>
        <w:rPr>
          <w:color w:val="000000"/>
          <w:sz w:val="28"/>
        </w:rPr>
      </w:pPr>
      <w:r>
        <w:rPr>
          <w:color w:val="000000"/>
          <w:sz w:val="28"/>
        </w:rPr>
        <w:t>Во Владимирском летописце 16 в. происходит полная путаница различных событий. Сначала Александр разбивает немцев на Плесковом озере. В 6750 (1242/1243) г. Ярослав посылает сына Андрея на помощь Александру в Новгород. Александр, Андрей и новгородцы снова разбивают немцев, но теперь уже на Ладожском озере! Летописец, видимо, смешал бои с немцами и шведами. Этому могло способствовать то, что в новгородских источниках шведов обычно называют немцами при описании войн 14 в. в Карелии и на Неве.</w:t>
      </w: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lang w:val="en-US"/>
        </w:rPr>
      </w:pPr>
    </w:p>
    <w:p w:rsidR="009D3F02" w:rsidRDefault="009D3F02">
      <w:pPr>
        <w:pStyle w:val="1"/>
        <w:ind w:firstLine="360"/>
        <w:jc w:val="center"/>
        <w:rPr>
          <w:b/>
          <w:bCs/>
          <w:color w:val="000000"/>
          <w:sz w:val="28"/>
        </w:rPr>
      </w:pPr>
      <w:r>
        <w:rPr>
          <w:b/>
          <w:bCs/>
          <w:color w:val="000000"/>
          <w:sz w:val="28"/>
          <w:lang w:val="en-US"/>
        </w:rPr>
        <w:t>IV</w:t>
      </w:r>
      <w:r>
        <w:rPr>
          <w:b/>
          <w:bCs/>
          <w:color w:val="000000"/>
          <w:sz w:val="28"/>
        </w:rPr>
        <w:t>.Западные источники о войне 1240-1242 гг.</w:t>
      </w:r>
      <w:r>
        <w:rPr>
          <w:b/>
          <w:bCs/>
          <w:color w:val="000000"/>
          <w:sz w:val="28"/>
        </w:rPr>
        <w:br/>
      </w:r>
    </w:p>
    <w:p w:rsidR="009D3F02" w:rsidRDefault="009D3F02">
      <w:pPr>
        <w:pStyle w:val="subheader"/>
        <w:ind w:firstLine="360"/>
        <w:jc w:val="center"/>
        <w:rPr>
          <w:b/>
          <w:bCs/>
          <w:color w:val="000000"/>
          <w:sz w:val="28"/>
        </w:rPr>
      </w:pPr>
      <w:r>
        <w:rPr>
          <w:b/>
          <w:bCs/>
          <w:color w:val="000000"/>
          <w:sz w:val="28"/>
        </w:rPr>
        <w:t>4.1. Ливонская рифмованная хроника</w:t>
      </w:r>
    </w:p>
    <w:p w:rsidR="009D3F02" w:rsidRDefault="009D3F02">
      <w:pPr>
        <w:pStyle w:val="plaintext"/>
        <w:ind w:firstLine="360"/>
        <w:jc w:val="both"/>
        <w:rPr>
          <w:color w:val="000000"/>
          <w:sz w:val="28"/>
        </w:rPr>
      </w:pPr>
      <w:r>
        <w:rPr>
          <w:color w:val="000000"/>
          <w:sz w:val="28"/>
        </w:rPr>
        <w:t>Ливонская рифмованная хроника (Livlandische Reimschronik, далее LR), состоящая из 12017 стихов, была написана около 1298 г. на средневерхненемецком языке неизвестным автором. Автор хроники появился в Ливонии в 1278-1279 гг. и, вероятно, был рыцарем или герольдом ордена. Он лично участвовал в некоторых военных походах кон. 13 в. Хроника предназначалась для публичного чтения в орденских замках и сохранилась в двух рукописях (сер. 14 в. и сер. 15 в.). LR является одним из ярких представителей жанра средневековых рифмованных хроник, зародившегося в Германии в сер. 12 в. Такие произведения являются переходной формой между летописанием и рыцарским романом . Изложение строится по стандартной схеме: приезд нового магистра, радость рыцарей по этому поводу, описание военных действий в правление магистра, нередко расцвеченное описанием подвигов отдельных рыцарей, отъезд или гибель магистра, похвала ему. Абсолютная датировка событий обычно отсутствует. Текст заполнен штампами из рыцарских романов и трафаретными описаниями. Настоящим поэтом автор становится при описании подвигов отдельных рыцарей. Ради рифмы хронист был способен иногда исказить смысл событий.</w:t>
      </w:r>
    </w:p>
    <w:p w:rsidR="009D3F02" w:rsidRDefault="009D3F02">
      <w:pPr>
        <w:pStyle w:val="plaintext"/>
        <w:ind w:firstLine="360"/>
        <w:jc w:val="both"/>
        <w:rPr>
          <w:color w:val="000000"/>
          <w:sz w:val="28"/>
        </w:rPr>
      </w:pPr>
      <w:r>
        <w:rPr>
          <w:color w:val="000000"/>
          <w:sz w:val="28"/>
        </w:rPr>
        <w:t>Его источники точно не известны. Предполагают, что он использовал списки членов Ордена и магистров, документы о разделах земель, ленные грамоты, анналы Тевтонского ордена, утраченные анналы дерптского епископства. События 1280-х гг. хронист описывал как современник. В то же время некоторые историки предполагают, что автор хроники не использовал письменные источники, но ограничивался устной традицией. Ранние сведения хроники малодостоверны, но для времени после слияния Ордена меченосцев с Тевтонским Орденом она становится более надежной. При описании событий в Эстонии, в том числе войны 1240-1242 гг. хронист опирался на устную или письменную информацию из дерптского епископства, переработанную в проорденском духе.</w:t>
      </w:r>
    </w:p>
    <w:p w:rsidR="009D3F02" w:rsidRDefault="009D3F02">
      <w:pPr>
        <w:pStyle w:val="plaintext"/>
        <w:ind w:firstLine="360"/>
        <w:jc w:val="both"/>
        <w:rPr>
          <w:color w:val="000000"/>
          <w:sz w:val="28"/>
        </w:rPr>
      </w:pPr>
      <w:r>
        <w:rPr>
          <w:color w:val="000000"/>
          <w:sz w:val="28"/>
        </w:rPr>
        <w:t>Ниже приводится в переводе Клейненберга И.Э. отрывок, описывающий войну с русскими 1240-1242 гг. . Автором этих строк слово "слуги" для обозначения низшего слоя воинов орденской армии было заменено на слово "кнехты", которое в русской военной литературе принято оставлять без перевода. В строке 2114 вместо "атаковали" поставлено "атаковали в конном строю", что более точно отражает значение глагола "anriten". Отметим также, что переводчики русифицировали терминологию хроники. Например, они постоянно применяли слово "князь" для обозначения русских и "король" – для датских правителей, хотя в хронике используется в обоих случаях "der kunic".</w:t>
      </w:r>
    </w:p>
    <w:p w:rsidR="009D3F02" w:rsidRDefault="009D3F02">
      <w:pPr>
        <w:pStyle w:val="plaintext"/>
        <w:ind w:firstLine="360"/>
        <w:jc w:val="both"/>
        <w:rPr>
          <w:color w:val="000000"/>
          <w:sz w:val="28"/>
        </w:rPr>
      </w:pPr>
      <w:r>
        <w:rPr>
          <w:color w:val="000000"/>
          <w:sz w:val="28"/>
        </w:rPr>
        <w:t>LR излагает события русско-немецкой войны 1240-42 гг. сразу после сообщения о разделе Северной Эстонии между Орденом в лице магистра Германа Балка и Данией при посредничестве папского легата. Войну хронист ошибочно относит ко временам Германа Балка.</w:t>
      </w:r>
    </w:p>
    <w:p w:rsidR="009D3F02" w:rsidRDefault="009D3F02">
      <w:pPr>
        <w:pStyle w:val="plaintext"/>
        <w:ind w:firstLine="360"/>
        <w:jc w:val="center"/>
        <w:rPr>
          <w:b/>
          <w:bCs/>
          <w:color w:val="000000"/>
          <w:sz w:val="28"/>
        </w:rPr>
      </w:pPr>
      <w:r>
        <w:rPr>
          <w:b/>
          <w:bCs/>
          <w:color w:val="000000"/>
          <w:sz w:val="28"/>
        </w:rPr>
        <w:t>4.2. Хроника Германа Вартберга</w:t>
      </w:r>
    </w:p>
    <w:p w:rsidR="009D3F02" w:rsidRDefault="009D3F02">
      <w:pPr>
        <w:pStyle w:val="plaintext"/>
        <w:ind w:firstLine="360"/>
        <w:jc w:val="both"/>
        <w:rPr>
          <w:color w:val="000000"/>
          <w:sz w:val="28"/>
        </w:rPr>
      </w:pPr>
      <w:r>
        <w:rPr>
          <w:color w:val="000000"/>
          <w:sz w:val="28"/>
        </w:rPr>
        <w:t>В кон. 14 в. капеллан магистра Ливонского Ордена Герман Вартберг написал на латыни прозаическую "ХроникуЛивонии" (</w:t>
      </w:r>
      <w:r>
        <w:rPr>
          <w:color w:val="000000"/>
          <w:sz w:val="28"/>
          <w:lang w:val="en-US"/>
        </w:rPr>
        <w:t>Hermanus</w:t>
      </w:r>
      <w:r>
        <w:rPr>
          <w:color w:val="000000"/>
          <w:sz w:val="28"/>
        </w:rPr>
        <w:t xml:space="preserve"> </w:t>
      </w:r>
      <w:r>
        <w:rPr>
          <w:color w:val="000000"/>
          <w:sz w:val="28"/>
          <w:lang w:val="en-US"/>
        </w:rPr>
        <w:t xml:space="preserve">de Vartberge, Chronikon Livoniae). </w:t>
      </w:r>
      <w:r>
        <w:rPr>
          <w:color w:val="000000"/>
          <w:sz w:val="28"/>
        </w:rPr>
        <w:t xml:space="preserve">События 1358-1378 гг. он описал как очевидец. Для более ранней эпохи использовал LR, дошедшую только в отрывках "Новую рифмованную хронику" Бартоломея Гонеке (Hoeneke), а для начала 13 в. также Генриха Латвийского. Ниже отрывок о боях за Псков приводится в переводе Клейнеберга, о Копорье – в переводе Чешихина Е.В. . </w:t>
      </w:r>
    </w:p>
    <w:p w:rsidR="009D3F02" w:rsidRDefault="009D3F02">
      <w:pPr>
        <w:pStyle w:val="plaintext"/>
        <w:ind w:firstLine="360"/>
        <w:jc w:val="both"/>
        <w:rPr>
          <w:color w:val="000000"/>
          <w:sz w:val="28"/>
        </w:rPr>
      </w:pPr>
      <w:r>
        <w:rPr>
          <w:color w:val="000000"/>
          <w:sz w:val="28"/>
        </w:rPr>
        <w:t> "Затем [магистр Волквин] приступом взял у русских замок (castra) Изборск (Ysborca). Русские, вернее псковичи (Rutheni vero Plescowenses) сожгли свой город (civita) и подчинились ему. А тот магистр оставил там двух братьев-рыцарей (fratres) с небольшими силами для бережения замка и для того, чтобы увеличить число обращенных в католичество. Но новгородцы (Nogardenses) этих упомянутых оставленных братьев-рыцарей с их слугами (familia) внезапно изгнали.</w:t>
      </w:r>
    </w:p>
    <w:p w:rsidR="009D3F02" w:rsidRDefault="009D3F02">
      <w:pPr>
        <w:pStyle w:val="plaintext"/>
        <w:ind w:firstLine="360"/>
        <w:jc w:val="both"/>
        <w:rPr>
          <w:color w:val="000000"/>
          <w:sz w:val="28"/>
        </w:rPr>
      </w:pPr>
      <w:r>
        <w:rPr>
          <w:color w:val="000000"/>
          <w:sz w:val="28"/>
        </w:rPr>
        <w:t>Далее он построил у русских замок по имени Kaпopия и наложил в то же время дань на ватландских русских."</w:t>
      </w:r>
    </w:p>
    <w:p w:rsidR="009D3F02" w:rsidRDefault="009D3F02">
      <w:pPr>
        <w:pStyle w:val="plaintext"/>
        <w:ind w:firstLine="360"/>
        <w:jc w:val="both"/>
        <w:rPr>
          <w:color w:val="000000"/>
          <w:sz w:val="28"/>
        </w:rPr>
      </w:pPr>
      <w:r>
        <w:rPr>
          <w:color w:val="000000"/>
          <w:sz w:val="28"/>
        </w:rPr>
        <w:t> По сравнению с LR новым является известия о завоевании Водской земли. Вартберг не говорит о Чудской битве. Очевидно, самым существенным в этой войне он (или Гонеке) считал борьбу за города и крепости. Вартберг еще более запутал хронологию. Он полагал, что Псков брал магистр Волквин, последний магистр Ордена меченосцев, то есть помещал войну еще до битвы при Сауле 1236 г.</w:t>
      </w:r>
    </w:p>
    <w:p w:rsidR="009D3F02" w:rsidRDefault="009D3F02">
      <w:pPr>
        <w:pStyle w:val="subheader"/>
        <w:ind w:firstLine="360"/>
        <w:jc w:val="center"/>
        <w:rPr>
          <w:b/>
          <w:bCs/>
          <w:color w:val="000000"/>
          <w:sz w:val="28"/>
        </w:rPr>
      </w:pPr>
      <w:r>
        <w:rPr>
          <w:b/>
          <w:bCs/>
          <w:color w:val="000000"/>
          <w:sz w:val="28"/>
        </w:rPr>
        <w:t>4.3. Договора и грамоты</w:t>
      </w:r>
    </w:p>
    <w:p w:rsidR="009D3F02" w:rsidRDefault="009D3F02">
      <w:pPr>
        <w:pStyle w:val="plaintext"/>
        <w:ind w:firstLine="360"/>
        <w:jc w:val="both"/>
        <w:rPr>
          <w:color w:val="000000"/>
          <w:sz w:val="28"/>
        </w:rPr>
      </w:pPr>
      <w:r>
        <w:rPr>
          <w:color w:val="000000"/>
          <w:sz w:val="28"/>
        </w:rPr>
        <w:t xml:space="preserve">Сохранился документ, написанный в Дерпте в Сретение, 2 февраля 1299 г. . </w:t>
      </w:r>
    </w:p>
    <w:p w:rsidR="009D3F02" w:rsidRDefault="009D3F02">
      <w:pPr>
        <w:pStyle w:val="plaintext"/>
        <w:ind w:firstLine="360"/>
        <w:jc w:val="both"/>
        <w:rPr>
          <w:color w:val="000000"/>
          <w:sz w:val="28"/>
        </w:rPr>
      </w:pPr>
      <w:r>
        <w:rPr>
          <w:color w:val="000000"/>
          <w:sz w:val="28"/>
        </w:rPr>
        <w:t xml:space="preserve">В нем дерптский епископ Бернгард подтверждает дарственную грамоту дерптского кафедрального капитула от 3 октября 1248 г. Этой грамотой Ордену уступались права на половину Псковской земли в случае завоевания "королевства, которое называется Псков, переданного королем Ярославом (Ghereslaw), наследником этого королевства, Дерптской церкви". Сам акт 1299 года является не двусторонним договором, но односторонней акцией епископа, подтверждающей права Ордена. Он весьма лестно отзывается о братьях-рыцарях, защищающих епархию и выражает надежду на то, что епископство избавится от угрозы со стороны псковичей (буквально tyrannis Ruthenorum, русская тирания), которые недавно опустошили дерптский диоцез. Саму грамоту епископ издал накануне немецкого похода 1299 года на Псков. Стремясь заинтересовать в экспедиции Орден Бернгард и решил подтвердить пожалования полувековой давности. Непривычное для нас написание имени Ярослава объясняется тем, что в то время в Балтийском регионе часто использовали букву "g" для передачи русских слов, начинающихся с йотированных гласных. Дар Ярослава, по смыслу, соответствует договору из LR о передаче Пскова Ордену королем Герпольта. Автор хроники только упростил ситуацию в пользу ордена и соединил два акта, из которых первый, несохранившийся, передавал права на Псков дерптцам осенью 1240 г., а второй в 1248 г. передавал часть Пскова братьям-рыцарям. В таком случае Герпольт из LR - это Ярослав. По одному из предположений, вторую половину его имени, "слав", в LR просто перевели и получили "polt". </w:t>
      </w:r>
    </w:p>
    <w:p w:rsidR="009D3F02" w:rsidRDefault="009D3F02">
      <w:pPr>
        <w:pStyle w:val="plaintext"/>
        <w:ind w:firstLine="360"/>
        <w:jc w:val="both"/>
        <w:rPr>
          <w:color w:val="000000"/>
          <w:sz w:val="28"/>
        </w:rPr>
      </w:pPr>
      <w:r>
        <w:rPr>
          <w:color w:val="000000"/>
          <w:sz w:val="28"/>
        </w:rPr>
        <w:t>Сохранился и латинский текст договора от 13 апреля 1241 г. между епископом Эзеля и Поморья (Maritima) Генрихом из ордена доминиканцев и Тевтонскими братьями Дома святой Марии в Ливонии (Ливонским Орденом) о разделе доходов и юрисдикции в землях к северо-востоку от Эстонии </w:t>
      </w:r>
      <w:r w:rsidRPr="00E70266">
        <w:rPr>
          <w:b/>
          <w:bCs/>
          <w:color w:val="000000"/>
          <w:sz w:val="28"/>
          <w:szCs w:val="20"/>
          <w:vertAlign w:val="superscript"/>
        </w:rPr>
        <w:t>/5/</w:t>
      </w:r>
      <w:r>
        <w:rPr>
          <w:color w:val="000000"/>
          <w:sz w:val="28"/>
        </w:rPr>
        <w:t xml:space="preserve">. В договоре упоминается, что папа римский расширил юрисдикцию эзельского епископа на территорию между Русью и уже крещенными землями Эстонии, а именно на области Ватланд (Водская земля), Ноува (бассейн Невы), Ингию (Ижорская земля) и Карелию, для которых есть надежда на обращение в христианство. Причиной последнего выставляется то, что тевтонские братья уже заняли эти земли для некоего замка. Епископ оставлял за собой право на получение десятины от десятины со всех доходов, за исключением пушнины. Братьям доставались все остальные доходы от области и от рыболовства, а также управление этими землями. Столь большие уступки епископ оправдывал тем, что на долю тевтонских братьев выпадает работа, расходы и опасности при подчинении варваров. Подчеркивалась необходимость сбора десятины с земельных угодий братьев-рыцарей. Договор подписали "братья Синдерамм, Хуго, орден доминиканцев; братья Хенрик и Вернер, орден миноритов; Тевтонские братья Дома святой Марии в Ливонии Андреас, командор (commendator); Вернер, маршалк (marscalcus); Герард, камерарий (camerarius); Рембольд и другие, весьма многие". Это соглашение упоминается еще в одном документе . </w:t>
      </w:r>
    </w:p>
    <w:p w:rsidR="009D3F02" w:rsidRDefault="009D3F02">
      <w:pPr>
        <w:pStyle w:val="plaintext"/>
        <w:ind w:firstLine="360"/>
        <w:jc w:val="both"/>
        <w:rPr>
          <w:color w:val="000000"/>
          <w:sz w:val="28"/>
        </w:rPr>
      </w:pPr>
      <w:r>
        <w:rPr>
          <w:color w:val="000000"/>
          <w:sz w:val="28"/>
        </w:rPr>
        <w:t>Существуют две папские буллы нач.1240-х гг., призывающие к крестовому походу в восточной Балтике . Их отношение к войне с русскими оспаривается. 14 декабря 1240 г. булла Григория IX к лундскому архиепископу Уффону требовала проповедовать крестовый поход против неверных, угрожающих христианам в Эстонии. В качестве возможных объектов похода различные исследователи предлагали полуязыческих вассалов Новгорода и все тех же мятежных эстов Сааремаа. 6 июля 1241 г. в булле к норвежскому королю папа предлагал содействовать крестовому походу против язычников в соседних землях. В качестве кандидатов для этих язычников можно предложить сааремаасцев, финнов, карел, ижору.</w:t>
      </w:r>
    </w:p>
    <w:p w:rsidR="009D3F02" w:rsidRDefault="009D3F02">
      <w:pPr>
        <w:pStyle w:val="subheader"/>
        <w:ind w:firstLine="360"/>
        <w:jc w:val="center"/>
        <w:rPr>
          <w:b/>
          <w:bCs/>
          <w:color w:val="000000"/>
          <w:sz w:val="28"/>
        </w:rPr>
      </w:pPr>
      <w:r>
        <w:rPr>
          <w:b/>
          <w:bCs/>
          <w:color w:val="000000"/>
          <w:sz w:val="28"/>
        </w:rPr>
        <w:t>4.4.Немецкие поздние источники</w:t>
      </w:r>
    </w:p>
    <w:p w:rsidR="009D3F02" w:rsidRDefault="009D3F02">
      <w:pPr>
        <w:pStyle w:val="plaintext"/>
        <w:ind w:firstLine="360"/>
        <w:jc w:val="both"/>
        <w:rPr>
          <w:color w:val="000000"/>
          <w:sz w:val="28"/>
        </w:rPr>
      </w:pPr>
      <w:r>
        <w:rPr>
          <w:color w:val="000000"/>
          <w:sz w:val="28"/>
        </w:rPr>
        <w:t xml:space="preserve">Поздние немецкие источники обычно пересказывали или переделывали LR . В 16 в. "История Ливонии" И.Реннер (1520-е -1580-е гг.), написанная на средненижненемецком языке, в основном кратко пересказывала LR. При этом он привел две версии рассказа о завоевании Пскова. Один был позаимствован из LR, второй – неизвестного источника. </w:t>
      </w:r>
    </w:p>
    <w:p w:rsidR="009D3F02" w:rsidRDefault="009D3F02">
      <w:pPr>
        <w:pStyle w:val="plaintext"/>
        <w:ind w:firstLine="360"/>
        <w:jc w:val="both"/>
        <w:rPr>
          <w:color w:val="000000"/>
          <w:sz w:val="28"/>
        </w:rPr>
      </w:pPr>
      <w:r>
        <w:rPr>
          <w:color w:val="000000"/>
          <w:sz w:val="28"/>
        </w:rPr>
        <w:t>Итак, магистр оставил для оккупации [Псковской] земли двух братьев-рыцарей (ridderbroder) со многими тысячами [немцев] и ушел опять домой, таким образом 9000 русских осталось [на поле брани] и погибло.</w:t>
      </w:r>
    </w:p>
    <w:p w:rsidR="009D3F02" w:rsidRDefault="009D3F02">
      <w:pPr>
        <w:pStyle w:val="plaintext"/>
        <w:ind w:firstLine="360"/>
        <w:jc w:val="both"/>
        <w:rPr>
          <w:color w:val="000000"/>
          <w:sz w:val="28"/>
        </w:rPr>
      </w:pPr>
      <w:r>
        <w:rPr>
          <w:color w:val="000000"/>
          <w:sz w:val="28"/>
        </w:rPr>
        <w:t>Эта фраза напоминает какой-то эпический рассказ о битве при Изборске, изобилующий гиперболами по сравнению со скромными цифрами потерь в НПЛ, LR и псковских летописях.</w:t>
      </w:r>
    </w:p>
    <w:p w:rsidR="009D3F02" w:rsidRDefault="009D3F02">
      <w:pPr>
        <w:pStyle w:val="plaintext"/>
        <w:ind w:firstLine="360"/>
        <w:jc w:val="both"/>
        <w:rPr>
          <w:color w:val="000000"/>
          <w:sz w:val="28"/>
        </w:rPr>
      </w:pPr>
      <w:r>
        <w:rPr>
          <w:color w:val="000000"/>
          <w:sz w:val="28"/>
        </w:rPr>
        <w:t>Во 2-й пол. 15 – нач. 16 вв. в Пруссии были написаны на средненижненемецком языке различные редакции младшей "Хроники гроссмейстеров" (Die jungere Hochmeisterchronik), официозной истории Тевтонского Ордена. В отечественной литературе ее нередко называют "Хроникой Тевтонского Ордена". Рассказ о взятии Пскова магистром Г.Балком при тевтонском великом магистре Германе фон Зальце в основном совпадает с LR. В частности, магистр оставляет в Пскове в качестве гарнизона христианское войско (Volck), возглавляемое двумя орденскими братьями. Затем сообщается о взятии Пскова королем Новгорода Александром, явившимся с огромным войском во времена магистра Тевтонского Ордена Конрада (1239-1241 гг.). Немцы упорно оборонялись, но были разбиты, взяты в плен и подвергнуты пытке. Погибло 70 орденских рыцарей (буквально 70 орденских господ, seuentich Ordens Herenn). Погибшие братья (die Broder) со своим войском (Volck) стали мучениками во имя Бога. Автор смешал историю взятия Пскова и Ледовую битву.</w:t>
      </w:r>
    </w:p>
    <w:p w:rsidR="009D3F02" w:rsidRDefault="009D3F02">
      <w:pPr>
        <w:pStyle w:val="plaintext"/>
        <w:ind w:firstLine="360"/>
        <w:jc w:val="both"/>
        <w:rPr>
          <w:color w:val="000000"/>
          <w:sz w:val="28"/>
        </w:rPr>
      </w:pPr>
      <w:r>
        <w:rPr>
          <w:color w:val="000000"/>
          <w:sz w:val="28"/>
        </w:rPr>
        <w:t>"Хроника провинции Лифляндия" Б.Руссова (первое издание в 1578 г., нижненемецкий язык) совмещает сведения LR и хроники магистров. У него гибнет 70 орденских братьев (Ordensbroder) со многими из немецкого войска. 6 братьев попадает в плен. Их замучивают насмерть. Освобождение Пскова Александром Руссов относит к 1244 г.</w:t>
      </w:r>
    </w:p>
    <w:p w:rsidR="009D3F02" w:rsidRDefault="009D3F02">
      <w:pPr>
        <w:pStyle w:val="subheader"/>
        <w:ind w:firstLine="360"/>
        <w:jc w:val="center"/>
        <w:rPr>
          <w:b/>
          <w:bCs/>
          <w:color w:val="000000"/>
          <w:sz w:val="28"/>
        </w:rPr>
      </w:pPr>
      <w:r>
        <w:rPr>
          <w:b/>
          <w:bCs/>
          <w:color w:val="000000"/>
          <w:sz w:val="28"/>
        </w:rPr>
        <w:t>4.5. Матвей Парижский</w:t>
      </w:r>
    </w:p>
    <w:p w:rsidR="009D3F02" w:rsidRDefault="009D3F02">
      <w:pPr>
        <w:pStyle w:val="plaintext"/>
        <w:ind w:firstLine="360"/>
        <w:jc w:val="both"/>
        <w:rPr>
          <w:color w:val="000000"/>
          <w:sz w:val="28"/>
        </w:rPr>
      </w:pPr>
      <w:r>
        <w:rPr>
          <w:color w:val="000000"/>
          <w:sz w:val="28"/>
        </w:rPr>
        <w:t xml:space="preserve">Матвей Парижский, французский автор 1-й пол. 13 века, писал, что датский король послал принцев Кнута и Абеля с войском и переселенцами для заселения новгородских владений, опустошенных татарами . Он смешал два события: немецко-датский поход 1240 г. на Псков и занятие Северной Эстонии датчанами. Последнее, по Голштинской рифмованной хронике, произошло в 1239 г. Кроме того, француз имел несколько преувеличенное представление о масштабах нашествия Батыя на Северную Русь. Реально монголы разорили только юго-восточную часть новгородской земли. Сведения Матвея показывают, в каком виде доходили до Западной Европе слухи о событиях в Восточной Европе. </w:t>
      </w: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center"/>
        <w:rPr>
          <w:b/>
          <w:bCs/>
          <w:color w:val="000000"/>
          <w:sz w:val="28"/>
        </w:rPr>
      </w:pPr>
      <w:r>
        <w:rPr>
          <w:b/>
          <w:bCs/>
          <w:color w:val="000000"/>
          <w:sz w:val="28"/>
        </w:rPr>
        <w:t>Заключение</w:t>
      </w:r>
    </w:p>
    <w:p w:rsidR="009D3F02" w:rsidRDefault="009D3F02">
      <w:pPr>
        <w:pStyle w:val="plaintext"/>
        <w:ind w:firstLine="360"/>
        <w:jc w:val="both"/>
        <w:rPr>
          <w:color w:val="000000"/>
          <w:sz w:val="28"/>
        </w:rPr>
      </w:pPr>
      <w:r>
        <w:rPr>
          <w:color w:val="000000"/>
          <w:sz w:val="28"/>
        </w:rPr>
        <w:t>Я рассмотрела историографию Ливонской войны. После такого великого события было написано много повествований, освещающих его. В работе все их рассмотреть конечно же не удалось. Но я попыталась включить сюда наиболее яркие произведения.</w:t>
      </w:r>
    </w:p>
    <w:p w:rsidR="009D3F02" w:rsidRDefault="009D3F02">
      <w:pPr>
        <w:pStyle w:val="plaintext"/>
        <w:ind w:firstLine="360"/>
        <w:jc w:val="both"/>
        <w:rPr>
          <w:color w:val="000000"/>
          <w:sz w:val="28"/>
        </w:rPr>
      </w:pPr>
      <w:r>
        <w:rPr>
          <w:color w:val="000000"/>
          <w:sz w:val="28"/>
        </w:rPr>
        <w:t>Победа в этой войне играло для нас решающую роль. Можно долго дискутировать по поводу того, что было бы с Русью, если бы наша армия проиграла. Но исходя из важности этого события для нас можно сделать вывод, что история была бы совсем не такой как сейчас, если бы не храбрость русского народа, смекалка великого военного начальника и многих других факторов.</w:t>
      </w: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ind w:firstLine="360"/>
        <w:jc w:val="both"/>
        <w:rPr>
          <w:color w:val="000000"/>
          <w:sz w:val="28"/>
        </w:rPr>
      </w:pPr>
    </w:p>
    <w:p w:rsidR="009D3F02" w:rsidRDefault="009D3F02">
      <w:pPr>
        <w:pStyle w:val="plaintext"/>
        <w:jc w:val="both"/>
        <w:rPr>
          <w:color w:val="000000"/>
          <w:sz w:val="28"/>
        </w:rPr>
      </w:pPr>
    </w:p>
    <w:p w:rsidR="009D3F02" w:rsidRDefault="009D3F02">
      <w:pPr>
        <w:pStyle w:val="plaintext"/>
        <w:jc w:val="center"/>
        <w:rPr>
          <w:b/>
          <w:bCs/>
          <w:color w:val="000000"/>
          <w:sz w:val="28"/>
        </w:rPr>
      </w:pPr>
      <w:r>
        <w:rPr>
          <w:b/>
          <w:bCs/>
          <w:color w:val="000000"/>
          <w:sz w:val="28"/>
        </w:rPr>
        <w:t>Список литературы</w:t>
      </w:r>
    </w:p>
    <w:p w:rsidR="009D3F02" w:rsidRDefault="009D3F02">
      <w:pPr>
        <w:pStyle w:val="plaintext"/>
        <w:jc w:val="center"/>
        <w:rPr>
          <w:b/>
          <w:bCs/>
          <w:color w:val="000000"/>
          <w:sz w:val="28"/>
        </w:rPr>
      </w:pPr>
    </w:p>
    <w:p w:rsidR="009D3F02" w:rsidRDefault="009D3F02">
      <w:pPr>
        <w:pStyle w:val="plaintext"/>
        <w:numPr>
          <w:ilvl w:val="0"/>
          <w:numId w:val="1"/>
        </w:numPr>
        <w:jc w:val="both"/>
        <w:rPr>
          <w:color w:val="000000"/>
          <w:sz w:val="28"/>
        </w:rPr>
      </w:pPr>
      <w:r>
        <w:rPr>
          <w:color w:val="000000"/>
          <w:sz w:val="28"/>
        </w:rPr>
        <w:t>Назарова Е.Л. Крестовый поход на Русь 1240 г. (Организация и планы) // Восточная Европа в исторической перспективе. К 80-летию В.Т.Пашуто. – М.: 1999</w:t>
      </w:r>
    </w:p>
    <w:p w:rsidR="009D3F02" w:rsidRDefault="009D3F02">
      <w:pPr>
        <w:pStyle w:val="plaintext"/>
        <w:numPr>
          <w:ilvl w:val="0"/>
          <w:numId w:val="1"/>
        </w:numPr>
        <w:jc w:val="both"/>
        <w:rPr>
          <w:color w:val="000000"/>
          <w:sz w:val="28"/>
        </w:rPr>
      </w:pPr>
      <w:r>
        <w:rPr>
          <w:color w:val="000000"/>
          <w:sz w:val="28"/>
        </w:rPr>
        <w:t>Трусман Ю. О месте Ледового побоища. // Журнал министерства народного просвещения. 1884, т. 231, №1.</w:t>
      </w:r>
    </w:p>
    <w:p w:rsidR="009D3F02" w:rsidRDefault="009D3F02">
      <w:pPr>
        <w:pStyle w:val="plaintext"/>
        <w:numPr>
          <w:ilvl w:val="0"/>
          <w:numId w:val="1"/>
        </w:numPr>
        <w:jc w:val="both"/>
        <w:rPr>
          <w:color w:val="000000"/>
          <w:sz w:val="28"/>
        </w:rPr>
      </w:pPr>
      <w:r>
        <w:rPr>
          <w:color w:val="000000"/>
          <w:sz w:val="28"/>
        </w:rPr>
        <w:t>Тихомиров М.Н. Борьба русского народа с немецкими интервентами в XII-XV вв. – М., 1941</w:t>
      </w:r>
    </w:p>
    <w:p w:rsidR="009D3F02" w:rsidRDefault="009D3F02">
      <w:pPr>
        <w:pStyle w:val="plaintext"/>
        <w:numPr>
          <w:ilvl w:val="0"/>
          <w:numId w:val="1"/>
        </w:numPr>
        <w:jc w:val="both"/>
        <w:rPr>
          <w:color w:val="000000"/>
          <w:sz w:val="28"/>
        </w:rPr>
      </w:pPr>
      <w:r>
        <w:rPr>
          <w:color w:val="000000"/>
          <w:sz w:val="28"/>
        </w:rPr>
        <w:t>Пашуто В.Т. Героическая борьба русского народа за независимость (XIII в.).– М.,1956.</w:t>
      </w:r>
    </w:p>
    <w:p w:rsidR="009D3F02" w:rsidRDefault="009D3F02">
      <w:pPr>
        <w:pStyle w:val="plaintext"/>
        <w:numPr>
          <w:ilvl w:val="0"/>
          <w:numId w:val="1"/>
        </w:numPr>
        <w:jc w:val="both"/>
        <w:rPr>
          <w:color w:val="000000"/>
          <w:sz w:val="28"/>
        </w:rPr>
      </w:pPr>
      <w:r>
        <w:rPr>
          <w:color w:val="000000"/>
          <w:sz w:val="28"/>
        </w:rPr>
        <w:t>Характеристика озер составлена по материалам сборника "Ледовое побоище 1242 г.", Большой Советской энциклопедии 2-го (1950-58 гг.) и 3-го (1969-1978 гг.) изданий. </w:t>
      </w:r>
    </w:p>
    <w:p w:rsidR="009D3F02" w:rsidRDefault="009D3F02">
      <w:pPr>
        <w:pStyle w:val="plaintext"/>
        <w:numPr>
          <w:ilvl w:val="0"/>
          <w:numId w:val="1"/>
        </w:numPr>
        <w:jc w:val="both"/>
        <w:rPr>
          <w:color w:val="000000"/>
          <w:sz w:val="28"/>
        </w:rPr>
      </w:pPr>
      <w:r>
        <w:rPr>
          <w:color w:val="000000"/>
          <w:sz w:val="28"/>
        </w:rPr>
        <w:t>Желтухин А.Ю. Литературные и языковые традиции "Хроники Эрика". // Хроника Эрика. – М., 1999. Стр.173-196;</w:t>
      </w:r>
    </w:p>
    <w:p w:rsidR="009D3F02" w:rsidRDefault="009D3F02">
      <w:pPr>
        <w:pStyle w:val="plaintext"/>
        <w:numPr>
          <w:ilvl w:val="0"/>
          <w:numId w:val="1"/>
        </w:numPr>
        <w:jc w:val="both"/>
        <w:rPr>
          <w:color w:val="000000"/>
          <w:sz w:val="28"/>
        </w:rPr>
      </w:pPr>
      <w:r>
        <w:rPr>
          <w:color w:val="000000"/>
          <w:sz w:val="28"/>
        </w:rPr>
        <w:t>Пашуто В.Т. Рифмованная хроника как источник по русской истории. // Проблемы общественно-политической истории России и славянских стран. Сб.статей к 70-летию академика М.Н.Тихомирова. – М., 1963.</w:t>
      </w:r>
    </w:p>
    <w:p w:rsidR="009D3F02" w:rsidRDefault="009D3F02">
      <w:pPr>
        <w:pStyle w:val="plaintext"/>
        <w:numPr>
          <w:ilvl w:val="0"/>
          <w:numId w:val="1"/>
        </w:numPr>
        <w:jc w:val="both"/>
        <w:rPr>
          <w:color w:val="000000"/>
          <w:sz w:val="28"/>
        </w:rPr>
      </w:pPr>
      <w:r>
        <w:rPr>
          <w:color w:val="000000"/>
          <w:sz w:val="28"/>
        </w:rPr>
        <w:t>Ледовое побоище 1242 г. Отв.ред. Караев Г.Н. – М.-Л., 1966.</w:t>
      </w:r>
    </w:p>
    <w:p w:rsidR="009D3F02" w:rsidRDefault="009D3F02">
      <w:pPr>
        <w:pStyle w:val="plaintext"/>
        <w:numPr>
          <w:ilvl w:val="0"/>
          <w:numId w:val="1"/>
        </w:numPr>
        <w:jc w:val="both"/>
        <w:rPr>
          <w:color w:val="000000"/>
          <w:sz w:val="28"/>
        </w:rPr>
      </w:pPr>
      <w:r>
        <w:rPr>
          <w:color w:val="000000"/>
          <w:sz w:val="28"/>
        </w:rPr>
        <w:t>Ледовое побоище 1242 г., стр.232; Хроника Лифляндии Германа фон Вартберга. Пер. Чешихина Е.В.// Сборник материалов по истории Прибалтийского края. Т.2. – Рига, 1879. Стр. 87-133</w:t>
      </w:r>
    </w:p>
    <w:p w:rsidR="009D3F02" w:rsidRDefault="009D3F02">
      <w:pPr>
        <w:pStyle w:val="plaintext"/>
        <w:numPr>
          <w:ilvl w:val="0"/>
          <w:numId w:val="1"/>
        </w:numPr>
        <w:jc w:val="both"/>
        <w:rPr>
          <w:color w:val="000000"/>
          <w:sz w:val="28"/>
        </w:rPr>
      </w:pPr>
      <w:r>
        <w:rPr>
          <w:color w:val="000000"/>
          <w:sz w:val="28"/>
        </w:rPr>
        <w:t>Энгельман А. Хронологические изыскания в области русской и ливонской истории в XIII и XIV столетиях. – Спб., 1858</w:t>
      </w:r>
    </w:p>
    <w:p w:rsidR="009D3F02" w:rsidRDefault="009D3F02">
      <w:pPr>
        <w:pStyle w:val="plaintext"/>
        <w:numPr>
          <w:ilvl w:val="0"/>
          <w:numId w:val="1"/>
        </w:numPr>
        <w:jc w:val="both"/>
        <w:rPr>
          <w:color w:val="000000"/>
          <w:sz w:val="28"/>
        </w:rPr>
      </w:pPr>
      <w:r>
        <w:rPr>
          <w:color w:val="000000"/>
          <w:sz w:val="28"/>
        </w:rPr>
        <w:t>Назарова Е.Л. Крестовый поход на Русь 1240 г. (Организация и планы) // Восточная Европа в исторической перспективе. К 80-летию В.Т.Пашуто. – М.: 1999.</w:t>
      </w:r>
    </w:p>
    <w:p w:rsidR="009D3F02" w:rsidRDefault="009D3F02">
      <w:pPr>
        <w:pStyle w:val="plaintext"/>
        <w:numPr>
          <w:ilvl w:val="0"/>
          <w:numId w:val="1"/>
        </w:numPr>
        <w:jc w:val="both"/>
        <w:rPr>
          <w:color w:val="000000"/>
          <w:sz w:val="28"/>
        </w:rPr>
      </w:pPr>
      <w:r>
        <w:rPr>
          <w:color w:val="000000"/>
          <w:sz w:val="28"/>
        </w:rPr>
        <w:t>Новгородская первая летопись старшего и младшего изводов ( ПСРЛ. Т.3). – М., 2000.</w:t>
      </w:r>
    </w:p>
    <w:p w:rsidR="009D3F02" w:rsidRDefault="009D3F02">
      <w:pPr>
        <w:pStyle w:val="plaintext"/>
        <w:numPr>
          <w:ilvl w:val="0"/>
          <w:numId w:val="1"/>
        </w:numPr>
        <w:jc w:val="both"/>
        <w:rPr>
          <w:color w:val="000000"/>
          <w:sz w:val="28"/>
        </w:rPr>
      </w:pPr>
      <w:r>
        <w:rPr>
          <w:color w:val="000000"/>
          <w:sz w:val="28"/>
        </w:rPr>
        <w:t>Ключевский В.О. Древнерусские жития святых как исторический источник. – М.,1988.</w:t>
      </w:r>
    </w:p>
    <w:p w:rsidR="009D3F02" w:rsidRDefault="009D3F02">
      <w:pPr>
        <w:pStyle w:val="plaintext"/>
        <w:numPr>
          <w:ilvl w:val="0"/>
          <w:numId w:val="1"/>
        </w:numPr>
        <w:jc w:val="both"/>
        <w:rPr>
          <w:color w:val="000000"/>
          <w:sz w:val="28"/>
        </w:rPr>
      </w:pPr>
      <w:r>
        <w:rPr>
          <w:color w:val="000000"/>
          <w:sz w:val="28"/>
        </w:rPr>
        <w:t>Псковские летописи. Приготовил к печати А.Насонов. Вып. 1. – М.-Л., 1941.</w:t>
      </w:r>
    </w:p>
    <w:p w:rsidR="009D3F02" w:rsidRDefault="009D3F02">
      <w:pPr>
        <w:pStyle w:val="plaintext"/>
        <w:numPr>
          <w:ilvl w:val="0"/>
          <w:numId w:val="1"/>
        </w:numPr>
        <w:jc w:val="both"/>
      </w:pPr>
      <w:r>
        <w:rPr>
          <w:color w:val="000000"/>
          <w:sz w:val="28"/>
        </w:rPr>
        <w:t>Лаврентьевская летопись (ПСРЛ. Т.1). – М., 2001</w:t>
      </w:r>
    </w:p>
    <w:p w:rsidR="009D3F02" w:rsidRDefault="009D3F02">
      <w:pPr>
        <w:pStyle w:val="plaintext"/>
        <w:ind w:left="360"/>
        <w:jc w:val="both"/>
      </w:pPr>
    </w:p>
    <w:p w:rsidR="009D3F02" w:rsidRDefault="009D3F02">
      <w:bookmarkStart w:id="0" w:name="_GoBack"/>
      <w:bookmarkEnd w:id="0"/>
    </w:p>
    <w:sectPr w:rsidR="009D3F02">
      <w:footerReference w:type="even" r:id="rId19"/>
      <w:footerReference w:type="default" r:id="rId20"/>
      <w:pgSz w:w="11906" w:h="16838"/>
      <w:pgMar w:top="1021" w:right="680" w:bottom="964" w:left="1701" w:header="709"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F02" w:rsidRDefault="009D3F02">
      <w:r>
        <w:separator/>
      </w:r>
    </w:p>
  </w:endnote>
  <w:endnote w:type="continuationSeparator" w:id="0">
    <w:p w:rsidR="009D3F02" w:rsidRDefault="009D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F02" w:rsidRDefault="009D3F02">
    <w:pPr>
      <w:pStyle w:val="a5"/>
      <w:framePr w:wrap="around" w:vAnchor="text" w:hAnchor="margin" w:xAlign="right" w:y="1"/>
      <w:rPr>
        <w:rStyle w:val="a6"/>
      </w:rPr>
    </w:pPr>
  </w:p>
  <w:p w:rsidR="009D3F02" w:rsidRDefault="009D3F0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F02" w:rsidRDefault="00E70266">
    <w:pPr>
      <w:pStyle w:val="a5"/>
      <w:framePr w:wrap="around" w:vAnchor="text" w:hAnchor="margin" w:xAlign="right" w:y="1"/>
      <w:rPr>
        <w:rStyle w:val="a6"/>
      </w:rPr>
    </w:pPr>
    <w:r>
      <w:rPr>
        <w:rStyle w:val="a6"/>
        <w:noProof/>
      </w:rPr>
      <w:t>1</w:t>
    </w:r>
  </w:p>
  <w:p w:rsidR="009D3F02" w:rsidRDefault="009D3F0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F02" w:rsidRDefault="009D3F02">
      <w:r>
        <w:separator/>
      </w:r>
    </w:p>
  </w:footnote>
  <w:footnote w:type="continuationSeparator" w:id="0">
    <w:p w:rsidR="009D3F02" w:rsidRDefault="009D3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894A09"/>
    <w:multiLevelType w:val="hybridMultilevel"/>
    <w:tmpl w:val="BBA4FA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hdrShapeDefaults>
    <o:shapedefaults v:ext="edit" spidmax="307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266"/>
    <w:rsid w:val="002A4EEC"/>
    <w:rsid w:val="009D3F02"/>
    <w:rsid w:val="00DE0200"/>
    <w:rsid w:val="00E70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5:chartTrackingRefBased/>
  <w15:docId w15:val="{E5AC1F1A-BFEF-4F36-B390-F7FB1F98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strike w:val="0"/>
      <w:dstrike w:val="0"/>
      <w:color w:val="333300"/>
      <w:u w:val="none"/>
      <w:effect w:val="none"/>
    </w:rPr>
  </w:style>
  <w:style w:type="paragraph" w:customStyle="1" w:styleId="1">
    <w:name w:val="Верхній колонтитул1"/>
    <w:basedOn w:val="a"/>
    <w:pPr>
      <w:spacing w:before="100" w:beforeAutospacing="1" w:after="100" w:afterAutospacing="1"/>
    </w:pPr>
    <w:rPr>
      <w:color w:val="660000"/>
    </w:rPr>
  </w:style>
  <w:style w:type="paragraph" w:customStyle="1" w:styleId="subheader">
    <w:name w:val="subheader"/>
    <w:basedOn w:val="a"/>
    <w:pPr>
      <w:spacing w:before="100" w:beforeAutospacing="1" w:after="100" w:afterAutospacing="1"/>
    </w:pPr>
    <w:rPr>
      <w:color w:val="660000"/>
    </w:rPr>
  </w:style>
  <w:style w:type="paragraph" w:customStyle="1" w:styleId="plaintext">
    <w:name w:val="plaintext"/>
    <w:basedOn w:val="a"/>
    <w:pPr>
      <w:spacing w:before="100" w:beforeAutospacing="1" w:after="100" w:afterAutospacing="1"/>
    </w:pPr>
    <w:rPr>
      <w:color w:val="660000"/>
    </w:rPr>
  </w:style>
  <w:style w:type="paragraph" w:styleId="a4">
    <w:name w:val="Normal (Web)"/>
    <w:basedOn w:val="a"/>
    <w:semiHidden/>
    <w:pPr>
      <w:spacing w:before="100" w:beforeAutospacing="1" w:after="100" w:afterAutospacing="1"/>
    </w:pPr>
    <w:rPr>
      <w:color w:val="660000"/>
    </w:rPr>
  </w:style>
  <w:style w:type="paragraph" w:customStyle="1" w:styleId="ris">
    <w:name w:val="ris"/>
    <w:basedOn w:val="a"/>
    <w:pPr>
      <w:spacing w:before="100" w:beforeAutospacing="1" w:after="100" w:afterAutospacing="1"/>
    </w:pPr>
    <w:rPr>
      <w:color w:val="660000"/>
    </w:rPr>
  </w:style>
  <w:style w:type="paragraph" w:customStyle="1" w:styleId="sub2">
    <w:name w:val="sub2"/>
    <w:basedOn w:val="a"/>
    <w:pPr>
      <w:spacing w:before="400" w:after="200"/>
      <w:ind w:left="200" w:firstLine="320"/>
    </w:pPr>
    <w:rPr>
      <w:rFonts w:ascii="Arial" w:hAnsi="Arial" w:cs="Arial"/>
      <w:color w:val="330000"/>
      <w:sz w:val="22"/>
      <w:szCs w:val="22"/>
    </w:rPr>
  </w:style>
  <w:style w:type="paragraph" w:customStyle="1" w:styleId="topic">
    <w:name w:val="topic"/>
    <w:basedOn w:val="a"/>
    <w:pPr>
      <w:spacing w:before="40"/>
      <w:ind w:left="200" w:right="200" w:firstLine="320"/>
    </w:pPr>
    <w:rPr>
      <w:rFonts w:ascii="Arial" w:hAnsi="Arial" w:cs="Arial"/>
      <w:color w:val="000000"/>
      <w:sz w:val="16"/>
      <w:szCs w:val="16"/>
    </w:rPr>
  </w:style>
  <w:style w:type="paragraph" w:customStyle="1" w:styleId="centertext">
    <w:name w:val="centertext"/>
    <w:basedOn w:val="a"/>
    <w:pPr>
      <w:jc w:val="center"/>
    </w:pPr>
    <w:rPr>
      <w:rFonts w:ascii="Arial" w:hAnsi="Arial" w:cs="Arial"/>
      <w:color w:val="000000"/>
      <w:sz w:val="16"/>
      <w:szCs w:val="16"/>
    </w:rPr>
  </w:style>
  <w:style w:type="paragraph" w:styleId="a5">
    <w:name w:val="footer"/>
    <w:basedOn w:val="a"/>
    <w:semiHidden/>
    <w:pPr>
      <w:tabs>
        <w:tab w:val="center" w:pos="4677"/>
        <w:tab w:val="right" w:pos="9355"/>
      </w:tabs>
    </w:pPr>
  </w:style>
  <w:style w:type="character" w:styleId="a6">
    <w:name w:val="page number"/>
    <w:basedOn w:val="a0"/>
    <w:semiHidden/>
  </w:style>
  <w:style w:type="character" w:styleId="a7">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14049</Words>
  <Characters>80081</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ап</Company>
  <LinksUpToDate>false</LinksUpToDate>
  <CharactersWithSpaces>93943</CharactersWithSpaces>
  <SharedDoc>false</SharedDoc>
  <HLinks>
    <vt:vector size="12" baseType="variant">
      <vt:variant>
        <vt:i4>5242897</vt:i4>
      </vt:variant>
      <vt:variant>
        <vt:i4>-1</vt:i4>
      </vt:variant>
      <vt:variant>
        <vt:i4>1037</vt:i4>
      </vt:variant>
      <vt:variant>
        <vt:i4>4</vt:i4>
      </vt:variant>
      <vt:variant>
        <vt:lpwstr>http://xlegio.enjoy.ru/armies/shkrabo/war1240d.htm</vt:lpwstr>
      </vt:variant>
      <vt:variant>
        <vt:lpwstr>toc</vt:lpwstr>
      </vt:variant>
      <vt:variant>
        <vt:i4>5242897</vt:i4>
      </vt:variant>
      <vt:variant>
        <vt:i4>-1</vt:i4>
      </vt:variant>
      <vt:variant>
        <vt:i4>1038</vt:i4>
      </vt:variant>
      <vt:variant>
        <vt:i4>4</vt:i4>
      </vt:variant>
      <vt:variant>
        <vt:lpwstr>http://xlegio.enjoy.ru/armies/shkrabo/war1240d.htm</vt:lpwstr>
      </vt:variant>
      <vt:variant>
        <vt:lpwstr>toc</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Reanimator Me User</dc:creator>
  <cp:keywords/>
  <dc:description/>
  <cp:lastModifiedBy>Irina</cp:lastModifiedBy>
  <cp:revision>2</cp:revision>
  <dcterms:created xsi:type="dcterms:W3CDTF">2014-09-06T05:53:00Z</dcterms:created>
  <dcterms:modified xsi:type="dcterms:W3CDTF">2014-09-06T05:53:00Z</dcterms:modified>
</cp:coreProperties>
</file>