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32" w:rsidRDefault="00637832">
      <w:pPr>
        <w:jc w:val="center"/>
      </w:pPr>
      <w:r>
        <w:t>ВВЕДЕНИЕ</w:t>
      </w:r>
    </w:p>
    <w:p w:rsidR="00637832" w:rsidRDefault="00637832">
      <w:pPr>
        <w:pStyle w:val="a3"/>
      </w:pPr>
      <w:r>
        <w:t>Проблема выявления лжи или обнаружение неискренности в поведении человека имеет довольно давнюю историю, потому что в основе этого испытания лежит твердо установленный и давно известный факт, что наше телесное состояние связано очень тесно и прямо с душевными переживаниями.</w:t>
      </w:r>
      <w:r>
        <w:br/>
        <w:t xml:space="preserve"> </w:t>
      </w:r>
      <w:r>
        <w:tab/>
        <w:t xml:space="preserve">В древней Индии, например, когда проводился допрос подозреваемых лиц, их просили одновременно с ответом на поставленный вопрос ударять в гонг. Было замечено, что когда вопрос вызывал затруднение, внутреннее замешательство тем, что тема для подозреваемого является слишком значимой, то на этот вопрос он не мог ответить "запросто", совершенно искренне, что и приводило к сбоям в ударе в гонг. </w:t>
      </w:r>
    </w:p>
    <w:p w:rsidR="00637832" w:rsidRDefault="00637832">
      <w:pPr>
        <w:pStyle w:val="a3"/>
      </w:pPr>
      <w:r>
        <w:t>В древнем Китае подозреваемым давали сухую рисовую муку, просили ее прожевать в разговоре с ними; если человек был не в состоянии это сделать, его осуждали, считая это попыткой сокрытия правды.</w:t>
      </w:r>
      <w:r>
        <w:br/>
        <w:t xml:space="preserve"> </w:t>
      </w:r>
      <w:r>
        <w:tab/>
        <w:t>Примеры показывают, что действительно, если мы встревожены, обеспокоены, возбуждены, нам страшно, то у нас появляется эмоциональное напряжение. Это эмоциональное напряжение проявляется в различного рода физиологических показателях: учащается или снижается частота пульса, изменяется ритм дыхания, изменяется статическая проводимость кожи, изменяется температура тела, изменяется характер биотоков мозга.</w:t>
      </w:r>
      <w:r>
        <w:br/>
        <w:t xml:space="preserve"> </w:t>
      </w:r>
      <w:r>
        <w:tab/>
        <w:t xml:space="preserve">Измерение этих физиологических показателей  лежит в основе работы полиграфа, часто называемого в средствах массовой информации "детектором лжи". В настоящее время проверка на полиграфе является, пожалуй, одним из самых надежных, известных и широко распространенных методов выявления обмана. Сам аппарат, разумеется, не определяет, врет человек или нет. Этот многоканальный прибор только регистрирует некоторые физиологические реакции обследуемого при его интервьюировании. В зависимости от величины изменений этих показателей выносится заключение, сказал человек правду, отвечая на определенные вопросы, или солгал. </w:t>
      </w:r>
    </w:p>
    <w:p w:rsidR="00637832" w:rsidRDefault="00637832">
      <w:pPr>
        <w:pStyle w:val="a3"/>
      </w:pPr>
      <w:r>
        <w:t xml:space="preserve">      В настоящее время полиграф достаточно широко используется в деловой практике для проверки поступающих на работу и служащих компании. В целом точность проверок на полиграфе составляет около 95%. </w:t>
      </w:r>
    </w:p>
    <w:p w:rsidR="00637832" w:rsidRDefault="00637832">
      <w:pPr>
        <w:pStyle w:val="20"/>
        <w:jc w:val="left"/>
      </w:pPr>
      <w:r>
        <w:t>Помимо специфических физиологических реакций, обман выражается и в иных особенностях невербального поведения. Давно известно, что когда человек лжет, он избегает смотреть прямо в глаза своему собеседнику. По этому признаку на картинах старых мастеров, сюжетом которых является Тайная Вечеря, можно легко определить Иуду: его взгляд обычно направлен в сторону от Христа. О человеке, к которому не испытывают доверия, нередко говорят, что "у него глаза бегают". Для характеристики умелого лжеца у русского народа есть несколько поговорок: "врет, не кашляет", "врет, не поперхнется", "врет и не краснеет", "врет, людей не видит". В хорошо подготовленной и тщательно спланированной беседе вероятность обнаружения обмана достаточно велика и приближается к 90%.</w:t>
      </w:r>
    </w:p>
    <w:p w:rsidR="00637832" w:rsidRDefault="00637832">
      <w:pPr>
        <w:pStyle w:val="20"/>
        <w:jc w:val="left"/>
      </w:pPr>
      <w:r>
        <w:t>Однако полиграфом можно пользоваться не в любой ситуации (например, в ходе деловых переговоров), а что касается особенностей невербального поведения, то их гораздо проще контролировать, чем собственно вербальное поведение. Ведь в речи находят отражение и физиологические показатели, и психологические.  Следовательно, искать ложь нужно, прежде всего, в речи. Надо заметить, в психолингвистике этой проблеме до сих пор уделялось мало внимания. В данной работе мы планируем дать обзор работ, связанных с этой темой, раскрыть основные механизмы речи, на которые мы будем опираться в дальнейших исследованиях, а также наметить направления исследований в этой области.</w:t>
      </w:r>
    </w:p>
    <w:p w:rsidR="00637832" w:rsidRDefault="00637832">
      <w:pPr>
        <w:pStyle w:val="20"/>
        <w:jc w:val="left"/>
      </w:pPr>
    </w:p>
    <w:p w:rsidR="00637832" w:rsidRDefault="00637832">
      <w:pPr>
        <w:ind w:firstLine="708"/>
      </w:pPr>
    </w:p>
    <w:p w:rsidR="00637832" w:rsidRDefault="00637832">
      <w:pPr>
        <w:ind w:firstLine="708"/>
      </w:pPr>
    </w:p>
    <w:p w:rsidR="00637832" w:rsidRDefault="00637832">
      <w:pPr>
        <w:ind w:firstLine="708"/>
        <w:jc w:val="both"/>
      </w:pPr>
      <w:r>
        <w:t xml:space="preserve">Прежде всего, необходимо определить, что же мы будем понимать под словом </w:t>
      </w:r>
      <w:r>
        <w:rPr>
          <w:i/>
          <w:iCs/>
        </w:rPr>
        <w:t>«ложь»</w:t>
      </w:r>
      <w:r>
        <w:t xml:space="preserve"> в наших исследованиях. Ясно, что чисто лексическое значение, данное Ожеговым </w:t>
      </w:r>
      <w:r>
        <w:rPr>
          <w:i/>
          <w:iCs/>
        </w:rPr>
        <w:t>(намеренное искажение истины, неправда</w:t>
      </w:r>
      <w:r>
        <w:t xml:space="preserve">), здесь не совсем подойдет.  Поэтому уместнее воспользоваться определением, данным О. Липманном и Л. Адамом в работе «Речь в криминалистике и судебной психологии», впервые сделавшим попытку рассмотреть это явление в речи: </w:t>
      </w:r>
    </w:p>
    <w:p w:rsidR="00637832" w:rsidRDefault="00637832">
      <w:pPr>
        <w:jc w:val="both"/>
        <w:rPr>
          <w:b/>
          <w:bCs/>
        </w:rPr>
      </w:pPr>
      <w:r>
        <w:rPr>
          <w:b/>
          <w:bCs/>
        </w:rPr>
        <w:t>Ложь – волевое деяние, направленное на результат.</w:t>
      </w:r>
    </w:p>
    <w:p w:rsidR="00637832" w:rsidRDefault="00637832">
      <w:pPr>
        <w:jc w:val="both"/>
      </w:pPr>
      <w:r>
        <w:t xml:space="preserve">При этом эти авторы исключают фантазирование, т.наз. «условную ложь». </w:t>
      </w:r>
    </w:p>
    <w:p w:rsidR="00637832" w:rsidRDefault="00637832">
      <w:pPr>
        <w:jc w:val="both"/>
      </w:pPr>
      <w:r>
        <w:tab/>
        <w:t>И так, ложь – это деяние, деятельность. В связи с этим возникает вопрос, что же такое деятельность вообще и речевая деятельность в частности? В связи с этим обратимся к работе Т.М. Дридзе «Язык и социальная психология».</w:t>
      </w:r>
    </w:p>
    <w:p w:rsidR="00637832" w:rsidRDefault="00637832">
      <w:pPr>
        <w:jc w:val="both"/>
      </w:pPr>
      <w:r>
        <w:tab/>
        <w:t>Деятельность – осознанная, мотивированная и целенаправленная социально регламентированная активность, опосредствующая все связи человека его естественным (природным) и искусственным (социокультурным) окружением. В деятельности человек не только приспосабливается к среде, но и видоизменяет ее, преобразует естественную среду в искусственную, формирует свое социальное и культурное пространство.</w:t>
      </w:r>
    </w:p>
    <w:p w:rsidR="00637832" w:rsidRDefault="00637832">
      <w:pPr>
        <w:jc w:val="both"/>
      </w:pPr>
      <w:r>
        <w:tab/>
        <w:t xml:space="preserve">Неосознанная же активность – поведение – это проявляемые вовне образцы и стереотипы действий, усвоенные индивидом либо на основании опыта собственной деятельности, либо в качестве подражания общеизвестным или чужим образцам и стереотипам действий.  </w:t>
      </w:r>
    </w:p>
    <w:p w:rsidR="00637832" w:rsidRDefault="00637832">
      <w:pPr>
        <w:jc w:val="both"/>
      </w:pPr>
      <w:r>
        <w:tab/>
        <w:t xml:space="preserve">Существенным различительным признаком деятельности и поведения является </w:t>
      </w:r>
      <w:r>
        <w:rPr>
          <w:i/>
          <w:iCs/>
        </w:rPr>
        <w:t xml:space="preserve">уровень мотивации </w:t>
      </w:r>
      <w:r>
        <w:t xml:space="preserve">и соответствующая ему </w:t>
      </w:r>
      <w:r>
        <w:rPr>
          <w:i/>
          <w:iCs/>
        </w:rPr>
        <w:t>мера осознанности мотивов</w:t>
      </w:r>
      <w:r>
        <w:t xml:space="preserve"> действия и акта поведения. </w:t>
      </w:r>
    </w:p>
    <w:p w:rsidR="00637832" w:rsidRDefault="00637832">
      <w:pPr>
        <w:jc w:val="both"/>
      </w:pPr>
      <w:r>
        <w:tab/>
        <w:t>Общение – это коммуникативно-познавательный процесс, располагающий собственным движущим механизмом. Структура коммуникативно-познавательного процесса формируется по существу структурой действий порождения и интерпретации текстов (сообщений). Сменяя друг друга, эти действия (или подвиды текстовой деятельности) образуют не прерывающийся никогда континуум.</w:t>
      </w:r>
    </w:p>
    <w:p w:rsidR="00637832" w:rsidRDefault="00637832">
      <w:pPr>
        <w:jc w:val="both"/>
      </w:pPr>
      <w:r>
        <w:tab/>
        <w:t xml:space="preserve">Текстовая деятельность может быть </w:t>
      </w:r>
      <w:r>
        <w:rPr>
          <w:i/>
          <w:iCs/>
        </w:rPr>
        <w:t xml:space="preserve">внутренней </w:t>
      </w:r>
      <w:r>
        <w:t xml:space="preserve">– интеллектуально мыслительной (осмысление, переживание, оценка), сопровождающейся соответствующим результатом (возможной формой фиксации или изменения в сфере сознания) и </w:t>
      </w:r>
      <w:r>
        <w:rPr>
          <w:i/>
          <w:iCs/>
        </w:rPr>
        <w:t>внешней</w:t>
      </w:r>
      <w:r>
        <w:t xml:space="preserve"> – материально-практической (выступающей в виде чтения, слушания, написания, говорения).  Предметом текстовой деятельности является коммуникативная интенция общающегося, то есть не смысловая информация вообще, а смысловая информация, цементируемая замыслом, коммуникативно-познавательным намерением. </w:t>
      </w:r>
    </w:p>
    <w:p w:rsidR="00637832" w:rsidRDefault="00637832">
      <w:pPr>
        <w:jc w:val="both"/>
      </w:pPr>
      <w:r>
        <w:tab/>
        <w:t xml:space="preserve">При обращении к анализу текста в составе механизма общения формируются лингвистические признаки текста, использованные в нем лингвистические конструкции обретают вторичное значение по отношению к присутствующим в нем структурам «замешанной» на чувственных образах и эмоциях интеллектуально-мыслительной деятельности. Порождение текста, как и его интерпретация – решение прежде всего эмоциональной и мыслительной задачи, а уже потом – лингвистический, так как во всякой деятельности замысел предшествует конкретным операциям и выбору средств по их осуществлению. Текст сам по себе оказывается функциональной системой, в рамках которой лингвистические конструкции используются для реализации определенных коммуникативно-познавательных задач и могут варьироваться сообразно этим задачам. </w:t>
      </w:r>
    </w:p>
    <w:p w:rsidR="00637832" w:rsidRDefault="00637832">
      <w:pPr>
        <w:jc w:val="both"/>
      </w:pPr>
      <w:r>
        <w:tab/>
        <w:t>Деятельность общения актуализируется в текстовой деятельности – в действиях порождения и интерпретации текстов. При этом речь идет отнюдь не о фиксации некоторых отрезков речевого потока, запечатленных на том или ином материальном носителе, но об определенном способе организации коммуникативно-познавательных программ. Понимаемый таким образом текст – порождение коммуникативно-познавательной деятельности, ее образование и продукт – в «круговороте» этой деятельности превращающийся в объект.</w:t>
      </w:r>
    </w:p>
    <w:p w:rsidR="00637832" w:rsidRDefault="00637832">
      <w:pPr>
        <w:jc w:val="both"/>
      </w:pPr>
      <w:r>
        <w:tab/>
        <w:t>Текстовая деятельность может рассматриваться как самостоятельная деятельность с собственной сверхзадачей и непосредственной целью, как деятельность с самостоятельным мотивом, предметом и продуктом.</w:t>
      </w:r>
    </w:p>
    <w:p w:rsidR="00637832" w:rsidRDefault="00637832">
      <w:pPr>
        <w:jc w:val="both"/>
      </w:pPr>
      <w:r>
        <w:tab/>
      </w:r>
      <w:r>
        <w:rPr>
          <w:i/>
          <w:iCs/>
        </w:rPr>
        <w:t>Текст как целостная коммуникативная единица</w:t>
      </w:r>
      <w:r>
        <w:t xml:space="preserve"> – некая система коммуникативных элементов, функционально (для данной конкретной цели) объединенных в единую замкнутую иерархическую семантико-смысловую структуру общей концепцией или замыслом (коммуникативной интенцией).</w:t>
      </w:r>
    </w:p>
    <w:p w:rsidR="00637832" w:rsidRDefault="00637832">
      <w:pPr>
        <w:jc w:val="both"/>
      </w:pPr>
      <w:r>
        <w:tab/>
        <w:t>Природа текстовой деятельности не столько абстрактно-логическая, сколько интуитивная (чувственно-образная), независимо от характера текста и формы воплощения замысла автором.</w:t>
      </w:r>
    </w:p>
    <w:p w:rsidR="00637832" w:rsidRDefault="00637832">
      <w:pPr>
        <w:jc w:val="both"/>
      </w:pPr>
      <w:r>
        <w:tab/>
        <w:t xml:space="preserve">В ходе порождения текста авторский замысел обретает более четкие формы, кристаллизуется, приобретает очертания видимой содержательной цели данного конкретного текста. Стремясь к достижению своей цели и к реализации определенного коммуникативного намерения, автор подчиняет этому как предмет описания, тему, так и целую серию приемов, реализуемых средствами языка. Замыслом оказывается то, </w:t>
      </w:r>
      <w:r>
        <w:rPr>
          <w:u w:val="single"/>
        </w:rPr>
        <w:t>для чего и ради чего</w:t>
      </w:r>
      <w:r>
        <w:t xml:space="preserve"> предпринимает автор названные усилия. Соответственно замысел может быть реализован не на одном, а на множестве предметов и средства его воплощения могут быть самыми различными.</w:t>
      </w:r>
    </w:p>
    <w:p w:rsidR="00637832" w:rsidRDefault="00637832">
      <w:pPr>
        <w:jc w:val="both"/>
      </w:pPr>
      <w:r>
        <w:tab/>
        <w:t xml:space="preserve">Характер коммуникативного намерения может быть достаточно сложным, рассчитанным на дальнюю перспективу (сверхзадача) или на решение частного вопроса в рамках этой перспективы (непосредственная содержательная цель данного текста). В основе иерархии коммуникативных программ, непосредственно реализуемых в тексте, в свою очередь, лежит дихотомия основного и второстепенного коммуникативных намерений. Непосредственная содержательная цель сообщения ставится автором как наиболее экономичный, с его точки зрения, способ реализации сверхзадачи. Последняя же вытекает из проблемной ситуации, которая в том или ином виде также, как правило, находит свое отражение в тексте. </w:t>
      </w:r>
    </w:p>
    <w:p w:rsidR="00637832" w:rsidRDefault="00637832">
      <w:pPr>
        <w:jc w:val="both"/>
      </w:pPr>
    </w:p>
    <w:p w:rsidR="00637832" w:rsidRDefault="00637832">
      <w:pPr>
        <w:jc w:val="both"/>
      </w:pPr>
      <w:r>
        <w:tab/>
        <w:t>Более конкретно речевая деятельность рассматривается в работе А.А. Леонтьева «Психолингвистические единицы и порождение речевого высказывания».</w:t>
      </w:r>
    </w:p>
    <w:p w:rsidR="00637832" w:rsidRDefault="00637832">
      <w:pPr>
        <w:ind w:firstLine="360"/>
        <w:jc w:val="both"/>
      </w:pPr>
      <w:r>
        <w:rPr>
          <w:i/>
          <w:iCs/>
        </w:rPr>
        <w:t>Речевое действие</w:t>
      </w:r>
      <w:r>
        <w:t xml:space="preserve"> – частный случай действия внутри акта деятельности. Речевое действие характеризуется:</w:t>
      </w:r>
    </w:p>
    <w:p w:rsidR="00637832" w:rsidRDefault="00637832">
      <w:pPr>
        <w:ind w:left="360"/>
        <w:jc w:val="both"/>
      </w:pPr>
      <w:r>
        <w:t>А) Собственной целью или задачей (промежуточной по отношению к деятельности в целом и подчиненной цели деятельности)</w:t>
      </w:r>
    </w:p>
    <w:p w:rsidR="00637832" w:rsidRDefault="00637832">
      <w:pPr>
        <w:ind w:left="360"/>
        <w:jc w:val="both"/>
      </w:pPr>
      <w:r>
        <w:t>Б) Вообще определяется структурой деятельности в целом и в особенности теми действиями,  которые предшествовали ему внутри акта деятельности.</w:t>
      </w:r>
    </w:p>
    <w:p w:rsidR="00637832" w:rsidRDefault="00637832">
      <w:pPr>
        <w:ind w:left="360"/>
        <w:jc w:val="both"/>
      </w:pPr>
      <w:r>
        <w:t xml:space="preserve">В) Имеет определенную внутреннюю структуру, обусловленную взаимодействием тех его характеристик, которые связаны со структурой деятельностного акта и являются общими для многих однотипных актов деятельности  и тех конкретных условий и обстоятельств, в которых это действие осуществляется. </w:t>
      </w:r>
    </w:p>
    <w:p w:rsidR="00637832" w:rsidRDefault="00637832">
      <w:pPr>
        <w:ind w:firstLine="708"/>
        <w:jc w:val="both"/>
      </w:pPr>
      <w:r>
        <w:t>Обстановка накладывает ограничения на выбор действия:</w:t>
      </w:r>
    </w:p>
    <w:p w:rsidR="00637832" w:rsidRDefault="00637832">
      <w:pPr>
        <w:ind w:left="360"/>
        <w:jc w:val="both"/>
      </w:pPr>
      <w:r>
        <w:t>А) то, что не зависит от деятельности, а лишь пассивно участвует в выборе способа осуществления речевого действия;</w:t>
      </w:r>
    </w:p>
    <w:p w:rsidR="00637832" w:rsidRDefault="00637832">
      <w:pPr>
        <w:ind w:left="360"/>
        <w:jc w:val="both"/>
      </w:pPr>
      <w:r>
        <w:t>Б) то, что связано с предшествующими действиями в рамках акта деятельности, что создано этими действиями</w:t>
      </w:r>
    </w:p>
    <w:p w:rsidR="00637832" w:rsidRDefault="00637832">
      <w:pPr>
        <w:pStyle w:val="3"/>
        <w:jc w:val="both"/>
      </w:pPr>
      <w:r>
        <w:t>В связи с этим, у говорящего складывается «модель прошедшего-настоящего» - образ результата, модель будущего. В основе вероятностного прогнозирования лежит опыт: человек выбирает то, что раньше приводило к успеху, он имеет определенную «речевую интенцию», знает, что ему предстоит сказать и какой эффект это, по-видимому, даст.</w:t>
      </w:r>
    </w:p>
    <w:p w:rsidR="00637832" w:rsidRDefault="00637832">
      <w:pPr>
        <w:ind w:left="360"/>
        <w:jc w:val="both"/>
      </w:pPr>
      <w:r>
        <w:t>В условиях, когда мы не имеем представимой модели последующих действий (например, не знаем потенциальной реакции собеседника), характер действий меняется:</w:t>
      </w:r>
    </w:p>
    <w:p w:rsidR="00637832" w:rsidRDefault="00637832">
      <w:pPr>
        <w:numPr>
          <w:ilvl w:val="0"/>
          <w:numId w:val="1"/>
        </w:numPr>
        <w:jc w:val="both"/>
      </w:pPr>
      <w:r>
        <w:t>Вместо единичного исхода мы имеем несколько равновероятных исходов, для каждого из которых надо по-новому программировать действия. Но за раз мы можем спрограммировать только один вариант действий, поэтому может происходить нащупывание правильно пути в ходе ориентационного поведения. Но такое нащупывание возможно лишь в том случае, если на него есть время. Если нет, то типичный случай – перестройка речевого действия на ходу, иногда просто отказ от одного из вариантов, уже начавшегося осуществляться и выбор и осуществление с самого начала другого варианта.</w:t>
      </w:r>
    </w:p>
    <w:p w:rsidR="00637832" w:rsidRDefault="00637832">
      <w:pPr>
        <w:numPr>
          <w:ilvl w:val="0"/>
          <w:numId w:val="1"/>
        </w:numPr>
        <w:jc w:val="both"/>
      </w:pPr>
      <w:r>
        <w:t>Отсутствие четкой модели последующих действий вызывает процесс осознания действия.</w:t>
      </w:r>
    </w:p>
    <w:p w:rsidR="00637832" w:rsidRDefault="00637832">
      <w:pPr>
        <w:jc w:val="both"/>
      </w:pPr>
    </w:p>
    <w:p w:rsidR="00637832" w:rsidRDefault="00637832">
      <w:pPr>
        <w:jc w:val="both"/>
      </w:pPr>
      <w:r>
        <w:t>Функционирование же речи в процессе коммуникации исследовала Т.Н.Ушакова («Речь человека в общении»).</w:t>
      </w:r>
    </w:p>
    <w:p w:rsidR="00637832" w:rsidRDefault="00637832">
      <w:pPr>
        <w:pStyle w:val="2"/>
        <w:jc w:val="both"/>
      </w:pPr>
      <w:r>
        <w:t>Коммуникативный аспект текста</w:t>
      </w:r>
    </w:p>
    <w:p w:rsidR="00637832" w:rsidRDefault="00637832">
      <w:pPr>
        <w:pStyle w:val="a4"/>
        <w:spacing w:before="0" w:beforeAutospacing="0" w:after="0" w:afterAutospacing="0"/>
        <w:ind w:firstLine="708"/>
        <w:jc w:val="both"/>
        <w:rPr>
          <w:color w:val="auto"/>
        </w:rPr>
      </w:pPr>
      <w:r>
        <w:rPr>
          <w:color w:val="auto"/>
        </w:rPr>
        <w:t>Можно</w:t>
      </w:r>
      <w:r>
        <w:rPr>
          <w:color w:val="auto"/>
        </w:rPr>
        <w:t xml:space="preserve"> </w:t>
      </w:r>
      <w:r>
        <w:rPr>
          <w:color w:val="auto"/>
        </w:rPr>
        <w:t>проследить</w:t>
      </w:r>
      <w:r>
        <w:rPr>
          <w:color w:val="auto"/>
        </w:rPr>
        <w:t xml:space="preserve"> </w:t>
      </w:r>
      <w:r>
        <w:rPr>
          <w:color w:val="auto"/>
        </w:rPr>
        <w:t>глубокое</w:t>
      </w:r>
      <w:r>
        <w:rPr>
          <w:color w:val="auto"/>
        </w:rPr>
        <w:t xml:space="preserve"> </w:t>
      </w:r>
      <w:r>
        <w:rPr>
          <w:color w:val="auto"/>
        </w:rPr>
        <w:t>проникновение</w:t>
      </w:r>
      <w:r>
        <w:rPr>
          <w:color w:val="auto"/>
        </w:rPr>
        <w:t xml:space="preserve"> </w:t>
      </w:r>
      <w:r>
        <w:rPr>
          <w:color w:val="auto"/>
        </w:rPr>
        <w:t>речевых</w:t>
      </w:r>
      <w:r>
        <w:rPr>
          <w:color w:val="auto"/>
        </w:rPr>
        <w:t xml:space="preserve"> </w:t>
      </w:r>
      <w:r>
        <w:rPr>
          <w:color w:val="auto"/>
        </w:rPr>
        <w:t>коммуни</w:t>
      </w:r>
      <w:r>
        <w:rPr>
          <w:color w:val="auto"/>
        </w:rPr>
        <w:softHyphen/>
      </w:r>
      <w:r>
        <w:rPr>
          <w:color w:val="auto"/>
        </w:rPr>
        <w:t>кативных</w:t>
      </w:r>
      <w:r>
        <w:rPr>
          <w:color w:val="auto"/>
        </w:rPr>
        <w:t xml:space="preserve"> </w:t>
      </w:r>
      <w:r>
        <w:rPr>
          <w:color w:val="auto"/>
        </w:rPr>
        <w:t>форм</w:t>
      </w:r>
      <w:r>
        <w:rPr>
          <w:color w:val="auto"/>
        </w:rPr>
        <w:t xml:space="preserve"> </w:t>
      </w:r>
      <w:r>
        <w:rPr>
          <w:color w:val="auto"/>
        </w:rPr>
        <w:t>в</w:t>
      </w:r>
      <w:r>
        <w:rPr>
          <w:color w:val="auto"/>
        </w:rPr>
        <w:t xml:space="preserve"> </w:t>
      </w:r>
      <w:r>
        <w:rPr>
          <w:color w:val="auto"/>
        </w:rPr>
        <w:t>различные</w:t>
      </w:r>
      <w:r>
        <w:rPr>
          <w:color w:val="auto"/>
        </w:rPr>
        <w:t xml:space="preserve"> </w:t>
      </w:r>
      <w:r>
        <w:rPr>
          <w:color w:val="auto"/>
        </w:rPr>
        <w:t>сферы</w:t>
      </w:r>
      <w:r>
        <w:rPr>
          <w:color w:val="auto"/>
        </w:rPr>
        <w:t xml:space="preserve"> </w:t>
      </w:r>
      <w:r>
        <w:rPr>
          <w:color w:val="auto"/>
        </w:rPr>
        <w:t>жизни</w:t>
      </w:r>
      <w:r>
        <w:rPr>
          <w:color w:val="auto"/>
        </w:rPr>
        <w:t xml:space="preserve"> </w:t>
      </w:r>
      <w:r>
        <w:rPr>
          <w:color w:val="auto"/>
        </w:rPr>
        <w:t>современного</w:t>
      </w:r>
      <w:r>
        <w:rPr>
          <w:color w:val="auto"/>
        </w:rPr>
        <w:t xml:space="preserve"> </w:t>
      </w:r>
      <w:r>
        <w:rPr>
          <w:color w:val="auto"/>
        </w:rPr>
        <w:t>человека</w:t>
      </w:r>
      <w:r>
        <w:rPr>
          <w:color w:val="auto"/>
        </w:rPr>
        <w:t xml:space="preserve">. </w:t>
      </w:r>
      <w:r>
        <w:rPr>
          <w:color w:val="auto"/>
        </w:rPr>
        <w:t>Особенно</w:t>
      </w:r>
      <w:r>
        <w:rPr>
          <w:color w:val="auto"/>
        </w:rPr>
        <w:t xml:space="preserve"> </w:t>
      </w:r>
      <w:r>
        <w:rPr>
          <w:color w:val="auto"/>
        </w:rPr>
        <w:t>существенны</w:t>
      </w:r>
      <w:r>
        <w:rPr>
          <w:color w:val="auto"/>
        </w:rPr>
        <w:t xml:space="preserve"> </w:t>
      </w:r>
      <w:r>
        <w:rPr>
          <w:color w:val="auto"/>
        </w:rPr>
        <w:t>они</w:t>
      </w:r>
      <w:r>
        <w:rPr>
          <w:color w:val="auto"/>
        </w:rPr>
        <w:t xml:space="preserve"> </w:t>
      </w:r>
      <w:r>
        <w:rPr>
          <w:color w:val="auto"/>
        </w:rPr>
        <w:t>для</w:t>
      </w:r>
      <w:r>
        <w:rPr>
          <w:color w:val="auto"/>
        </w:rPr>
        <w:t xml:space="preserve"> </w:t>
      </w:r>
      <w:r>
        <w:rPr>
          <w:color w:val="auto"/>
        </w:rPr>
        <w:t>детей</w:t>
      </w:r>
      <w:r>
        <w:rPr>
          <w:color w:val="auto"/>
        </w:rPr>
        <w:t xml:space="preserve">: </w:t>
      </w:r>
      <w:r>
        <w:rPr>
          <w:color w:val="auto"/>
        </w:rPr>
        <w:t>в</w:t>
      </w:r>
      <w:r>
        <w:rPr>
          <w:color w:val="auto"/>
        </w:rPr>
        <w:t xml:space="preserve"> </w:t>
      </w:r>
      <w:r>
        <w:rPr>
          <w:color w:val="auto"/>
        </w:rPr>
        <w:t>большой</w:t>
      </w:r>
      <w:r>
        <w:rPr>
          <w:color w:val="auto"/>
        </w:rPr>
        <w:t xml:space="preserve"> </w:t>
      </w:r>
      <w:r>
        <w:rPr>
          <w:color w:val="auto"/>
        </w:rPr>
        <w:t>мере</w:t>
      </w:r>
      <w:r>
        <w:rPr>
          <w:color w:val="auto"/>
        </w:rPr>
        <w:t xml:space="preserve"> </w:t>
      </w:r>
      <w:r>
        <w:rPr>
          <w:color w:val="auto"/>
        </w:rPr>
        <w:t>с</w:t>
      </w:r>
      <w:r>
        <w:rPr>
          <w:color w:val="auto"/>
        </w:rPr>
        <w:t xml:space="preserve"> </w:t>
      </w:r>
      <w:r>
        <w:rPr>
          <w:color w:val="auto"/>
        </w:rPr>
        <w:t>помощью</w:t>
      </w:r>
      <w:r>
        <w:rPr>
          <w:color w:val="auto"/>
        </w:rPr>
        <w:t xml:space="preserve"> </w:t>
      </w:r>
      <w:r>
        <w:rPr>
          <w:color w:val="auto"/>
        </w:rPr>
        <w:t>речи</w:t>
      </w:r>
      <w:r>
        <w:rPr>
          <w:color w:val="auto"/>
        </w:rPr>
        <w:t xml:space="preserve"> </w:t>
      </w:r>
      <w:r>
        <w:rPr>
          <w:color w:val="auto"/>
        </w:rPr>
        <w:t>ребенок</w:t>
      </w:r>
      <w:r>
        <w:rPr>
          <w:color w:val="auto"/>
        </w:rPr>
        <w:t xml:space="preserve"> </w:t>
      </w:r>
      <w:r>
        <w:rPr>
          <w:color w:val="auto"/>
        </w:rPr>
        <w:t>адаптируется</w:t>
      </w:r>
      <w:r>
        <w:rPr>
          <w:color w:val="auto"/>
        </w:rPr>
        <w:t xml:space="preserve"> </w:t>
      </w:r>
      <w:r>
        <w:rPr>
          <w:color w:val="auto"/>
        </w:rPr>
        <w:t>к</w:t>
      </w:r>
      <w:r>
        <w:rPr>
          <w:color w:val="auto"/>
        </w:rPr>
        <w:t xml:space="preserve"> </w:t>
      </w:r>
      <w:r>
        <w:rPr>
          <w:color w:val="auto"/>
        </w:rPr>
        <w:t>культуре</w:t>
      </w:r>
      <w:r>
        <w:rPr>
          <w:color w:val="auto"/>
        </w:rPr>
        <w:t xml:space="preserve"> </w:t>
      </w:r>
      <w:r>
        <w:rPr>
          <w:color w:val="auto"/>
        </w:rPr>
        <w:t>своей</w:t>
      </w:r>
      <w:r>
        <w:rPr>
          <w:color w:val="auto"/>
        </w:rPr>
        <w:t xml:space="preserve"> </w:t>
      </w:r>
      <w:r>
        <w:rPr>
          <w:color w:val="auto"/>
        </w:rPr>
        <w:t>среды</w:t>
      </w:r>
      <w:r>
        <w:rPr>
          <w:color w:val="auto"/>
        </w:rPr>
        <w:t xml:space="preserve">. </w:t>
      </w:r>
      <w:r>
        <w:rPr>
          <w:color w:val="auto"/>
        </w:rPr>
        <w:t>Слово</w:t>
      </w:r>
      <w:r>
        <w:rPr>
          <w:color w:val="auto"/>
        </w:rPr>
        <w:t xml:space="preserve"> </w:t>
      </w:r>
      <w:r>
        <w:rPr>
          <w:color w:val="auto"/>
        </w:rPr>
        <w:t>учит</w:t>
      </w:r>
      <w:r>
        <w:rPr>
          <w:color w:val="auto"/>
        </w:rPr>
        <w:t xml:space="preserve"> </w:t>
      </w:r>
      <w:r>
        <w:rPr>
          <w:color w:val="auto"/>
        </w:rPr>
        <w:t>необходимым</w:t>
      </w:r>
      <w:r>
        <w:rPr>
          <w:color w:val="auto"/>
        </w:rPr>
        <w:t xml:space="preserve"> </w:t>
      </w:r>
      <w:r>
        <w:rPr>
          <w:color w:val="auto"/>
        </w:rPr>
        <w:t>для</w:t>
      </w:r>
      <w:r>
        <w:rPr>
          <w:color w:val="auto"/>
        </w:rPr>
        <w:t xml:space="preserve"> </w:t>
      </w:r>
      <w:r>
        <w:rPr>
          <w:color w:val="auto"/>
        </w:rPr>
        <w:t>его</w:t>
      </w:r>
      <w:r>
        <w:rPr>
          <w:color w:val="auto"/>
        </w:rPr>
        <w:t xml:space="preserve"> </w:t>
      </w:r>
      <w:r>
        <w:rPr>
          <w:color w:val="auto"/>
        </w:rPr>
        <w:t>жизни</w:t>
      </w:r>
      <w:r>
        <w:rPr>
          <w:color w:val="auto"/>
        </w:rPr>
        <w:t xml:space="preserve"> </w:t>
      </w:r>
      <w:r>
        <w:rPr>
          <w:color w:val="auto"/>
        </w:rPr>
        <w:t>действиям</w:t>
      </w:r>
      <w:r>
        <w:rPr>
          <w:color w:val="auto"/>
        </w:rPr>
        <w:t xml:space="preserve">. </w:t>
      </w:r>
      <w:r>
        <w:rPr>
          <w:color w:val="auto"/>
        </w:rPr>
        <w:t>Слово</w:t>
      </w:r>
      <w:r>
        <w:rPr>
          <w:color w:val="auto"/>
        </w:rPr>
        <w:t xml:space="preserve"> </w:t>
      </w:r>
      <w:r>
        <w:rPr>
          <w:color w:val="auto"/>
        </w:rPr>
        <w:t>в</w:t>
      </w:r>
      <w:r>
        <w:rPr>
          <w:color w:val="auto"/>
        </w:rPr>
        <w:t xml:space="preserve"> </w:t>
      </w:r>
      <w:r>
        <w:rPr>
          <w:color w:val="auto"/>
        </w:rPr>
        <w:t>форме</w:t>
      </w:r>
      <w:r>
        <w:rPr>
          <w:color w:val="auto"/>
        </w:rPr>
        <w:t xml:space="preserve"> </w:t>
      </w:r>
      <w:r>
        <w:rPr>
          <w:color w:val="auto"/>
        </w:rPr>
        <w:t>похвалы</w:t>
      </w:r>
      <w:r>
        <w:rPr>
          <w:color w:val="auto"/>
        </w:rPr>
        <w:t xml:space="preserve">, </w:t>
      </w:r>
      <w:r>
        <w:rPr>
          <w:color w:val="auto"/>
        </w:rPr>
        <w:t>наказания</w:t>
      </w:r>
      <w:r>
        <w:rPr>
          <w:color w:val="auto"/>
        </w:rPr>
        <w:t xml:space="preserve">, </w:t>
      </w:r>
      <w:r>
        <w:rPr>
          <w:color w:val="auto"/>
        </w:rPr>
        <w:t>ласки</w:t>
      </w:r>
      <w:r>
        <w:rPr>
          <w:color w:val="auto"/>
        </w:rPr>
        <w:t xml:space="preserve"> </w:t>
      </w:r>
      <w:r>
        <w:rPr>
          <w:color w:val="auto"/>
        </w:rPr>
        <w:t>регулирует</w:t>
      </w:r>
      <w:r>
        <w:rPr>
          <w:color w:val="auto"/>
        </w:rPr>
        <w:t xml:space="preserve"> </w:t>
      </w:r>
      <w:r>
        <w:rPr>
          <w:color w:val="auto"/>
        </w:rPr>
        <w:t>и</w:t>
      </w:r>
      <w:r>
        <w:rPr>
          <w:color w:val="auto"/>
        </w:rPr>
        <w:t xml:space="preserve"> </w:t>
      </w:r>
      <w:r>
        <w:rPr>
          <w:color w:val="auto"/>
        </w:rPr>
        <w:t>его</w:t>
      </w:r>
      <w:r>
        <w:rPr>
          <w:color w:val="auto"/>
        </w:rPr>
        <w:t xml:space="preserve"> </w:t>
      </w:r>
      <w:r>
        <w:rPr>
          <w:color w:val="auto"/>
        </w:rPr>
        <w:t>субъективное</w:t>
      </w:r>
      <w:r>
        <w:rPr>
          <w:color w:val="auto"/>
        </w:rPr>
        <w:t xml:space="preserve"> </w:t>
      </w:r>
      <w:r>
        <w:rPr>
          <w:color w:val="auto"/>
        </w:rPr>
        <w:t>состояние</w:t>
      </w:r>
    </w:p>
    <w:p w:rsidR="00637832" w:rsidRDefault="00637832">
      <w:pPr>
        <w:pStyle w:val="a4"/>
        <w:spacing w:before="0" w:beforeAutospacing="0" w:after="0" w:afterAutospacing="0"/>
        <w:ind w:firstLine="708"/>
        <w:jc w:val="both"/>
        <w:rPr>
          <w:color w:val="auto"/>
        </w:rPr>
      </w:pPr>
      <w:r>
        <w:rPr>
          <w:color w:val="auto"/>
        </w:rPr>
        <w:t>Существование</w:t>
      </w:r>
      <w:r>
        <w:rPr>
          <w:color w:val="auto"/>
        </w:rPr>
        <w:t xml:space="preserve"> </w:t>
      </w:r>
      <w:r>
        <w:rPr>
          <w:color w:val="auto"/>
        </w:rPr>
        <w:t>мощного</w:t>
      </w:r>
      <w:r>
        <w:rPr>
          <w:color w:val="auto"/>
        </w:rPr>
        <w:t xml:space="preserve"> </w:t>
      </w:r>
      <w:r>
        <w:rPr>
          <w:color w:val="auto"/>
        </w:rPr>
        <w:t>пласта</w:t>
      </w:r>
      <w:r>
        <w:rPr>
          <w:color w:val="auto"/>
        </w:rPr>
        <w:t xml:space="preserve"> </w:t>
      </w:r>
      <w:r>
        <w:rPr>
          <w:color w:val="auto"/>
        </w:rPr>
        <w:t>коммуникативных</w:t>
      </w:r>
      <w:r>
        <w:rPr>
          <w:color w:val="auto"/>
        </w:rPr>
        <w:t xml:space="preserve"> </w:t>
      </w:r>
      <w:r>
        <w:rPr>
          <w:color w:val="auto"/>
        </w:rPr>
        <w:t>ре</w:t>
      </w:r>
      <w:r>
        <w:rPr>
          <w:color w:val="auto"/>
        </w:rPr>
        <w:softHyphen/>
      </w:r>
      <w:r>
        <w:rPr>
          <w:color w:val="auto"/>
        </w:rPr>
        <w:t>чевых</w:t>
      </w:r>
      <w:r>
        <w:rPr>
          <w:color w:val="auto"/>
        </w:rPr>
        <w:t xml:space="preserve"> </w:t>
      </w:r>
      <w:r>
        <w:rPr>
          <w:color w:val="auto"/>
        </w:rPr>
        <w:t>проявлений</w:t>
      </w:r>
      <w:r>
        <w:rPr>
          <w:color w:val="auto"/>
        </w:rPr>
        <w:t xml:space="preserve"> </w:t>
      </w:r>
      <w:r>
        <w:rPr>
          <w:color w:val="auto"/>
        </w:rPr>
        <w:t>в</w:t>
      </w:r>
      <w:r>
        <w:rPr>
          <w:color w:val="auto"/>
        </w:rPr>
        <w:t xml:space="preserve"> </w:t>
      </w:r>
      <w:r>
        <w:rPr>
          <w:color w:val="auto"/>
        </w:rPr>
        <w:t>жизни</w:t>
      </w:r>
      <w:r>
        <w:rPr>
          <w:color w:val="auto"/>
        </w:rPr>
        <w:t xml:space="preserve"> </w:t>
      </w:r>
      <w:r>
        <w:rPr>
          <w:color w:val="auto"/>
        </w:rPr>
        <w:t>цивилизованного</w:t>
      </w:r>
      <w:r>
        <w:rPr>
          <w:color w:val="auto"/>
        </w:rPr>
        <w:t xml:space="preserve"> </w:t>
      </w:r>
      <w:r>
        <w:rPr>
          <w:color w:val="auto"/>
        </w:rPr>
        <w:t>общества</w:t>
      </w:r>
      <w:r>
        <w:rPr>
          <w:color w:val="auto"/>
        </w:rPr>
        <w:t xml:space="preserve"> </w:t>
      </w:r>
      <w:r>
        <w:rPr>
          <w:color w:val="auto"/>
        </w:rPr>
        <w:t>заставляет</w:t>
      </w:r>
      <w:r>
        <w:rPr>
          <w:color w:val="auto"/>
        </w:rPr>
        <w:t xml:space="preserve"> </w:t>
      </w:r>
      <w:r>
        <w:rPr>
          <w:color w:val="auto"/>
        </w:rPr>
        <w:t>поставить</w:t>
      </w:r>
      <w:r>
        <w:rPr>
          <w:color w:val="auto"/>
        </w:rPr>
        <w:t xml:space="preserve"> </w:t>
      </w:r>
      <w:r>
        <w:rPr>
          <w:color w:val="auto"/>
        </w:rPr>
        <w:t>вопросы</w:t>
      </w:r>
      <w:r>
        <w:rPr>
          <w:color w:val="auto"/>
        </w:rPr>
        <w:t xml:space="preserve">: </w:t>
      </w:r>
      <w:r>
        <w:rPr>
          <w:color w:val="auto"/>
        </w:rPr>
        <w:t>какое</w:t>
      </w:r>
      <w:r>
        <w:rPr>
          <w:color w:val="auto"/>
        </w:rPr>
        <w:t xml:space="preserve"> </w:t>
      </w:r>
      <w:r>
        <w:rPr>
          <w:color w:val="auto"/>
        </w:rPr>
        <w:t>место</w:t>
      </w:r>
      <w:r>
        <w:rPr>
          <w:color w:val="auto"/>
        </w:rPr>
        <w:t xml:space="preserve"> </w:t>
      </w:r>
      <w:r>
        <w:rPr>
          <w:color w:val="auto"/>
        </w:rPr>
        <w:t>в</w:t>
      </w:r>
      <w:r>
        <w:rPr>
          <w:color w:val="auto"/>
        </w:rPr>
        <w:t xml:space="preserve"> </w:t>
      </w:r>
      <w:r>
        <w:rPr>
          <w:color w:val="auto"/>
        </w:rPr>
        <w:t>науке</w:t>
      </w:r>
      <w:r>
        <w:rPr>
          <w:color w:val="auto"/>
        </w:rPr>
        <w:t xml:space="preserve"> </w:t>
      </w:r>
      <w:r>
        <w:rPr>
          <w:color w:val="auto"/>
        </w:rPr>
        <w:t>занимает</w:t>
      </w:r>
      <w:r>
        <w:rPr>
          <w:color w:val="auto"/>
        </w:rPr>
        <w:t xml:space="preserve"> </w:t>
      </w:r>
      <w:r>
        <w:rPr>
          <w:color w:val="auto"/>
        </w:rPr>
        <w:t>их</w:t>
      </w:r>
      <w:r>
        <w:rPr>
          <w:color w:val="auto"/>
        </w:rPr>
        <w:t xml:space="preserve"> </w:t>
      </w:r>
      <w:r>
        <w:rPr>
          <w:color w:val="auto"/>
        </w:rPr>
        <w:t>исследование</w:t>
      </w:r>
      <w:r>
        <w:rPr>
          <w:color w:val="auto"/>
        </w:rPr>
        <w:t xml:space="preserve"> </w:t>
      </w:r>
      <w:r>
        <w:rPr>
          <w:color w:val="auto"/>
        </w:rPr>
        <w:t>и</w:t>
      </w:r>
      <w:r>
        <w:rPr>
          <w:color w:val="auto"/>
        </w:rPr>
        <w:t xml:space="preserve"> </w:t>
      </w:r>
      <w:r>
        <w:rPr>
          <w:color w:val="auto"/>
        </w:rPr>
        <w:t>насколько</w:t>
      </w:r>
      <w:r>
        <w:rPr>
          <w:color w:val="auto"/>
        </w:rPr>
        <w:t xml:space="preserve"> </w:t>
      </w:r>
      <w:r>
        <w:rPr>
          <w:color w:val="auto"/>
        </w:rPr>
        <w:t>хорошо</w:t>
      </w:r>
      <w:r>
        <w:rPr>
          <w:color w:val="auto"/>
        </w:rPr>
        <w:t xml:space="preserve"> </w:t>
      </w:r>
      <w:r>
        <w:rPr>
          <w:color w:val="auto"/>
        </w:rPr>
        <w:t>мы</w:t>
      </w:r>
      <w:r>
        <w:rPr>
          <w:color w:val="auto"/>
        </w:rPr>
        <w:t xml:space="preserve"> </w:t>
      </w:r>
      <w:r>
        <w:rPr>
          <w:color w:val="auto"/>
        </w:rPr>
        <w:t>умеем</w:t>
      </w:r>
      <w:r>
        <w:rPr>
          <w:color w:val="auto"/>
        </w:rPr>
        <w:t xml:space="preserve"> </w:t>
      </w:r>
      <w:r>
        <w:rPr>
          <w:color w:val="auto"/>
        </w:rPr>
        <w:t>пользоваться</w:t>
      </w:r>
      <w:r>
        <w:rPr>
          <w:color w:val="auto"/>
        </w:rPr>
        <w:t xml:space="preserve"> </w:t>
      </w:r>
      <w:r>
        <w:rPr>
          <w:color w:val="auto"/>
        </w:rPr>
        <w:t>ими</w:t>
      </w:r>
      <w:r>
        <w:rPr>
          <w:color w:val="auto"/>
        </w:rPr>
        <w:t xml:space="preserve"> </w:t>
      </w:r>
      <w:r>
        <w:rPr>
          <w:color w:val="auto"/>
        </w:rPr>
        <w:t>в</w:t>
      </w:r>
      <w:r>
        <w:rPr>
          <w:color w:val="auto"/>
        </w:rPr>
        <w:t xml:space="preserve"> </w:t>
      </w:r>
      <w:r>
        <w:rPr>
          <w:color w:val="auto"/>
        </w:rPr>
        <w:t>практике</w:t>
      </w:r>
      <w:r>
        <w:rPr>
          <w:color w:val="auto"/>
        </w:rPr>
        <w:t xml:space="preserve">? </w:t>
      </w:r>
      <w:r>
        <w:rPr>
          <w:color w:val="auto"/>
        </w:rPr>
        <w:t>Коммуникативный</w:t>
      </w:r>
      <w:r>
        <w:rPr>
          <w:color w:val="auto"/>
        </w:rPr>
        <w:t xml:space="preserve"> </w:t>
      </w:r>
      <w:r>
        <w:rPr>
          <w:color w:val="auto"/>
        </w:rPr>
        <w:t>аспект</w:t>
      </w:r>
      <w:r>
        <w:rPr>
          <w:color w:val="auto"/>
        </w:rPr>
        <w:t xml:space="preserve"> </w:t>
      </w:r>
      <w:r>
        <w:rPr>
          <w:color w:val="auto"/>
        </w:rPr>
        <w:t>речи</w:t>
      </w:r>
      <w:r>
        <w:rPr>
          <w:color w:val="auto"/>
        </w:rPr>
        <w:t xml:space="preserve"> </w:t>
      </w:r>
      <w:r>
        <w:rPr>
          <w:color w:val="auto"/>
        </w:rPr>
        <w:t>исследован</w:t>
      </w:r>
      <w:r>
        <w:rPr>
          <w:color w:val="auto"/>
        </w:rPr>
        <w:t xml:space="preserve"> </w:t>
      </w:r>
      <w:r>
        <w:rPr>
          <w:color w:val="auto"/>
        </w:rPr>
        <w:t>с</w:t>
      </w:r>
      <w:r>
        <w:rPr>
          <w:color w:val="auto"/>
        </w:rPr>
        <w:t xml:space="preserve"> </w:t>
      </w:r>
      <w:r>
        <w:rPr>
          <w:color w:val="auto"/>
        </w:rPr>
        <w:t>научной</w:t>
      </w:r>
      <w:r>
        <w:rPr>
          <w:color w:val="auto"/>
        </w:rPr>
        <w:t xml:space="preserve"> </w:t>
      </w:r>
      <w:r>
        <w:rPr>
          <w:color w:val="auto"/>
        </w:rPr>
        <w:t>точки</w:t>
      </w:r>
      <w:r>
        <w:rPr>
          <w:color w:val="auto"/>
        </w:rPr>
        <w:t xml:space="preserve"> </w:t>
      </w:r>
      <w:r>
        <w:rPr>
          <w:color w:val="auto"/>
        </w:rPr>
        <w:t>зрения</w:t>
      </w:r>
      <w:r>
        <w:rPr>
          <w:color w:val="auto"/>
        </w:rPr>
        <w:t xml:space="preserve"> </w:t>
      </w:r>
      <w:r>
        <w:rPr>
          <w:color w:val="auto"/>
        </w:rPr>
        <w:t>крайне</w:t>
      </w:r>
      <w:r>
        <w:rPr>
          <w:color w:val="auto"/>
        </w:rPr>
        <w:t xml:space="preserve"> </w:t>
      </w:r>
      <w:r>
        <w:rPr>
          <w:color w:val="auto"/>
        </w:rPr>
        <w:t>мало</w:t>
      </w:r>
      <w:r>
        <w:rPr>
          <w:color w:val="auto"/>
        </w:rPr>
        <w:t xml:space="preserve">. </w:t>
      </w:r>
      <w:r>
        <w:rPr>
          <w:color w:val="auto"/>
        </w:rPr>
        <w:t>Что</w:t>
      </w:r>
      <w:r>
        <w:rPr>
          <w:color w:val="auto"/>
        </w:rPr>
        <w:t xml:space="preserve"> </w:t>
      </w:r>
      <w:r>
        <w:rPr>
          <w:color w:val="auto"/>
        </w:rPr>
        <w:t>касается</w:t>
      </w:r>
      <w:r>
        <w:rPr>
          <w:color w:val="auto"/>
        </w:rPr>
        <w:t xml:space="preserve"> </w:t>
      </w:r>
      <w:r>
        <w:rPr>
          <w:color w:val="auto"/>
        </w:rPr>
        <w:t>практического</w:t>
      </w:r>
      <w:r>
        <w:rPr>
          <w:color w:val="auto"/>
        </w:rPr>
        <w:t xml:space="preserve"> </w:t>
      </w:r>
      <w:r>
        <w:rPr>
          <w:color w:val="auto"/>
        </w:rPr>
        <w:t>функционирования</w:t>
      </w:r>
      <w:r>
        <w:rPr>
          <w:color w:val="auto"/>
        </w:rPr>
        <w:t xml:space="preserve"> </w:t>
      </w:r>
      <w:r>
        <w:rPr>
          <w:color w:val="auto"/>
        </w:rPr>
        <w:t>речи</w:t>
      </w:r>
      <w:r>
        <w:rPr>
          <w:color w:val="auto"/>
        </w:rPr>
        <w:t xml:space="preserve"> </w:t>
      </w:r>
      <w:r>
        <w:rPr>
          <w:color w:val="auto"/>
        </w:rPr>
        <w:t>в</w:t>
      </w:r>
      <w:r>
        <w:rPr>
          <w:color w:val="auto"/>
        </w:rPr>
        <w:t xml:space="preserve"> </w:t>
      </w:r>
      <w:r>
        <w:rPr>
          <w:color w:val="auto"/>
        </w:rPr>
        <w:t>общении</w:t>
      </w:r>
      <w:r>
        <w:rPr>
          <w:color w:val="auto"/>
        </w:rPr>
        <w:t xml:space="preserve">, </w:t>
      </w:r>
      <w:r>
        <w:rPr>
          <w:color w:val="auto"/>
        </w:rPr>
        <w:t>то</w:t>
      </w:r>
      <w:r>
        <w:rPr>
          <w:color w:val="auto"/>
        </w:rPr>
        <w:t xml:space="preserve"> </w:t>
      </w:r>
      <w:r>
        <w:rPr>
          <w:color w:val="auto"/>
        </w:rPr>
        <w:t>люди</w:t>
      </w:r>
      <w:r>
        <w:rPr>
          <w:color w:val="auto"/>
        </w:rPr>
        <w:t xml:space="preserve"> </w:t>
      </w:r>
      <w:r>
        <w:rPr>
          <w:color w:val="auto"/>
        </w:rPr>
        <w:t>пользуются</w:t>
      </w:r>
      <w:r>
        <w:rPr>
          <w:color w:val="auto"/>
        </w:rPr>
        <w:t xml:space="preserve"> </w:t>
      </w:r>
      <w:r>
        <w:rPr>
          <w:color w:val="auto"/>
        </w:rPr>
        <w:t>им</w:t>
      </w:r>
      <w:r>
        <w:rPr>
          <w:color w:val="auto"/>
        </w:rPr>
        <w:t xml:space="preserve"> </w:t>
      </w:r>
      <w:r>
        <w:rPr>
          <w:color w:val="auto"/>
        </w:rPr>
        <w:t>повсе</w:t>
      </w:r>
      <w:r>
        <w:rPr>
          <w:color w:val="auto"/>
        </w:rPr>
        <w:softHyphen/>
      </w:r>
      <w:r>
        <w:rPr>
          <w:color w:val="auto"/>
        </w:rPr>
        <w:t>местно</w:t>
      </w:r>
      <w:r>
        <w:rPr>
          <w:color w:val="auto"/>
        </w:rPr>
        <w:t>.</w:t>
      </w:r>
    </w:p>
    <w:p w:rsidR="00637832" w:rsidRDefault="00637832">
      <w:pPr>
        <w:pStyle w:val="a4"/>
        <w:spacing w:before="0" w:beforeAutospacing="0" w:after="0" w:afterAutospacing="0"/>
        <w:ind w:firstLine="708"/>
        <w:jc w:val="both"/>
        <w:rPr>
          <w:color w:val="auto"/>
        </w:rPr>
      </w:pPr>
      <w:r>
        <w:rPr>
          <w:color w:val="auto"/>
        </w:rPr>
        <w:t>Тенденция</w:t>
      </w:r>
      <w:r>
        <w:rPr>
          <w:color w:val="auto"/>
        </w:rPr>
        <w:t xml:space="preserve"> </w:t>
      </w:r>
      <w:r>
        <w:rPr>
          <w:color w:val="auto"/>
        </w:rPr>
        <w:t>все</w:t>
      </w:r>
      <w:r>
        <w:rPr>
          <w:color w:val="auto"/>
        </w:rPr>
        <w:t xml:space="preserve"> </w:t>
      </w:r>
      <w:r>
        <w:rPr>
          <w:color w:val="auto"/>
        </w:rPr>
        <w:t>более</w:t>
      </w:r>
      <w:r>
        <w:rPr>
          <w:color w:val="auto"/>
        </w:rPr>
        <w:t xml:space="preserve"> </w:t>
      </w:r>
      <w:r>
        <w:rPr>
          <w:color w:val="auto"/>
        </w:rPr>
        <w:t>широкого</w:t>
      </w:r>
      <w:r>
        <w:rPr>
          <w:color w:val="auto"/>
        </w:rPr>
        <w:t xml:space="preserve"> </w:t>
      </w:r>
      <w:r>
        <w:rPr>
          <w:color w:val="auto"/>
        </w:rPr>
        <w:t>исследования</w:t>
      </w:r>
      <w:r>
        <w:rPr>
          <w:color w:val="auto"/>
        </w:rPr>
        <w:t xml:space="preserve"> </w:t>
      </w:r>
      <w:r>
        <w:rPr>
          <w:color w:val="auto"/>
        </w:rPr>
        <w:t>проблем</w:t>
      </w:r>
      <w:r>
        <w:rPr>
          <w:color w:val="auto"/>
        </w:rPr>
        <w:t xml:space="preserve"> </w:t>
      </w:r>
      <w:r>
        <w:rPr>
          <w:color w:val="auto"/>
        </w:rPr>
        <w:t>речевой</w:t>
      </w:r>
      <w:r>
        <w:rPr>
          <w:color w:val="auto"/>
        </w:rPr>
        <w:t xml:space="preserve"> </w:t>
      </w:r>
      <w:r>
        <w:rPr>
          <w:color w:val="auto"/>
        </w:rPr>
        <w:t>коммуникации</w:t>
      </w:r>
      <w:r>
        <w:rPr>
          <w:color w:val="auto"/>
        </w:rPr>
        <w:t xml:space="preserve"> </w:t>
      </w:r>
      <w:r>
        <w:rPr>
          <w:color w:val="auto"/>
        </w:rPr>
        <w:t>отчетливо</w:t>
      </w:r>
      <w:r>
        <w:rPr>
          <w:color w:val="auto"/>
        </w:rPr>
        <w:t xml:space="preserve"> </w:t>
      </w:r>
      <w:r>
        <w:rPr>
          <w:color w:val="auto"/>
        </w:rPr>
        <w:t>проявилась</w:t>
      </w:r>
      <w:r>
        <w:rPr>
          <w:color w:val="auto"/>
        </w:rPr>
        <w:t xml:space="preserve"> </w:t>
      </w:r>
      <w:r>
        <w:rPr>
          <w:color w:val="auto"/>
        </w:rPr>
        <w:t>в</w:t>
      </w:r>
      <w:r>
        <w:rPr>
          <w:color w:val="auto"/>
        </w:rPr>
        <w:t xml:space="preserve"> </w:t>
      </w:r>
      <w:r>
        <w:rPr>
          <w:color w:val="auto"/>
        </w:rPr>
        <w:t>последнее</w:t>
      </w:r>
      <w:r>
        <w:rPr>
          <w:color w:val="auto"/>
        </w:rPr>
        <w:t xml:space="preserve"> </w:t>
      </w:r>
      <w:r>
        <w:rPr>
          <w:color w:val="auto"/>
        </w:rPr>
        <w:t>время</w:t>
      </w:r>
      <w:r>
        <w:rPr>
          <w:color w:val="auto"/>
        </w:rPr>
        <w:t xml:space="preserve"> </w:t>
      </w:r>
      <w:r>
        <w:rPr>
          <w:color w:val="auto"/>
        </w:rPr>
        <w:t>в</w:t>
      </w:r>
      <w:r>
        <w:rPr>
          <w:color w:val="auto"/>
        </w:rPr>
        <w:t xml:space="preserve"> </w:t>
      </w:r>
      <w:r>
        <w:rPr>
          <w:color w:val="auto"/>
        </w:rPr>
        <w:t>расши</w:t>
      </w:r>
      <w:r>
        <w:rPr>
          <w:color w:val="auto"/>
        </w:rPr>
        <w:softHyphen/>
      </w:r>
      <w:r>
        <w:rPr>
          <w:color w:val="auto"/>
        </w:rPr>
        <w:t>рении</w:t>
      </w:r>
      <w:r>
        <w:rPr>
          <w:color w:val="auto"/>
        </w:rPr>
        <w:t xml:space="preserve"> </w:t>
      </w:r>
      <w:r>
        <w:rPr>
          <w:color w:val="auto"/>
        </w:rPr>
        <w:t>предмета</w:t>
      </w:r>
      <w:r>
        <w:rPr>
          <w:color w:val="auto"/>
        </w:rPr>
        <w:t xml:space="preserve"> </w:t>
      </w:r>
      <w:r>
        <w:rPr>
          <w:color w:val="auto"/>
        </w:rPr>
        <w:t>традиционных</w:t>
      </w:r>
      <w:r>
        <w:rPr>
          <w:color w:val="auto"/>
        </w:rPr>
        <w:t xml:space="preserve"> </w:t>
      </w:r>
      <w:r>
        <w:rPr>
          <w:color w:val="auto"/>
        </w:rPr>
        <w:t>дисциплин</w:t>
      </w:r>
      <w:r>
        <w:rPr>
          <w:color w:val="auto"/>
        </w:rPr>
        <w:t xml:space="preserve">, </w:t>
      </w:r>
      <w:r>
        <w:rPr>
          <w:color w:val="auto"/>
        </w:rPr>
        <w:t>в</w:t>
      </w:r>
      <w:r>
        <w:rPr>
          <w:color w:val="auto"/>
        </w:rPr>
        <w:t xml:space="preserve"> </w:t>
      </w:r>
      <w:r>
        <w:rPr>
          <w:color w:val="auto"/>
        </w:rPr>
        <w:t>дифференциации</w:t>
      </w:r>
      <w:r>
        <w:rPr>
          <w:color w:val="auto"/>
        </w:rPr>
        <w:t xml:space="preserve"> </w:t>
      </w:r>
      <w:r>
        <w:rPr>
          <w:color w:val="auto"/>
        </w:rPr>
        <w:t>ряда</w:t>
      </w:r>
      <w:r>
        <w:rPr>
          <w:color w:val="auto"/>
        </w:rPr>
        <w:t xml:space="preserve"> </w:t>
      </w:r>
      <w:r>
        <w:rPr>
          <w:color w:val="auto"/>
        </w:rPr>
        <w:t>новых</w:t>
      </w:r>
      <w:r>
        <w:rPr>
          <w:color w:val="auto"/>
        </w:rPr>
        <w:t xml:space="preserve"> </w:t>
      </w:r>
      <w:r>
        <w:rPr>
          <w:color w:val="auto"/>
        </w:rPr>
        <w:t>специальных</w:t>
      </w:r>
      <w:r>
        <w:rPr>
          <w:color w:val="auto"/>
        </w:rPr>
        <w:t xml:space="preserve"> </w:t>
      </w:r>
      <w:r>
        <w:rPr>
          <w:color w:val="auto"/>
        </w:rPr>
        <w:t>направлений</w:t>
      </w:r>
      <w:r>
        <w:rPr>
          <w:color w:val="auto"/>
        </w:rPr>
        <w:t xml:space="preserve">. </w:t>
      </w:r>
      <w:r>
        <w:rPr>
          <w:color w:val="auto"/>
        </w:rPr>
        <w:t>Так</w:t>
      </w:r>
      <w:r>
        <w:rPr>
          <w:color w:val="auto"/>
        </w:rPr>
        <w:t xml:space="preserve">, </w:t>
      </w:r>
      <w:r>
        <w:rPr>
          <w:color w:val="auto"/>
        </w:rPr>
        <w:t>устойчивый</w:t>
      </w:r>
      <w:r>
        <w:rPr>
          <w:color w:val="auto"/>
        </w:rPr>
        <w:t xml:space="preserve"> </w:t>
      </w:r>
      <w:r>
        <w:rPr>
          <w:color w:val="auto"/>
        </w:rPr>
        <w:t>интерес</w:t>
      </w:r>
      <w:r>
        <w:rPr>
          <w:color w:val="auto"/>
        </w:rPr>
        <w:t xml:space="preserve"> </w:t>
      </w:r>
      <w:r>
        <w:rPr>
          <w:color w:val="auto"/>
        </w:rPr>
        <w:t>совре</w:t>
      </w:r>
      <w:r>
        <w:rPr>
          <w:color w:val="auto"/>
        </w:rPr>
        <w:softHyphen/>
      </w:r>
      <w:r>
        <w:rPr>
          <w:color w:val="auto"/>
        </w:rPr>
        <w:t>менной</w:t>
      </w:r>
      <w:r>
        <w:rPr>
          <w:color w:val="auto"/>
        </w:rPr>
        <w:t xml:space="preserve"> </w:t>
      </w:r>
      <w:r>
        <w:rPr>
          <w:color w:val="auto"/>
        </w:rPr>
        <w:t>лингвистики</w:t>
      </w:r>
      <w:r>
        <w:rPr>
          <w:color w:val="auto"/>
        </w:rPr>
        <w:t xml:space="preserve"> </w:t>
      </w:r>
      <w:r>
        <w:rPr>
          <w:color w:val="auto"/>
        </w:rPr>
        <w:t>к</w:t>
      </w:r>
      <w:r>
        <w:rPr>
          <w:color w:val="auto"/>
        </w:rPr>
        <w:t xml:space="preserve"> </w:t>
      </w:r>
      <w:r>
        <w:rPr>
          <w:color w:val="auto"/>
        </w:rPr>
        <w:t>семантической</w:t>
      </w:r>
      <w:r>
        <w:rPr>
          <w:color w:val="auto"/>
        </w:rPr>
        <w:t xml:space="preserve"> </w:t>
      </w:r>
      <w:r>
        <w:rPr>
          <w:color w:val="auto"/>
        </w:rPr>
        <w:t>проблематике</w:t>
      </w:r>
      <w:r>
        <w:rPr>
          <w:color w:val="auto"/>
        </w:rPr>
        <w:t xml:space="preserve"> </w:t>
      </w:r>
      <w:r>
        <w:rPr>
          <w:color w:val="auto"/>
        </w:rPr>
        <w:t>привел</w:t>
      </w:r>
      <w:r>
        <w:rPr>
          <w:color w:val="auto"/>
        </w:rPr>
        <w:t xml:space="preserve"> </w:t>
      </w:r>
      <w:r>
        <w:rPr>
          <w:color w:val="auto"/>
        </w:rPr>
        <w:t>к</w:t>
      </w:r>
      <w:r>
        <w:rPr>
          <w:color w:val="auto"/>
        </w:rPr>
        <w:t xml:space="preserve"> </w:t>
      </w:r>
      <w:r>
        <w:rPr>
          <w:color w:val="auto"/>
        </w:rPr>
        <w:t>пе</w:t>
      </w:r>
      <w:r>
        <w:rPr>
          <w:color w:val="auto"/>
        </w:rPr>
        <w:softHyphen/>
      </w:r>
      <w:r>
        <w:rPr>
          <w:color w:val="auto"/>
        </w:rPr>
        <w:t>ресмотру</w:t>
      </w:r>
      <w:r>
        <w:rPr>
          <w:color w:val="auto"/>
        </w:rPr>
        <w:t xml:space="preserve"> </w:t>
      </w:r>
      <w:r>
        <w:rPr>
          <w:color w:val="auto"/>
        </w:rPr>
        <w:t>идущего</w:t>
      </w:r>
      <w:r>
        <w:rPr>
          <w:color w:val="auto"/>
        </w:rPr>
        <w:t xml:space="preserve"> </w:t>
      </w:r>
      <w:r>
        <w:rPr>
          <w:color w:val="auto"/>
        </w:rPr>
        <w:t>еще</w:t>
      </w:r>
      <w:r>
        <w:rPr>
          <w:color w:val="auto"/>
        </w:rPr>
        <w:t xml:space="preserve"> </w:t>
      </w:r>
      <w:r>
        <w:rPr>
          <w:color w:val="auto"/>
        </w:rPr>
        <w:t>от</w:t>
      </w:r>
      <w:r>
        <w:rPr>
          <w:color w:val="auto"/>
        </w:rPr>
        <w:t xml:space="preserve"> </w:t>
      </w:r>
      <w:r>
        <w:rPr>
          <w:color w:val="auto"/>
        </w:rPr>
        <w:t>Ф</w:t>
      </w:r>
      <w:r>
        <w:rPr>
          <w:color w:val="auto"/>
        </w:rPr>
        <w:t xml:space="preserve">. </w:t>
      </w:r>
      <w:r>
        <w:rPr>
          <w:color w:val="auto"/>
        </w:rPr>
        <w:t>де</w:t>
      </w:r>
      <w:r>
        <w:rPr>
          <w:color w:val="auto"/>
        </w:rPr>
        <w:t xml:space="preserve"> </w:t>
      </w:r>
      <w:r>
        <w:rPr>
          <w:color w:val="auto"/>
        </w:rPr>
        <w:t>Соссюра</w:t>
      </w:r>
      <w:r>
        <w:rPr>
          <w:color w:val="auto"/>
        </w:rPr>
        <w:t xml:space="preserve"> </w:t>
      </w:r>
      <w:r>
        <w:rPr>
          <w:color w:val="auto"/>
        </w:rPr>
        <w:t>представления</w:t>
      </w:r>
      <w:r>
        <w:rPr>
          <w:color w:val="auto"/>
        </w:rPr>
        <w:t xml:space="preserve"> </w:t>
      </w:r>
      <w:r>
        <w:rPr>
          <w:color w:val="auto"/>
        </w:rPr>
        <w:t>о</w:t>
      </w:r>
      <w:r>
        <w:rPr>
          <w:color w:val="auto"/>
        </w:rPr>
        <w:t xml:space="preserve"> </w:t>
      </w:r>
      <w:r>
        <w:rPr>
          <w:color w:val="auto"/>
        </w:rPr>
        <w:t>тексте</w:t>
      </w:r>
      <w:r>
        <w:rPr>
          <w:color w:val="auto"/>
        </w:rPr>
        <w:t xml:space="preserve"> </w:t>
      </w:r>
      <w:r>
        <w:rPr>
          <w:color w:val="auto"/>
        </w:rPr>
        <w:t>как</w:t>
      </w:r>
      <w:r>
        <w:rPr>
          <w:color w:val="auto"/>
        </w:rPr>
        <w:t xml:space="preserve"> </w:t>
      </w:r>
      <w:r>
        <w:rPr>
          <w:color w:val="auto"/>
        </w:rPr>
        <w:t>абстрактном</w:t>
      </w:r>
      <w:r>
        <w:rPr>
          <w:color w:val="auto"/>
        </w:rPr>
        <w:t xml:space="preserve"> </w:t>
      </w:r>
      <w:r>
        <w:rPr>
          <w:color w:val="auto"/>
        </w:rPr>
        <w:t>объекте</w:t>
      </w:r>
      <w:r>
        <w:rPr>
          <w:color w:val="auto"/>
        </w:rPr>
        <w:t xml:space="preserve">, </w:t>
      </w:r>
      <w:r>
        <w:rPr>
          <w:color w:val="auto"/>
        </w:rPr>
        <w:t>оторванном</w:t>
      </w:r>
      <w:r>
        <w:rPr>
          <w:color w:val="auto"/>
        </w:rPr>
        <w:t xml:space="preserve"> </w:t>
      </w:r>
      <w:r>
        <w:rPr>
          <w:color w:val="auto"/>
        </w:rPr>
        <w:t>от</w:t>
      </w:r>
      <w:r>
        <w:rPr>
          <w:color w:val="auto"/>
        </w:rPr>
        <w:t xml:space="preserve"> </w:t>
      </w:r>
      <w:r>
        <w:rPr>
          <w:color w:val="auto"/>
        </w:rPr>
        <w:t>условий</w:t>
      </w:r>
      <w:r>
        <w:rPr>
          <w:color w:val="auto"/>
        </w:rPr>
        <w:t xml:space="preserve"> </w:t>
      </w:r>
      <w:r>
        <w:rPr>
          <w:color w:val="auto"/>
        </w:rPr>
        <w:t>порождения</w:t>
      </w:r>
      <w:r>
        <w:rPr>
          <w:color w:val="auto"/>
        </w:rPr>
        <w:t xml:space="preserve"> </w:t>
      </w:r>
      <w:r>
        <w:rPr>
          <w:color w:val="auto"/>
        </w:rPr>
        <w:t>и</w:t>
      </w:r>
      <w:r>
        <w:rPr>
          <w:color w:val="auto"/>
        </w:rPr>
        <w:t xml:space="preserve"> </w:t>
      </w:r>
      <w:r>
        <w:rPr>
          <w:color w:val="auto"/>
        </w:rPr>
        <w:t>че</w:t>
      </w:r>
      <w:r>
        <w:rPr>
          <w:color w:val="auto"/>
        </w:rPr>
        <w:softHyphen/>
      </w:r>
      <w:r>
        <w:rPr>
          <w:color w:val="auto"/>
        </w:rPr>
        <w:t>ловеческой</w:t>
      </w:r>
      <w:r>
        <w:rPr>
          <w:color w:val="auto"/>
        </w:rPr>
        <w:t xml:space="preserve"> </w:t>
      </w:r>
      <w:r>
        <w:rPr>
          <w:color w:val="auto"/>
        </w:rPr>
        <w:t>деятельности</w:t>
      </w:r>
      <w:r>
        <w:rPr>
          <w:color w:val="auto"/>
        </w:rPr>
        <w:t>.</w:t>
      </w:r>
    </w:p>
    <w:p w:rsidR="00637832" w:rsidRDefault="00637832">
      <w:pPr>
        <w:ind w:left="80" w:firstLine="628"/>
        <w:jc w:val="both"/>
      </w:pPr>
      <w:r>
        <w:t>Осознание решающей роли социального контекста в интер</w:t>
      </w:r>
      <w:r>
        <w:softHyphen/>
        <w:t>претации сообщения и реагировании на него послужило толчком к широкому изучению прагматической функции языка — речи. Основные понятия теоретической прагматики как раздела семио</w:t>
      </w:r>
      <w:r>
        <w:softHyphen/>
        <w:t>тики выделены на основе учета одной стороны коммуникации — процесса понимания, восприятия речи. В дальнейшем в сферу исследований включен и другой аспект — прагматические возможности языка с точки зрения реализации типовых социаль</w:t>
      </w:r>
      <w:r>
        <w:softHyphen/>
        <w:t>ных целей и коммуникативных задач.  Речь как поступок, имеющий целевое назначение, привлекла к себе в 60-е годы внима</w:t>
      </w:r>
      <w:r>
        <w:softHyphen/>
        <w:t>ние лингвистов, развивших так называемую теорию речевых актов (Л. Остин, Дж. Серль, П. Стросон, П. Грейс и др). В рамках указанного направления считается, что реализуемая в речи цель является базисным понятием, вокруг которого группируются дру</w:t>
      </w:r>
      <w:r>
        <w:softHyphen/>
        <w:t>гие формы употребления языка. Описываются различные виды , целенаправленных речевых актов, предложены их классификации.</w:t>
      </w:r>
    </w:p>
    <w:p w:rsidR="00637832" w:rsidRDefault="00637832">
      <w:pPr>
        <w:spacing w:line="220" w:lineRule="auto"/>
        <w:ind w:firstLine="708"/>
        <w:jc w:val="both"/>
      </w:pPr>
      <w:r>
        <w:t>Теория речевых актов и более общее направление лингви</w:t>
      </w:r>
      <w:r>
        <w:softHyphen/>
        <w:t>стической прагматики, обращаясь к целостному речевому акту в целостной речевой ситуации, делают шаг вперед но сравнению с традиционной лингвистикой, с ее ориентацией лишь на языковую систему. Нельзя вместе с тем не заметить, что аспект речевого общения, взаимодействия людей в акте коммуникации высвечива</w:t>
      </w:r>
      <w:r>
        <w:softHyphen/>
        <w:t>ется здесь лишь в самом общем плане. Ощущается необходимость более полно описать коммуникативный аспект речи, т. е. выявить основные выражаемые в общении позиции людей и используемые для их выражения средства.</w:t>
      </w:r>
    </w:p>
    <w:p w:rsidR="00637832" w:rsidRDefault="00637832">
      <w:pPr>
        <w:spacing w:line="220" w:lineRule="auto"/>
        <w:jc w:val="both"/>
      </w:pPr>
    </w:p>
    <w:p w:rsidR="00637832" w:rsidRDefault="00637832">
      <w:pPr>
        <w:pStyle w:val="2"/>
        <w:spacing w:line="220" w:lineRule="auto"/>
        <w:jc w:val="both"/>
      </w:pPr>
      <w:r>
        <w:t>Речь и структура коммуникации</w:t>
      </w:r>
    </w:p>
    <w:p w:rsidR="00637832" w:rsidRDefault="00637832">
      <w:pPr>
        <w:jc w:val="both"/>
      </w:pPr>
    </w:p>
    <w:p w:rsidR="00637832" w:rsidRDefault="00637832">
      <w:pPr>
        <w:pStyle w:val="3"/>
        <w:jc w:val="both"/>
      </w:pPr>
      <w:r>
        <w:t>Обращаясь к упоминавшимся исследованиям разговорной речи, мы используем накопленный лингвистами материал, чтобы охарактеризовать особенности речевого взаимодействия партнеров в ситуации непринужденного общения. В этой разработке тема приобретает общий разворот и рассматривается в плане взаимо</w:t>
      </w:r>
      <w:r>
        <w:softHyphen/>
        <w:t>действия средств и условий общения. При анализе коммуника</w:t>
      </w:r>
      <w:r>
        <w:softHyphen/>
        <w:t>тивного аспекта речи важно учитывать общие тенденции речевого поведения в тех или иных условиях, а также тот арсенал средств, который существует для их выражения. Возникает необходимость понять, какие из выявляемых при анализе непринужденной речи особенностей имеют общий характер, какие — привнесены инди</w:t>
      </w:r>
      <w:r>
        <w:softHyphen/>
        <w:t>видуальностью говорящего.</w:t>
      </w:r>
    </w:p>
    <w:p w:rsidR="00637832" w:rsidRDefault="00637832">
      <w:pPr>
        <w:ind w:left="40" w:firstLine="668"/>
        <w:jc w:val="both"/>
      </w:pPr>
      <w:r>
        <w:t>Традиционная лингвистика знала, по существу, только пись</w:t>
      </w:r>
      <w:r>
        <w:softHyphen/>
        <w:t>менную речь. Устная речь специально не изучалась и описыва</w:t>
      </w:r>
      <w:r>
        <w:softHyphen/>
        <w:t>лась в виде модификации стандартного (кодифицированного) языка. Лишь в середине 60-х годов в связи с определенной пе</w:t>
      </w:r>
      <w:r>
        <w:softHyphen/>
        <w:t>реориентацией науки, развитием социо-, прагма- и психолингвк-стических исследований активизировался интерес к изучению ее специфики. Анализ записей живой, звучащей в естественных условиях речи выявил такое своеобразие, что заставил говорить о существовании особой языковой формации — самодостаточной</w:t>
      </w:r>
    </w:p>
    <w:p w:rsidR="00637832" w:rsidRDefault="00637832">
      <w:pPr>
        <w:jc w:val="both"/>
      </w:pPr>
      <w:r>
        <w:t>системы, функционирующей в русском литературном языке и по</w:t>
      </w:r>
      <w:r>
        <w:softHyphen/>
        <w:t>лучившей название разговорной речи (РР). Попытка разграни</w:t>
      </w:r>
      <w:r>
        <w:softHyphen/>
        <w:t>чить сферы использования РР и кодифицированного литератур</w:t>
      </w:r>
      <w:r>
        <w:softHyphen/>
        <w:t>ного языка (КЛЯ) столкнулась с немалыми сложностями. Ока</w:t>
      </w:r>
      <w:r>
        <w:softHyphen/>
        <w:t>залось, что не любая устная речь строится по типу разговорной, существуют ситуации, в которых речь, имея кодифицированную основу, обнаруживает сходство с РР, черты обеих систем могут в разной степени совмещаться, а в некоторых случаях их репрезен</w:t>
      </w:r>
      <w:r>
        <w:softHyphen/>
        <w:t>тируют реплики разных партнеров. Очевидно выбор того или иного варианта языка регулируется целым рядом пересекаю</w:t>
      </w:r>
      <w:r>
        <w:softHyphen/>
        <w:t>щихся разнокачественных параметров, среди которых и форма, и функция, и тематика сообщения, и характер взаимоотношений участников коммуникации и др. Хотя споры об иерархии этих признаков не утихают, становясь на позиции одной из сформи</w:t>
      </w:r>
      <w:r>
        <w:softHyphen/>
        <w:t>ровавшихся в этой связи школ, можно считать, что детерминан</w:t>
      </w:r>
      <w:r>
        <w:softHyphen/>
        <w:t>тами  РР выступают: непринужденность речевого акта, его не</w:t>
      </w:r>
      <w:r>
        <w:softHyphen/>
        <w:t>подготовленность, непосредственное участие в нем партнеров. На строение РР влияет степень связанности речи с ситуацией, общность апперцепционной базы (наличие общего жи</w:t>
      </w:r>
      <w:r>
        <w:softHyphen/>
        <w:t>тейского опыта, общих предварительных сведений), число партне</w:t>
      </w:r>
      <w:r>
        <w:softHyphen/>
        <w:t>ров общения и частота смены ролей говорящий — слушающий, размещение их относительно друг друга, частотность ситуации и многое другое.</w:t>
      </w:r>
    </w:p>
    <w:p w:rsidR="00637832" w:rsidRDefault="00637832">
      <w:pPr>
        <w:ind w:firstLine="300"/>
        <w:jc w:val="both"/>
      </w:pPr>
      <w:r>
        <w:t>Приведенные материалы раскрывают объективные условия разговорной коммуникации, перейдем теперь к характеристике ее</w:t>
      </w:r>
      <w:r>
        <w:rPr>
          <w:b/>
        </w:rPr>
        <w:t xml:space="preserve"> </w:t>
      </w:r>
      <w:r>
        <w:rPr>
          <w:i/>
        </w:rPr>
        <w:t>психологических особенностей.</w:t>
      </w:r>
    </w:p>
    <w:p w:rsidR="00637832" w:rsidRDefault="00637832">
      <w:pPr>
        <w:ind w:firstLine="300"/>
        <w:jc w:val="both"/>
      </w:pPr>
      <w:r>
        <w:t>РР используется в условиях непосредственного контакта го</w:t>
      </w:r>
      <w:r>
        <w:softHyphen/>
        <w:t>ворящих. Непосредственное общение, как генетически исходное, оказывается и наиболее полным в смысле проявления психоло</w:t>
      </w:r>
      <w:r>
        <w:softHyphen/>
        <w:t>гических характеристик.</w:t>
      </w:r>
    </w:p>
    <w:p w:rsidR="00637832" w:rsidRDefault="00637832">
      <w:pPr>
        <w:ind w:firstLine="300"/>
        <w:jc w:val="both"/>
      </w:pPr>
      <w:r>
        <w:t>Форма общения обусловливает многие важные особенности разговорной коммуникации, и в первую очередь особое соотно</w:t>
      </w:r>
      <w:r>
        <w:softHyphen/>
        <w:t>шение между отправителем сообщения и адресатом. Они конкрет</w:t>
      </w:r>
      <w:r>
        <w:softHyphen/>
        <w:t>ны и индивидуальны. Это резко отличает разговорную коммуни</w:t>
      </w:r>
      <w:r>
        <w:softHyphen/>
        <w:t>кацию от кодифицированной, основная задача которой — опо</w:t>
      </w:r>
      <w:r>
        <w:softHyphen/>
        <w:t>средованная передача информации множеству лиц, а оба контр</w:t>
      </w:r>
      <w:r>
        <w:softHyphen/>
        <w:t>агента соответственно в значительной мере обезличены. Адресат РР всегда присутствует налицо, обладает той же степенью реаль</w:t>
      </w:r>
      <w:r>
        <w:softHyphen/>
        <w:t>ности, что и говорящий.</w:t>
      </w:r>
    </w:p>
    <w:p w:rsidR="00637832" w:rsidRDefault="00637832">
      <w:pPr>
        <w:ind w:firstLine="300"/>
        <w:jc w:val="both"/>
      </w:pPr>
      <w:r>
        <w:t>Ориентация на определенного партнера вызывает стремление приобщить сообщаемое его предметно-экспрессивному миру, потенциальным знаниям, желаниям. Говорящий имеет возмож</w:t>
      </w:r>
      <w:r>
        <w:softHyphen/>
        <w:t>ность установить, что, собственно, адресату известно, и учиты</w:t>
      </w:r>
      <w:r>
        <w:softHyphen/>
        <w:t>вает именно это, а не только то, что знает каждый. Он как бы пробивает дорогу в мир слушателя, действует на его, слушателя, апперцептивном фоне, стремится оказать на него влияние. Пози</w:t>
      </w:r>
      <w:r>
        <w:softHyphen/>
        <w:t>ция партнера непрерывно рефлексируется, переосмысляется, на нее реагируют, ее предвосхищают и оценивают.</w:t>
      </w:r>
    </w:p>
    <w:p w:rsidR="00637832" w:rsidRDefault="00637832">
      <w:pPr>
        <w:ind w:firstLine="300"/>
        <w:jc w:val="both"/>
      </w:pPr>
      <w:r>
        <w:t>Неструктурированность, диффузность, невоспроизводимость — эти отличающие семантику устной речи черты проявляются в раз</w:t>
      </w:r>
      <w:r>
        <w:softHyphen/>
        <w:t xml:space="preserve">личных ее сферах с разной полнотой. Наиболее ярко выражены они в </w:t>
      </w:r>
      <w:r>
        <w:rPr>
          <w:lang w:val="en-US"/>
        </w:rPr>
        <w:t>PP</w:t>
      </w:r>
      <w:r>
        <w:t>. Возможность непрерывно контролировать взаимопо</w:t>
      </w:r>
      <w:r>
        <w:softHyphen/>
        <w:t>нимание приводит к тому, что из двух часто конфликтных устремлений: к экономии речевых усилий, с одной стороны, и удо</w:t>
      </w:r>
      <w:r>
        <w:softHyphen/>
        <w:t>бопонятности — с другой, перевес получает первое. Разговорная ситуация предельно минимизирует требования к определенности значений, выявленности смысловых отношений. Стремление к упрощению высказывания усиливается спонтанностью и дина</w:t>
      </w:r>
      <w:r>
        <w:softHyphen/>
        <w:t>мизмом разговорной коммуникации. Говорящий зачастую пред</w:t>
      </w:r>
      <w:r>
        <w:softHyphen/>
        <w:t>почитает сконструировать новое слово, чем отыскивать нужное обозначение в памяти. Словотворчество, как и соседствующий с ним речевой автоматизм, облегчает процесс построения речи и активно используется. На фоне сказанного понятно, какое зна</w:t>
      </w:r>
      <w:r>
        <w:softHyphen/>
        <w:t>чение приобретает для говорящего возможность опустить заве</w:t>
      </w:r>
      <w:r>
        <w:softHyphen/>
        <w:t>домо известное собеседнику, данное в самой ситуации. Постоянно апеллируя то к знаниям и опыту партнера, то к непосредствен</w:t>
      </w:r>
      <w:r>
        <w:softHyphen/>
        <w:t>но видимому, он создает тот сплав вербального и невербального, который позволяет говорить об особой, «ситуативной» семанти</w:t>
      </w:r>
      <w:r>
        <w:softHyphen/>
        <w:t xml:space="preserve">ке </w:t>
      </w:r>
      <w:r>
        <w:rPr>
          <w:lang w:val="en-US"/>
        </w:rPr>
        <w:t>PP</w:t>
      </w:r>
      <w:r>
        <w:t>.</w:t>
      </w:r>
    </w:p>
    <w:p w:rsidR="00637832" w:rsidRDefault="00637832">
      <w:pPr>
        <w:ind w:firstLine="300"/>
        <w:jc w:val="both"/>
        <w:rPr>
          <w:i/>
        </w:rPr>
      </w:pPr>
      <w:r>
        <w:t>Теперь, рассмотрев основные особенности разговорной комму</w:t>
      </w:r>
      <w:r>
        <w:softHyphen/>
        <w:t xml:space="preserve">никации, охарактеризуем </w:t>
      </w:r>
      <w:r>
        <w:rPr>
          <w:i/>
        </w:rPr>
        <w:t>языковой компонент.</w:t>
      </w:r>
    </w:p>
    <w:p w:rsidR="00637832" w:rsidRDefault="00637832">
      <w:pPr>
        <w:ind w:left="40"/>
        <w:jc w:val="both"/>
      </w:pPr>
      <w:r>
        <w:t>Разговорное слово выступает как постоянно изменяющаяся конструкция, каждая часть которой слу</w:t>
      </w:r>
      <w:r>
        <w:softHyphen/>
        <w:t>жит для выражения определенного четко осознаваемого значе</w:t>
      </w:r>
      <w:r>
        <w:softHyphen/>
        <w:t>ния. Подавляющее большинство функционирующих в этой сфере производных создаются по требованию конкретной ситуации и ос</w:t>
      </w:r>
      <w:r>
        <w:softHyphen/>
        <w:t>мысляются, исходя из нее. Преобладание подобных «неузуальных» единиц над типовыми, свойственными многим говорящим, — отли</w:t>
      </w:r>
      <w:r>
        <w:softHyphen/>
        <w:t>чительная особенность системы РР.</w:t>
      </w:r>
    </w:p>
    <w:p w:rsidR="00637832" w:rsidRDefault="00637832">
      <w:pPr>
        <w:ind w:left="40" w:firstLine="260"/>
        <w:jc w:val="both"/>
      </w:pPr>
      <w:r>
        <w:t>Тенденция к экспрессивности, отчетливая в сфере словообразования, про</w:t>
      </w:r>
      <w:r>
        <w:softHyphen/>
        <w:t>низывает всю систему РР. Эта аффектированность выражается в первую очередь эмфатической интонацией, мимикой, жестом, темпом и ритмом речи. Используются приемы замедления, раз</w:t>
      </w:r>
      <w:r>
        <w:softHyphen/>
        <w:t>дельного произношения; в интонации ведущую роль обычно играет длительность звуков, 'растяжка (/Ма-а-аленький кусочек//, /Ужа-а-асная неряха//).</w:t>
      </w:r>
    </w:p>
    <w:p w:rsidR="00637832" w:rsidRDefault="00637832">
      <w:pPr>
        <w:spacing w:line="220" w:lineRule="auto"/>
        <w:ind w:firstLine="300"/>
        <w:jc w:val="both"/>
      </w:pPr>
      <w:r>
        <w:t>Контекст ситуации прямо и непосредственно воздействует на семантику высказывания в целом и семантику каждой отдельной лексической единицы. Непосредственная действительность общения вплавлена в языковую ткань, каждое слово «пахнет контекстом и контекста</w:t>
      </w:r>
      <w:r>
        <w:softHyphen/>
        <w:t>ми, в которых оно жило своею социально напряженной жизнью, все слова и формы населены интенциями». В наложении различных смысловых планов, в проникающем каждый элемент высказывания отпечатке конкретного субъект-субъектного взаимо</w:t>
      </w:r>
      <w:r>
        <w:softHyphen/>
        <w:t xml:space="preserve">действия—специфика РР. </w:t>
      </w:r>
    </w:p>
    <w:p w:rsidR="00637832" w:rsidRDefault="00637832">
      <w:pPr>
        <w:ind w:firstLine="300"/>
        <w:jc w:val="both"/>
      </w:pPr>
      <w:r>
        <w:t>Структура общения определяет своеобразие используемых языковых средств. Языковые средства, в свою очередь, отвечают потребностям той сферы коммуникации, в которой они сформиро</w:t>
      </w:r>
      <w:r>
        <w:softHyphen/>
        <w:t>вались. Между системами средств, способов и форм общения су</w:t>
      </w:r>
      <w:r>
        <w:softHyphen/>
        <w:t>ществует соответствие. Лингвистику интересует в первую очередь собственно языковая часть коммуникативного акта, то, что при</w:t>
      </w:r>
      <w:r>
        <w:softHyphen/>
        <w:t>суще в тех или иных ситуациях всем говорящим. Психологию — речевое поведение, конкретный говорящий. Если в перспективе лингвистических исследований — все более дробное описание си</w:t>
      </w:r>
      <w:r>
        <w:softHyphen/>
        <w:t>туативных и языковых группировок, то психология призвана рас</w:t>
      </w:r>
      <w:r>
        <w:softHyphen/>
        <w:t>крыть центральное по отношению к названным звено коммуника</w:t>
      </w:r>
      <w:r>
        <w:softHyphen/>
        <w:t>ции — осознание и оценку говорящим наличной ситуации, его пси</w:t>
      </w:r>
      <w:r>
        <w:softHyphen/>
        <w:t>хологическую позицию и регулируемый ею отбор адекватных средств выражения. В то же время ориентация на проблемы функ</w:t>
      </w:r>
      <w:r>
        <w:softHyphen/>
        <w:t>ционирования языка в коммуникации настолько сближает психо</w:t>
      </w:r>
      <w:r>
        <w:softHyphen/>
        <w:t>логию и лингвистику, что возникают обширные области пересече</w:t>
      </w:r>
      <w:r>
        <w:softHyphen/>
        <w:t>ния исследовательских интересов.</w:t>
      </w:r>
    </w:p>
    <w:p w:rsidR="00637832" w:rsidRDefault="00637832">
      <w:pPr>
        <w:jc w:val="both"/>
      </w:pPr>
    </w:p>
    <w:p w:rsidR="00637832" w:rsidRDefault="00637832">
      <w:pPr>
        <w:jc w:val="both"/>
      </w:pPr>
      <w:r>
        <w:t xml:space="preserve">Кроме того, ложь – это состояние определенной эмоциональной напряженности. Особенности речи в состоянии эмоциональной напряженности вообще были изучены </w:t>
      </w:r>
    </w:p>
    <w:p w:rsidR="00637832" w:rsidRDefault="00637832">
      <w:pPr>
        <w:jc w:val="both"/>
      </w:pPr>
      <w:r>
        <w:t>Э. Носенко («Особенности речи в состоянии эмоциональной напряженности»).</w:t>
      </w:r>
    </w:p>
    <w:p w:rsidR="00637832" w:rsidRDefault="00637832">
      <w:pPr>
        <w:jc w:val="both"/>
      </w:pPr>
    </w:p>
    <w:p w:rsidR="00637832" w:rsidRDefault="00637832">
      <w:pPr>
        <w:jc w:val="both"/>
      </w:pPr>
      <w:r>
        <w:t>Особенности выбора слов:</w:t>
      </w:r>
    </w:p>
    <w:p w:rsidR="00637832" w:rsidRDefault="00637832">
      <w:pPr>
        <w:numPr>
          <w:ilvl w:val="0"/>
          <w:numId w:val="3"/>
        </w:numPr>
        <w:ind w:left="0" w:firstLine="0"/>
        <w:jc w:val="both"/>
      </w:pPr>
      <w:r>
        <w:t>Затруднения в оперативном выборе слов для адекватного выражения мыслей.</w:t>
      </w:r>
    </w:p>
    <w:p w:rsidR="00637832" w:rsidRDefault="00637832">
      <w:pPr>
        <w:tabs>
          <w:tab w:val="num" w:pos="0"/>
        </w:tabs>
        <w:jc w:val="both"/>
      </w:pPr>
      <w:r>
        <w:t xml:space="preserve">А) Возрастает количество и длительность пауз нерешительности, предшествующих искомому слову. Такие паузы наблюдаются даже перед словами, обладающими большой частотностью и легко актуализируемыми в речи в обычном состоянии в силу их высокой предсказуемости в данном конкретном окружении. </w:t>
      </w:r>
    </w:p>
    <w:p w:rsidR="00637832" w:rsidRDefault="00637832">
      <w:pPr>
        <w:tabs>
          <w:tab w:val="num" w:pos="0"/>
        </w:tabs>
        <w:jc w:val="both"/>
      </w:pPr>
      <w:r>
        <w:t>Поисковые паузы сопровождаются заполненными паузами – э, кх, гм, мм – количество которых возрастает.</w:t>
      </w:r>
    </w:p>
    <w:p w:rsidR="00637832" w:rsidRDefault="00637832">
      <w:pPr>
        <w:numPr>
          <w:ilvl w:val="0"/>
          <w:numId w:val="4"/>
        </w:numPr>
        <w:ind w:left="0" w:firstLine="0"/>
        <w:jc w:val="both"/>
      </w:pPr>
      <w:r>
        <w:t>Сокращается средняя длина отрезка речи.</w:t>
      </w:r>
    </w:p>
    <w:p w:rsidR="00637832" w:rsidRDefault="00637832">
      <w:pPr>
        <w:numPr>
          <w:ilvl w:val="0"/>
          <w:numId w:val="4"/>
        </w:numPr>
        <w:ind w:left="0" w:firstLine="0"/>
        <w:jc w:val="both"/>
      </w:pPr>
      <w:r>
        <w:t>Возрастает индекс нерешительности – отношение времени пауз ко времени чистой речи.</w:t>
      </w:r>
    </w:p>
    <w:p w:rsidR="00637832" w:rsidRDefault="00637832">
      <w:pPr>
        <w:tabs>
          <w:tab w:val="num" w:pos="0"/>
        </w:tabs>
        <w:jc w:val="both"/>
      </w:pPr>
      <w:r>
        <w:t>Б) Затруднения в осуществлении выбора языковых единиц материализуются в виде возрастающего количества семантически нерелевантных повторов отдельных звуков, слогов, слов, словосочетаний.</w:t>
      </w:r>
    </w:p>
    <w:p w:rsidR="00637832" w:rsidRDefault="00637832">
      <w:pPr>
        <w:tabs>
          <w:tab w:val="num" w:pos="0"/>
        </w:tabs>
        <w:jc w:val="both"/>
      </w:pPr>
    </w:p>
    <w:p w:rsidR="00637832" w:rsidRDefault="00637832">
      <w:pPr>
        <w:tabs>
          <w:tab w:val="num" w:pos="0"/>
        </w:tabs>
        <w:jc w:val="both"/>
      </w:pPr>
      <w:r>
        <w:t>«Я все не знаю … может она, может оно, может оно у меня / эээ со дня рождения может она у меня есть»</w:t>
      </w:r>
    </w:p>
    <w:p w:rsidR="00637832" w:rsidRDefault="00637832">
      <w:pPr>
        <w:tabs>
          <w:tab w:val="num" w:pos="0"/>
        </w:tabs>
        <w:jc w:val="both"/>
      </w:pPr>
    </w:p>
    <w:p w:rsidR="00637832" w:rsidRDefault="00637832">
      <w:pPr>
        <w:tabs>
          <w:tab w:val="num" w:pos="0"/>
        </w:tabs>
        <w:jc w:val="both"/>
      </w:pPr>
      <w:r>
        <w:t>В) Затруднения в формулировании мыслей – возрастание количества поисковых слов «это», «такой», растягивание конечного гласного в слове.</w:t>
      </w:r>
    </w:p>
    <w:p w:rsidR="00637832" w:rsidRDefault="00637832">
      <w:pPr>
        <w:tabs>
          <w:tab w:val="num" w:pos="0"/>
        </w:tabs>
        <w:jc w:val="both"/>
      </w:pPr>
      <w:r>
        <w:t>Г) Слова-паразиты</w:t>
      </w:r>
    </w:p>
    <w:p w:rsidR="00637832" w:rsidRDefault="00637832">
      <w:pPr>
        <w:tabs>
          <w:tab w:val="num" w:pos="0"/>
        </w:tabs>
        <w:jc w:val="both"/>
      </w:pPr>
      <w:r>
        <w:t>Видите ли, знаете, вот, ну и др.</w:t>
      </w:r>
    </w:p>
    <w:p w:rsidR="00637832" w:rsidRDefault="00637832">
      <w:pPr>
        <w:tabs>
          <w:tab w:val="num" w:pos="0"/>
        </w:tabs>
        <w:jc w:val="both"/>
      </w:pPr>
      <w:r>
        <w:t xml:space="preserve">В состоянии эмоциональной напряженности их количество возрастает вдвое (вследствие ослабления контроля говорящего за качеством речи) </w:t>
      </w:r>
    </w:p>
    <w:p w:rsidR="00637832" w:rsidRDefault="00637832">
      <w:pPr>
        <w:jc w:val="both"/>
      </w:pPr>
    </w:p>
    <w:p w:rsidR="00637832" w:rsidRDefault="00637832">
      <w:pPr>
        <w:numPr>
          <w:ilvl w:val="0"/>
          <w:numId w:val="3"/>
        </w:numPr>
        <w:jc w:val="both"/>
      </w:pPr>
      <w:r>
        <w:t>Снижение словарного разнообразия – говорящий отбирает слова, которые наиболее частотны в его идиалекте, которые как бы лежат на поверхности, т.е. он упрощает стратегию поиска слов.</w:t>
      </w:r>
    </w:p>
    <w:p w:rsidR="00637832" w:rsidRDefault="00637832">
      <w:pPr>
        <w:jc w:val="both"/>
      </w:pPr>
    </w:p>
    <w:p w:rsidR="00637832" w:rsidRDefault="00637832">
      <w:pPr>
        <w:jc w:val="both"/>
      </w:pPr>
      <w:r>
        <w:t xml:space="preserve">Единство двух тенденций: к прерывистости речи и к увеличению ее слитности. </w:t>
      </w:r>
    </w:p>
    <w:p w:rsidR="00637832" w:rsidRDefault="00637832">
      <w:pPr>
        <w:jc w:val="both"/>
      </w:pPr>
    </w:p>
    <w:p w:rsidR="00637832" w:rsidRDefault="00637832">
      <w:pPr>
        <w:numPr>
          <w:ilvl w:val="0"/>
          <w:numId w:val="3"/>
        </w:numPr>
        <w:jc w:val="both"/>
      </w:pPr>
      <w:r>
        <w:t>Тенденции к использованию эрзац-обозначений, пустых лексем, появление которых связано с затруднениями в устной речи при выборе адекватных лексических единиц для реализации замысла высказывания.</w:t>
      </w:r>
    </w:p>
    <w:p w:rsidR="00637832" w:rsidRDefault="00637832">
      <w:pPr>
        <w:numPr>
          <w:ilvl w:val="0"/>
          <w:numId w:val="3"/>
        </w:numPr>
        <w:jc w:val="both"/>
      </w:pPr>
      <w:r>
        <w:t xml:space="preserve">Возникновение парафазий – слов, употребляющихся неуместно в определенном контексте. </w:t>
      </w:r>
    </w:p>
    <w:p w:rsidR="00637832" w:rsidRDefault="00637832">
      <w:pPr>
        <w:ind w:left="360"/>
        <w:jc w:val="both"/>
      </w:pPr>
      <w:r>
        <w:t>«Красный круг большого цвета»</w:t>
      </w:r>
    </w:p>
    <w:p w:rsidR="00637832" w:rsidRDefault="00637832">
      <w:pPr>
        <w:numPr>
          <w:ilvl w:val="0"/>
          <w:numId w:val="3"/>
        </w:numPr>
        <w:jc w:val="both"/>
      </w:pPr>
      <w:r>
        <w:t>Выбор слов с четкой позитивной или негативной коннотацией, употребление усилительных частиц «уже, ж»</w:t>
      </w:r>
    </w:p>
    <w:p w:rsidR="00637832" w:rsidRDefault="00637832">
      <w:pPr>
        <w:numPr>
          <w:ilvl w:val="0"/>
          <w:numId w:val="3"/>
        </w:numPr>
        <w:jc w:val="both"/>
      </w:pPr>
      <w:r>
        <w:t>Более частое употребление глаголов по сравнению с прилагательными, что придает речи более динамичный характер.</w:t>
      </w:r>
    </w:p>
    <w:p w:rsidR="00637832" w:rsidRDefault="00637832">
      <w:pPr>
        <w:ind w:left="360"/>
        <w:jc w:val="both"/>
      </w:pPr>
    </w:p>
    <w:p w:rsidR="00637832" w:rsidRDefault="00637832">
      <w:pPr>
        <w:ind w:left="360"/>
        <w:jc w:val="both"/>
      </w:pPr>
      <w:r>
        <w:t xml:space="preserve">Для смысловой структуры речи в состоянии эмоциональной напряженности характерны: </w:t>
      </w:r>
    </w:p>
    <w:p w:rsidR="00637832" w:rsidRDefault="00637832">
      <w:pPr>
        <w:numPr>
          <w:ilvl w:val="0"/>
          <w:numId w:val="5"/>
        </w:numPr>
        <w:jc w:val="both"/>
      </w:pPr>
      <w:r>
        <w:t>Снижение плотности пропозиций (пропозиция – любое сочетание слов, представляющее собой предикативную пару или могущее быть трансформированным в нее).</w:t>
      </w:r>
    </w:p>
    <w:p w:rsidR="00637832" w:rsidRDefault="00637832">
      <w:pPr>
        <w:jc w:val="both"/>
      </w:pPr>
      <w:r>
        <w:t>А) За счет затруднений, испытываемых говорящим.</w:t>
      </w:r>
    </w:p>
    <w:p w:rsidR="00637832" w:rsidRDefault="00637832">
      <w:pPr>
        <w:jc w:val="both"/>
      </w:pPr>
      <w:r>
        <w:t>Б) За счет значительного количества пресерваций иного происхождения, не связанных  с затруднениями в выборе слов, а вызванных присущим только речи в состоянии эмоциональной напряженности явлением – «ухудшением торможения раз возникшего стереотипа».</w:t>
      </w:r>
    </w:p>
    <w:p w:rsidR="00637832" w:rsidRDefault="00637832">
      <w:pPr>
        <w:jc w:val="both"/>
      </w:pPr>
      <w:r>
        <w:t>В) За счет повторов, обусловленных стремлением говорящего наиболее эффективно внушить свою мысль собеседнику.</w:t>
      </w:r>
    </w:p>
    <w:p w:rsidR="00637832" w:rsidRDefault="00637832">
      <w:pPr>
        <w:numPr>
          <w:ilvl w:val="0"/>
          <w:numId w:val="5"/>
        </w:numPr>
        <w:jc w:val="both"/>
      </w:pPr>
      <w:r>
        <w:t>Интенсивность употребления экспрессивных пропозиций возрастает, этому способствует увеличение количества слов с четкой позитивной или негативной коннотацией.</w:t>
      </w:r>
    </w:p>
    <w:p w:rsidR="00637832" w:rsidRDefault="00637832">
      <w:pPr>
        <w:numPr>
          <w:ilvl w:val="0"/>
          <w:numId w:val="5"/>
        </w:numPr>
        <w:jc w:val="both"/>
      </w:pPr>
      <w:r>
        <w:t>Употребление большего количества слов, выражающих неуверенность.</w:t>
      </w:r>
    </w:p>
    <w:p w:rsidR="00637832" w:rsidRDefault="00637832">
      <w:pPr>
        <w:jc w:val="both"/>
      </w:pPr>
    </w:p>
    <w:p w:rsidR="00637832" w:rsidRDefault="00637832">
      <w:pPr>
        <w:jc w:val="both"/>
      </w:pPr>
      <w:r>
        <w:t>Специфика грамматического оформления высказывания.</w:t>
      </w:r>
    </w:p>
    <w:p w:rsidR="00637832" w:rsidRDefault="00637832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eastAsia="Times New Roman"/>
          <w:color w:val="auto"/>
        </w:rPr>
      </w:pPr>
      <w:r>
        <w:rPr>
          <w:rFonts w:ascii="Times New Roman" w:eastAsia="Times New Roman"/>
          <w:color w:val="auto"/>
        </w:rPr>
        <w:t>Большое количество грамматически и логически незавершенных фраз</w:t>
      </w:r>
    </w:p>
    <w:p w:rsidR="00637832" w:rsidRDefault="00637832">
      <w:pPr>
        <w:numPr>
          <w:ilvl w:val="0"/>
          <w:numId w:val="4"/>
        </w:numPr>
        <w:jc w:val="both"/>
      </w:pPr>
      <w:r>
        <w:t>Тенденция к синкретизму в области строевого синтаксиса</w:t>
      </w:r>
    </w:p>
    <w:p w:rsidR="00637832" w:rsidRDefault="00637832">
      <w:pPr>
        <w:numPr>
          <w:ilvl w:val="0"/>
          <w:numId w:val="4"/>
        </w:numPr>
        <w:jc w:val="both"/>
      </w:pPr>
      <w:r>
        <w:t>Тенденция к расчлененности в области актуального синтаксиса.</w:t>
      </w:r>
    </w:p>
    <w:p w:rsidR="00637832" w:rsidRDefault="00637832">
      <w:pPr>
        <w:jc w:val="both"/>
      </w:pPr>
      <w:r>
        <w:t>В состоянии эмоциональной напряженности говорящий избирает как бы наиболее упрощенный способ грамматической реализации высказывания, не утруждая себя необходимостью «считывать» грамматические «обязательства» в ходе его порождения. С этим связано отсутствие грамматического согласования между отдельными частями высказывания.</w:t>
      </w:r>
    </w:p>
    <w:p w:rsidR="00637832" w:rsidRDefault="00637832">
      <w:pPr>
        <w:numPr>
          <w:ilvl w:val="0"/>
          <w:numId w:val="6"/>
        </w:numPr>
        <w:jc w:val="both"/>
      </w:pPr>
      <w:r>
        <w:t>Незакрепленность места зависимых членов по отношению к их хозяевам, причем чаще зависимые члены располагаются в постпозиции.</w:t>
      </w:r>
    </w:p>
    <w:p w:rsidR="00637832" w:rsidRDefault="00637832">
      <w:pPr>
        <w:numPr>
          <w:ilvl w:val="0"/>
          <w:numId w:val="6"/>
        </w:numPr>
        <w:jc w:val="both"/>
      </w:pPr>
      <w:r>
        <w:t>В речи нередко искажается логическая связь между отдельными словами высказывания, возникает двусмысленность.</w:t>
      </w:r>
    </w:p>
    <w:p w:rsidR="00637832" w:rsidRDefault="00637832">
      <w:pPr>
        <w:numPr>
          <w:ilvl w:val="0"/>
          <w:numId w:val="6"/>
        </w:numPr>
        <w:jc w:val="both"/>
      </w:pPr>
      <w:r>
        <w:t>Нарушение структуры сложного синтаксического целого – говорящий неоднократно отвлекается от изложения основной мысли, сообщая побочные сведения, что затрудняет восприятие речи.</w:t>
      </w:r>
    </w:p>
    <w:p w:rsidR="00637832" w:rsidRDefault="00637832">
      <w:pPr>
        <w:numPr>
          <w:ilvl w:val="0"/>
          <w:numId w:val="6"/>
        </w:numPr>
        <w:jc w:val="both"/>
      </w:pPr>
      <w:r>
        <w:t>Нарушения доминированности имени в рамках сложного синтаксического целого, т.е. случаи замены подразумеваемых говорящими существительных местоимениями.</w:t>
      </w:r>
    </w:p>
    <w:p w:rsidR="00637832" w:rsidRDefault="00637832">
      <w:pPr>
        <w:numPr>
          <w:ilvl w:val="0"/>
          <w:numId w:val="6"/>
        </w:numPr>
        <w:jc w:val="both"/>
      </w:pPr>
      <w:r>
        <w:t>Ошибки согласования, некорректируемые говорящим.</w:t>
      </w:r>
    </w:p>
    <w:p w:rsidR="00637832" w:rsidRDefault="00637832">
      <w:pPr>
        <w:jc w:val="both"/>
      </w:pPr>
    </w:p>
    <w:p w:rsidR="00637832" w:rsidRDefault="00637832">
      <w:pPr>
        <w:jc w:val="both"/>
      </w:pPr>
      <w:r>
        <w:t>Особенности моторной реализации.</w:t>
      </w:r>
    </w:p>
    <w:p w:rsidR="00637832" w:rsidRDefault="00637832">
      <w:pPr>
        <w:jc w:val="both"/>
      </w:pPr>
      <w:r>
        <w:t xml:space="preserve">В состоянии эмоциональной напряженности, когда говорящий особенно заинтересован в том, чтобы повлиять на поведение слушающего в желаемом для него направлении, он, как правило, придает своей речи аффективную окраску, зная из собственного речевого опыта, что «аффективная речь – лучший способ внушить свою мысль собеседнику». </w:t>
      </w:r>
    </w:p>
    <w:p w:rsidR="00637832" w:rsidRDefault="00637832">
      <w:pPr>
        <w:numPr>
          <w:ilvl w:val="0"/>
          <w:numId w:val="7"/>
        </w:numPr>
        <w:jc w:val="both"/>
      </w:pPr>
      <w:r>
        <w:t>Колебания частоты тона и интенсивности речевого сигнала.</w:t>
      </w:r>
    </w:p>
    <w:p w:rsidR="00637832" w:rsidRDefault="00637832">
      <w:pPr>
        <w:numPr>
          <w:ilvl w:val="0"/>
          <w:numId w:val="7"/>
        </w:numPr>
        <w:jc w:val="both"/>
      </w:pPr>
      <w:r>
        <w:t>Резкие перепады общего темпа речи.</w:t>
      </w:r>
    </w:p>
    <w:p w:rsidR="00637832" w:rsidRDefault="00637832">
      <w:pPr>
        <w:numPr>
          <w:ilvl w:val="0"/>
          <w:numId w:val="7"/>
        </w:numPr>
        <w:jc w:val="both"/>
      </w:pPr>
      <w:r>
        <w:t>Возрастание темпа артикулирования.</w:t>
      </w:r>
    </w:p>
    <w:p w:rsidR="00637832" w:rsidRDefault="00637832">
      <w:pPr>
        <w:numPr>
          <w:ilvl w:val="0"/>
          <w:numId w:val="7"/>
        </w:numPr>
        <w:jc w:val="both"/>
      </w:pPr>
      <w:r>
        <w:t>Изменение длительности латентного периода реакции на реплику собеседника.</w:t>
      </w:r>
    </w:p>
    <w:p w:rsidR="00637832" w:rsidRDefault="00637832">
      <w:pPr>
        <w:numPr>
          <w:ilvl w:val="0"/>
          <w:numId w:val="7"/>
        </w:numPr>
        <w:jc w:val="both"/>
      </w:pPr>
      <w:r>
        <w:t>Возникновение ошибок в артикуляции звуков наряду с подчеркнуто усиленным произношением, временами переходящим в скандирование.</w:t>
      </w:r>
    </w:p>
    <w:p w:rsidR="00637832" w:rsidRDefault="00637832">
      <w:pPr>
        <w:ind w:left="360"/>
        <w:jc w:val="both"/>
      </w:pPr>
    </w:p>
    <w:p w:rsidR="00637832" w:rsidRDefault="00637832">
      <w:pPr>
        <w:ind w:left="360"/>
        <w:jc w:val="both"/>
      </w:pPr>
      <w:r>
        <w:t>Изменения в характеристиках речи в состоянии эмоциональной напряженности, обусловленные особенностями нейрофизиологических механизмов эмоциональных состояний.</w:t>
      </w:r>
    </w:p>
    <w:p w:rsidR="00637832" w:rsidRDefault="00637832">
      <w:pPr>
        <w:ind w:left="360"/>
        <w:jc w:val="both"/>
      </w:pPr>
    </w:p>
    <w:p w:rsidR="00637832" w:rsidRDefault="00637832">
      <w:pPr>
        <w:ind w:left="360" w:firstLine="348"/>
        <w:jc w:val="both"/>
      </w:pPr>
      <w:r>
        <w:t>В состоянии эмоциональной напряженности под влиянием импульсов, передаваемых через ретикуляторную формацию и лимбическую кору к гипоталамусу, последний дает почти максимальные разряды, которые, в свою очередь, воздействуют на новую кору, вызывая «функциональную декортикацию». Данное явление возникает за счет чрезмерного генерализованного возбуждения коры, что нарушает ее дифференциальную деятельность, необходимую для внимания и высших психических процессов, и существенно влияет на процесс мышления.</w:t>
      </w:r>
    </w:p>
    <w:p w:rsidR="00637832" w:rsidRDefault="00637832">
      <w:pPr>
        <w:ind w:left="360"/>
        <w:jc w:val="both"/>
      </w:pPr>
      <w:r>
        <w:t xml:space="preserve"> </w:t>
      </w:r>
      <w:r>
        <w:tab/>
        <w:t>Логично предположить, что именно это чрезмерно генерализованное возбуждение коры, и в частности ее лобных отделов, участвующих в осознании стрессовых ситуаций, а также чрезмерное возбуждение области «гиппокампова круга», связанного с лобной корой функционально, обусловливает особенности поведения человека в состоянии эмоциональной напряженности и некоторые специфические особенности его речи.</w:t>
      </w:r>
    </w:p>
    <w:p w:rsidR="00637832" w:rsidRDefault="00637832">
      <w:pPr>
        <w:ind w:left="360"/>
        <w:jc w:val="both"/>
      </w:pPr>
      <w:r>
        <w:t>(Сопоставление характера изменений, возникших под воздействием эмоциональной напряженности в речи испытуемых с характером речевых нарушений у больных с локальным поражением тех отделов мозга, которые имеют отношение к центральным механизмам эмоций, и с особенностями речи, наблюдаемыми при искусственной стимуляции данных отделов электрическим током через вживленные в мозг электроды.)</w:t>
      </w:r>
    </w:p>
    <w:p w:rsidR="00637832" w:rsidRDefault="00637832">
      <w:pPr>
        <w:jc w:val="both"/>
      </w:pPr>
    </w:p>
    <w:p w:rsidR="00637832" w:rsidRDefault="00637832">
      <w:pPr>
        <w:jc w:val="both"/>
      </w:pPr>
      <w:r>
        <w:t>Некоторые особенности устной речи в состоянии эмоциональной напряженности и психолингвистические механизмы порождения речевого высказывания.</w:t>
      </w:r>
    </w:p>
    <w:p w:rsidR="00637832" w:rsidRDefault="00637832">
      <w:pPr>
        <w:jc w:val="both"/>
      </w:pPr>
    </w:p>
    <w:p w:rsidR="00637832" w:rsidRDefault="00637832">
      <w:pPr>
        <w:jc w:val="both"/>
      </w:pPr>
      <w:r>
        <w:t>Анализ магнитных записей устной неподготовленной речи испытуемых в различных эмоциогенных ситуациях позволил установить, что в актах речи в состоянии эмоциональной напряженности происходит сложный процесс взаимодействия двух противоречивых тенденций.</w:t>
      </w:r>
    </w:p>
    <w:p w:rsidR="00637832" w:rsidRDefault="00637832">
      <w:pPr>
        <w:numPr>
          <w:ilvl w:val="0"/>
          <w:numId w:val="8"/>
        </w:numPr>
        <w:jc w:val="both"/>
      </w:pPr>
      <w:r>
        <w:t>Тенедции к ускорению сенсорных, мыслительных и моторных процессов, участвующих в обработке информации;</w:t>
      </w:r>
    </w:p>
    <w:p w:rsidR="00637832" w:rsidRDefault="00637832">
      <w:pPr>
        <w:numPr>
          <w:ilvl w:val="0"/>
          <w:numId w:val="8"/>
        </w:numPr>
        <w:jc w:val="both"/>
      </w:pPr>
      <w:r>
        <w:t>Тенденции к замедлению в связи с возникновением затруднений в выборе языковых единиц для адекватного выражения мыслей и к общему нарушению структуры целенаправленной деятельности.</w:t>
      </w:r>
    </w:p>
    <w:p w:rsidR="00637832" w:rsidRDefault="00637832">
      <w:pPr>
        <w:ind w:left="360"/>
        <w:jc w:val="both"/>
      </w:pPr>
      <w:r>
        <w:t>В первой тенденцией связано возникновение в устных спонтанных высказываниях большого количества ошибок антиципационного характера – телеграфного стиля речи, а также членение высказывания, которое может быть представлено как синтаксически непрерывная структура на отдельные синтагмы.</w:t>
      </w:r>
    </w:p>
    <w:p w:rsidR="00637832" w:rsidRDefault="00637832">
      <w:pPr>
        <w:ind w:left="360"/>
        <w:jc w:val="both"/>
      </w:pPr>
      <w:r>
        <w:t xml:space="preserve">Со второй тенденцией связано нарушение темпоральной цельнооформленности высказывания за счет появления частых и длительных поисковых пауз, нарушение правильности речи за счет  характерного для состояния эмоциональной напряженности ослабления контроля за качеством реализации деятельности, появления речевых пресерваций, связанных с ухудшением денервирования раз возникших движений и др. </w:t>
      </w:r>
    </w:p>
    <w:p w:rsidR="00637832" w:rsidRDefault="00637832">
      <w:pPr>
        <w:ind w:left="360"/>
        <w:jc w:val="both"/>
      </w:pPr>
    </w:p>
    <w:p w:rsidR="00637832" w:rsidRDefault="00637832">
      <w:pPr>
        <w:ind w:firstLine="300"/>
        <w:jc w:val="both"/>
      </w:pPr>
      <w:r>
        <w:t>Сделанные наблюдения могут быть суммированы следующим образом:</w:t>
      </w:r>
    </w:p>
    <w:p w:rsidR="00637832" w:rsidRDefault="00637832">
      <w:pPr>
        <w:ind w:firstLine="60"/>
        <w:jc w:val="both"/>
      </w:pPr>
      <w:r>
        <w:t xml:space="preserve"> I. Одним из начальных этапов в порождении речевого высказывания является этап формирования замысла (программы, плана) высказывания, который предшествует этану реали</w:t>
      </w:r>
      <w:r>
        <w:softHyphen/>
        <w:t>зации.   Предполагается,  что  формирование  замысла высказывания носит опережающий характер, то есть протекает, конечно частично, одновременно с этапом реализа</w:t>
      </w:r>
      <w:r>
        <w:softHyphen/>
        <w:t>ции замысла (пока одна часть высказывания реализуется, другая планируется).</w:t>
      </w:r>
    </w:p>
    <w:p w:rsidR="00637832" w:rsidRDefault="00637832">
      <w:pPr>
        <w:pStyle w:val="a3"/>
        <w:ind w:firstLine="348"/>
        <w:jc w:val="both"/>
      </w:pPr>
      <w:r>
        <w:t>Ну, в последние годы мы были в Москве, в Севас</w:t>
      </w:r>
      <w:r>
        <w:softHyphen/>
        <w:t>тополе, в Одессу (вместо в «Одессе»), а вот хотели по</w:t>
      </w:r>
      <w:r>
        <w:softHyphen/>
        <w:t>ехать в Киев, но моя болезнь помешала.</w:t>
      </w:r>
    </w:p>
    <w:p w:rsidR="00637832" w:rsidRDefault="00637832">
      <w:pPr>
        <w:pStyle w:val="20"/>
        <w:ind w:firstLine="348"/>
        <w:rPr>
          <w:i/>
          <w:iCs/>
        </w:rPr>
      </w:pPr>
      <w:r>
        <w:rPr>
          <w:i/>
          <w:iCs/>
        </w:rPr>
        <w:t>По сравнению с тысячи девятьсот шестьдесят пя</w:t>
      </w:r>
      <w:r>
        <w:rPr>
          <w:i/>
          <w:iCs/>
        </w:rPr>
        <w:softHyphen/>
        <w:t>тым году (вместо «годом»), В тысяча девятьсот восьми</w:t>
      </w:r>
      <w:r>
        <w:rPr>
          <w:i/>
          <w:iCs/>
        </w:rPr>
        <w:softHyphen/>
        <w:t>десятом году численность населения американского континента увеличится вдвое.</w:t>
      </w:r>
    </w:p>
    <w:p w:rsidR="00637832" w:rsidRDefault="00637832">
      <w:pPr>
        <w:ind w:left="360"/>
        <w:jc w:val="both"/>
      </w:pPr>
    </w:p>
    <w:p w:rsidR="00637832" w:rsidRDefault="00637832">
      <w:pPr>
        <w:ind w:left="360"/>
        <w:jc w:val="both"/>
      </w:pPr>
      <w:r>
        <w:t>Из приведенных выше фрагментов устных высказываний испытуемых в состоянии эмоциональной напряженности ясно, что уже пооизнося слова «году» или «в Одессу», говорящий спланировал последующий отрезок речи, по крайней мере, на тря слова вперед в первом предло</w:t>
      </w:r>
      <w:r>
        <w:softHyphen/>
        <w:t>жении и на четыре слова — во втором, о чем свидетельствует характер оговорок, допущенных по аналогии с падежными окончаниями «спланированных» слов.</w:t>
      </w:r>
    </w:p>
    <w:p w:rsidR="00637832" w:rsidRDefault="00637832">
      <w:pPr>
        <w:ind w:left="360"/>
        <w:jc w:val="both"/>
      </w:pPr>
    </w:p>
    <w:p w:rsidR="00637832" w:rsidRDefault="00637832">
      <w:pPr>
        <w:ind w:left="80" w:firstLine="320"/>
        <w:jc w:val="both"/>
      </w:pPr>
      <w:r>
        <w:t>II. Предполагается, что при переходе от программы вы</w:t>
      </w:r>
      <w:r>
        <w:softHyphen/>
        <w:t>сказывания к ее реализации средствами данного языка говорящий проходит через звено отбора минимальных семантических признаков, а затем в рамках ото</w:t>
      </w:r>
      <w:r>
        <w:softHyphen/>
        <w:t>бранного им широкого семантического класса осуществляет выбор более точного слова или сочетания слов.</w:t>
      </w:r>
    </w:p>
    <w:p w:rsidR="00637832" w:rsidRDefault="00637832">
      <w:pPr>
        <w:ind w:left="80" w:firstLine="320"/>
        <w:jc w:val="both"/>
      </w:pPr>
      <w:r>
        <w:t>В состоянии эмоциональной напряженности у говорящего возникают существенные затрудне</w:t>
      </w:r>
      <w:r>
        <w:softHyphen/>
        <w:t>ния в выборе языковых единиц для адекватного выражения мыслей, обусловленные характерным для данного состояния снижением следовой активности и ослаблением в связи с этим фиксации и активизации следов доходящих до организма впечатлений. В актах устной речи, когда говорящий ограничен жесткими временными рамками для реализации высказыва</w:t>
      </w:r>
      <w:r>
        <w:softHyphen/>
        <w:t>ния, эти затруднения приводят к вынесению во внешнюю речь того этапа поиска слова, который и может быть охарактери</w:t>
      </w:r>
      <w:r>
        <w:softHyphen/>
        <w:t>зован как выбор минимальных семантических признаков.</w:t>
      </w:r>
    </w:p>
    <w:p w:rsidR="00637832" w:rsidRDefault="00637832">
      <w:pPr>
        <w:ind w:left="80" w:firstLine="320"/>
        <w:jc w:val="both"/>
      </w:pPr>
      <w:r>
        <w:t>Ш. Анализ речи испытуемых позволяет проследить, по каким рядам признаков осуществляется выбор раз</w:t>
      </w:r>
      <w:r>
        <w:softHyphen/>
        <w:t>личных вариантов внутри широкого семантического класса, то есть поиск более точного слова в лексиконе.</w:t>
      </w:r>
    </w:p>
    <w:p w:rsidR="00637832" w:rsidRDefault="00637832">
      <w:pPr>
        <w:ind w:left="80" w:firstLine="320"/>
        <w:jc w:val="both"/>
      </w:pPr>
      <w:r>
        <w:t>Высказывается предположение, что в качестве ориентиров в признаковом поле при поиске слова служат не только акустико-артикуляционные, но и семантические при</w:t>
      </w:r>
      <w:r>
        <w:softHyphen/>
        <w:t>знаки, причем первенство принадлежит именно им.</w:t>
      </w:r>
    </w:p>
    <w:p w:rsidR="00637832" w:rsidRDefault="00637832">
      <w:pPr>
        <w:ind w:left="80" w:firstLine="320"/>
        <w:jc w:val="both"/>
      </w:pPr>
      <w:r>
        <w:t>Приведённые ниже примеры из устных высказываний наших испытуемых в состоянии эмоциональной напряженнос</w:t>
      </w:r>
      <w:r>
        <w:softHyphen/>
        <w:t>ти, в которых процесс поиска слова вынесен во внешнюю речь, свидетельствуют о том, что говорящий движется при выборе слова в поле семантических признаков.</w:t>
      </w:r>
    </w:p>
    <w:p w:rsidR="00637832" w:rsidRDefault="00637832">
      <w:pPr>
        <w:ind w:left="640" w:firstLine="300"/>
        <w:jc w:val="both"/>
      </w:pPr>
      <w:r>
        <w:t>1. Они заявляют, что их страна относится к третьему миру, то есть к развивающимся странам и-и, ну, как бы...</w:t>
      </w:r>
      <w:r>
        <w:rPr>
          <w:b/>
        </w:rPr>
        <w:t xml:space="preserve"> превыше находится,</w:t>
      </w:r>
      <w:r>
        <w:t xml:space="preserve"> ну не-не превыше, а-а</w:t>
      </w:r>
      <w:r>
        <w:rPr>
          <w:b/>
        </w:rPr>
        <w:t xml:space="preserve"> первое место занимает</w:t>
      </w:r>
      <w:r>
        <w:t xml:space="preserve"> в третьем мире.</w:t>
      </w:r>
    </w:p>
    <w:p w:rsidR="00637832" w:rsidRDefault="00637832">
      <w:pPr>
        <w:ind w:left="640" w:firstLine="300"/>
        <w:jc w:val="both"/>
      </w:pPr>
      <w:r>
        <w:t>2. Ну, они всячески-и... отрицают своей политикой, ну, не отрицают, как бы ну, уже... хоть они себя и называ</w:t>
      </w:r>
      <w:r>
        <w:softHyphen/>
        <w:t>ют сторонниками мира, но-о взгляды у них другие.</w:t>
      </w:r>
    </w:p>
    <w:p w:rsidR="00637832" w:rsidRDefault="00637832">
      <w:pPr>
        <w:ind w:left="80" w:firstLine="320"/>
        <w:jc w:val="both"/>
      </w:pPr>
    </w:p>
    <w:p w:rsidR="00637832" w:rsidRDefault="00637832">
      <w:pPr>
        <w:jc w:val="both"/>
      </w:pPr>
      <w:r>
        <w:t>IV. В речи в состоянии эмоциональной напряженности, когда действует психологически обусловленная тенденция к ускорению процессов, участвующих в переработке информа</w:t>
      </w:r>
      <w:r>
        <w:softHyphen/>
        <w:t>ции, удается проследить специфику ряда механизмов грам</w:t>
      </w:r>
      <w:r>
        <w:softHyphen/>
        <w:t xml:space="preserve">матического  структурирования  высказывания. </w:t>
      </w:r>
    </w:p>
    <w:p w:rsidR="00637832" w:rsidRDefault="00637832">
      <w:pPr>
        <w:jc w:val="both"/>
      </w:pPr>
      <w:r>
        <w:t>Высказываются предположения, что на определенном, достаточно раннем этапе порождения-речи имеет место грам</w:t>
      </w:r>
      <w:r>
        <w:softHyphen/>
        <w:t>матическая нецельность высказывания, «когда отдельным компонентам программы соответствуют в основном независи</w:t>
      </w:r>
      <w:r>
        <w:softHyphen/>
        <w:t>мые грамматические конструкции, лишь в дальнейшем вто</w:t>
      </w:r>
      <w:r>
        <w:softHyphen/>
        <w:t>рично организуемые внутри предложения».</w:t>
      </w:r>
    </w:p>
    <w:p w:rsidR="00637832" w:rsidRDefault="00637832">
      <w:pPr>
        <w:jc w:val="both"/>
      </w:pPr>
    </w:p>
    <w:p w:rsidR="00637832" w:rsidRDefault="00637832">
      <w:pPr>
        <w:jc w:val="both"/>
      </w:pPr>
      <w:r>
        <w:t>V. Полученный в ходе исследования речи в состоянии эмоциональной напряженности экспериментальный материал позволил подтвердить предположение о том, что «при порож</w:t>
      </w:r>
      <w:r>
        <w:softHyphen/>
        <w:t xml:space="preserve">дении очередного предложения содержание предыдущих хранится в виде задержанной программы» в памяти говорящего. </w:t>
      </w:r>
    </w:p>
    <w:p w:rsidR="00637832" w:rsidRDefault="00637832">
      <w:pPr>
        <w:ind w:firstLine="300"/>
        <w:jc w:val="both"/>
      </w:pPr>
      <w:r>
        <w:t>Дело в том, что в высказываниях испытуемых, переживаю</w:t>
      </w:r>
      <w:r>
        <w:softHyphen/>
        <w:t>щих состояние эмоциональной напряженности, появляется значительное количество речевых персевераций, что связано с общим снижением тонуса коры и ослаблением денервирования раз возникших движений. Анализ приведенных ниже примеров речевых пресевераций дает возможность утверж</w:t>
      </w:r>
      <w:r>
        <w:softHyphen/>
        <w:t>дать, что они отражают либо смысл предыдущей фразы либо ее моторную программу. Последнее образует механизм так называе</w:t>
      </w:r>
      <w:r>
        <w:softHyphen/>
        <w:t>мого «ритмического импульса».</w:t>
      </w:r>
    </w:p>
    <w:p w:rsidR="00637832" w:rsidRDefault="00637832">
      <w:pPr>
        <w:ind w:left="440" w:firstLine="200"/>
        <w:jc w:val="both"/>
        <w:rPr>
          <w:i/>
          <w:iCs/>
        </w:rPr>
      </w:pPr>
      <w:r>
        <w:t xml:space="preserve"> </w:t>
      </w:r>
      <w:r>
        <w:rPr>
          <w:i/>
          <w:iCs/>
        </w:rPr>
        <w:t>Днепр 413-й Я — а...</w:t>
      </w:r>
      <w:r>
        <w:rPr>
          <w:b/>
          <w:i/>
          <w:iCs/>
        </w:rPr>
        <w:t xml:space="preserve"> астр...</w:t>
      </w:r>
      <w:r>
        <w:rPr>
          <w:i/>
          <w:iCs/>
        </w:rPr>
        <w:t xml:space="preserve"> я это как его Аист. (Из речи диспетчера в ходе выполнения теста для оцен</w:t>
      </w:r>
      <w:r>
        <w:rPr>
          <w:i/>
          <w:iCs/>
        </w:rPr>
        <w:softHyphen/>
        <w:t>ки профессиональной пригодности. Предыдущий запрос содержал ложный позывной</w:t>
      </w:r>
      <w:r>
        <w:rPr>
          <w:b/>
          <w:i/>
          <w:iCs/>
        </w:rPr>
        <w:t xml:space="preserve"> «Астра»,</w:t>
      </w:r>
      <w:r>
        <w:rPr>
          <w:i/>
          <w:iCs/>
        </w:rPr>
        <w:t xml:space="preserve"> который сохранил</w:t>
      </w:r>
      <w:r>
        <w:rPr>
          <w:i/>
          <w:iCs/>
        </w:rPr>
        <w:softHyphen/>
        <w:t>ся в памяти испытуемого.)</w:t>
      </w:r>
    </w:p>
    <w:p w:rsidR="00637832" w:rsidRDefault="00637832">
      <w:pPr>
        <w:ind w:left="440" w:firstLine="200"/>
        <w:jc w:val="both"/>
        <w:rPr>
          <w:i/>
          <w:iCs/>
        </w:rPr>
      </w:pPr>
    </w:p>
    <w:p w:rsidR="00637832" w:rsidRDefault="00637832">
      <w:pPr>
        <w:ind w:left="440" w:firstLine="200"/>
        <w:jc w:val="both"/>
      </w:pPr>
      <w:r>
        <w:rPr>
          <w:i/>
          <w:iCs/>
        </w:rPr>
        <w:t xml:space="preserve"> Во втором ряду вижу маленький треугольник </w:t>
      </w:r>
      <w:r>
        <w:rPr>
          <w:b/>
          <w:i/>
          <w:iCs/>
        </w:rPr>
        <w:t>красного цвета</w:t>
      </w:r>
      <w:r>
        <w:rPr>
          <w:i/>
          <w:iCs/>
        </w:rPr>
        <w:t xml:space="preserve"> и зеленый круг большого цвета.</w:t>
      </w:r>
    </w:p>
    <w:p w:rsidR="00637832" w:rsidRDefault="00637832">
      <w:pPr>
        <w:ind w:firstLine="708"/>
        <w:jc w:val="both"/>
      </w:pPr>
    </w:p>
    <w:p w:rsidR="00637832" w:rsidRDefault="00637832">
      <w:pPr>
        <w:pStyle w:val="20"/>
      </w:pPr>
      <w:r>
        <w:t xml:space="preserve">Собственно же особенности речи человека, говорящего неправду, изучены мало. Первыми дать симптомы лжи и объяснить их попытались Липманн и Адам: </w:t>
      </w:r>
    </w:p>
    <w:p w:rsidR="00637832" w:rsidRDefault="00637832">
      <w:pPr>
        <w:ind w:firstLine="708"/>
        <w:jc w:val="both"/>
      </w:pPr>
      <w:r>
        <w:t xml:space="preserve">Тормозом для лживого, вводящего в обман образа действия, для воссоздания в словах субъективно лживого комплекса представлений Л является присутствующий в лжеце признаваемый им самим верный комплекс представлений В. </w:t>
      </w:r>
    </w:p>
    <w:p w:rsidR="00637832" w:rsidRDefault="00637832">
      <w:pPr>
        <w:ind w:firstLine="708"/>
        <w:jc w:val="both"/>
      </w:pPr>
      <w:r>
        <w:t>В борьбе между Л и В укрепляются тенденции, направленные на частичное воспроизведение Л благодаря целевым представлениям или намерениям, связанных с этим воспроизведением.</w:t>
      </w:r>
    </w:p>
    <w:p w:rsidR="00637832" w:rsidRDefault="00637832">
      <w:pPr>
        <w:ind w:firstLine="708"/>
        <w:jc w:val="both"/>
      </w:pPr>
      <w:r>
        <w:t xml:space="preserve">С другой стороны, эти тенденции могут подвергнуться торможению в связи как с представлениями о нежелательных последствиях лжи, так особенно от сознания, что ложь может быть обнаружена. </w:t>
      </w:r>
    </w:p>
    <w:p w:rsidR="00637832" w:rsidRDefault="00637832">
      <w:pPr>
        <w:jc w:val="both"/>
        <w:rPr>
          <w:i/>
          <w:iCs/>
        </w:rPr>
      </w:pPr>
      <w:r>
        <w:rPr>
          <w:i/>
          <w:iCs/>
        </w:rPr>
        <w:t>Симптомы лжи.</w:t>
      </w:r>
    </w:p>
    <w:p w:rsidR="00637832" w:rsidRDefault="00637832">
      <w:pPr>
        <w:jc w:val="both"/>
      </w:pPr>
      <w:r>
        <w:t>Борьба между Л и В выражается в более или менее явственных симптомах.</w:t>
      </w:r>
    </w:p>
    <w:p w:rsidR="00637832" w:rsidRDefault="00637832">
      <w:pPr>
        <w:numPr>
          <w:ilvl w:val="0"/>
          <w:numId w:val="2"/>
        </w:numPr>
        <w:jc w:val="both"/>
      </w:pPr>
      <w:r>
        <w:t>Может случиться, что против воли лжеца комплекс представлений В настолько пересилит, что незаметно для самого лжеца это приводит к частичному воспроизведению В взамен Л.</w:t>
      </w:r>
    </w:p>
    <w:p w:rsidR="00637832" w:rsidRDefault="00637832">
      <w:pPr>
        <w:numPr>
          <w:ilvl w:val="0"/>
          <w:numId w:val="2"/>
        </w:numPr>
        <w:jc w:val="both"/>
      </w:pPr>
      <w:r>
        <w:t xml:space="preserve">Если наступает желаемая лжецом репродукция Л, при этом приходится преодолевать психологические тормозы, отсутствующие при воспроизведении В. </w:t>
      </w:r>
    </w:p>
    <w:p w:rsidR="00637832" w:rsidRDefault="00637832">
      <w:pPr>
        <w:jc w:val="both"/>
      </w:pPr>
      <w:r>
        <w:t>Право на истину и обязанность быть правдивым возникают только по отношению к тем, с которыми высказывающийся чувствует себя связанным какой-то общностью. Только в отношении этих лиц сознательно лживые высказывания сопровождаются ощущением сопротивления, характеризующим психический состав лжи.</w:t>
      </w:r>
    </w:p>
    <w:p w:rsidR="00637832" w:rsidRDefault="00637832">
      <w:pPr>
        <w:pStyle w:val="20"/>
      </w:pPr>
    </w:p>
    <w:p w:rsidR="00637832" w:rsidRDefault="00637832">
      <w:pPr>
        <w:jc w:val="both"/>
      </w:pPr>
      <w:r>
        <w:t>Еще один симптом добавили Леонтьев А.А., Шахнарович А.М., Батов В.И:</w:t>
      </w:r>
    </w:p>
    <w:p w:rsidR="00637832" w:rsidRDefault="00637832">
      <w:pPr>
        <w:ind w:firstLine="708"/>
        <w:jc w:val="both"/>
      </w:pPr>
      <w:r>
        <w:t xml:space="preserve"> При планировании и реализации ложного сообщения автор его, испытывая определенные трудности, актуализирует слова, имеющие сравнительно небольшую частоту встречаемости как в его индивидуальной речевой практике, так и в практике речевого общения той социальной группы, в которую он включен. </w:t>
      </w:r>
    </w:p>
    <w:p w:rsidR="00637832" w:rsidRDefault="00637832">
      <w:pPr>
        <w:ind w:firstLine="708"/>
        <w:jc w:val="both"/>
      </w:pPr>
    </w:p>
    <w:p w:rsidR="00637832" w:rsidRDefault="00637832">
      <w:pPr>
        <w:ind w:firstLine="708"/>
        <w:jc w:val="both"/>
      </w:pPr>
    </w:p>
    <w:p w:rsidR="00637832" w:rsidRDefault="00637832">
      <w:pPr>
        <w:ind w:firstLine="708"/>
        <w:jc w:val="both"/>
      </w:pPr>
    </w:p>
    <w:p w:rsidR="00637832" w:rsidRDefault="00637832">
      <w:pPr>
        <w:jc w:val="both"/>
      </w:pPr>
      <w:bookmarkStart w:id="0" w:name="_GoBack"/>
      <w:bookmarkEnd w:id="0"/>
    </w:p>
    <w:sectPr w:rsidR="00637832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77B0"/>
    <w:multiLevelType w:val="hybridMultilevel"/>
    <w:tmpl w:val="E1AC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919E3"/>
    <w:multiLevelType w:val="hybridMultilevel"/>
    <w:tmpl w:val="C12A1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23628"/>
    <w:multiLevelType w:val="hybridMultilevel"/>
    <w:tmpl w:val="E736A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25277"/>
    <w:multiLevelType w:val="hybridMultilevel"/>
    <w:tmpl w:val="2A66D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8209F"/>
    <w:multiLevelType w:val="hybridMultilevel"/>
    <w:tmpl w:val="9C5AD6A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86264C"/>
    <w:multiLevelType w:val="hybridMultilevel"/>
    <w:tmpl w:val="953C9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2E6"/>
    <w:multiLevelType w:val="hybridMultilevel"/>
    <w:tmpl w:val="F446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C84D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FE6A39"/>
    <w:multiLevelType w:val="hybridMultilevel"/>
    <w:tmpl w:val="AF725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E0E"/>
    <w:rsid w:val="000018F5"/>
    <w:rsid w:val="00637832"/>
    <w:rsid w:val="007E4E0E"/>
    <w:rsid w:val="00E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AB987-DC7B-46B7-A445-5B96C672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</w:pPr>
  </w:style>
  <w:style w:type="paragraph" w:styleId="20">
    <w:name w:val="Body Text Indent 2"/>
    <w:basedOn w:val="a"/>
    <w:semiHidden/>
    <w:pPr>
      <w:ind w:firstLine="708"/>
      <w:jc w:val="both"/>
    </w:p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/>
      <w:color w:val="0000AA"/>
    </w:rPr>
  </w:style>
  <w:style w:type="paragraph" w:styleId="3">
    <w:name w:val="Body Text Indent 3"/>
    <w:basedOn w:val="a"/>
    <w:semiHidden/>
    <w:pPr>
      <w:ind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5374</Words>
  <Characters>30635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Shevelevs</dc:creator>
  <cp:keywords/>
  <dc:description/>
  <cp:lastModifiedBy>admin</cp:lastModifiedBy>
  <cp:revision>2</cp:revision>
  <cp:lastPrinted>2003-04-17T09:31:00Z</cp:lastPrinted>
  <dcterms:created xsi:type="dcterms:W3CDTF">2014-02-12T23:09:00Z</dcterms:created>
  <dcterms:modified xsi:type="dcterms:W3CDTF">2014-02-12T23:09:00Z</dcterms:modified>
</cp:coreProperties>
</file>