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0F" w:rsidRDefault="00116F0F">
      <w:pPr>
        <w:pStyle w:val="a7"/>
      </w:pPr>
    </w:p>
    <w:p w:rsidR="00116F0F" w:rsidRDefault="00116F0F">
      <w:pPr>
        <w:pStyle w:val="a7"/>
      </w:pPr>
    </w:p>
    <w:p w:rsidR="00116F0F" w:rsidRDefault="00116F0F">
      <w:pPr>
        <w:pStyle w:val="a7"/>
        <w:jc w:val="center"/>
        <w:rPr>
          <w:b/>
          <w:bCs/>
          <w:caps/>
        </w:rPr>
      </w:pPr>
      <w:r>
        <w:rPr>
          <w:b/>
          <w:bCs/>
          <w:caps/>
        </w:rPr>
        <w:t>Общая характеристика суждений</w:t>
      </w:r>
    </w:p>
    <w:p w:rsidR="00116F0F" w:rsidRDefault="00116F0F">
      <w:pPr>
        <w:pStyle w:val="a7"/>
      </w:pPr>
      <w:r>
        <w:rPr>
          <w:b/>
        </w:rPr>
        <w:tab/>
      </w:r>
      <w:r>
        <w:t>Логика изучает формы мышления, абстрагируясь от заключенного в них конкретного содержания. Логику интересует не конкретное содержание данного понятия, суждения, умозаключения, а то общее, что присуще всякому виду понятия, суждения или умозаключения и, наконец, то общее, что присуще всякой форме мышления вообще.</w:t>
      </w:r>
    </w:p>
    <w:p w:rsidR="00116F0F" w:rsidRDefault="00116F0F">
      <w:pPr>
        <w:pStyle w:val="a7"/>
      </w:pPr>
    </w:p>
    <w:p w:rsidR="00116F0F" w:rsidRDefault="00116F0F">
      <w:pPr>
        <w:pStyle w:val="a7"/>
        <w:rPr>
          <w:b/>
        </w:rPr>
      </w:pPr>
      <w:r>
        <w:rPr>
          <w:b/>
        </w:rPr>
        <w:t>Суждение как утверждение или отрицание чего-либо о чем-либо. Истолкование суждения как сочетание слов</w:t>
      </w:r>
    </w:p>
    <w:p w:rsidR="00116F0F" w:rsidRDefault="00116F0F">
      <w:pPr>
        <w:pStyle w:val="a7"/>
      </w:pPr>
      <w:r>
        <w:t>Представители номиналистической логики рассматривают логику как науку о языке. “Логика, - говорит английский номиналист Р. Уэтли, - имеет дело только с языком. Язык вообще, для какой бы цели он не служил, составляет предмет грамматики, язык же, насколько он служит средством… для умозаключения, составляет предмет логики. Исходя из такого понимания предмета логики, номиналисты отождествляют суждение с предложением. Для них суждение – это сочетание слов или имен.</w:t>
      </w:r>
    </w:p>
    <w:p w:rsidR="00116F0F" w:rsidRDefault="00116F0F">
      <w:pPr>
        <w:pStyle w:val="a7"/>
      </w:pPr>
      <w:r>
        <w:t xml:space="preserve"> “Предложение, - говорит номиналист Гоббс, - есть словесное выражение, состоящее из двух, связанных между собой связкой имен… Таким образом, согласно номиналистам, то о чем мы, что–либо утверждаем (или отрицаем) в суждении, есть определенная связь этих слов. Такое истолкование природы суждения неправильно. Конечно, всякое суждение выражается в предложении. </w:t>
      </w:r>
      <w:r>
        <w:lastRenderedPageBreak/>
        <w:t>Однако предложение есть только языковая оболочка суждения, а не само суждение.</w:t>
      </w:r>
    </w:p>
    <w:p w:rsidR="00116F0F" w:rsidRDefault="00116F0F">
      <w:pPr>
        <w:pStyle w:val="a7"/>
      </w:pPr>
    </w:p>
    <w:p w:rsidR="00116F0F" w:rsidRDefault="00116F0F">
      <w:pPr>
        <w:pStyle w:val="a7"/>
        <w:rPr>
          <w:b/>
        </w:rPr>
      </w:pPr>
      <w:r>
        <w:rPr>
          <w:b/>
        </w:rPr>
        <w:t>Истолкование суждения как сочетания представлений (или понятий).</w:t>
      </w:r>
    </w:p>
    <w:p w:rsidR="00116F0F" w:rsidRDefault="00116F0F">
      <w:pPr>
        <w:pStyle w:val="a7"/>
      </w:pPr>
      <w:r>
        <w:t>Значительная часть логиков-идеалистов считает, что то о чем мы нечто утверждаем  или отрицаем в суждении, есть представления (или понятия), а то, что мы утверждаем или отрицаем в суждении, является определенным отношением между этими представлениями (или понятиями). Наиболее рельефно эта точка зрения на суждение выражена у Канта и неокантианцев. Если номиналисты отождествляли суждение с предложением, то Кант и неокантианцы отрывают суждение от предложения, - говорит Кант, - я уже должен судить….”</w:t>
      </w:r>
    </w:p>
    <w:p w:rsidR="00116F0F" w:rsidRDefault="00116F0F">
      <w:pPr>
        <w:pStyle w:val="a7"/>
      </w:pPr>
      <w:r>
        <w:t xml:space="preserve">По мнению Канта, суждение есть соединение представлений в сознании… Это представление сознаний лишь тогда имеет необходимый характер, когда данные представления подводятся под априорные чисто рассудочные понятия. </w:t>
      </w:r>
    </w:p>
    <w:p w:rsidR="00116F0F" w:rsidRDefault="00116F0F">
      <w:pPr>
        <w:pStyle w:val="a7"/>
      </w:pPr>
      <w:r>
        <w:t xml:space="preserve">“Если разложить, - говорит Кант,- все наши синтетические суждения, насколько они объективны, то окажется, что они никогда не состоят из одних созерцаний, связанных, как обыкновенно полагают, в суждении только через простое сравнение; они были бы невозможны, если бы к отвлеченным от созерцания понятиям не было присоединено еще чисто рассудочное понятие, под которое те понятия подводятся и только таким образом связываются в суждение, имеющее объективное значение. </w:t>
      </w:r>
    </w:p>
    <w:p w:rsidR="00116F0F" w:rsidRDefault="00116F0F">
      <w:pPr>
        <w:pStyle w:val="a7"/>
      </w:pPr>
      <w:r>
        <w:lastRenderedPageBreak/>
        <w:t>Таким образом, у Канта истолкование суждения как установления связи или отношений между представлениями или понятиями необходимо связано с идеалистическим истолкованием всей действительности.</w:t>
      </w:r>
    </w:p>
    <w:p w:rsidR="00116F0F" w:rsidRDefault="00116F0F">
      <w:pPr>
        <w:pStyle w:val="a7"/>
      </w:pPr>
      <w:r>
        <w:t>То, о чем нечто утверждается в суждении, есть, следовательно, представления.</w:t>
      </w:r>
    </w:p>
    <w:p w:rsidR="00116F0F" w:rsidRDefault="00116F0F">
      <w:pPr>
        <w:pStyle w:val="a7"/>
      </w:pPr>
      <w:r>
        <w:t>То, что утверждается в отношении этих представлений, есть определенное отношение (т.е. априорная чисто рассудочная категория). Отличие неокантианцев от Канта выражается лишь в том, что они вообще отказываются от признания существования материальной действительности, хотя бы и в виде непознаваемых “вещей в себе”.</w:t>
      </w:r>
    </w:p>
    <w:p w:rsidR="00116F0F" w:rsidRDefault="00116F0F">
      <w:pPr>
        <w:pStyle w:val="a7"/>
      </w:pPr>
      <w:r>
        <w:rPr>
          <w:b/>
        </w:rPr>
        <w:t xml:space="preserve">Простым </w:t>
      </w:r>
      <w:r>
        <w:t>суждением называется такое суждение, которое состоит только из двух понятий; в одном из этих понятий выражается то, о чем мы нечто утверждаем  или отрицаем в другом из этих понятий выражается то, что утверждается или отрицается.</w:t>
      </w:r>
    </w:p>
    <w:p w:rsidR="00116F0F" w:rsidRDefault="00116F0F">
      <w:pPr>
        <w:pStyle w:val="a7"/>
      </w:pPr>
      <w:r>
        <w:t>Пример простого суждения: “Лилия - растение”.</w:t>
      </w:r>
    </w:p>
    <w:p w:rsidR="00116F0F" w:rsidRDefault="00116F0F">
      <w:pPr>
        <w:pStyle w:val="a7"/>
      </w:pPr>
    </w:p>
    <w:p w:rsidR="00116F0F" w:rsidRDefault="00116F0F">
      <w:pPr>
        <w:pStyle w:val="a7"/>
        <w:rPr>
          <w:b/>
        </w:rPr>
      </w:pPr>
      <w:r>
        <w:rPr>
          <w:b/>
        </w:rPr>
        <w:t>Атрибутный характер простого суждения.</w:t>
      </w:r>
    </w:p>
    <w:p w:rsidR="00116F0F" w:rsidRDefault="00116F0F">
      <w:pPr>
        <w:pStyle w:val="a7"/>
      </w:pPr>
      <w:r>
        <w:t>Вещи не существуют в действительности без признаков, т.е. без качеств, свойств, состояний отношений и т.п. “…. Вещь, - утверждает К.Маркс,- есть совокупность многих свойств...”</w:t>
      </w:r>
    </w:p>
    <w:p w:rsidR="00116F0F" w:rsidRDefault="00116F0F">
      <w:pPr>
        <w:pStyle w:val="a7"/>
      </w:pPr>
      <w:r>
        <w:t>В равной мере не существуют в действительности и признаки оторвано от вещей. “Существуют говорит Ф.Энгельс, - не качества, а только вещи, обладающие качествами, и притом бесконечно многими качествами.”</w:t>
      </w:r>
    </w:p>
    <w:p w:rsidR="00116F0F" w:rsidRDefault="00116F0F">
      <w:pPr>
        <w:pStyle w:val="a7"/>
      </w:pPr>
      <w:r>
        <w:lastRenderedPageBreak/>
        <w:t xml:space="preserve">Поэтому и в мышлении предмет (вещь) отображается всегда в единстве с его признаками. “…Возможно ли же,- спрашивает по этому поводу Н.А.Добролюбов,- отделять предмет от его признаков, и что остается от предмета, если мы представление всех его признаков и свойств уничтожим?” </w:t>
      </w:r>
    </w:p>
    <w:p w:rsidR="00116F0F" w:rsidRDefault="00116F0F">
      <w:pPr>
        <w:pStyle w:val="a7"/>
      </w:pPr>
      <w:r>
        <w:t>Объективно существующее взаимоотношение между признаком и предметом отражается формой простого суждения.</w:t>
      </w:r>
    </w:p>
    <w:p w:rsidR="00116F0F" w:rsidRDefault="00116F0F">
      <w:pPr>
        <w:pStyle w:val="a7"/>
      </w:pPr>
      <w:r>
        <w:t>Следует иметь в виду, что под предметом в логике понимается не только конкретная единичная вещь (например: эта роза, книга, лежащая на моем столе), а вообще все то, что является объектом познания.</w:t>
      </w:r>
    </w:p>
    <w:p w:rsidR="00116F0F" w:rsidRDefault="00116F0F">
      <w:pPr>
        <w:pStyle w:val="a7"/>
      </w:pPr>
      <w:r>
        <w:t>Поэтому предметами суждения могут быть и совокупности предметов , т.е. классы, и агрегаты предметов, а также отдельные свойства и отношения вещей. признаком предмета ( или группы предметов) является и отношение предмета к другим предметам и принадлежности предмета к классы предметов, так как все это характеризирует познаваемый предмет. Например, признаком “этой розы” является не только то, что она красная что она пахнет и т.п., но также и то, что она растет у меня под окном, что она краснее той розы, которая растет у входа в сад, что она расцвела раньше всех роз в моем саду, что она принадлежит к чайным розам….</w:t>
      </w:r>
    </w:p>
    <w:p w:rsidR="00116F0F" w:rsidRDefault="00116F0F">
      <w:pPr>
        <w:pStyle w:val="a7"/>
      </w:pPr>
    </w:p>
    <w:p w:rsidR="00116F0F" w:rsidRDefault="00116F0F">
      <w:pPr>
        <w:pStyle w:val="a7"/>
        <w:rPr>
          <w:b/>
        </w:rPr>
      </w:pPr>
      <w:r>
        <w:rPr>
          <w:b/>
        </w:rPr>
        <w:t>Простое суждение, как отображение существования или не существования предмета суждения в действительности.</w:t>
      </w:r>
    </w:p>
    <w:p w:rsidR="00116F0F" w:rsidRDefault="00116F0F">
      <w:pPr>
        <w:pStyle w:val="a7"/>
      </w:pPr>
      <w:r>
        <w:lastRenderedPageBreak/>
        <w:t>Утверждая или отрицая принадлежность признака предмету, мы вместе с тем отображаем в суждении существование или не существование предмета суждения в действительности. Так, например, в таких простых суждениях, как: “существуют космические луги”, “Русалки не существуют в действительности” и т.п., мы непосредственно утверждаем (или отрицаем) существование предмета суждения в действительности. В прочих простых суждениях существование предмета суждения в действительности нам уже заведомо известно. Не только в суждениях существования, а и во всяком простом суждении содержится знание о существовании или не существовании этого суждения в действительности.</w:t>
      </w:r>
    </w:p>
    <w:p w:rsidR="00116F0F" w:rsidRDefault="00116F0F">
      <w:pPr>
        <w:pStyle w:val="a7"/>
      </w:pPr>
    </w:p>
    <w:p w:rsidR="00116F0F" w:rsidRDefault="00116F0F">
      <w:pPr>
        <w:pStyle w:val="a7"/>
        <w:rPr>
          <w:b/>
        </w:rPr>
      </w:pPr>
      <w:r>
        <w:rPr>
          <w:b/>
        </w:rPr>
        <w:t>Деление суждений на виды по характеру связки</w:t>
      </w:r>
    </w:p>
    <w:p w:rsidR="00116F0F" w:rsidRDefault="00116F0F">
      <w:pPr>
        <w:pStyle w:val="a7"/>
      </w:pPr>
      <w:r>
        <w:t>Связка суждения может быть либо утвердительной, либо отрицательной. Соответственно это суждению по характеру связки (или “по качеству”) делятся на утвердительные и отрицательные.</w:t>
      </w:r>
    </w:p>
    <w:p w:rsidR="00116F0F" w:rsidRDefault="00116F0F">
      <w:pPr>
        <w:pStyle w:val="a7"/>
      </w:pPr>
      <w:r>
        <w:rPr>
          <w:b/>
        </w:rPr>
        <w:t>Утвердительные суждения</w:t>
      </w:r>
      <w:r>
        <w:t xml:space="preserve"> отображают наличие какого-либо признака, т.е. черты, стороны, свойства, состояния и т.п. в предмете суждения.</w:t>
      </w:r>
    </w:p>
    <w:p w:rsidR="00116F0F" w:rsidRDefault="00116F0F">
      <w:pPr>
        <w:pStyle w:val="a7"/>
      </w:pPr>
      <w:r>
        <w:rPr>
          <w:b/>
        </w:rPr>
        <w:t>Отрицательные суждения</w:t>
      </w:r>
      <w:r>
        <w:t xml:space="preserve"> отображают отсутствие какого-либо признака в предмете суждения. Например, в суждении: “Язык не является классовым” речь идет об отсутствии у “языка” признака классовости.</w:t>
      </w:r>
    </w:p>
    <w:p w:rsidR="00116F0F" w:rsidRDefault="00116F0F">
      <w:pPr>
        <w:pStyle w:val="a7"/>
      </w:pPr>
    </w:p>
    <w:p w:rsidR="00116F0F" w:rsidRDefault="00116F0F">
      <w:pPr>
        <w:pStyle w:val="a7"/>
        <w:rPr>
          <w:b/>
        </w:rPr>
      </w:pPr>
      <w:r>
        <w:rPr>
          <w:b/>
        </w:rPr>
        <w:t xml:space="preserve">Деление суждений на виды по характеру предмета суждения. </w:t>
      </w:r>
    </w:p>
    <w:p w:rsidR="00116F0F" w:rsidRDefault="00116F0F">
      <w:pPr>
        <w:pStyle w:val="a7"/>
      </w:pPr>
      <w:r>
        <w:lastRenderedPageBreak/>
        <w:t>По характеру предмета суждения ( или “по количеству”) суждения делятся на единичные,  частные и общие.</w:t>
      </w:r>
    </w:p>
    <w:p w:rsidR="00116F0F" w:rsidRDefault="00116F0F">
      <w:pPr>
        <w:pStyle w:val="a7"/>
      </w:pPr>
      <w:r>
        <w:t xml:space="preserve">Некоторые логики называют </w:t>
      </w:r>
      <w:r>
        <w:rPr>
          <w:b/>
        </w:rPr>
        <w:t>единичные</w:t>
      </w:r>
      <w:r>
        <w:t xml:space="preserve"> суждения индивидуальным суждением. Такое название является неудачным ибо оно ведет к смешиванию единичных суждений с индивидуальными суждениями. На самом деле всякое индивидуальное суждение является единичным суждением, но не всякое единичное суждение является индивидуальным суждением. Индивидуальным суждением следует называть лишь такое единичное суждение в котором указывается отличительный признак отдельного предмета.</w:t>
      </w:r>
    </w:p>
    <w:p w:rsidR="00116F0F" w:rsidRDefault="00116F0F">
      <w:pPr>
        <w:pStyle w:val="a7"/>
      </w:pPr>
      <w:r>
        <w:rPr>
          <w:b/>
        </w:rPr>
        <w:t>Частное</w:t>
      </w:r>
      <w:r>
        <w:t xml:space="preserve"> суждение высказывается нами тогда, когда мы, установив, что некоторые предметы какого-либо класса предметов обладают (или не обладают) известным признаком, еще не установили ни того, что этим признаком обладают(не обладают) также и все прочие предметы данного класса предметов, ни того, что этим признаком не обладают (обладают) некоторые другие предметы данного класса предметов. Если мы в процессе дальнейшего познания предметов данного класса установили, что указанным в частном суждении признаком обладают только некоторые или все предметы данного класса, но в этом случае частное суждение переходит или в частно-выделяющее, или в общее суждение.</w:t>
      </w:r>
    </w:p>
    <w:p w:rsidR="00116F0F" w:rsidRDefault="00116F0F">
      <w:pPr>
        <w:pStyle w:val="a7"/>
      </w:pPr>
      <w:r>
        <w:rPr>
          <w:b/>
        </w:rPr>
        <w:t xml:space="preserve">Общим </w:t>
      </w:r>
      <w:r>
        <w:t xml:space="preserve">суждением в традиционной логике называется такое суждение, в котором сказуемое относится ко всему объему подлежащего. Неудовлетворительность такого определения общего суждения уже видна из того, что это определение не дает возможности отличить общее суждение </w:t>
      </w:r>
      <w:r>
        <w:lastRenderedPageBreak/>
        <w:t>от единичного суждения, в котором ведь тоже сказуемое относится ко всему объему подлежащего. В самом деле, как, например, надлежит понимать утверждение о том, что в общем суждении сказуемое относится ко всему объему подлежащего? Значит ли это, что содержание, утверждаемое в предикате общего суждения, относится только к совокупности предметов или же у каждому отдельному предмету, охватываемому субъектом суждения?</w:t>
      </w:r>
    </w:p>
    <w:p w:rsidR="00116F0F" w:rsidRDefault="00116F0F">
      <w:pPr>
        <w:pStyle w:val="a7"/>
      </w:pPr>
      <w:r>
        <w:t>Все эти и некоторые другие вопросы не получат своего разрешения в традиционном учении о количестве суждения. А между тем без правильного решения этих вопросов невозможно дать правильное истолкование природы общего суждения.</w:t>
      </w:r>
    </w:p>
    <w:p w:rsidR="00116F0F" w:rsidRDefault="00116F0F">
      <w:pPr>
        <w:numPr>
          <w:ilvl w:val="0"/>
          <w:numId w:val="2"/>
        </w:numPr>
        <w:rPr>
          <w:rFonts w:ascii="Arial" w:hAnsi="Arial"/>
        </w:rPr>
      </w:pPr>
      <w:r>
        <w:rPr>
          <w:rFonts w:ascii="Arial" w:hAnsi="Arial"/>
        </w:rPr>
        <w:t>В приведенных ниже суждениях определите распределённость терминов и изобразите отношение между субъектом и предикатом в круговых схемах (стр.61, упр.2)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90"/>
        <w:gridCol w:w="1103"/>
        <w:gridCol w:w="1134"/>
        <w:gridCol w:w="992"/>
        <w:gridCol w:w="1134"/>
        <w:gridCol w:w="1418"/>
        <w:gridCol w:w="2268"/>
      </w:tblGrid>
      <w:tr w:rsidR="00116F0F">
        <w:tc>
          <w:tcPr>
            <w:tcW w:w="534" w:type="dxa"/>
          </w:tcPr>
          <w:p w:rsidR="00116F0F" w:rsidRDefault="00116F0F">
            <w:pPr>
              <w:jc w:val="center"/>
              <w:rPr>
                <w:rFonts w:ascii="Arial" w:hAnsi="Arial"/>
              </w:rPr>
            </w:pPr>
            <w:r>
              <w:rPr>
                <w:rFonts w:ascii="Arial" w:hAnsi="Arial"/>
              </w:rPr>
              <w:t>№пп</w:t>
            </w:r>
          </w:p>
        </w:tc>
        <w:tc>
          <w:tcPr>
            <w:tcW w:w="1590" w:type="dxa"/>
          </w:tcPr>
          <w:p w:rsidR="00116F0F" w:rsidRDefault="00116F0F">
            <w:pPr>
              <w:jc w:val="center"/>
              <w:rPr>
                <w:rFonts w:ascii="Arial" w:hAnsi="Arial"/>
              </w:rPr>
            </w:pPr>
          </w:p>
          <w:p w:rsidR="00116F0F" w:rsidRDefault="00116F0F">
            <w:pPr>
              <w:jc w:val="center"/>
              <w:rPr>
                <w:rFonts w:ascii="Arial" w:hAnsi="Arial"/>
              </w:rPr>
            </w:pPr>
            <w:r>
              <w:rPr>
                <w:rFonts w:ascii="Arial" w:hAnsi="Arial"/>
              </w:rPr>
              <w:t>Суждение</w:t>
            </w:r>
          </w:p>
        </w:tc>
        <w:tc>
          <w:tcPr>
            <w:tcW w:w="1103" w:type="dxa"/>
          </w:tcPr>
          <w:p w:rsidR="00116F0F" w:rsidRDefault="00116F0F">
            <w:pPr>
              <w:jc w:val="center"/>
              <w:rPr>
                <w:rFonts w:ascii="Arial" w:hAnsi="Arial"/>
              </w:rPr>
            </w:pPr>
            <w:r>
              <w:rPr>
                <w:rFonts w:ascii="Arial" w:hAnsi="Arial"/>
                <w:lang w:val="en-US"/>
              </w:rPr>
              <w:t xml:space="preserve">S – </w:t>
            </w:r>
            <w:r>
              <w:rPr>
                <w:rFonts w:ascii="Arial" w:hAnsi="Arial"/>
              </w:rPr>
              <w:t>субъект</w:t>
            </w:r>
          </w:p>
        </w:tc>
        <w:tc>
          <w:tcPr>
            <w:tcW w:w="1134" w:type="dxa"/>
          </w:tcPr>
          <w:p w:rsidR="00116F0F" w:rsidRDefault="00116F0F">
            <w:pPr>
              <w:jc w:val="center"/>
              <w:rPr>
                <w:rFonts w:ascii="Arial" w:hAnsi="Arial"/>
              </w:rPr>
            </w:pPr>
            <w:r>
              <w:rPr>
                <w:rFonts w:ascii="Arial" w:hAnsi="Arial"/>
                <w:lang w:val="en-US"/>
              </w:rPr>
              <w:t xml:space="preserve">P – </w:t>
            </w:r>
            <w:r>
              <w:rPr>
                <w:rFonts w:ascii="Arial" w:hAnsi="Arial"/>
              </w:rPr>
              <w:t>предикат</w:t>
            </w:r>
          </w:p>
        </w:tc>
        <w:tc>
          <w:tcPr>
            <w:tcW w:w="992" w:type="dxa"/>
          </w:tcPr>
          <w:p w:rsidR="00116F0F" w:rsidRDefault="00116F0F">
            <w:pPr>
              <w:jc w:val="center"/>
              <w:rPr>
                <w:rFonts w:ascii="Arial" w:hAnsi="Arial"/>
              </w:rPr>
            </w:pPr>
            <w:r>
              <w:rPr>
                <w:rFonts w:ascii="Arial" w:hAnsi="Arial"/>
              </w:rPr>
              <w:t>Тип сужде-ния</w:t>
            </w:r>
          </w:p>
        </w:tc>
        <w:tc>
          <w:tcPr>
            <w:tcW w:w="1134" w:type="dxa"/>
          </w:tcPr>
          <w:p w:rsidR="00116F0F" w:rsidRDefault="00116F0F">
            <w:pPr>
              <w:jc w:val="center"/>
              <w:rPr>
                <w:rFonts w:ascii="Arial" w:hAnsi="Arial"/>
              </w:rPr>
            </w:pPr>
            <w:r>
              <w:rPr>
                <w:rFonts w:ascii="Arial" w:hAnsi="Arial"/>
              </w:rPr>
              <w:t>Распре-делен-ность субьекта</w:t>
            </w:r>
          </w:p>
        </w:tc>
        <w:tc>
          <w:tcPr>
            <w:tcW w:w="1418" w:type="dxa"/>
          </w:tcPr>
          <w:p w:rsidR="00116F0F" w:rsidRDefault="00116F0F">
            <w:pPr>
              <w:jc w:val="center"/>
              <w:rPr>
                <w:rFonts w:ascii="Arial" w:hAnsi="Arial"/>
              </w:rPr>
            </w:pPr>
            <w:r>
              <w:rPr>
                <w:rFonts w:ascii="Arial" w:hAnsi="Arial"/>
              </w:rPr>
              <w:t>Распреде-ленность предиката</w:t>
            </w:r>
          </w:p>
        </w:tc>
        <w:tc>
          <w:tcPr>
            <w:tcW w:w="2268" w:type="dxa"/>
          </w:tcPr>
          <w:p w:rsidR="00116F0F" w:rsidRDefault="00116F0F">
            <w:pPr>
              <w:jc w:val="center"/>
              <w:rPr>
                <w:rFonts w:ascii="Arial" w:hAnsi="Arial"/>
              </w:rPr>
            </w:pPr>
          </w:p>
          <w:p w:rsidR="00116F0F" w:rsidRDefault="00116F0F">
            <w:pPr>
              <w:jc w:val="center"/>
              <w:rPr>
                <w:rFonts w:ascii="Arial" w:hAnsi="Arial"/>
              </w:rPr>
            </w:pPr>
            <w:r>
              <w:rPr>
                <w:rFonts w:ascii="Arial" w:hAnsi="Arial"/>
              </w:rPr>
              <w:t>Круговая схема</w:t>
            </w:r>
          </w:p>
        </w:tc>
      </w:tr>
      <w:tr w:rsidR="00116F0F">
        <w:tc>
          <w:tcPr>
            <w:tcW w:w="534" w:type="dxa"/>
          </w:tcPr>
          <w:p w:rsidR="00116F0F" w:rsidRDefault="00004C9B">
            <w:pPr>
              <w:rPr>
                <w:rFonts w:ascii="Arial" w:hAnsi="Arial"/>
                <w:sz w:val="18"/>
              </w:rPr>
            </w:pPr>
            <w:r>
              <w:rPr>
                <w:rFonts w:ascii="Arial" w:hAnsi="Arial"/>
                <w:noProof/>
              </w:rPr>
              <w:pict>
                <v:group id="_x0000_s1038" style="position:absolute;left:0;text-align:left;margin-left:397.1pt;margin-top:384.1pt;width:100.8pt;height:1in;z-index:251654144;mso-position-horizontal-relative:text;mso-position-vertical-relative:text" coordorigin="5328,9936" coordsize="2016,1440" o:allowincell="f">
                  <v:oval id="_x0000_s1039" style="position:absolute;left:5904;top:10368;width:1440;height:1008" strokeweight="1.5pt">
                    <v:fill opacity=".5"/>
                    <v:textbox style="mso-next-textbox:#_x0000_s1039">
                      <w:txbxContent>
                        <w:p w:rsidR="00116F0F" w:rsidRDefault="00116F0F">
                          <w:pPr>
                            <w:rPr>
                              <w:lang w:val="en-US"/>
                            </w:rPr>
                          </w:pPr>
                          <w:r>
                            <w:rPr>
                              <w:lang w:val="en-US"/>
                            </w:rPr>
                            <w:t xml:space="preserve">           P</w:t>
                          </w:r>
                        </w:p>
                      </w:txbxContent>
                    </v:textbox>
                  </v:oval>
                  <v:oval id="_x0000_s1040" style="position:absolute;left:5328;top:9936;width:1200;height:912" filled="f" fillcolor="silver" strokeweight="1.5pt">
                    <v:fill r:id="rId7" o:title="Мелкая сетка" type="pattern"/>
                    <v:textbox style="mso-next-textbox:#_x0000_s1040">
                      <w:txbxContent>
                        <w:p w:rsidR="00116F0F" w:rsidRDefault="00116F0F">
                          <w:pPr>
                            <w:rPr>
                              <w:lang w:val="en-US"/>
                            </w:rPr>
                          </w:pPr>
                          <w:r>
                            <w:rPr>
                              <w:lang w:val="en-US"/>
                            </w:rPr>
                            <w:t>S</w:t>
                          </w:r>
                        </w:p>
                      </w:txbxContent>
                    </v:textbox>
                  </v:oval>
                </v:group>
              </w:pict>
            </w:r>
            <w:r>
              <w:rPr>
                <w:rFonts w:ascii="Arial" w:hAnsi="Arial"/>
                <w:noProof/>
              </w:rPr>
              <w:pict>
                <v:group id="_x0000_s1035" style="position:absolute;left:0;text-align:left;margin-left:397.1pt;margin-top:290.5pt;width:100.8pt;height:1in;z-index:251653120;mso-position-horizontal-relative:text;mso-position-vertical-relative:text" coordorigin="5328,9936" coordsize="2016,1440" o:allowincell="f">
                  <v:oval id="_x0000_s1036" style="position:absolute;left:5904;top:10368;width:1440;height:1008" strokeweight="1.5pt">
                    <v:fill opacity=".5"/>
                    <v:textbox style="mso-next-textbox:#_x0000_s1036">
                      <w:txbxContent>
                        <w:p w:rsidR="00116F0F" w:rsidRDefault="00116F0F">
                          <w:pPr>
                            <w:rPr>
                              <w:lang w:val="en-US"/>
                            </w:rPr>
                          </w:pPr>
                          <w:r>
                            <w:rPr>
                              <w:lang w:val="en-US"/>
                            </w:rPr>
                            <w:t xml:space="preserve">           P</w:t>
                          </w:r>
                        </w:p>
                      </w:txbxContent>
                    </v:textbox>
                  </v:oval>
                  <v:oval id="_x0000_s1037" style="position:absolute;left:5328;top:9936;width:1200;height:912" filled="f" fillcolor="silver" strokeweight="1.5pt">
                    <v:fill r:id="rId7" o:title="Мелкая сетка" type="pattern"/>
                    <v:textbox style="mso-next-textbox:#_x0000_s1037">
                      <w:txbxContent>
                        <w:p w:rsidR="00116F0F" w:rsidRDefault="00116F0F">
                          <w:pPr>
                            <w:rPr>
                              <w:lang w:val="en-US"/>
                            </w:rPr>
                          </w:pPr>
                          <w:r>
                            <w:rPr>
                              <w:lang w:val="en-US"/>
                            </w:rPr>
                            <w:t>S</w:t>
                          </w:r>
                        </w:p>
                      </w:txbxContent>
                    </v:textbox>
                  </v:oval>
                </v:group>
              </w:pict>
            </w:r>
            <w:r>
              <w:rPr>
                <w:rFonts w:ascii="Arial" w:hAnsi="Arial"/>
                <w:noProof/>
              </w:rPr>
              <w:pict>
                <v:group id="_x0000_s1026" style="position:absolute;left:0;text-align:left;margin-left:397.1pt;margin-top:9.7pt;width:100.8pt;height:1in;z-index:251650048;mso-position-horizontal-relative:text;mso-position-vertical-relative:text" coordorigin="5328,9936" coordsize="2016,1440" o:allowincell="f">
                  <v:oval id="_x0000_s1027" style="position:absolute;left:5904;top:10368;width:1440;height:1008" strokeweight="1.5pt">
                    <v:fill opacity=".5"/>
                    <v:textbox style="mso-next-textbox:#_x0000_s1027">
                      <w:txbxContent>
                        <w:p w:rsidR="00116F0F" w:rsidRDefault="00116F0F">
                          <w:pPr>
                            <w:rPr>
                              <w:lang w:val="en-US"/>
                            </w:rPr>
                          </w:pPr>
                          <w:r>
                            <w:rPr>
                              <w:lang w:val="en-US"/>
                            </w:rPr>
                            <w:t xml:space="preserve">           P</w:t>
                          </w:r>
                        </w:p>
                      </w:txbxContent>
                    </v:textbox>
                  </v:oval>
                  <v:oval id="_x0000_s1028" style="position:absolute;left:5328;top:9936;width:1200;height:912" filled="f" fillcolor="silver" strokeweight="1.5pt">
                    <v:fill r:id="rId7" o:title="Мелкая сетка" type="pattern"/>
                    <v:textbox style="mso-next-textbox:#_x0000_s1028">
                      <w:txbxContent>
                        <w:p w:rsidR="00116F0F" w:rsidRDefault="00116F0F">
                          <w:pPr>
                            <w:rPr>
                              <w:lang w:val="en-US"/>
                            </w:rPr>
                          </w:pPr>
                          <w:r>
                            <w:rPr>
                              <w:lang w:val="en-US"/>
                            </w:rPr>
                            <w:t>S</w:t>
                          </w:r>
                        </w:p>
                      </w:txbxContent>
                    </v:textbox>
                  </v:oval>
                </v:group>
              </w:pict>
            </w:r>
          </w:p>
          <w:p w:rsidR="00116F0F" w:rsidRDefault="00116F0F">
            <w:pPr>
              <w:rPr>
                <w:rFonts w:ascii="Arial" w:hAnsi="Arial"/>
                <w:sz w:val="18"/>
              </w:rPr>
            </w:pPr>
            <w:r>
              <w:rPr>
                <w:rFonts w:ascii="Arial" w:hAnsi="Arial"/>
                <w:sz w:val="18"/>
              </w:rPr>
              <w:t>А)</w:t>
            </w:r>
          </w:p>
          <w:p w:rsidR="00116F0F" w:rsidRDefault="00116F0F">
            <w:pPr>
              <w:rPr>
                <w:rFonts w:ascii="Arial" w:hAnsi="Arial"/>
                <w:sz w:val="18"/>
              </w:rPr>
            </w:pPr>
          </w:p>
          <w:p w:rsidR="00116F0F" w:rsidRDefault="00116F0F">
            <w:pPr>
              <w:rPr>
                <w:rFonts w:ascii="Arial" w:hAnsi="Arial"/>
                <w:sz w:val="18"/>
              </w:rPr>
            </w:pPr>
          </w:p>
          <w:p w:rsidR="00116F0F" w:rsidRDefault="00116F0F">
            <w:pPr>
              <w:rPr>
                <w:rFonts w:ascii="Arial" w:hAnsi="Arial"/>
                <w:sz w:val="18"/>
              </w:rPr>
            </w:pPr>
          </w:p>
          <w:p w:rsidR="00116F0F" w:rsidRDefault="00116F0F">
            <w:pPr>
              <w:rPr>
                <w:rFonts w:ascii="Arial" w:hAnsi="Arial"/>
                <w:sz w:val="18"/>
              </w:rPr>
            </w:pPr>
          </w:p>
          <w:p w:rsidR="00116F0F" w:rsidRDefault="00116F0F">
            <w:pPr>
              <w:rPr>
                <w:rFonts w:ascii="Arial" w:hAnsi="Arial"/>
                <w:sz w:val="18"/>
              </w:rPr>
            </w:pPr>
          </w:p>
        </w:tc>
        <w:tc>
          <w:tcPr>
            <w:tcW w:w="1590" w:type="dxa"/>
          </w:tcPr>
          <w:p w:rsidR="00116F0F" w:rsidRDefault="00116F0F">
            <w:pPr>
              <w:rPr>
                <w:rFonts w:ascii="Arial" w:hAnsi="Arial"/>
                <w:sz w:val="18"/>
              </w:rPr>
            </w:pPr>
            <w:r>
              <w:rPr>
                <w:rFonts w:ascii="Arial" w:hAnsi="Arial"/>
                <w:sz w:val="18"/>
              </w:rPr>
              <w:t>Не все то золото, что блестит</w:t>
            </w:r>
          </w:p>
        </w:tc>
        <w:tc>
          <w:tcPr>
            <w:tcW w:w="1103" w:type="dxa"/>
          </w:tcPr>
          <w:p w:rsidR="00116F0F" w:rsidRDefault="00116F0F">
            <w:pPr>
              <w:rPr>
                <w:rFonts w:ascii="Arial" w:hAnsi="Arial"/>
                <w:sz w:val="18"/>
              </w:rPr>
            </w:pPr>
            <w:r>
              <w:rPr>
                <w:rFonts w:ascii="Arial" w:hAnsi="Arial"/>
                <w:sz w:val="18"/>
              </w:rPr>
              <w:t>то золото</w:t>
            </w:r>
          </w:p>
        </w:tc>
        <w:tc>
          <w:tcPr>
            <w:tcW w:w="1134" w:type="dxa"/>
          </w:tcPr>
          <w:p w:rsidR="00116F0F" w:rsidRDefault="00116F0F">
            <w:pPr>
              <w:rPr>
                <w:rFonts w:ascii="Arial" w:hAnsi="Arial"/>
                <w:sz w:val="18"/>
              </w:rPr>
            </w:pPr>
            <w:r>
              <w:rPr>
                <w:rFonts w:ascii="Arial" w:hAnsi="Arial"/>
                <w:sz w:val="18"/>
              </w:rPr>
              <w:t>что блестит</w:t>
            </w:r>
          </w:p>
        </w:tc>
        <w:tc>
          <w:tcPr>
            <w:tcW w:w="992" w:type="dxa"/>
          </w:tcPr>
          <w:p w:rsidR="00116F0F" w:rsidRDefault="00116F0F">
            <w:pPr>
              <w:rPr>
                <w:rFonts w:ascii="Arial" w:hAnsi="Arial"/>
                <w:sz w:val="18"/>
                <w:lang w:val="en-US"/>
              </w:rPr>
            </w:pPr>
            <w:r>
              <w:rPr>
                <w:rFonts w:ascii="Arial" w:hAnsi="Arial"/>
                <w:sz w:val="18"/>
              </w:rPr>
              <w:t xml:space="preserve">Тип </w:t>
            </w:r>
            <w:r>
              <w:rPr>
                <w:rFonts w:ascii="Arial" w:hAnsi="Arial"/>
                <w:sz w:val="18"/>
                <w:lang w:val="en-US"/>
              </w:rPr>
              <w:t xml:space="preserve">J – </w:t>
            </w:r>
            <w:r>
              <w:rPr>
                <w:rFonts w:ascii="Arial" w:hAnsi="Arial"/>
                <w:sz w:val="18"/>
              </w:rPr>
              <w:t xml:space="preserve">частно-утверди-тельное (Некото-рые </w:t>
            </w:r>
            <w:r>
              <w:rPr>
                <w:rFonts w:ascii="Arial" w:hAnsi="Arial"/>
                <w:sz w:val="18"/>
                <w:lang w:val="en-US"/>
              </w:rPr>
              <w:t>S есть P)</w:t>
            </w:r>
          </w:p>
          <w:p w:rsidR="00116F0F" w:rsidRDefault="00116F0F">
            <w:pPr>
              <w:rPr>
                <w:rFonts w:ascii="Arial" w:hAnsi="Arial"/>
                <w:sz w:val="18"/>
              </w:rPr>
            </w:pPr>
          </w:p>
          <w:p w:rsidR="00116F0F" w:rsidRDefault="00116F0F">
            <w:pPr>
              <w:rPr>
                <w:rFonts w:ascii="Arial" w:hAnsi="Arial"/>
                <w:sz w:val="18"/>
              </w:rPr>
            </w:pPr>
          </w:p>
        </w:tc>
        <w:tc>
          <w:tcPr>
            <w:tcW w:w="1134" w:type="dxa"/>
          </w:tcPr>
          <w:p w:rsidR="00116F0F" w:rsidRDefault="00116F0F">
            <w:pPr>
              <w:rPr>
                <w:rFonts w:ascii="Arial" w:hAnsi="Arial"/>
                <w:sz w:val="18"/>
              </w:rPr>
            </w:pPr>
            <w:r>
              <w:rPr>
                <w:rFonts w:ascii="Arial" w:hAnsi="Arial"/>
                <w:sz w:val="18"/>
              </w:rPr>
              <w:t>Не распре-делен</w:t>
            </w:r>
          </w:p>
        </w:tc>
        <w:tc>
          <w:tcPr>
            <w:tcW w:w="1418" w:type="dxa"/>
          </w:tcPr>
          <w:p w:rsidR="00116F0F" w:rsidRDefault="00116F0F">
            <w:pPr>
              <w:rPr>
                <w:rFonts w:ascii="Arial" w:hAnsi="Arial"/>
                <w:sz w:val="18"/>
              </w:rPr>
            </w:pPr>
            <w:r>
              <w:rPr>
                <w:rFonts w:ascii="Arial" w:hAnsi="Arial"/>
                <w:sz w:val="18"/>
              </w:rPr>
              <w:t>не распре-делен</w:t>
            </w:r>
          </w:p>
        </w:tc>
        <w:tc>
          <w:tcPr>
            <w:tcW w:w="2268" w:type="dxa"/>
          </w:tcPr>
          <w:p w:rsidR="00116F0F" w:rsidRDefault="00116F0F">
            <w:pPr>
              <w:rPr>
                <w:rFonts w:ascii="Arial" w:hAnsi="Arial"/>
              </w:rPr>
            </w:pPr>
          </w:p>
        </w:tc>
      </w:tr>
      <w:tr w:rsidR="00116F0F">
        <w:tc>
          <w:tcPr>
            <w:tcW w:w="534" w:type="dxa"/>
          </w:tcPr>
          <w:p w:rsidR="00116F0F" w:rsidRDefault="00004C9B">
            <w:pPr>
              <w:rPr>
                <w:rFonts w:ascii="Arial" w:hAnsi="Arial"/>
                <w:noProof/>
                <w:sz w:val="18"/>
              </w:rPr>
            </w:pPr>
            <w:r>
              <w:rPr>
                <w:rFonts w:ascii="Arial" w:hAnsi="Arial"/>
                <w:noProof/>
              </w:rPr>
              <w:pict>
                <v:group id="_x0000_s1032" style="position:absolute;left:0;text-align:left;margin-left:411.5pt;margin-top:103.25pt;width:1in;height:64.8pt;z-index:251652096;mso-position-horizontal-relative:text;mso-position-vertical-relative:text" coordorigin="5328,10512" coordsize="1440,1296" o:allowincell="f">
                  <v:oval id="_x0000_s1033" style="position:absolute;left:5328;top:10512;width:1440;height:1296" strokeweight="1.5pt">
                    <v:fill opacity=".5"/>
                    <v:textbox style="mso-next-textbox:#_x0000_s1033">
                      <w:txbxContent>
                        <w:p w:rsidR="00116F0F" w:rsidRDefault="00116F0F">
                          <w:pPr>
                            <w:rPr>
                              <w:lang w:val="en-US"/>
                            </w:rPr>
                          </w:pPr>
                          <w:r>
                            <w:rPr>
                              <w:lang w:val="en-US"/>
                            </w:rPr>
                            <w:t xml:space="preserve">           P</w:t>
                          </w:r>
                        </w:p>
                      </w:txbxContent>
                    </v:textbox>
                  </v:oval>
                  <v:oval id="_x0000_s1034" style="position:absolute;left:5616;top:10944;width:576;height:624" fillcolor="silver" strokeweight="1.5pt">
                    <v:fill r:id="rId7" o:title="Мелкая сетка" type="pattern"/>
                    <v:textbox style="mso-next-textbox:#_x0000_s1034">
                      <w:txbxContent>
                        <w:p w:rsidR="00116F0F" w:rsidRDefault="00116F0F">
                          <w:pPr>
                            <w:rPr>
                              <w:lang w:val="en-US"/>
                            </w:rPr>
                          </w:pPr>
                          <w:r>
                            <w:rPr>
                              <w:lang w:val="en-US"/>
                            </w:rPr>
                            <w:t>S</w:t>
                          </w:r>
                        </w:p>
                      </w:txbxContent>
                    </v:textbox>
                  </v:oval>
                </v:group>
              </w:pict>
            </w:r>
            <w:r>
              <w:rPr>
                <w:rFonts w:ascii="Arial" w:hAnsi="Arial"/>
                <w:noProof/>
              </w:rPr>
              <w:pict>
                <v:group id="_x0000_s1029" style="position:absolute;left:0;text-align:left;margin-left:404.3pt;margin-top:16.85pt;width:1in;height:64.8pt;z-index:251651072;mso-position-horizontal-relative:text;mso-position-vertical-relative:text" coordorigin="5328,10512" coordsize="1440,1296" o:allowincell="f">
                  <v:oval id="_x0000_s1030" style="position:absolute;left:5328;top:10512;width:1440;height:1296" strokeweight="1.5pt">
                    <v:fill opacity=".5"/>
                    <v:textbox style="mso-next-textbox:#_x0000_s1030">
                      <w:txbxContent>
                        <w:p w:rsidR="00116F0F" w:rsidRDefault="00116F0F">
                          <w:pPr>
                            <w:rPr>
                              <w:lang w:val="en-US"/>
                            </w:rPr>
                          </w:pPr>
                          <w:r>
                            <w:rPr>
                              <w:lang w:val="en-US"/>
                            </w:rPr>
                            <w:t xml:space="preserve">           P</w:t>
                          </w:r>
                        </w:p>
                      </w:txbxContent>
                    </v:textbox>
                  </v:oval>
                  <v:oval id="_x0000_s1031" style="position:absolute;left:5616;top:10944;width:576;height:624" fillcolor="silver" strokeweight="1.5pt">
                    <v:fill r:id="rId7" o:title="Мелкая сетка" type="pattern"/>
                    <v:textbox style="mso-next-textbox:#_x0000_s1031">
                      <w:txbxContent>
                        <w:p w:rsidR="00116F0F" w:rsidRDefault="00116F0F">
                          <w:pPr>
                            <w:rPr>
                              <w:lang w:val="en-US"/>
                            </w:rPr>
                          </w:pPr>
                          <w:r>
                            <w:rPr>
                              <w:lang w:val="en-US"/>
                            </w:rPr>
                            <w:t>S</w:t>
                          </w:r>
                        </w:p>
                      </w:txbxContent>
                    </v:textbox>
                  </v:oval>
                </v:group>
              </w:pict>
            </w:r>
            <w:r w:rsidR="00116F0F">
              <w:rPr>
                <w:rFonts w:ascii="Arial" w:hAnsi="Arial"/>
                <w:noProof/>
                <w:sz w:val="18"/>
              </w:rPr>
              <w:t>Б)</w:t>
            </w:r>
          </w:p>
        </w:tc>
        <w:tc>
          <w:tcPr>
            <w:tcW w:w="1590" w:type="dxa"/>
          </w:tcPr>
          <w:p w:rsidR="00116F0F" w:rsidRDefault="00116F0F">
            <w:pPr>
              <w:rPr>
                <w:rFonts w:ascii="Arial" w:hAnsi="Arial"/>
                <w:sz w:val="18"/>
              </w:rPr>
            </w:pPr>
            <w:r>
              <w:rPr>
                <w:rFonts w:ascii="Arial" w:hAnsi="Arial"/>
                <w:sz w:val="18"/>
              </w:rPr>
              <w:t>Аксиомы самоочевидн</w:t>
            </w:r>
            <w:r>
              <w:rPr>
                <w:rFonts w:ascii="Arial" w:hAnsi="Arial"/>
                <w:sz w:val="18"/>
              </w:rPr>
              <w:lastRenderedPageBreak/>
              <w:t>ы</w:t>
            </w:r>
          </w:p>
        </w:tc>
        <w:tc>
          <w:tcPr>
            <w:tcW w:w="1103" w:type="dxa"/>
          </w:tcPr>
          <w:p w:rsidR="00116F0F" w:rsidRDefault="00116F0F">
            <w:pPr>
              <w:rPr>
                <w:rFonts w:ascii="Arial" w:hAnsi="Arial"/>
                <w:sz w:val="18"/>
              </w:rPr>
            </w:pPr>
            <w:r>
              <w:rPr>
                <w:rFonts w:ascii="Arial" w:hAnsi="Arial"/>
                <w:sz w:val="18"/>
              </w:rPr>
              <w:lastRenderedPageBreak/>
              <w:t>Аксиомы</w:t>
            </w:r>
          </w:p>
        </w:tc>
        <w:tc>
          <w:tcPr>
            <w:tcW w:w="1134" w:type="dxa"/>
          </w:tcPr>
          <w:p w:rsidR="00116F0F" w:rsidRDefault="00116F0F">
            <w:pPr>
              <w:rPr>
                <w:rFonts w:ascii="Arial" w:hAnsi="Arial"/>
                <w:sz w:val="18"/>
              </w:rPr>
            </w:pPr>
            <w:r>
              <w:rPr>
                <w:rFonts w:ascii="Arial" w:hAnsi="Arial"/>
                <w:sz w:val="18"/>
              </w:rPr>
              <w:t>Самооче-видны</w:t>
            </w:r>
          </w:p>
        </w:tc>
        <w:tc>
          <w:tcPr>
            <w:tcW w:w="992" w:type="dxa"/>
          </w:tcPr>
          <w:p w:rsidR="00116F0F" w:rsidRDefault="00116F0F">
            <w:pPr>
              <w:rPr>
                <w:rFonts w:ascii="Arial" w:hAnsi="Arial"/>
                <w:i/>
                <w:sz w:val="18"/>
                <w:lang w:val="en-US"/>
              </w:rPr>
            </w:pPr>
            <w:r>
              <w:rPr>
                <w:rFonts w:ascii="Arial" w:hAnsi="Arial"/>
                <w:sz w:val="18"/>
              </w:rPr>
              <w:t>тип А – общеут</w:t>
            </w:r>
            <w:r>
              <w:rPr>
                <w:rFonts w:ascii="Arial" w:hAnsi="Arial"/>
                <w:sz w:val="18"/>
              </w:rPr>
              <w:lastRenderedPageBreak/>
              <w:t xml:space="preserve">-верди-тельное  </w:t>
            </w:r>
            <w:r>
              <w:rPr>
                <w:rFonts w:ascii="Arial" w:hAnsi="Arial"/>
                <w:i/>
                <w:sz w:val="18"/>
              </w:rPr>
              <w:t xml:space="preserve">(Все </w:t>
            </w:r>
            <w:r>
              <w:rPr>
                <w:rFonts w:ascii="Arial" w:hAnsi="Arial"/>
                <w:i/>
                <w:sz w:val="18"/>
                <w:lang w:val="en-US"/>
              </w:rPr>
              <w:t xml:space="preserve">S </w:t>
            </w:r>
            <w:r>
              <w:rPr>
                <w:rFonts w:ascii="Arial" w:hAnsi="Arial"/>
                <w:i/>
                <w:sz w:val="18"/>
              </w:rPr>
              <w:t xml:space="preserve">есть </w:t>
            </w:r>
            <w:r>
              <w:rPr>
                <w:rFonts w:ascii="Arial" w:hAnsi="Arial"/>
                <w:i/>
                <w:sz w:val="18"/>
                <w:lang w:val="en-US"/>
              </w:rPr>
              <w:t>P)</w:t>
            </w:r>
          </w:p>
          <w:p w:rsidR="00116F0F" w:rsidRDefault="00116F0F">
            <w:pPr>
              <w:rPr>
                <w:rFonts w:ascii="Arial" w:hAnsi="Arial"/>
                <w:i/>
                <w:sz w:val="18"/>
                <w:lang w:val="en-US"/>
              </w:rPr>
            </w:pPr>
          </w:p>
          <w:p w:rsidR="00116F0F" w:rsidRDefault="00116F0F">
            <w:pPr>
              <w:rPr>
                <w:rFonts w:ascii="Arial" w:hAnsi="Arial"/>
                <w:i/>
                <w:sz w:val="18"/>
                <w:lang w:val="en-US"/>
              </w:rPr>
            </w:pPr>
          </w:p>
          <w:p w:rsidR="00116F0F" w:rsidRDefault="00116F0F">
            <w:pPr>
              <w:rPr>
                <w:rFonts w:ascii="Arial" w:hAnsi="Arial"/>
                <w:sz w:val="18"/>
              </w:rPr>
            </w:pPr>
          </w:p>
        </w:tc>
        <w:tc>
          <w:tcPr>
            <w:tcW w:w="1134" w:type="dxa"/>
          </w:tcPr>
          <w:p w:rsidR="00116F0F" w:rsidRDefault="00116F0F">
            <w:pPr>
              <w:rPr>
                <w:rFonts w:ascii="Arial" w:hAnsi="Arial"/>
                <w:sz w:val="18"/>
              </w:rPr>
            </w:pPr>
            <w:r>
              <w:rPr>
                <w:rFonts w:ascii="Arial" w:hAnsi="Arial"/>
                <w:sz w:val="18"/>
              </w:rPr>
              <w:lastRenderedPageBreak/>
              <w:t>Распре-делен</w:t>
            </w:r>
          </w:p>
        </w:tc>
        <w:tc>
          <w:tcPr>
            <w:tcW w:w="1418" w:type="dxa"/>
          </w:tcPr>
          <w:p w:rsidR="00116F0F" w:rsidRDefault="00116F0F">
            <w:pPr>
              <w:rPr>
                <w:rFonts w:ascii="Arial" w:hAnsi="Arial"/>
                <w:sz w:val="18"/>
              </w:rPr>
            </w:pPr>
            <w:r>
              <w:rPr>
                <w:rFonts w:ascii="Arial" w:hAnsi="Arial"/>
                <w:sz w:val="18"/>
              </w:rPr>
              <w:t>не распре-делен</w:t>
            </w:r>
          </w:p>
        </w:tc>
        <w:tc>
          <w:tcPr>
            <w:tcW w:w="2268" w:type="dxa"/>
          </w:tcPr>
          <w:p w:rsidR="00116F0F" w:rsidRDefault="00116F0F">
            <w:pPr>
              <w:rPr>
                <w:rFonts w:ascii="Arial" w:hAnsi="Arial"/>
              </w:rPr>
            </w:pPr>
          </w:p>
        </w:tc>
      </w:tr>
      <w:tr w:rsidR="00116F0F">
        <w:tc>
          <w:tcPr>
            <w:tcW w:w="534" w:type="dxa"/>
          </w:tcPr>
          <w:p w:rsidR="00116F0F" w:rsidRDefault="00116F0F">
            <w:pPr>
              <w:rPr>
                <w:rFonts w:ascii="Arial" w:hAnsi="Arial"/>
                <w:noProof/>
                <w:sz w:val="18"/>
              </w:rPr>
            </w:pPr>
            <w:r>
              <w:rPr>
                <w:rFonts w:ascii="Arial" w:hAnsi="Arial"/>
                <w:noProof/>
                <w:sz w:val="18"/>
              </w:rPr>
              <w:lastRenderedPageBreak/>
              <w:t>В)</w:t>
            </w:r>
          </w:p>
        </w:tc>
        <w:tc>
          <w:tcPr>
            <w:tcW w:w="1590" w:type="dxa"/>
          </w:tcPr>
          <w:p w:rsidR="00116F0F" w:rsidRDefault="00116F0F">
            <w:pPr>
              <w:rPr>
                <w:rFonts w:ascii="Arial" w:hAnsi="Arial"/>
                <w:sz w:val="18"/>
              </w:rPr>
            </w:pPr>
            <w:r>
              <w:rPr>
                <w:rFonts w:ascii="Arial" w:hAnsi="Arial"/>
                <w:sz w:val="18"/>
              </w:rPr>
              <w:t>Все хорошо, что хорошо кончается</w:t>
            </w:r>
          </w:p>
        </w:tc>
        <w:tc>
          <w:tcPr>
            <w:tcW w:w="1103" w:type="dxa"/>
          </w:tcPr>
          <w:p w:rsidR="00116F0F" w:rsidRDefault="00116F0F">
            <w:pPr>
              <w:rPr>
                <w:rFonts w:ascii="Arial" w:hAnsi="Arial"/>
                <w:sz w:val="18"/>
              </w:rPr>
            </w:pPr>
            <w:r>
              <w:rPr>
                <w:rFonts w:ascii="Arial" w:hAnsi="Arial"/>
                <w:sz w:val="18"/>
              </w:rPr>
              <w:t>Хорошо</w:t>
            </w:r>
          </w:p>
        </w:tc>
        <w:tc>
          <w:tcPr>
            <w:tcW w:w="1134" w:type="dxa"/>
          </w:tcPr>
          <w:p w:rsidR="00116F0F" w:rsidRDefault="00116F0F">
            <w:pPr>
              <w:rPr>
                <w:rFonts w:ascii="Arial" w:hAnsi="Arial"/>
                <w:sz w:val="18"/>
              </w:rPr>
            </w:pPr>
            <w:r>
              <w:rPr>
                <w:rFonts w:ascii="Arial" w:hAnsi="Arial"/>
                <w:sz w:val="18"/>
              </w:rPr>
              <w:t xml:space="preserve">Хорошо кончается </w:t>
            </w:r>
          </w:p>
        </w:tc>
        <w:tc>
          <w:tcPr>
            <w:tcW w:w="992" w:type="dxa"/>
          </w:tcPr>
          <w:p w:rsidR="00116F0F" w:rsidRDefault="00116F0F">
            <w:pPr>
              <w:rPr>
                <w:rFonts w:ascii="Arial" w:hAnsi="Arial"/>
                <w:i/>
                <w:sz w:val="18"/>
                <w:lang w:val="en-US"/>
              </w:rPr>
            </w:pPr>
            <w:r>
              <w:rPr>
                <w:rFonts w:ascii="Arial" w:hAnsi="Arial"/>
                <w:sz w:val="18"/>
              </w:rPr>
              <w:t xml:space="preserve">тип А – общеут-верди-тельное  </w:t>
            </w:r>
            <w:r>
              <w:rPr>
                <w:rFonts w:ascii="Arial" w:hAnsi="Arial"/>
                <w:i/>
                <w:sz w:val="18"/>
              </w:rPr>
              <w:t xml:space="preserve">(Все </w:t>
            </w:r>
            <w:r>
              <w:rPr>
                <w:rFonts w:ascii="Arial" w:hAnsi="Arial"/>
                <w:i/>
                <w:sz w:val="18"/>
                <w:lang w:val="en-US"/>
              </w:rPr>
              <w:t xml:space="preserve">S </w:t>
            </w:r>
            <w:r>
              <w:rPr>
                <w:rFonts w:ascii="Arial" w:hAnsi="Arial"/>
                <w:i/>
                <w:sz w:val="18"/>
              </w:rPr>
              <w:t xml:space="preserve">есть </w:t>
            </w:r>
            <w:r>
              <w:rPr>
                <w:rFonts w:ascii="Arial" w:hAnsi="Arial"/>
                <w:i/>
                <w:sz w:val="18"/>
                <w:lang w:val="en-US"/>
              </w:rPr>
              <w:t>P)</w:t>
            </w:r>
          </w:p>
          <w:p w:rsidR="00116F0F" w:rsidRDefault="00116F0F">
            <w:pPr>
              <w:rPr>
                <w:rFonts w:ascii="Arial" w:hAnsi="Arial"/>
                <w:i/>
                <w:sz w:val="18"/>
                <w:lang w:val="en-US"/>
              </w:rPr>
            </w:pPr>
          </w:p>
          <w:p w:rsidR="00116F0F" w:rsidRDefault="00116F0F">
            <w:pPr>
              <w:rPr>
                <w:rFonts w:ascii="Arial" w:hAnsi="Arial"/>
                <w:i/>
                <w:sz w:val="18"/>
                <w:lang w:val="en-US"/>
              </w:rPr>
            </w:pPr>
          </w:p>
          <w:p w:rsidR="00116F0F" w:rsidRDefault="00116F0F">
            <w:pPr>
              <w:rPr>
                <w:rFonts w:ascii="Arial" w:hAnsi="Arial"/>
                <w:sz w:val="18"/>
              </w:rPr>
            </w:pPr>
          </w:p>
        </w:tc>
        <w:tc>
          <w:tcPr>
            <w:tcW w:w="1134" w:type="dxa"/>
          </w:tcPr>
          <w:p w:rsidR="00116F0F" w:rsidRDefault="00116F0F">
            <w:pPr>
              <w:rPr>
                <w:rFonts w:ascii="Arial" w:hAnsi="Arial"/>
                <w:sz w:val="18"/>
              </w:rPr>
            </w:pPr>
            <w:r>
              <w:rPr>
                <w:rFonts w:ascii="Arial" w:hAnsi="Arial"/>
                <w:sz w:val="18"/>
              </w:rPr>
              <w:t>Распре-делен</w:t>
            </w:r>
          </w:p>
        </w:tc>
        <w:tc>
          <w:tcPr>
            <w:tcW w:w="1418" w:type="dxa"/>
          </w:tcPr>
          <w:p w:rsidR="00116F0F" w:rsidRDefault="00116F0F">
            <w:pPr>
              <w:rPr>
                <w:rFonts w:ascii="Arial" w:hAnsi="Arial"/>
                <w:sz w:val="18"/>
              </w:rPr>
            </w:pPr>
            <w:r>
              <w:rPr>
                <w:rFonts w:ascii="Arial" w:hAnsi="Arial"/>
                <w:sz w:val="18"/>
              </w:rPr>
              <w:t>не распре-делен</w:t>
            </w:r>
          </w:p>
        </w:tc>
        <w:tc>
          <w:tcPr>
            <w:tcW w:w="2268" w:type="dxa"/>
          </w:tcPr>
          <w:p w:rsidR="00116F0F" w:rsidRDefault="00116F0F">
            <w:pPr>
              <w:rPr>
                <w:rFonts w:ascii="Arial" w:hAnsi="Arial"/>
              </w:rPr>
            </w:pPr>
          </w:p>
        </w:tc>
      </w:tr>
      <w:tr w:rsidR="00116F0F">
        <w:tc>
          <w:tcPr>
            <w:tcW w:w="534" w:type="dxa"/>
          </w:tcPr>
          <w:p w:rsidR="00116F0F" w:rsidRDefault="00116F0F">
            <w:pPr>
              <w:rPr>
                <w:rFonts w:ascii="Arial" w:hAnsi="Arial"/>
                <w:noProof/>
                <w:sz w:val="18"/>
              </w:rPr>
            </w:pPr>
            <w:r>
              <w:rPr>
                <w:rFonts w:ascii="Arial" w:hAnsi="Arial"/>
                <w:noProof/>
                <w:sz w:val="18"/>
              </w:rPr>
              <w:t>Г)</w:t>
            </w:r>
          </w:p>
        </w:tc>
        <w:tc>
          <w:tcPr>
            <w:tcW w:w="1590" w:type="dxa"/>
          </w:tcPr>
          <w:p w:rsidR="00116F0F" w:rsidRDefault="00116F0F">
            <w:pPr>
              <w:rPr>
                <w:rFonts w:ascii="Arial" w:hAnsi="Arial"/>
                <w:sz w:val="18"/>
              </w:rPr>
            </w:pPr>
            <w:r>
              <w:rPr>
                <w:rFonts w:ascii="Arial" w:hAnsi="Arial"/>
                <w:sz w:val="18"/>
              </w:rPr>
              <w:t>Многие соли растворяются в воде</w:t>
            </w:r>
          </w:p>
        </w:tc>
        <w:tc>
          <w:tcPr>
            <w:tcW w:w="1103" w:type="dxa"/>
          </w:tcPr>
          <w:p w:rsidR="00116F0F" w:rsidRDefault="00116F0F">
            <w:pPr>
              <w:rPr>
                <w:rFonts w:ascii="Arial" w:hAnsi="Arial"/>
                <w:sz w:val="18"/>
              </w:rPr>
            </w:pPr>
            <w:r>
              <w:rPr>
                <w:rFonts w:ascii="Arial" w:hAnsi="Arial"/>
                <w:sz w:val="18"/>
              </w:rPr>
              <w:t>Соли</w:t>
            </w:r>
          </w:p>
        </w:tc>
        <w:tc>
          <w:tcPr>
            <w:tcW w:w="1134" w:type="dxa"/>
          </w:tcPr>
          <w:p w:rsidR="00116F0F" w:rsidRDefault="00116F0F">
            <w:pPr>
              <w:rPr>
                <w:rFonts w:ascii="Arial" w:hAnsi="Arial"/>
                <w:sz w:val="18"/>
              </w:rPr>
            </w:pPr>
            <w:r>
              <w:rPr>
                <w:rFonts w:ascii="Arial" w:hAnsi="Arial"/>
                <w:sz w:val="18"/>
              </w:rPr>
              <w:t>Растворя-ются в воде</w:t>
            </w:r>
          </w:p>
        </w:tc>
        <w:tc>
          <w:tcPr>
            <w:tcW w:w="992" w:type="dxa"/>
          </w:tcPr>
          <w:p w:rsidR="00116F0F" w:rsidRDefault="00116F0F">
            <w:pPr>
              <w:rPr>
                <w:rFonts w:ascii="Arial" w:hAnsi="Arial"/>
                <w:sz w:val="18"/>
                <w:lang w:val="en-US"/>
              </w:rPr>
            </w:pPr>
            <w:r>
              <w:rPr>
                <w:rFonts w:ascii="Arial" w:hAnsi="Arial"/>
                <w:sz w:val="18"/>
              </w:rPr>
              <w:t xml:space="preserve">Тип </w:t>
            </w:r>
            <w:r>
              <w:rPr>
                <w:rFonts w:ascii="Arial" w:hAnsi="Arial"/>
                <w:sz w:val="18"/>
                <w:lang w:val="en-US"/>
              </w:rPr>
              <w:t xml:space="preserve">J – </w:t>
            </w:r>
            <w:r>
              <w:rPr>
                <w:rFonts w:ascii="Arial" w:hAnsi="Arial"/>
                <w:sz w:val="18"/>
              </w:rPr>
              <w:t xml:space="preserve">частно-утверди-тельное (Некото-рые </w:t>
            </w:r>
            <w:r>
              <w:rPr>
                <w:rFonts w:ascii="Arial" w:hAnsi="Arial"/>
                <w:sz w:val="18"/>
                <w:lang w:val="en-US"/>
              </w:rPr>
              <w:t>S есть P)</w:t>
            </w:r>
          </w:p>
          <w:p w:rsidR="00116F0F" w:rsidRDefault="00116F0F">
            <w:pPr>
              <w:rPr>
                <w:rFonts w:ascii="Arial" w:hAnsi="Arial"/>
                <w:sz w:val="18"/>
              </w:rPr>
            </w:pPr>
          </w:p>
          <w:p w:rsidR="00116F0F" w:rsidRDefault="00116F0F">
            <w:pPr>
              <w:rPr>
                <w:rFonts w:ascii="Arial" w:hAnsi="Arial"/>
                <w:sz w:val="18"/>
              </w:rPr>
            </w:pPr>
          </w:p>
        </w:tc>
        <w:tc>
          <w:tcPr>
            <w:tcW w:w="1134" w:type="dxa"/>
          </w:tcPr>
          <w:p w:rsidR="00116F0F" w:rsidRDefault="00116F0F">
            <w:pPr>
              <w:rPr>
                <w:rFonts w:ascii="Arial" w:hAnsi="Arial"/>
                <w:sz w:val="18"/>
              </w:rPr>
            </w:pPr>
            <w:r>
              <w:rPr>
                <w:rFonts w:ascii="Arial" w:hAnsi="Arial"/>
                <w:sz w:val="18"/>
              </w:rPr>
              <w:t>Не распре-делен</w:t>
            </w:r>
          </w:p>
        </w:tc>
        <w:tc>
          <w:tcPr>
            <w:tcW w:w="1418" w:type="dxa"/>
          </w:tcPr>
          <w:p w:rsidR="00116F0F" w:rsidRDefault="00116F0F">
            <w:pPr>
              <w:rPr>
                <w:rFonts w:ascii="Arial" w:hAnsi="Arial"/>
                <w:sz w:val="18"/>
              </w:rPr>
            </w:pPr>
            <w:r>
              <w:rPr>
                <w:rFonts w:ascii="Arial" w:hAnsi="Arial"/>
                <w:sz w:val="18"/>
              </w:rPr>
              <w:t>не распре-делен</w:t>
            </w:r>
          </w:p>
        </w:tc>
        <w:tc>
          <w:tcPr>
            <w:tcW w:w="2268" w:type="dxa"/>
          </w:tcPr>
          <w:p w:rsidR="00116F0F" w:rsidRDefault="00116F0F">
            <w:pPr>
              <w:rPr>
                <w:rFonts w:ascii="Arial" w:hAnsi="Arial"/>
              </w:rPr>
            </w:pPr>
          </w:p>
        </w:tc>
      </w:tr>
      <w:tr w:rsidR="00116F0F">
        <w:tc>
          <w:tcPr>
            <w:tcW w:w="534" w:type="dxa"/>
          </w:tcPr>
          <w:p w:rsidR="00116F0F" w:rsidRDefault="00116F0F">
            <w:pPr>
              <w:rPr>
                <w:rFonts w:ascii="Arial" w:hAnsi="Arial"/>
                <w:noProof/>
                <w:sz w:val="18"/>
              </w:rPr>
            </w:pPr>
            <w:r>
              <w:rPr>
                <w:rFonts w:ascii="Arial" w:hAnsi="Arial"/>
                <w:noProof/>
                <w:sz w:val="18"/>
              </w:rPr>
              <w:t>Д)</w:t>
            </w:r>
          </w:p>
        </w:tc>
        <w:tc>
          <w:tcPr>
            <w:tcW w:w="1590" w:type="dxa"/>
          </w:tcPr>
          <w:p w:rsidR="00116F0F" w:rsidRDefault="00116F0F">
            <w:pPr>
              <w:rPr>
                <w:rFonts w:ascii="Arial" w:hAnsi="Arial"/>
                <w:sz w:val="18"/>
              </w:rPr>
            </w:pPr>
            <w:r>
              <w:rPr>
                <w:rFonts w:ascii="Arial" w:hAnsi="Arial"/>
                <w:sz w:val="18"/>
              </w:rPr>
              <w:t>Часть народов России принадлежит к монгольской расе</w:t>
            </w:r>
          </w:p>
        </w:tc>
        <w:tc>
          <w:tcPr>
            <w:tcW w:w="1103" w:type="dxa"/>
          </w:tcPr>
          <w:p w:rsidR="00116F0F" w:rsidRDefault="00116F0F">
            <w:pPr>
              <w:rPr>
                <w:rFonts w:ascii="Arial" w:hAnsi="Arial"/>
                <w:sz w:val="18"/>
              </w:rPr>
            </w:pPr>
            <w:r>
              <w:rPr>
                <w:rFonts w:ascii="Arial" w:hAnsi="Arial"/>
                <w:sz w:val="18"/>
              </w:rPr>
              <w:t>народов России</w:t>
            </w:r>
          </w:p>
        </w:tc>
        <w:tc>
          <w:tcPr>
            <w:tcW w:w="1134" w:type="dxa"/>
          </w:tcPr>
          <w:p w:rsidR="00116F0F" w:rsidRDefault="00116F0F">
            <w:pPr>
              <w:rPr>
                <w:rFonts w:ascii="Arial" w:hAnsi="Arial"/>
                <w:sz w:val="18"/>
              </w:rPr>
            </w:pPr>
            <w:r>
              <w:rPr>
                <w:rFonts w:ascii="Arial" w:hAnsi="Arial"/>
                <w:sz w:val="18"/>
              </w:rPr>
              <w:t>Принадле-жит к монгольс-кой расе</w:t>
            </w:r>
          </w:p>
        </w:tc>
        <w:tc>
          <w:tcPr>
            <w:tcW w:w="992" w:type="dxa"/>
          </w:tcPr>
          <w:p w:rsidR="00116F0F" w:rsidRDefault="00116F0F">
            <w:pPr>
              <w:rPr>
                <w:rFonts w:ascii="Arial" w:hAnsi="Arial"/>
                <w:sz w:val="18"/>
                <w:lang w:val="en-US"/>
              </w:rPr>
            </w:pPr>
            <w:r>
              <w:rPr>
                <w:rFonts w:ascii="Arial" w:hAnsi="Arial"/>
                <w:sz w:val="18"/>
              </w:rPr>
              <w:t xml:space="preserve">Тип </w:t>
            </w:r>
            <w:r>
              <w:rPr>
                <w:rFonts w:ascii="Arial" w:hAnsi="Arial"/>
                <w:sz w:val="18"/>
                <w:lang w:val="en-US"/>
              </w:rPr>
              <w:t xml:space="preserve">J – </w:t>
            </w:r>
            <w:r>
              <w:rPr>
                <w:rFonts w:ascii="Arial" w:hAnsi="Arial"/>
                <w:sz w:val="18"/>
              </w:rPr>
              <w:t xml:space="preserve">частно-утверди-тельное (Некото-рые </w:t>
            </w:r>
            <w:r>
              <w:rPr>
                <w:rFonts w:ascii="Arial" w:hAnsi="Arial"/>
                <w:sz w:val="18"/>
                <w:lang w:val="en-US"/>
              </w:rPr>
              <w:t>S есть P)</w:t>
            </w:r>
          </w:p>
          <w:p w:rsidR="00116F0F" w:rsidRDefault="00116F0F">
            <w:pPr>
              <w:rPr>
                <w:rFonts w:ascii="Arial" w:hAnsi="Arial"/>
                <w:sz w:val="18"/>
              </w:rPr>
            </w:pPr>
          </w:p>
          <w:p w:rsidR="00116F0F" w:rsidRDefault="00116F0F">
            <w:pPr>
              <w:rPr>
                <w:rFonts w:ascii="Arial" w:hAnsi="Arial"/>
                <w:sz w:val="18"/>
              </w:rPr>
            </w:pPr>
          </w:p>
        </w:tc>
        <w:tc>
          <w:tcPr>
            <w:tcW w:w="1134" w:type="dxa"/>
          </w:tcPr>
          <w:p w:rsidR="00116F0F" w:rsidRDefault="00116F0F">
            <w:pPr>
              <w:rPr>
                <w:rFonts w:ascii="Arial" w:hAnsi="Arial"/>
                <w:sz w:val="18"/>
              </w:rPr>
            </w:pPr>
            <w:r>
              <w:rPr>
                <w:rFonts w:ascii="Arial" w:hAnsi="Arial"/>
                <w:sz w:val="18"/>
              </w:rPr>
              <w:t>Не распре-делен</w:t>
            </w:r>
          </w:p>
        </w:tc>
        <w:tc>
          <w:tcPr>
            <w:tcW w:w="1418" w:type="dxa"/>
          </w:tcPr>
          <w:p w:rsidR="00116F0F" w:rsidRDefault="00116F0F">
            <w:pPr>
              <w:rPr>
                <w:rFonts w:ascii="Arial" w:hAnsi="Arial"/>
                <w:sz w:val="18"/>
              </w:rPr>
            </w:pPr>
            <w:r>
              <w:rPr>
                <w:rFonts w:ascii="Arial" w:hAnsi="Arial"/>
                <w:sz w:val="18"/>
              </w:rPr>
              <w:t>не распре-делен</w:t>
            </w:r>
          </w:p>
        </w:tc>
        <w:tc>
          <w:tcPr>
            <w:tcW w:w="2268" w:type="dxa"/>
          </w:tcPr>
          <w:p w:rsidR="00116F0F" w:rsidRDefault="00116F0F">
            <w:pPr>
              <w:rPr>
                <w:rFonts w:ascii="Arial" w:hAnsi="Arial"/>
              </w:rPr>
            </w:pPr>
          </w:p>
        </w:tc>
      </w:tr>
      <w:tr w:rsidR="00116F0F">
        <w:tc>
          <w:tcPr>
            <w:tcW w:w="534" w:type="dxa"/>
          </w:tcPr>
          <w:p w:rsidR="00116F0F" w:rsidRDefault="00004C9B">
            <w:pPr>
              <w:rPr>
                <w:rFonts w:ascii="Arial" w:hAnsi="Arial"/>
                <w:noProof/>
                <w:sz w:val="18"/>
              </w:rPr>
            </w:pPr>
            <w:r>
              <w:rPr>
                <w:rFonts w:ascii="Arial" w:hAnsi="Arial"/>
                <w:noProof/>
              </w:rPr>
              <w:pict>
                <v:group id="_x0000_s1047" style="position:absolute;left:0;text-align:left;margin-left:397.1pt;margin-top:103.1pt;width:100.8pt;height:1in;z-index:251657216;mso-position-horizontal-relative:text;mso-position-vertical-relative:text" coordorigin="5328,9936" coordsize="2016,1440" o:allowincell="f">
                  <v:oval id="_x0000_s1048" style="position:absolute;left:5904;top:10368;width:1440;height:1008" strokeweight="1.5pt">
                    <v:fill opacity=".5"/>
                    <v:textbox style="mso-next-textbox:#_x0000_s1048">
                      <w:txbxContent>
                        <w:p w:rsidR="00116F0F" w:rsidRDefault="00116F0F">
                          <w:pPr>
                            <w:rPr>
                              <w:lang w:val="en-US"/>
                            </w:rPr>
                          </w:pPr>
                          <w:r>
                            <w:rPr>
                              <w:lang w:val="en-US"/>
                            </w:rPr>
                            <w:t xml:space="preserve">           P</w:t>
                          </w:r>
                        </w:p>
                      </w:txbxContent>
                    </v:textbox>
                  </v:oval>
                  <v:oval id="_x0000_s1049" style="position:absolute;left:5328;top:9936;width:1200;height:912" filled="f" fillcolor="silver" strokeweight="1.5pt">
                    <v:fill r:id="rId7" o:title="Мелкая сетка" type="pattern"/>
                    <v:textbox style="mso-next-textbox:#_x0000_s1049">
                      <w:txbxContent>
                        <w:p w:rsidR="00116F0F" w:rsidRDefault="00116F0F">
                          <w:pPr>
                            <w:rPr>
                              <w:lang w:val="en-US"/>
                            </w:rPr>
                          </w:pPr>
                          <w:r>
                            <w:rPr>
                              <w:lang w:val="en-US"/>
                            </w:rPr>
                            <w:t>S</w:t>
                          </w:r>
                        </w:p>
                      </w:txbxContent>
                    </v:textbox>
                  </v:oval>
                </v:group>
              </w:pict>
            </w:r>
            <w:r>
              <w:rPr>
                <w:rFonts w:ascii="Arial" w:hAnsi="Arial"/>
                <w:noProof/>
              </w:rPr>
              <w:pict>
                <v:group id="_x0000_s1041" style="position:absolute;left:0;text-align:left;margin-left:397.1pt;margin-top:9.5pt;width:100.8pt;height:1in;z-index:251655168;mso-position-horizontal-relative:text;mso-position-vertical-relative:text" coordorigin="5328,9936" coordsize="2016,1440" o:allowincell="f">
                  <v:oval id="_x0000_s1042" style="position:absolute;left:5904;top:10368;width:1440;height:1008" strokeweight="1.5pt">
                    <v:fill opacity=".5"/>
                    <v:textbox style="mso-next-textbox:#_x0000_s1042">
                      <w:txbxContent>
                        <w:p w:rsidR="00116F0F" w:rsidRDefault="00116F0F">
                          <w:pPr>
                            <w:rPr>
                              <w:lang w:val="en-US"/>
                            </w:rPr>
                          </w:pPr>
                          <w:r>
                            <w:rPr>
                              <w:lang w:val="en-US"/>
                            </w:rPr>
                            <w:t xml:space="preserve">           P</w:t>
                          </w:r>
                        </w:p>
                      </w:txbxContent>
                    </v:textbox>
                  </v:oval>
                  <v:oval id="_x0000_s1043" style="position:absolute;left:5328;top:9936;width:1200;height:912" filled="f" fillcolor="silver" strokeweight="1.5pt">
                    <v:fill r:id="rId7" o:title="Мелкая сетка" type="pattern"/>
                    <v:textbox style="mso-next-textbox:#_x0000_s1043">
                      <w:txbxContent>
                        <w:p w:rsidR="00116F0F" w:rsidRDefault="00116F0F">
                          <w:pPr>
                            <w:rPr>
                              <w:lang w:val="en-US"/>
                            </w:rPr>
                          </w:pPr>
                          <w:r>
                            <w:rPr>
                              <w:lang w:val="en-US"/>
                            </w:rPr>
                            <w:t>S</w:t>
                          </w:r>
                        </w:p>
                      </w:txbxContent>
                    </v:textbox>
                  </v:oval>
                </v:group>
              </w:pict>
            </w:r>
            <w:r w:rsidR="00116F0F">
              <w:rPr>
                <w:rFonts w:ascii="Arial" w:hAnsi="Arial"/>
                <w:noProof/>
                <w:sz w:val="18"/>
              </w:rPr>
              <w:t>Е)</w:t>
            </w:r>
          </w:p>
        </w:tc>
        <w:tc>
          <w:tcPr>
            <w:tcW w:w="1590" w:type="dxa"/>
          </w:tcPr>
          <w:p w:rsidR="00116F0F" w:rsidRDefault="00116F0F">
            <w:pPr>
              <w:rPr>
                <w:rFonts w:ascii="Arial" w:hAnsi="Arial"/>
                <w:sz w:val="18"/>
              </w:rPr>
            </w:pPr>
            <w:r>
              <w:rPr>
                <w:rFonts w:ascii="Arial" w:hAnsi="Arial"/>
                <w:sz w:val="18"/>
              </w:rPr>
              <w:t>Некоторые металлы хрупки</w:t>
            </w:r>
          </w:p>
        </w:tc>
        <w:tc>
          <w:tcPr>
            <w:tcW w:w="1103" w:type="dxa"/>
          </w:tcPr>
          <w:p w:rsidR="00116F0F" w:rsidRDefault="00116F0F">
            <w:pPr>
              <w:rPr>
                <w:rFonts w:ascii="Arial" w:hAnsi="Arial"/>
                <w:sz w:val="18"/>
              </w:rPr>
            </w:pPr>
            <w:r>
              <w:rPr>
                <w:rFonts w:ascii="Arial" w:hAnsi="Arial"/>
                <w:sz w:val="18"/>
              </w:rPr>
              <w:t>Металлы</w:t>
            </w:r>
          </w:p>
        </w:tc>
        <w:tc>
          <w:tcPr>
            <w:tcW w:w="1134" w:type="dxa"/>
          </w:tcPr>
          <w:p w:rsidR="00116F0F" w:rsidRDefault="00116F0F">
            <w:pPr>
              <w:rPr>
                <w:rFonts w:ascii="Arial" w:hAnsi="Arial"/>
                <w:sz w:val="18"/>
              </w:rPr>
            </w:pPr>
            <w:r>
              <w:rPr>
                <w:rFonts w:ascii="Arial" w:hAnsi="Arial"/>
                <w:sz w:val="18"/>
              </w:rPr>
              <w:t>Хрупки</w:t>
            </w:r>
          </w:p>
        </w:tc>
        <w:tc>
          <w:tcPr>
            <w:tcW w:w="992" w:type="dxa"/>
          </w:tcPr>
          <w:p w:rsidR="00116F0F" w:rsidRDefault="00116F0F">
            <w:pPr>
              <w:rPr>
                <w:rFonts w:ascii="Arial" w:hAnsi="Arial"/>
                <w:sz w:val="18"/>
                <w:lang w:val="en-US"/>
              </w:rPr>
            </w:pPr>
            <w:r>
              <w:rPr>
                <w:rFonts w:ascii="Arial" w:hAnsi="Arial"/>
                <w:sz w:val="18"/>
              </w:rPr>
              <w:t xml:space="preserve">Тип </w:t>
            </w:r>
            <w:r>
              <w:rPr>
                <w:rFonts w:ascii="Arial" w:hAnsi="Arial"/>
                <w:sz w:val="18"/>
                <w:lang w:val="en-US"/>
              </w:rPr>
              <w:t xml:space="preserve">J – </w:t>
            </w:r>
            <w:r>
              <w:rPr>
                <w:rFonts w:ascii="Arial" w:hAnsi="Arial"/>
                <w:sz w:val="18"/>
              </w:rPr>
              <w:t xml:space="preserve">частно-утверди-тельное (Некото-рые </w:t>
            </w:r>
            <w:r>
              <w:rPr>
                <w:rFonts w:ascii="Arial" w:hAnsi="Arial"/>
                <w:sz w:val="18"/>
                <w:lang w:val="en-US"/>
              </w:rPr>
              <w:t>S есть P)</w:t>
            </w:r>
          </w:p>
          <w:p w:rsidR="00116F0F" w:rsidRDefault="00116F0F">
            <w:pPr>
              <w:rPr>
                <w:rFonts w:ascii="Arial" w:hAnsi="Arial"/>
                <w:sz w:val="18"/>
              </w:rPr>
            </w:pPr>
          </w:p>
          <w:p w:rsidR="00116F0F" w:rsidRDefault="00116F0F">
            <w:pPr>
              <w:rPr>
                <w:rFonts w:ascii="Arial" w:hAnsi="Arial"/>
                <w:sz w:val="18"/>
              </w:rPr>
            </w:pPr>
          </w:p>
        </w:tc>
        <w:tc>
          <w:tcPr>
            <w:tcW w:w="1134" w:type="dxa"/>
          </w:tcPr>
          <w:p w:rsidR="00116F0F" w:rsidRDefault="00116F0F">
            <w:pPr>
              <w:rPr>
                <w:rFonts w:ascii="Arial" w:hAnsi="Arial"/>
                <w:sz w:val="18"/>
              </w:rPr>
            </w:pPr>
            <w:r>
              <w:rPr>
                <w:rFonts w:ascii="Arial" w:hAnsi="Arial"/>
                <w:sz w:val="18"/>
              </w:rPr>
              <w:t>Не распре-делен</w:t>
            </w:r>
          </w:p>
        </w:tc>
        <w:tc>
          <w:tcPr>
            <w:tcW w:w="1418" w:type="dxa"/>
          </w:tcPr>
          <w:p w:rsidR="00116F0F" w:rsidRDefault="00116F0F">
            <w:pPr>
              <w:rPr>
                <w:rFonts w:ascii="Arial" w:hAnsi="Arial"/>
                <w:sz w:val="18"/>
              </w:rPr>
            </w:pPr>
            <w:r>
              <w:rPr>
                <w:rFonts w:ascii="Arial" w:hAnsi="Arial"/>
                <w:sz w:val="18"/>
              </w:rPr>
              <w:t>не распре-делен</w:t>
            </w:r>
          </w:p>
        </w:tc>
        <w:tc>
          <w:tcPr>
            <w:tcW w:w="2268" w:type="dxa"/>
          </w:tcPr>
          <w:p w:rsidR="00116F0F" w:rsidRDefault="00116F0F">
            <w:pPr>
              <w:rPr>
                <w:rFonts w:ascii="Arial" w:hAnsi="Arial"/>
              </w:rPr>
            </w:pPr>
          </w:p>
        </w:tc>
      </w:tr>
      <w:tr w:rsidR="00116F0F">
        <w:tc>
          <w:tcPr>
            <w:tcW w:w="534" w:type="dxa"/>
          </w:tcPr>
          <w:p w:rsidR="00116F0F" w:rsidRDefault="00116F0F">
            <w:pPr>
              <w:rPr>
                <w:rFonts w:ascii="Arial" w:hAnsi="Arial"/>
                <w:noProof/>
                <w:sz w:val="18"/>
              </w:rPr>
            </w:pPr>
            <w:r>
              <w:rPr>
                <w:rFonts w:ascii="Arial" w:hAnsi="Arial"/>
                <w:noProof/>
                <w:sz w:val="18"/>
              </w:rPr>
              <w:t>Ж)</w:t>
            </w:r>
          </w:p>
        </w:tc>
        <w:tc>
          <w:tcPr>
            <w:tcW w:w="1590" w:type="dxa"/>
          </w:tcPr>
          <w:p w:rsidR="00116F0F" w:rsidRDefault="00116F0F">
            <w:pPr>
              <w:rPr>
                <w:rFonts w:ascii="Arial" w:hAnsi="Arial"/>
                <w:sz w:val="18"/>
              </w:rPr>
            </w:pPr>
            <w:r>
              <w:rPr>
                <w:rFonts w:ascii="Arial" w:hAnsi="Arial"/>
                <w:sz w:val="18"/>
              </w:rPr>
              <w:t xml:space="preserve">Не все книги являются </w:t>
            </w:r>
            <w:r>
              <w:rPr>
                <w:rFonts w:ascii="Arial" w:hAnsi="Arial"/>
                <w:sz w:val="18"/>
              </w:rPr>
              <w:lastRenderedPageBreak/>
              <w:t>словарями</w:t>
            </w:r>
          </w:p>
        </w:tc>
        <w:tc>
          <w:tcPr>
            <w:tcW w:w="1103" w:type="dxa"/>
          </w:tcPr>
          <w:p w:rsidR="00116F0F" w:rsidRDefault="00116F0F">
            <w:pPr>
              <w:rPr>
                <w:rFonts w:ascii="Arial" w:hAnsi="Arial"/>
                <w:sz w:val="18"/>
              </w:rPr>
            </w:pPr>
            <w:r>
              <w:rPr>
                <w:rFonts w:ascii="Arial" w:hAnsi="Arial"/>
                <w:sz w:val="18"/>
              </w:rPr>
              <w:lastRenderedPageBreak/>
              <w:t>Книги</w:t>
            </w:r>
          </w:p>
        </w:tc>
        <w:tc>
          <w:tcPr>
            <w:tcW w:w="1134" w:type="dxa"/>
          </w:tcPr>
          <w:p w:rsidR="00116F0F" w:rsidRDefault="00116F0F">
            <w:pPr>
              <w:rPr>
                <w:rFonts w:ascii="Arial" w:hAnsi="Arial"/>
                <w:sz w:val="18"/>
              </w:rPr>
            </w:pPr>
            <w:r>
              <w:rPr>
                <w:rFonts w:ascii="Arial" w:hAnsi="Arial"/>
                <w:sz w:val="18"/>
              </w:rPr>
              <w:t xml:space="preserve">являются </w:t>
            </w:r>
            <w:r>
              <w:rPr>
                <w:rFonts w:ascii="Arial" w:hAnsi="Arial"/>
                <w:sz w:val="18"/>
              </w:rPr>
              <w:lastRenderedPageBreak/>
              <w:t>словарями</w:t>
            </w:r>
          </w:p>
        </w:tc>
        <w:tc>
          <w:tcPr>
            <w:tcW w:w="992" w:type="dxa"/>
          </w:tcPr>
          <w:p w:rsidR="00116F0F" w:rsidRDefault="00116F0F">
            <w:pPr>
              <w:rPr>
                <w:rFonts w:ascii="Arial" w:hAnsi="Arial"/>
                <w:sz w:val="18"/>
                <w:lang w:val="en-US"/>
              </w:rPr>
            </w:pPr>
            <w:r>
              <w:rPr>
                <w:rFonts w:ascii="Arial" w:hAnsi="Arial"/>
                <w:sz w:val="18"/>
              </w:rPr>
              <w:lastRenderedPageBreak/>
              <w:t xml:space="preserve">Тип </w:t>
            </w:r>
            <w:r>
              <w:rPr>
                <w:rFonts w:ascii="Arial" w:hAnsi="Arial"/>
                <w:sz w:val="18"/>
                <w:lang w:val="en-US"/>
              </w:rPr>
              <w:t xml:space="preserve">J – </w:t>
            </w:r>
            <w:r>
              <w:rPr>
                <w:rFonts w:ascii="Arial" w:hAnsi="Arial"/>
                <w:sz w:val="18"/>
              </w:rPr>
              <w:t>частно-</w:t>
            </w:r>
            <w:r>
              <w:rPr>
                <w:rFonts w:ascii="Arial" w:hAnsi="Arial"/>
                <w:sz w:val="18"/>
              </w:rPr>
              <w:lastRenderedPageBreak/>
              <w:t xml:space="preserve">утверди-тельное (Некото-рые </w:t>
            </w:r>
            <w:r>
              <w:rPr>
                <w:rFonts w:ascii="Arial" w:hAnsi="Arial"/>
                <w:sz w:val="18"/>
                <w:lang w:val="en-US"/>
              </w:rPr>
              <w:t>S есть P)</w:t>
            </w:r>
          </w:p>
          <w:p w:rsidR="00116F0F" w:rsidRDefault="00116F0F">
            <w:pPr>
              <w:rPr>
                <w:rFonts w:ascii="Arial" w:hAnsi="Arial"/>
                <w:sz w:val="18"/>
              </w:rPr>
            </w:pPr>
          </w:p>
          <w:p w:rsidR="00116F0F" w:rsidRDefault="00116F0F">
            <w:pPr>
              <w:rPr>
                <w:rFonts w:ascii="Arial" w:hAnsi="Arial"/>
                <w:sz w:val="18"/>
              </w:rPr>
            </w:pPr>
          </w:p>
        </w:tc>
        <w:tc>
          <w:tcPr>
            <w:tcW w:w="1134" w:type="dxa"/>
          </w:tcPr>
          <w:p w:rsidR="00116F0F" w:rsidRDefault="00116F0F">
            <w:pPr>
              <w:rPr>
                <w:rFonts w:ascii="Arial" w:hAnsi="Arial"/>
                <w:sz w:val="18"/>
              </w:rPr>
            </w:pPr>
            <w:r>
              <w:rPr>
                <w:rFonts w:ascii="Arial" w:hAnsi="Arial"/>
                <w:sz w:val="18"/>
              </w:rPr>
              <w:lastRenderedPageBreak/>
              <w:t>Не распре-</w:t>
            </w:r>
            <w:r>
              <w:rPr>
                <w:rFonts w:ascii="Arial" w:hAnsi="Arial"/>
                <w:sz w:val="18"/>
              </w:rPr>
              <w:lastRenderedPageBreak/>
              <w:t>делен</w:t>
            </w:r>
          </w:p>
        </w:tc>
        <w:tc>
          <w:tcPr>
            <w:tcW w:w="1418" w:type="dxa"/>
          </w:tcPr>
          <w:p w:rsidR="00116F0F" w:rsidRDefault="00116F0F">
            <w:pPr>
              <w:rPr>
                <w:rFonts w:ascii="Arial" w:hAnsi="Arial"/>
                <w:sz w:val="18"/>
              </w:rPr>
            </w:pPr>
            <w:r>
              <w:rPr>
                <w:rFonts w:ascii="Arial" w:hAnsi="Arial"/>
                <w:sz w:val="18"/>
              </w:rPr>
              <w:lastRenderedPageBreak/>
              <w:t>не распре-делен</w:t>
            </w:r>
          </w:p>
        </w:tc>
        <w:tc>
          <w:tcPr>
            <w:tcW w:w="2268" w:type="dxa"/>
          </w:tcPr>
          <w:p w:rsidR="00116F0F" w:rsidRDefault="00116F0F">
            <w:pPr>
              <w:rPr>
                <w:rFonts w:ascii="Arial" w:hAnsi="Arial"/>
              </w:rPr>
            </w:pPr>
          </w:p>
        </w:tc>
      </w:tr>
      <w:tr w:rsidR="00116F0F">
        <w:tc>
          <w:tcPr>
            <w:tcW w:w="534" w:type="dxa"/>
          </w:tcPr>
          <w:p w:rsidR="00116F0F" w:rsidRDefault="00116F0F">
            <w:pPr>
              <w:rPr>
                <w:rFonts w:ascii="Arial" w:hAnsi="Arial"/>
                <w:noProof/>
              </w:rPr>
            </w:pPr>
          </w:p>
        </w:tc>
        <w:tc>
          <w:tcPr>
            <w:tcW w:w="1590" w:type="dxa"/>
          </w:tcPr>
          <w:p w:rsidR="00116F0F" w:rsidRDefault="00116F0F">
            <w:pPr>
              <w:rPr>
                <w:rFonts w:ascii="Arial" w:hAnsi="Arial"/>
                <w:sz w:val="18"/>
              </w:rPr>
            </w:pPr>
          </w:p>
          <w:p w:rsidR="00116F0F" w:rsidRDefault="00116F0F">
            <w:pPr>
              <w:rPr>
                <w:rFonts w:ascii="Arial" w:hAnsi="Arial"/>
                <w:sz w:val="18"/>
              </w:rPr>
            </w:pPr>
          </w:p>
          <w:p w:rsidR="00116F0F" w:rsidRDefault="00116F0F">
            <w:pPr>
              <w:rPr>
                <w:rFonts w:ascii="Arial" w:hAnsi="Arial"/>
                <w:sz w:val="18"/>
              </w:rPr>
            </w:pPr>
          </w:p>
        </w:tc>
        <w:tc>
          <w:tcPr>
            <w:tcW w:w="1103" w:type="dxa"/>
          </w:tcPr>
          <w:p w:rsidR="00116F0F" w:rsidRDefault="00116F0F">
            <w:pPr>
              <w:rPr>
                <w:rFonts w:ascii="Arial" w:hAnsi="Arial"/>
                <w:sz w:val="18"/>
              </w:rPr>
            </w:pPr>
          </w:p>
        </w:tc>
        <w:tc>
          <w:tcPr>
            <w:tcW w:w="1134" w:type="dxa"/>
          </w:tcPr>
          <w:p w:rsidR="00116F0F" w:rsidRDefault="00116F0F">
            <w:pPr>
              <w:rPr>
                <w:rFonts w:ascii="Arial" w:hAnsi="Arial"/>
                <w:sz w:val="18"/>
              </w:rPr>
            </w:pPr>
          </w:p>
        </w:tc>
        <w:tc>
          <w:tcPr>
            <w:tcW w:w="992" w:type="dxa"/>
          </w:tcPr>
          <w:p w:rsidR="00116F0F" w:rsidRDefault="00116F0F">
            <w:pPr>
              <w:rPr>
                <w:rFonts w:ascii="Arial" w:hAnsi="Arial"/>
                <w:sz w:val="18"/>
              </w:rPr>
            </w:pPr>
          </w:p>
        </w:tc>
        <w:tc>
          <w:tcPr>
            <w:tcW w:w="1134" w:type="dxa"/>
          </w:tcPr>
          <w:p w:rsidR="00116F0F" w:rsidRDefault="00116F0F">
            <w:pPr>
              <w:rPr>
                <w:rFonts w:ascii="Arial" w:hAnsi="Arial"/>
                <w:sz w:val="18"/>
              </w:rPr>
            </w:pPr>
          </w:p>
        </w:tc>
        <w:tc>
          <w:tcPr>
            <w:tcW w:w="1418" w:type="dxa"/>
          </w:tcPr>
          <w:p w:rsidR="00116F0F" w:rsidRDefault="00116F0F">
            <w:pPr>
              <w:rPr>
                <w:rFonts w:ascii="Arial" w:hAnsi="Arial"/>
                <w:sz w:val="18"/>
              </w:rPr>
            </w:pPr>
          </w:p>
        </w:tc>
        <w:tc>
          <w:tcPr>
            <w:tcW w:w="2268" w:type="dxa"/>
          </w:tcPr>
          <w:p w:rsidR="00116F0F" w:rsidRDefault="00116F0F">
            <w:pPr>
              <w:rPr>
                <w:rFonts w:ascii="Arial" w:hAnsi="Arial"/>
              </w:rPr>
            </w:pPr>
          </w:p>
        </w:tc>
      </w:tr>
      <w:tr w:rsidR="00116F0F">
        <w:tc>
          <w:tcPr>
            <w:tcW w:w="534" w:type="dxa"/>
          </w:tcPr>
          <w:p w:rsidR="00116F0F" w:rsidRDefault="00004C9B">
            <w:pPr>
              <w:rPr>
                <w:rFonts w:ascii="Arial" w:hAnsi="Arial"/>
                <w:noProof/>
                <w:sz w:val="18"/>
              </w:rPr>
            </w:pPr>
            <w:r>
              <w:rPr>
                <w:rFonts w:ascii="Arial" w:hAnsi="Arial"/>
                <w:noProof/>
              </w:rPr>
              <w:pict>
                <v:group id="_x0000_s1053" style="position:absolute;left:0;text-align:left;margin-left:397.1pt;margin-top:202.25pt;width:100.8pt;height:60pt;z-index:251659264;mso-position-horizontal-relative:text;mso-position-vertical-relative:text" coordorigin="8928,13968" coordsize="2016,1200" o:allowincell="f">
                  <v:oval id="_x0000_s1054" style="position:absolute;left:9504;top:13968;width:1440;height:1008" strokeweight="1.5pt">
                    <v:fill opacity=".5"/>
                    <v:textbox style="mso-next-textbox:#_x0000_s1054">
                      <w:txbxContent>
                        <w:p w:rsidR="00116F0F" w:rsidRDefault="00116F0F">
                          <w:pPr>
                            <w:rPr>
                              <w:lang w:val="en-US"/>
                            </w:rPr>
                          </w:pPr>
                          <w:r>
                            <w:rPr>
                              <w:lang w:val="en-US"/>
                            </w:rPr>
                            <w:t xml:space="preserve">           P</w:t>
                          </w:r>
                        </w:p>
                      </w:txbxContent>
                    </v:textbox>
                  </v:oval>
                  <v:oval id="_x0000_s1055" style="position:absolute;left:8928;top:14256;width:1200;height:912" filled="f" fillcolor="silver" strokeweight="1.5pt">
                    <v:fill r:id="rId7" o:title="Мелкая сетка" type="pattern"/>
                    <v:textbox style="mso-next-textbox:#_x0000_s1055">
                      <w:txbxContent>
                        <w:p w:rsidR="00116F0F" w:rsidRDefault="00116F0F">
                          <w:pPr>
                            <w:rPr>
                              <w:lang w:val="en-US"/>
                            </w:rPr>
                          </w:pPr>
                          <w:r>
                            <w:rPr>
                              <w:lang w:val="en-US"/>
                            </w:rPr>
                            <w:t>S</w:t>
                          </w:r>
                        </w:p>
                      </w:txbxContent>
                    </v:textbox>
                  </v:oval>
                </v:group>
              </w:pict>
            </w:r>
            <w:r>
              <w:rPr>
                <w:rFonts w:ascii="Arial" w:hAnsi="Arial"/>
                <w:noProof/>
              </w:rPr>
              <w:pict>
                <v:group id="_x0000_s1044" style="position:absolute;left:0;text-align:left;margin-left:397.1pt;margin-top:7.25pt;width:100.8pt;height:60pt;z-index:251656192;mso-position-horizontal-relative:text;mso-position-vertical-relative:text" coordorigin="8928,13968" coordsize="2016,1200" o:allowincell="f">
                  <v:oval id="_x0000_s1045" style="position:absolute;left:9504;top:13968;width:1440;height:1008" strokeweight="1.5pt">
                    <v:fill opacity=".5"/>
                    <v:textbox style="mso-next-textbox:#_x0000_s1045">
                      <w:txbxContent>
                        <w:p w:rsidR="00116F0F" w:rsidRDefault="00116F0F">
                          <w:pPr>
                            <w:rPr>
                              <w:lang w:val="en-US"/>
                            </w:rPr>
                          </w:pPr>
                          <w:r>
                            <w:rPr>
                              <w:lang w:val="en-US"/>
                            </w:rPr>
                            <w:t xml:space="preserve">           P</w:t>
                          </w:r>
                        </w:p>
                      </w:txbxContent>
                    </v:textbox>
                  </v:oval>
                  <v:oval id="_x0000_s1046" style="position:absolute;left:8928;top:14256;width:1200;height:912" filled="f" fillcolor="silver" strokeweight="1.5pt">
                    <v:fill r:id="rId7" o:title="Мелкая сетка" type="pattern"/>
                    <v:textbox style="mso-next-textbox:#_x0000_s1046">
                      <w:txbxContent>
                        <w:p w:rsidR="00116F0F" w:rsidRDefault="00116F0F">
                          <w:pPr>
                            <w:rPr>
                              <w:lang w:val="en-US"/>
                            </w:rPr>
                          </w:pPr>
                          <w:r>
                            <w:rPr>
                              <w:lang w:val="en-US"/>
                            </w:rPr>
                            <w:t>S</w:t>
                          </w:r>
                        </w:p>
                      </w:txbxContent>
                    </v:textbox>
                  </v:oval>
                </v:group>
              </w:pict>
            </w:r>
            <w:r w:rsidR="00116F0F">
              <w:rPr>
                <w:rFonts w:ascii="Arial" w:hAnsi="Arial"/>
                <w:noProof/>
                <w:sz w:val="18"/>
              </w:rPr>
              <w:t>З)</w:t>
            </w:r>
          </w:p>
        </w:tc>
        <w:tc>
          <w:tcPr>
            <w:tcW w:w="1590" w:type="dxa"/>
          </w:tcPr>
          <w:p w:rsidR="00116F0F" w:rsidRDefault="00116F0F">
            <w:pPr>
              <w:rPr>
                <w:rFonts w:ascii="Arial" w:hAnsi="Arial"/>
                <w:sz w:val="18"/>
              </w:rPr>
            </w:pPr>
            <w:r>
              <w:rPr>
                <w:rFonts w:ascii="Arial" w:hAnsi="Arial"/>
                <w:sz w:val="18"/>
              </w:rPr>
              <w:t>Многие растения не употребляются в пищу</w:t>
            </w:r>
          </w:p>
        </w:tc>
        <w:tc>
          <w:tcPr>
            <w:tcW w:w="1103" w:type="dxa"/>
          </w:tcPr>
          <w:p w:rsidR="00116F0F" w:rsidRDefault="00116F0F">
            <w:pPr>
              <w:rPr>
                <w:rFonts w:ascii="Arial" w:hAnsi="Arial"/>
                <w:sz w:val="18"/>
              </w:rPr>
            </w:pPr>
            <w:r>
              <w:rPr>
                <w:rFonts w:ascii="Arial" w:hAnsi="Arial"/>
                <w:sz w:val="18"/>
              </w:rPr>
              <w:t>растения</w:t>
            </w:r>
          </w:p>
        </w:tc>
        <w:tc>
          <w:tcPr>
            <w:tcW w:w="1134" w:type="dxa"/>
          </w:tcPr>
          <w:p w:rsidR="00116F0F" w:rsidRDefault="00116F0F">
            <w:pPr>
              <w:rPr>
                <w:rFonts w:ascii="Arial" w:hAnsi="Arial"/>
                <w:sz w:val="18"/>
              </w:rPr>
            </w:pPr>
            <w:r>
              <w:rPr>
                <w:rFonts w:ascii="Arial" w:hAnsi="Arial"/>
                <w:sz w:val="18"/>
              </w:rPr>
              <w:t>употребляются в пищу</w:t>
            </w:r>
          </w:p>
          <w:p w:rsidR="00116F0F" w:rsidRDefault="00116F0F">
            <w:pPr>
              <w:rPr>
                <w:rFonts w:ascii="Arial" w:hAnsi="Arial"/>
                <w:sz w:val="18"/>
              </w:rPr>
            </w:pPr>
          </w:p>
        </w:tc>
        <w:tc>
          <w:tcPr>
            <w:tcW w:w="992" w:type="dxa"/>
          </w:tcPr>
          <w:p w:rsidR="00116F0F" w:rsidRDefault="00116F0F">
            <w:pPr>
              <w:rPr>
                <w:rFonts w:ascii="Arial" w:hAnsi="Arial"/>
                <w:sz w:val="18"/>
                <w:lang w:val="en-US"/>
              </w:rPr>
            </w:pPr>
            <w:r>
              <w:rPr>
                <w:rFonts w:ascii="Arial" w:hAnsi="Arial"/>
                <w:sz w:val="18"/>
              </w:rPr>
              <w:t xml:space="preserve">Тип О – частно-отрица-тельное (Некото-рые </w:t>
            </w:r>
            <w:r>
              <w:rPr>
                <w:rFonts w:ascii="Arial" w:hAnsi="Arial"/>
                <w:sz w:val="18"/>
                <w:lang w:val="en-US"/>
              </w:rPr>
              <w:t xml:space="preserve">S </w:t>
            </w:r>
            <w:r>
              <w:rPr>
                <w:rFonts w:ascii="Arial" w:hAnsi="Arial"/>
                <w:sz w:val="18"/>
              </w:rPr>
              <w:t xml:space="preserve">не есть </w:t>
            </w:r>
            <w:r>
              <w:rPr>
                <w:rFonts w:ascii="Arial" w:hAnsi="Arial"/>
                <w:sz w:val="18"/>
                <w:lang w:val="en-US"/>
              </w:rPr>
              <w:t>P)</w:t>
            </w:r>
          </w:p>
          <w:p w:rsidR="00116F0F" w:rsidRDefault="00116F0F">
            <w:pPr>
              <w:rPr>
                <w:rFonts w:ascii="Arial" w:hAnsi="Arial"/>
                <w:sz w:val="18"/>
              </w:rPr>
            </w:pPr>
          </w:p>
          <w:p w:rsidR="00116F0F" w:rsidRDefault="00116F0F">
            <w:pPr>
              <w:rPr>
                <w:rFonts w:ascii="Arial" w:hAnsi="Arial"/>
                <w:sz w:val="18"/>
              </w:rPr>
            </w:pPr>
          </w:p>
        </w:tc>
        <w:tc>
          <w:tcPr>
            <w:tcW w:w="1134" w:type="dxa"/>
          </w:tcPr>
          <w:p w:rsidR="00116F0F" w:rsidRDefault="00116F0F">
            <w:pPr>
              <w:rPr>
                <w:rFonts w:ascii="Arial" w:hAnsi="Arial"/>
                <w:sz w:val="18"/>
              </w:rPr>
            </w:pPr>
            <w:r>
              <w:rPr>
                <w:rFonts w:ascii="Arial" w:hAnsi="Arial"/>
                <w:sz w:val="18"/>
              </w:rPr>
              <w:t>не распре-делен</w:t>
            </w:r>
          </w:p>
        </w:tc>
        <w:tc>
          <w:tcPr>
            <w:tcW w:w="1418" w:type="dxa"/>
          </w:tcPr>
          <w:p w:rsidR="00116F0F" w:rsidRDefault="00116F0F">
            <w:pPr>
              <w:rPr>
                <w:rFonts w:ascii="Arial" w:hAnsi="Arial"/>
                <w:sz w:val="18"/>
              </w:rPr>
            </w:pPr>
            <w:r>
              <w:rPr>
                <w:rFonts w:ascii="Arial" w:hAnsi="Arial"/>
                <w:sz w:val="18"/>
              </w:rPr>
              <w:t>Распределен</w:t>
            </w:r>
          </w:p>
        </w:tc>
        <w:tc>
          <w:tcPr>
            <w:tcW w:w="2268" w:type="dxa"/>
          </w:tcPr>
          <w:p w:rsidR="00116F0F" w:rsidRDefault="00116F0F">
            <w:pPr>
              <w:rPr>
                <w:rFonts w:ascii="Arial" w:hAnsi="Arial"/>
              </w:rPr>
            </w:pPr>
          </w:p>
        </w:tc>
      </w:tr>
      <w:tr w:rsidR="00116F0F">
        <w:tc>
          <w:tcPr>
            <w:tcW w:w="534" w:type="dxa"/>
          </w:tcPr>
          <w:p w:rsidR="00116F0F" w:rsidRDefault="00004C9B">
            <w:pPr>
              <w:rPr>
                <w:rFonts w:ascii="Arial" w:hAnsi="Arial"/>
                <w:noProof/>
                <w:sz w:val="18"/>
              </w:rPr>
            </w:pPr>
            <w:r>
              <w:rPr>
                <w:rFonts w:ascii="Arial" w:hAnsi="Arial"/>
                <w:noProof/>
              </w:rPr>
              <w:pict>
                <v:group id="_x0000_s1050" style="position:absolute;left:0;text-align:left;margin-left:397.1pt;margin-top:7.8pt;width:100.8pt;height:1in;z-index:251658240;mso-position-horizontal-relative:text;mso-position-vertical-relative:text" coordorigin="5328,9936" coordsize="2016,1440" o:allowincell="f">
                  <v:oval id="_x0000_s1051" style="position:absolute;left:5904;top:10368;width:1440;height:1008" strokeweight="1.5pt">
                    <v:fill opacity=".5"/>
                    <v:textbox style="mso-next-textbox:#_x0000_s1051">
                      <w:txbxContent>
                        <w:p w:rsidR="00116F0F" w:rsidRDefault="00116F0F">
                          <w:pPr>
                            <w:rPr>
                              <w:lang w:val="en-US"/>
                            </w:rPr>
                          </w:pPr>
                          <w:r>
                            <w:rPr>
                              <w:lang w:val="en-US"/>
                            </w:rPr>
                            <w:t xml:space="preserve">           P</w:t>
                          </w:r>
                        </w:p>
                      </w:txbxContent>
                    </v:textbox>
                  </v:oval>
                  <v:oval id="_x0000_s1052" style="position:absolute;left:5328;top:9936;width:1200;height:912" filled="f" fillcolor="silver" strokeweight="1.5pt">
                    <v:fill r:id="rId7" o:title="Мелкая сетка" type="pattern"/>
                    <v:textbox style="mso-next-textbox:#_x0000_s1052">
                      <w:txbxContent>
                        <w:p w:rsidR="00116F0F" w:rsidRDefault="00116F0F">
                          <w:pPr>
                            <w:rPr>
                              <w:lang w:val="en-US"/>
                            </w:rPr>
                          </w:pPr>
                          <w:r>
                            <w:rPr>
                              <w:lang w:val="en-US"/>
                            </w:rPr>
                            <w:t>S</w:t>
                          </w:r>
                        </w:p>
                      </w:txbxContent>
                    </v:textbox>
                  </v:oval>
                </v:group>
              </w:pict>
            </w:r>
            <w:r w:rsidR="00116F0F">
              <w:rPr>
                <w:rFonts w:ascii="Arial" w:hAnsi="Arial"/>
                <w:noProof/>
                <w:sz w:val="18"/>
              </w:rPr>
              <w:t>И)</w:t>
            </w:r>
          </w:p>
        </w:tc>
        <w:tc>
          <w:tcPr>
            <w:tcW w:w="1590" w:type="dxa"/>
          </w:tcPr>
          <w:p w:rsidR="00116F0F" w:rsidRDefault="00116F0F">
            <w:pPr>
              <w:rPr>
                <w:rFonts w:ascii="Arial" w:hAnsi="Arial"/>
                <w:sz w:val="18"/>
              </w:rPr>
            </w:pPr>
            <w:r>
              <w:rPr>
                <w:rFonts w:ascii="Arial" w:hAnsi="Arial"/>
                <w:sz w:val="18"/>
              </w:rPr>
              <w:t>Некоторые христиане являются православными</w:t>
            </w:r>
          </w:p>
        </w:tc>
        <w:tc>
          <w:tcPr>
            <w:tcW w:w="1103" w:type="dxa"/>
          </w:tcPr>
          <w:p w:rsidR="00116F0F" w:rsidRDefault="00116F0F">
            <w:pPr>
              <w:rPr>
                <w:rFonts w:ascii="Arial" w:hAnsi="Arial"/>
                <w:sz w:val="18"/>
              </w:rPr>
            </w:pPr>
            <w:r>
              <w:rPr>
                <w:rFonts w:ascii="Arial" w:hAnsi="Arial"/>
                <w:sz w:val="18"/>
              </w:rPr>
              <w:t>христиане</w:t>
            </w:r>
          </w:p>
        </w:tc>
        <w:tc>
          <w:tcPr>
            <w:tcW w:w="1134" w:type="dxa"/>
          </w:tcPr>
          <w:p w:rsidR="00116F0F" w:rsidRDefault="00116F0F">
            <w:pPr>
              <w:rPr>
                <w:rFonts w:ascii="Arial" w:hAnsi="Arial"/>
                <w:sz w:val="18"/>
              </w:rPr>
            </w:pPr>
            <w:r>
              <w:rPr>
                <w:rFonts w:ascii="Arial" w:hAnsi="Arial"/>
                <w:sz w:val="18"/>
              </w:rPr>
              <w:t>являются православными</w:t>
            </w:r>
          </w:p>
        </w:tc>
        <w:tc>
          <w:tcPr>
            <w:tcW w:w="992" w:type="dxa"/>
          </w:tcPr>
          <w:p w:rsidR="00116F0F" w:rsidRDefault="00116F0F">
            <w:pPr>
              <w:rPr>
                <w:rFonts w:ascii="Arial" w:hAnsi="Arial"/>
                <w:sz w:val="18"/>
                <w:lang w:val="en-US"/>
              </w:rPr>
            </w:pPr>
            <w:r>
              <w:rPr>
                <w:rFonts w:ascii="Arial" w:hAnsi="Arial"/>
                <w:sz w:val="18"/>
              </w:rPr>
              <w:t xml:space="preserve">Тип </w:t>
            </w:r>
            <w:r>
              <w:rPr>
                <w:rFonts w:ascii="Arial" w:hAnsi="Arial"/>
                <w:sz w:val="18"/>
                <w:lang w:val="en-US"/>
              </w:rPr>
              <w:t xml:space="preserve">J – </w:t>
            </w:r>
            <w:r>
              <w:rPr>
                <w:rFonts w:ascii="Arial" w:hAnsi="Arial"/>
                <w:sz w:val="18"/>
              </w:rPr>
              <w:t xml:space="preserve">частно-утверди-тельное (Некото-рые </w:t>
            </w:r>
            <w:r>
              <w:rPr>
                <w:rFonts w:ascii="Arial" w:hAnsi="Arial"/>
                <w:sz w:val="18"/>
                <w:lang w:val="en-US"/>
              </w:rPr>
              <w:t>S есть P)</w:t>
            </w:r>
          </w:p>
          <w:p w:rsidR="00116F0F" w:rsidRDefault="00116F0F">
            <w:pPr>
              <w:rPr>
                <w:rFonts w:ascii="Arial" w:hAnsi="Arial"/>
                <w:sz w:val="18"/>
              </w:rPr>
            </w:pPr>
          </w:p>
          <w:p w:rsidR="00116F0F" w:rsidRDefault="00116F0F">
            <w:pPr>
              <w:rPr>
                <w:rFonts w:ascii="Arial" w:hAnsi="Arial"/>
                <w:sz w:val="18"/>
              </w:rPr>
            </w:pPr>
          </w:p>
        </w:tc>
        <w:tc>
          <w:tcPr>
            <w:tcW w:w="1134" w:type="dxa"/>
          </w:tcPr>
          <w:p w:rsidR="00116F0F" w:rsidRDefault="00116F0F">
            <w:pPr>
              <w:rPr>
                <w:rFonts w:ascii="Arial" w:hAnsi="Arial"/>
                <w:sz w:val="18"/>
              </w:rPr>
            </w:pPr>
            <w:r>
              <w:rPr>
                <w:rFonts w:ascii="Arial" w:hAnsi="Arial"/>
                <w:sz w:val="18"/>
              </w:rPr>
              <w:t>Не распре-делен</w:t>
            </w:r>
          </w:p>
        </w:tc>
        <w:tc>
          <w:tcPr>
            <w:tcW w:w="1418" w:type="dxa"/>
          </w:tcPr>
          <w:p w:rsidR="00116F0F" w:rsidRDefault="00116F0F">
            <w:pPr>
              <w:rPr>
                <w:rFonts w:ascii="Arial" w:hAnsi="Arial"/>
                <w:sz w:val="18"/>
              </w:rPr>
            </w:pPr>
            <w:r>
              <w:rPr>
                <w:rFonts w:ascii="Arial" w:hAnsi="Arial"/>
                <w:sz w:val="18"/>
              </w:rPr>
              <w:t>не распре-делен</w:t>
            </w:r>
          </w:p>
        </w:tc>
        <w:tc>
          <w:tcPr>
            <w:tcW w:w="2268" w:type="dxa"/>
          </w:tcPr>
          <w:p w:rsidR="00116F0F" w:rsidRDefault="00116F0F">
            <w:pPr>
              <w:rPr>
                <w:rFonts w:ascii="Arial" w:hAnsi="Arial"/>
              </w:rPr>
            </w:pPr>
          </w:p>
        </w:tc>
      </w:tr>
      <w:tr w:rsidR="00116F0F">
        <w:tc>
          <w:tcPr>
            <w:tcW w:w="534" w:type="dxa"/>
          </w:tcPr>
          <w:p w:rsidR="00116F0F" w:rsidRDefault="00116F0F">
            <w:pPr>
              <w:rPr>
                <w:rFonts w:ascii="Arial" w:hAnsi="Arial"/>
                <w:noProof/>
                <w:sz w:val="18"/>
              </w:rPr>
            </w:pPr>
            <w:r>
              <w:rPr>
                <w:rFonts w:ascii="Arial" w:hAnsi="Arial"/>
                <w:noProof/>
                <w:sz w:val="18"/>
              </w:rPr>
              <w:t>К)</w:t>
            </w:r>
          </w:p>
        </w:tc>
        <w:tc>
          <w:tcPr>
            <w:tcW w:w="1590" w:type="dxa"/>
          </w:tcPr>
          <w:p w:rsidR="00116F0F" w:rsidRDefault="00116F0F">
            <w:pPr>
              <w:rPr>
                <w:rFonts w:ascii="Arial" w:hAnsi="Arial"/>
                <w:sz w:val="18"/>
              </w:rPr>
            </w:pPr>
            <w:r>
              <w:rPr>
                <w:rFonts w:ascii="Arial" w:hAnsi="Arial"/>
                <w:sz w:val="18"/>
              </w:rPr>
              <w:t>Отдельные животные не имеют легких</w:t>
            </w:r>
          </w:p>
        </w:tc>
        <w:tc>
          <w:tcPr>
            <w:tcW w:w="1103" w:type="dxa"/>
          </w:tcPr>
          <w:p w:rsidR="00116F0F" w:rsidRDefault="00116F0F">
            <w:pPr>
              <w:rPr>
                <w:rFonts w:ascii="Arial" w:hAnsi="Arial"/>
                <w:sz w:val="18"/>
              </w:rPr>
            </w:pPr>
            <w:r>
              <w:rPr>
                <w:rFonts w:ascii="Arial" w:hAnsi="Arial"/>
                <w:sz w:val="18"/>
              </w:rPr>
              <w:t>животные</w:t>
            </w:r>
          </w:p>
        </w:tc>
        <w:tc>
          <w:tcPr>
            <w:tcW w:w="1134" w:type="dxa"/>
          </w:tcPr>
          <w:p w:rsidR="00116F0F" w:rsidRDefault="00116F0F">
            <w:pPr>
              <w:rPr>
                <w:rFonts w:ascii="Arial" w:hAnsi="Arial"/>
                <w:sz w:val="18"/>
              </w:rPr>
            </w:pPr>
            <w:r>
              <w:rPr>
                <w:rFonts w:ascii="Arial" w:hAnsi="Arial"/>
                <w:sz w:val="18"/>
              </w:rPr>
              <w:t>имеют легких</w:t>
            </w:r>
          </w:p>
        </w:tc>
        <w:tc>
          <w:tcPr>
            <w:tcW w:w="992" w:type="dxa"/>
          </w:tcPr>
          <w:p w:rsidR="00116F0F" w:rsidRDefault="00116F0F">
            <w:pPr>
              <w:rPr>
                <w:rFonts w:ascii="Arial" w:hAnsi="Arial"/>
                <w:sz w:val="18"/>
                <w:lang w:val="en-US"/>
              </w:rPr>
            </w:pPr>
            <w:r>
              <w:rPr>
                <w:rFonts w:ascii="Arial" w:hAnsi="Arial"/>
                <w:sz w:val="18"/>
              </w:rPr>
              <w:t xml:space="preserve">Тип О – частно-отрица-тельное (Некото-рые </w:t>
            </w:r>
            <w:r>
              <w:rPr>
                <w:rFonts w:ascii="Arial" w:hAnsi="Arial"/>
                <w:sz w:val="18"/>
                <w:lang w:val="en-US"/>
              </w:rPr>
              <w:t xml:space="preserve">S </w:t>
            </w:r>
            <w:r>
              <w:rPr>
                <w:rFonts w:ascii="Arial" w:hAnsi="Arial"/>
                <w:sz w:val="18"/>
              </w:rPr>
              <w:t xml:space="preserve">не есть </w:t>
            </w:r>
            <w:r>
              <w:rPr>
                <w:rFonts w:ascii="Arial" w:hAnsi="Arial"/>
                <w:sz w:val="18"/>
                <w:lang w:val="en-US"/>
              </w:rPr>
              <w:t>P)</w:t>
            </w:r>
          </w:p>
          <w:p w:rsidR="00116F0F" w:rsidRDefault="00116F0F">
            <w:pPr>
              <w:rPr>
                <w:rFonts w:ascii="Arial" w:hAnsi="Arial"/>
                <w:sz w:val="18"/>
              </w:rPr>
            </w:pPr>
          </w:p>
          <w:p w:rsidR="00116F0F" w:rsidRDefault="00116F0F">
            <w:pPr>
              <w:rPr>
                <w:rFonts w:ascii="Arial" w:hAnsi="Arial"/>
                <w:sz w:val="18"/>
              </w:rPr>
            </w:pPr>
          </w:p>
        </w:tc>
        <w:tc>
          <w:tcPr>
            <w:tcW w:w="1134" w:type="dxa"/>
          </w:tcPr>
          <w:p w:rsidR="00116F0F" w:rsidRDefault="00116F0F">
            <w:pPr>
              <w:rPr>
                <w:rFonts w:ascii="Arial" w:hAnsi="Arial"/>
                <w:sz w:val="18"/>
              </w:rPr>
            </w:pPr>
            <w:r>
              <w:rPr>
                <w:rFonts w:ascii="Arial" w:hAnsi="Arial"/>
                <w:sz w:val="18"/>
              </w:rPr>
              <w:t>не распре-делен</w:t>
            </w:r>
          </w:p>
        </w:tc>
        <w:tc>
          <w:tcPr>
            <w:tcW w:w="1418" w:type="dxa"/>
          </w:tcPr>
          <w:p w:rsidR="00116F0F" w:rsidRDefault="00116F0F">
            <w:pPr>
              <w:rPr>
                <w:rFonts w:ascii="Arial" w:hAnsi="Arial"/>
                <w:sz w:val="18"/>
              </w:rPr>
            </w:pPr>
            <w:r>
              <w:rPr>
                <w:rFonts w:ascii="Arial" w:hAnsi="Arial"/>
                <w:sz w:val="18"/>
              </w:rPr>
              <w:t>Распределен</w:t>
            </w:r>
          </w:p>
        </w:tc>
        <w:tc>
          <w:tcPr>
            <w:tcW w:w="2268" w:type="dxa"/>
          </w:tcPr>
          <w:p w:rsidR="00116F0F" w:rsidRDefault="00116F0F">
            <w:pPr>
              <w:rPr>
                <w:rFonts w:ascii="Arial" w:hAnsi="Arial"/>
              </w:rPr>
            </w:pPr>
          </w:p>
        </w:tc>
      </w:tr>
      <w:tr w:rsidR="00116F0F">
        <w:tc>
          <w:tcPr>
            <w:tcW w:w="534" w:type="dxa"/>
          </w:tcPr>
          <w:p w:rsidR="00116F0F" w:rsidRDefault="00004C9B">
            <w:pPr>
              <w:rPr>
                <w:rFonts w:ascii="Arial" w:hAnsi="Arial"/>
                <w:noProof/>
                <w:sz w:val="18"/>
              </w:rPr>
            </w:pPr>
            <w:r>
              <w:rPr>
                <w:rFonts w:ascii="Arial" w:hAnsi="Arial"/>
                <w:noProof/>
              </w:rPr>
              <w:pict>
                <v:group id="_x0000_s1068" style="position:absolute;left:0;text-align:left;margin-left:411.5pt;margin-top:382.1pt;width:1in;height:64.8pt;z-index:251664384;mso-position-horizontal-relative:text;mso-position-vertical-relative:text" coordorigin="5328,10512" coordsize="1440,1296" o:allowincell="f">
                  <v:oval id="_x0000_s1069" style="position:absolute;left:5328;top:10512;width:1440;height:1296" strokeweight="1.5pt">
                    <v:fill opacity=".5"/>
                    <v:textbox style="mso-next-textbox:#_x0000_s1069">
                      <w:txbxContent>
                        <w:p w:rsidR="00116F0F" w:rsidRDefault="00116F0F">
                          <w:pPr>
                            <w:rPr>
                              <w:lang w:val="en-US"/>
                            </w:rPr>
                          </w:pPr>
                          <w:r>
                            <w:rPr>
                              <w:lang w:val="en-US"/>
                            </w:rPr>
                            <w:t xml:space="preserve">           P</w:t>
                          </w:r>
                        </w:p>
                      </w:txbxContent>
                    </v:textbox>
                  </v:oval>
                  <v:oval id="_x0000_s1070" style="position:absolute;left:5616;top:10944;width:576;height:624" fillcolor="silver" strokeweight="1.5pt">
                    <v:fill r:id="rId7" o:title="Мелкая сетка" type="pattern"/>
                    <v:textbox style="mso-next-textbox:#_x0000_s1070">
                      <w:txbxContent>
                        <w:p w:rsidR="00116F0F" w:rsidRDefault="00116F0F">
                          <w:pPr>
                            <w:rPr>
                              <w:lang w:val="en-US"/>
                            </w:rPr>
                          </w:pPr>
                          <w:r>
                            <w:rPr>
                              <w:lang w:val="en-US"/>
                            </w:rPr>
                            <w:t>S</w:t>
                          </w:r>
                        </w:p>
                      </w:txbxContent>
                    </v:textbox>
                  </v:oval>
                </v:group>
              </w:pict>
            </w:r>
            <w:r>
              <w:rPr>
                <w:rFonts w:ascii="Arial" w:hAnsi="Arial"/>
                <w:noProof/>
              </w:rPr>
              <w:pict>
                <v:group id="_x0000_s1065" style="position:absolute;left:0;text-align:left;margin-left:411.5pt;margin-top:202.1pt;width:1in;height:64.8pt;z-index:251663360;mso-position-horizontal-relative:text;mso-position-vertical-relative:text" coordorigin="5328,10512" coordsize="1440,1296" o:allowincell="f">
                  <v:oval id="_x0000_s1066" style="position:absolute;left:5328;top:10512;width:1440;height:1296" strokeweight="1.5pt">
                    <v:fill opacity=".5"/>
                    <v:textbox style="mso-next-textbox:#_x0000_s1066">
                      <w:txbxContent>
                        <w:p w:rsidR="00116F0F" w:rsidRDefault="00116F0F">
                          <w:pPr>
                            <w:rPr>
                              <w:lang w:val="en-US"/>
                            </w:rPr>
                          </w:pPr>
                          <w:r>
                            <w:rPr>
                              <w:lang w:val="en-US"/>
                            </w:rPr>
                            <w:t xml:space="preserve">           P</w:t>
                          </w:r>
                        </w:p>
                      </w:txbxContent>
                    </v:textbox>
                  </v:oval>
                  <v:oval id="_x0000_s1067" style="position:absolute;left:5616;top:10944;width:576;height:624" fillcolor="silver" strokeweight="1.5pt">
                    <v:fill r:id="rId7" o:title="Мелкая сетка" type="pattern"/>
                    <v:textbox style="mso-next-textbox:#_x0000_s1067">
                      <w:txbxContent>
                        <w:p w:rsidR="00116F0F" w:rsidRDefault="00116F0F">
                          <w:pPr>
                            <w:rPr>
                              <w:lang w:val="en-US"/>
                            </w:rPr>
                          </w:pPr>
                          <w:r>
                            <w:rPr>
                              <w:lang w:val="en-US"/>
                            </w:rPr>
                            <w:t>S</w:t>
                          </w:r>
                        </w:p>
                      </w:txbxContent>
                    </v:textbox>
                  </v:oval>
                </v:group>
              </w:pict>
            </w:r>
            <w:r>
              <w:rPr>
                <w:rFonts w:ascii="Arial" w:hAnsi="Arial"/>
                <w:noProof/>
              </w:rPr>
              <w:pict>
                <v:group id="_x0000_s1059" style="position:absolute;left:0;text-align:left;margin-left:411.5pt;margin-top:108.5pt;width:1in;height:64.8pt;z-index:251661312;mso-position-horizontal-relative:text;mso-position-vertical-relative:text" coordorigin="5328,10512" coordsize="1440,1296" o:allowincell="f">
                  <v:oval id="_x0000_s1060" style="position:absolute;left:5328;top:10512;width:1440;height:1296" strokeweight="1.5pt">
                    <v:fill opacity=".5"/>
                    <v:textbox style="mso-next-textbox:#_x0000_s1060">
                      <w:txbxContent>
                        <w:p w:rsidR="00116F0F" w:rsidRDefault="00116F0F">
                          <w:pPr>
                            <w:rPr>
                              <w:lang w:val="en-US"/>
                            </w:rPr>
                          </w:pPr>
                          <w:r>
                            <w:rPr>
                              <w:lang w:val="en-US"/>
                            </w:rPr>
                            <w:t xml:space="preserve">           P</w:t>
                          </w:r>
                        </w:p>
                      </w:txbxContent>
                    </v:textbox>
                  </v:oval>
                  <v:oval id="_x0000_s1061" style="position:absolute;left:5616;top:10944;width:576;height:624" fillcolor="silver" strokeweight="1.5pt">
                    <v:fill r:id="rId7" o:title="Мелкая сетка" type="pattern"/>
                    <v:textbox style="mso-next-textbox:#_x0000_s1061">
                      <w:txbxContent>
                        <w:p w:rsidR="00116F0F" w:rsidRDefault="00116F0F">
                          <w:pPr>
                            <w:rPr>
                              <w:lang w:val="en-US"/>
                            </w:rPr>
                          </w:pPr>
                          <w:r>
                            <w:rPr>
                              <w:lang w:val="en-US"/>
                            </w:rPr>
                            <w:t>S</w:t>
                          </w:r>
                        </w:p>
                      </w:txbxContent>
                    </v:textbox>
                  </v:oval>
                </v:group>
              </w:pict>
            </w:r>
            <w:r>
              <w:rPr>
                <w:rFonts w:ascii="Arial" w:hAnsi="Arial"/>
                <w:noProof/>
              </w:rPr>
              <w:pict>
                <v:group id="_x0000_s1056" style="position:absolute;left:0;text-align:left;margin-left:404.3pt;margin-top:14.9pt;width:1in;height:64.8pt;z-index:251660288;mso-position-horizontal-relative:text;mso-position-vertical-relative:text" coordorigin="5328,10512" coordsize="1440,1296" o:allowincell="f">
                  <v:oval id="_x0000_s1057" style="position:absolute;left:5328;top:10512;width:1440;height:1296" strokeweight="1.5pt">
                    <v:fill opacity=".5"/>
                    <v:textbox style="mso-next-textbox:#_x0000_s1057">
                      <w:txbxContent>
                        <w:p w:rsidR="00116F0F" w:rsidRDefault="00116F0F">
                          <w:pPr>
                            <w:rPr>
                              <w:lang w:val="en-US"/>
                            </w:rPr>
                          </w:pPr>
                          <w:r>
                            <w:rPr>
                              <w:lang w:val="en-US"/>
                            </w:rPr>
                            <w:t xml:space="preserve">           P</w:t>
                          </w:r>
                        </w:p>
                      </w:txbxContent>
                    </v:textbox>
                  </v:oval>
                  <v:oval id="_x0000_s1058" style="position:absolute;left:5616;top:10944;width:576;height:624" fillcolor="silver" strokeweight="1.5pt">
                    <v:fill r:id="rId7" o:title="Мелкая сетка" type="pattern"/>
                    <v:textbox style="mso-next-textbox:#_x0000_s1058">
                      <w:txbxContent>
                        <w:p w:rsidR="00116F0F" w:rsidRDefault="00116F0F">
                          <w:pPr>
                            <w:rPr>
                              <w:lang w:val="en-US"/>
                            </w:rPr>
                          </w:pPr>
                          <w:r>
                            <w:rPr>
                              <w:lang w:val="en-US"/>
                            </w:rPr>
                            <w:t>S</w:t>
                          </w:r>
                        </w:p>
                      </w:txbxContent>
                    </v:textbox>
                  </v:oval>
                </v:group>
              </w:pict>
            </w:r>
            <w:r w:rsidR="00116F0F">
              <w:rPr>
                <w:rFonts w:ascii="Arial" w:hAnsi="Arial"/>
                <w:noProof/>
                <w:sz w:val="18"/>
              </w:rPr>
              <w:t>Л)</w:t>
            </w:r>
          </w:p>
        </w:tc>
        <w:tc>
          <w:tcPr>
            <w:tcW w:w="1590" w:type="dxa"/>
          </w:tcPr>
          <w:p w:rsidR="00116F0F" w:rsidRDefault="00116F0F">
            <w:pPr>
              <w:rPr>
                <w:rFonts w:ascii="Arial" w:hAnsi="Arial"/>
                <w:sz w:val="18"/>
              </w:rPr>
            </w:pPr>
            <w:r>
              <w:rPr>
                <w:rFonts w:ascii="Arial" w:hAnsi="Arial"/>
                <w:sz w:val="18"/>
              </w:rPr>
              <w:t xml:space="preserve">Реки есть естественные пути </w:t>
            </w:r>
            <w:r>
              <w:rPr>
                <w:rFonts w:ascii="Arial" w:hAnsi="Arial"/>
                <w:sz w:val="18"/>
              </w:rPr>
              <w:lastRenderedPageBreak/>
              <w:t>сообщения</w:t>
            </w:r>
          </w:p>
        </w:tc>
        <w:tc>
          <w:tcPr>
            <w:tcW w:w="1103" w:type="dxa"/>
          </w:tcPr>
          <w:p w:rsidR="00116F0F" w:rsidRDefault="00116F0F">
            <w:pPr>
              <w:rPr>
                <w:rFonts w:ascii="Arial" w:hAnsi="Arial"/>
                <w:sz w:val="18"/>
              </w:rPr>
            </w:pPr>
            <w:r>
              <w:rPr>
                <w:rFonts w:ascii="Arial" w:hAnsi="Arial"/>
                <w:sz w:val="18"/>
              </w:rPr>
              <w:lastRenderedPageBreak/>
              <w:t>Реки</w:t>
            </w:r>
          </w:p>
        </w:tc>
        <w:tc>
          <w:tcPr>
            <w:tcW w:w="1134" w:type="dxa"/>
          </w:tcPr>
          <w:p w:rsidR="00116F0F" w:rsidRDefault="00116F0F">
            <w:pPr>
              <w:rPr>
                <w:rFonts w:ascii="Arial" w:hAnsi="Arial"/>
                <w:sz w:val="18"/>
              </w:rPr>
            </w:pPr>
            <w:r>
              <w:rPr>
                <w:rFonts w:ascii="Arial" w:hAnsi="Arial"/>
                <w:sz w:val="18"/>
              </w:rPr>
              <w:t xml:space="preserve">естественные пути </w:t>
            </w:r>
            <w:r>
              <w:rPr>
                <w:rFonts w:ascii="Arial" w:hAnsi="Arial"/>
                <w:sz w:val="18"/>
              </w:rPr>
              <w:lastRenderedPageBreak/>
              <w:t>сообще-ния</w:t>
            </w:r>
          </w:p>
        </w:tc>
        <w:tc>
          <w:tcPr>
            <w:tcW w:w="992" w:type="dxa"/>
          </w:tcPr>
          <w:p w:rsidR="00116F0F" w:rsidRDefault="00116F0F">
            <w:pPr>
              <w:rPr>
                <w:rFonts w:ascii="Arial" w:hAnsi="Arial"/>
                <w:i/>
                <w:sz w:val="18"/>
                <w:lang w:val="en-US"/>
              </w:rPr>
            </w:pPr>
            <w:r>
              <w:rPr>
                <w:rFonts w:ascii="Arial" w:hAnsi="Arial"/>
                <w:sz w:val="18"/>
              </w:rPr>
              <w:lastRenderedPageBreak/>
              <w:t>тип А – общеут-верди-</w:t>
            </w:r>
            <w:r>
              <w:rPr>
                <w:rFonts w:ascii="Arial" w:hAnsi="Arial"/>
                <w:sz w:val="18"/>
              </w:rPr>
              <w:lastRenderedPageBreak/>
              <w:t xml:space="preserve">тельное  </w:t>
            </w:r>
            <w:r>
              <w:rPr>
                <w:rFonts w:ascii="Arial" w:hAnsi="Arial"/>
                <w:i/>
                <w:sz w:val="18"/>
              </w:rPr>
              <w:t xml:space="preserve">(Все </w:t>
            </w:r>
            <w:r>
              <w:rPr>
                <w:rFonts w:ascii="Arial" w:hAnsi="Arial"/>
                <w:i/>
                <w:sz w:val="18"/>
                <w:lang w:val="en-US"/>
              </w:rPr>
              <w:t xml:space="preserve">S </w:t>
            </w:r>
            <w:r>
              <w:rPr>
                <w:rFonts w:ascii="Arial" w:hAnsi="Arial"/>
                <w:i/>
                <w:sz w:val="18"/>
              </w:rPr>
              <w:t xml:space="preserve">есть </w:t>
            </w:r>
            <w:r>
              <w:rPr>
                <w:rFonts w:ascii="Arial" w:hAnsi="Arial"/>
                <w:i/>
                <w:sz w:val="18"/>
                <w:lang w:val="en-US"/>
              </w:rPr>
              <w:t>P)</w:t>
            </w:r>
          </w:p>
          <w:p w:rsidR="00116F0F" w:rsidRDefault="00116F0F">
            <w:pPr>
              <w:rPr>
                <w:rFonts w:ascii="Arial" w:hAnsi="Arial"/>
                <w:i/>
                <w:sz w:val="18"/>
                <w:lang w:val="en-US"/>
              </w:rPr>
            </w:pPr>
          </w:p>
          <w:p w:rsidR="00116F0F" w:rsidRDefault="00116F0F">
            <w:pPr>
              <w:rPr>
                <w:rFonts w:ascii="Arial" w:hAnsi="Arial"/>
                <w:i/>
                <w:sz w:val="18"/>
                <w:lang w:val="en-US"/>
              </w:rPr>
            </w:pPr>
          </w:p>
          <w:p w:rsidR="00116F0F" w:rsidRDefault="00116F0F">
            <w:pPr>
              <w:rPr>
                <w:rFonts w:ascii="Arial" w:hAnsi="Arial"/>
                <w:sz w:val="18"/>
              </w:rPr>
            </w:pPr>
          </w:p>
        </w:tc>
        <w:tc>
          <w:tcPr>
            <w:tcW w:w="1134" w:type="dxa"/>
          </w:tcPr>
          <w:p w:rsidR="00116F0F" w:rsidRDefault="00116F0F">
            <w:pPr>
              <w:rPr>
                <w:rFonts w:ascii="Arial" w:hAnsi="Arial"/>
                <w:sz w:val="18"/>
              </w:rPr>
            </w:pPr>
            <w:r>
              <w:rPr>
                <w:rFonts w:ascii="Arial" w:hAnsi="Arial"/>
                <w:sz w:val="18"/>
              </w:rPr>
              <w:lastRenderedPageBreak/>
              <w:t>Распре-делен</w:t>
            </w:r>
          </w:p>
        </w:tc>
        <w:tc>
          <w:tcPr>
            <w:tcW w:w="1418" w:type="dxa"/>
          </w:tcPr>
          <w:p w:rsidR="00116F0F" w:rsidRDefault="00116F0F">
            <w:pPr>
              <w:rPr>
                <w:rFonts w:ascii="Arial" w:hAnsi="Arial"/>
                <w:sz w:val="18"/>
              </w:rPr>
            </w:pPr>
            <w:r>
              <w:rPr>
                <w:rFonts w:ascii="Arial" w:hAnsi="Arial"/>
                <w:sz w:val="18"/>
              </w:rPr>
              <w:t>не распре-делен</w:t>
            </w:r>
          </w:p>
        </w:tc>
        <w:tc>
          <w:tcPr>
            <w:tcW w:w="2268" w:type="dxa"/>
          </w:tcPr>
          <w:p w:rsidR="00116F0F" w:rsidRDefault="00116F0F">
            <w:pPr>
              <w:rPr>
                <w:rFonts w:ascii="Arial" w:hAnsi="Arial"/>
              </w:rPr>
            </w:pPr>
          </w:p>
        </w:tc>
      </w:tr>
      <w:tr w:rsidR="00116F0F">
        <w:tc>
          <w:tcPr>
            <w:tcW w:w="534" w:type="dxa"/>
          </w:tcPr>
          <w:p w:rsidR="00116F0F" w:rsidRDefault="00116F0F">
            <w:pPr>
              <w:rPr>
                <w:rFonts w:ascii="Arial" w:hAnsi="Arial"/>
                <w:noProof/>
                <w:sz w:val="18"/>
              </w:rPr>
            </w:pPr>
            <w:r>
              <w:rPr>
                <w:rFonts w:ascii="Arial" w:hAnsi="Arial"/>
                <w:noProof/>
                <w:sz w:val="18"/>
              </w:rPr>
              <w:lastRenderedPageBreak/>
              <w:t>М)</w:t>
            </w:r>
          </w:p>
        </w:tc>
        <w:tc>
          <w:tcPr>
            <w:tcW w:w="1590" w:type="dxa"/>
          </w:tcPr>
          <w:p w:rsidR="00116F0F" w:rsidRDefault="00116F0F">
            <w:pPr>
              <w:rPr>
                <w:rFonts w:ascii="Arial" w:hAnsi="Arial"/>
                <w:sz w:val="18"/>
              </w:rPr>
            </w:pPr>
            <w:r>
              <w:rPr>
                <w:rFonts w:ascii="Arial" w:hAnsi="Arial"/>
                <w:sz w:val="18"/>
              </w:rPr>
              <w:t>Все излишества губят здоровье</w:t>
            </w:r>
          </w:p>
        </w:tc>
        <w:tc>
          <w:tcPr>
            <w:tcW w:w="1103" w:type="dxa"/>
          </w:tcPr>
          <w:p w:rsidR="00116F0F" w:rsidRDefault="00116F0F">
            <w:pPr>
              <w:rPr>
                <w:rFonts w:ascii="Arial" w:hAnsi="Arial"/>
                <w:sz w:val="18"/>
              </w:rPr>
            </w:pPr>
            <w:r>
              <w:rPr>
                <w:rFonts w:ascii="Arial" w:hAnsi="Arial"/>
                <w:sz w:val="18"/>
              </w:rPr>
              <w:t>Изли-шества</w:t>
            </w:r>
          </w:p>
        </w:tc>
        <w:tc>
          <w:tcPr>
            <w:tcW w:w="1134" w:type="dxa"/>
          </w:tcPr>
          <w:p w:rsidR="00116F0F" w:rsidRDefault="00116F0F">
            <w:pPr>
              <w:rPr>
                <w:rFonts w:ascii="Arial" w:hAnsi="Arial"/>
                <w:sz w:val="18"/>
              </w:rPr>
            </w:pPr>
            <w:r>
              <w:rPr>
                <w:rFonts w:ascii="Arial" w:hAnsi="Arial"/>
                <w:sz w:val="18"/>
              </w:rPr>
              <w:t>губят здоровье</w:t>
            </w:r>
          </w:p>
        </w:tc>
        <w:tc>
          <w:tcPr>
            <w:tcW w:w="992" w:type="dxa"/>
          </w:tcPr>
          <w:p w:rsidR="00116F0F" w:rsidRDefault="00116F0F">
            <w:pPr>
              <w:rPr>
                <w:rFonts w:ascii="Arial" w:hAnsi="Arial"/>
                <w:i/>
                <w:sz w:val="18"/>
                <w:lang w:val="en-US"/>
              </w:rPr>
            </w:pPr>
            <w:r>
              <w:rPr>
                <w:rFonts w:ascii="Arial" w:hAnsi="Arial"/>
                <w:sz w:val="18"/>
              </w:rPr>
              <w:t xml:space="preserve">тип А – общеут-верди-тельное  </w:t>
            </w:r>
            <w:r>
              <w:rPr>
                <w:rFonts w:ascii="Arial" w:hAnsi="Arial"/>
                <w:i/>
                <w:sz w:val="18"/>
              </w:rPr>
              <w:t xml:space="preserve">(Все </w:t>
            </w:r>
            <w:r>
              <w:rPr>
                <w:rFonts w:ascii="Arial" w:hAnsi="Arial"/>
                <w:i/>
                <w:sz w:val="18"/>
                <w:lang w:val="en-US"/>
              </w:rPr>
              <w:t xml:space="preserve">S </w:t>
            </w:r>
            <w:r>
              <w:rPr>
                <w:rFonts w:ascii="Arial" w:hAnsi="Arial"/>
                <w:i/>
                <w:sz w:val="18"/>
              </w:rPr>
              <w:t xml:space="preserve">есть </w:t>
            </w:r>
            <w:r>
              <w:rPr>
                <w:rFonts w:ascii="Arial" w:hAnsi="Arial"/>
                <w:i/>
                <w:sz w:val="18"/>
                <w:lang w:val="en-US"/>
              </w:rPr>
              <w:t>P)</w:t>
            </w:r>
          </w:p>
          <w:p w:rsidR="00116F0F" w:rsidRDefault="00116F0F">
            <w:pPr>
              <w:rPr>
                <w:rFonts w:ascii="Arial" w:hAnsi="Arial"/>
                <w:i/>
                <w:sz w:val="18"/>
                <w:lang w:val="en-US"/>
              </w:rPr>
            </w:pPr>
          </w:p>
          <w:p w:rsidR="00116F0F" w:rsidRDefault="00116F0F">
            <w:pPr>
              <w:rPr>
                <w:rFonts w:ascii="Arial" w:hAnsi="Arial"/>
                <w:i/>
                <w:sz w:val="18"/>
                <w:lang w:val="en-US"/>
              </w:rPr>
            </w:pPr>
          </w:p>
          <w:p w:rsidR="00116F0F" w:rsidRDefault="00116F0F">
            <w:pPr>
              <w:rPr>
                <w:rFonts w:ascii="Arial" w:hAnsi="Arial"/>
                <w:sz w:val="18"/>
              </w:rPr>
            </w:pPr>
          </w:p>
        </w:tc>
        <w:tc>
          <w:tcPr>
            <w:tcW w:w="1134" w:type="dxa"/>
          </w:tcPr>
          <w:p w:rsidR="00116F0F" w:rsidRDefault="00116F0F">
            <w:pPr>
              <w:rPr>
                <w:rFonts w:ascii="Arial" w:hAnsi="Arial"/>
                <w:sz w:val="18"/>
              </w:rPr>
            </w:pPr>
            <w:r>
              <w:rPr>
                <w:rFonts w:ascii="Arial" w:hAnsi="Arial"/>
                <w:sz w:val="18"/>
              </w:rPr>
              <w:t>Распре-делен</w:t>
            </w:r>
          </w:p>
        </w:tc>
        <w:tc>
          <w:tcPr>
            <w:tcW w:w="1418" w:type="dxa"/>
          </w:tcPr>
          <w:p w:rsidR="00116F0F" w:rsidRDefault="00116F0F">
            <w:pPr>
              <w:rPr>
                <w:rFonts w:ascii="Arial" w:hAnsi="Arial"/>
                <w:sz w:val="18"/>
              </w:rPr>
            </w:pPr>
            <w:r>
              <w:rPr>
                <w:rFonts w:ascii="Arial" w:hAnsi="Arial"/>
                <w:sz w:val="18"/>
              </w:rPr>
              <w:t>не распре-делен</w:t>
            </w:r>
          </w:p>
        </w:tc>
        <w:tc>
          <w:tcPr>
            <w:tcW w:w="2268" w:type="dxa"/>
          </w:tcPr>
          <w:p w:rsidR="00116F0F" w:rsidRDefault="00116F0F">
            <w:pPr>
              <w:rPr>
                <w:rFonts w:ascii="Arial" w:hAnsi="Arial"/>
              </w:rPr>
            </w:pPr>
          </w:p>
        </w:tc>
      </w:tr>
      <w:tr w:rsidR="00116F0F">
        <w:tc>
          <w:tcPr>
            <w:tcW w:w="534" w:type="dxa"/>
          </w:tcPr>
          <w:p w:rsidR="00116F0F" w:rsidRDefault="00116F0F">
            <w:pPr>
              <w:rPr>
                <w:rFonts w:ascii="Arial" w:hAnsi="Arial"/>
                <w:noProof/>
                <w:sz w:val="18"/>
              </w:rPr>
            </w:pPr>
            <w:r>
              <w:rPr>
                <w:rFonts w:ascii="Arial" w:hAnsi="Arial"/>
                <w:noProof/>
                <w:sz w:val="18"/>
              </w:rPr>
              <w:t>Н)</w:t>
            </w:r>
          </w:p>
        </w:tc>
        <w:tc>
          <w:tcPr>
            <w:tcW w:w="1590" w:type="dxa"/>
          </w:tcPr>
          <w:p w:rsidR="00116F0F" w:rsidRDefault="00116F0F">
            <w:pPr>
              <w:rPr>
                <w:rFonts w:ascii="Arial" w:hAnsi="Arial"/>
                <w:sz w:val="18"/>
              </w:rPr>
            </w:pPr>
            <w:r>
              <w:rPr>
                <w:rFonts w:ascii="Arial" w:hAnsi="Arial"/>
                <w:sz w:val="18"/>
              </w:rPr>
              <w:t>Все православные есть христиане</w:t>
            </w:r>
          </w:p>
        </w:tc>
        <w:tc>
          <w:tcPr>
            <w:tcW w:w="1103" w:type="dxa"/>
          </w:tcPr>
          <w:p w:rsidR="00116F0F" w:rsidRDefault="00116F0F">
            <w:pPr>
              <w:rPr>
                <w:rFonts w:ascii="Arial" w:hAnsi="Arial"/>
                <w:sz w:val="18"/>
              </w:rPr>
            </w:pPr>
            <w:r>
              <w:rPr>
                <w:rFonts w:ascii="Arial" w:hAnsi="Arial"/>
                <w:sz w:val="18"/>
              </w:rPr>
              <w:t>православные</w:t>
            </w:r>
          </w:p>
        </w:tc>
        <w:tc>
          <w:tcPr>
            <w:tcW w:w="1134" w:type="dxa"/>
          </w:tcPr>
          <w:p w:rsidR="00116F0F" w:rsidRDefault="00116F0F">
            <w:pPr>
              <w:rPr>
                <w:rFonts w:ascii="Arial" w:hAnsi="Arial"/>
                <w:sz w:val="18"/>
              </w:rPr>
            </w:pPr>
            <w:r>
              <w:rPr>
                <w:rFonts w:ascii="Arial" w:hAnsi="Arial"/>
                <w:sz w:val="18"/>
              </w:rPr>
              <w:t>христиане</w:t>
            </w:r>
          </w:p>
        </w:tc>
        <w:tc>
          <w:tcPr>
            <w:tcW w:w="992" w:type="dxa"/>
          </w:tcPr>
          <w:p w:rsidR="00116F0F" w:rsidRDefault="00116F0F">
            <w:pPr>
              <w:rPr>
                <w:rFonts w:ascii="Arial" w:hAnsi="Arial"/>
                <w:i/>
                <w:sz w:val="18"/>
                <w:lang w:val="en-US"/>
              </w:rPr>
            </w:pPr>
            <w:r>
              <w:rPr>
                <w:rFonts w:ascii="Arial" w:hAnsi="Arial"/>
                <w:sz w:val="18"/>
              </w:rPr>
              <w:t xml:space="preserve">тип А – общеут-верди-тельное  </w:t>
            </w:r>
            <w:r>
              <w:rPr>
                <w:rFonts w:ascii="Arial" w:hAnsi="Arial"/>
                <w:i/>
                <w:sz w:val="18"/>
              </w:rPr>
              <w:t xml:space="preserve">(Все </w:t>
            </w:r>
            <w:r>
              <w:rPr>
                <w:rFonts w:ascii="Arial" w:hAnsi="Arial"/>
                <w:i/>
                <w:sz w:val="18"/>
                <w:lang w:val="en-US"/>
              </w:rPr>
              <w:t xml:space="preserve">S </w:t>
            </w:r>
            <w:r>
              <w:rPr>
                <w:rFonts w:ascii="Arial" w:hAnsi="Arial"/>
                <w:i/>
                <w:sz w:val="18"/>
              </w:rPr>
              <w:t xml:space="preserve">есть </w:t>
            </w:r>
            <w:r>
              <w:rPr>
                <w:rFonts w:ascii="Arial" w:hAnsi="Arial"/>
                <w:i/>
                <w:sz w:val="18"/>
                <w:lang w:val="en-US"/>
              </w:rPr>
              <w:t>P)</w:t>
            </w:r>
          </w:p>
          <w:p w:rsidR="00116F0F" w:rsidRDefault="00116F0F">
            <w:pPr>
              <w:rPr>
                <w:rFonts w:ascii="Arial" w:hAnsi="Arial"/>
                <w:i/>
                <w:sz w:val="18"/>
                <w:lang w:val="en-US"/>
              </w:rPr>
            </w:pPr>
          </w:p>
          <w:p w:rsidR="00116F0F" w:rsidRDefault="00116F0F">
            <w:pPr>
              <w:rPr>
                <w:rFonts w:ascii="Arial" w:hAnsi="Arial"/>
                <w:i/>
                <w:sz w:val="18"/>
                <w:lang w:val="en-US"/>
              </w:rPr>
            </w:pPr>
          </w:p>
          <w:p w:rsidR="00116F0F" w:rsidRDefault="00116F0F">
            <w:pPr>
              <w:rPr>
                <w:rFonts w:ascii="Arial" w:hAnsi="Arial"/>
                <w:sz w:val="18"/>
              </w:rPr>
            </w:pPr>
          </w:p>
        </w:tc>
        <w:tc>
          <w:tcPr>
            <w:tcW w:w="1134" w:type="dxa"/>
          </w:tcPr>
          <w:p w:rsidR="00116F0F" w:rsidRDefault="00116F0F">
            <w:pPr>
              <w:rPr>
                <w:rFonts w:ascii="Arial" w:hAnsi="Arial"/>
                <w:sz w:val="18"/>
              </w:rPr>
            </w:pPr>
            <w:r>
              <w:rPr>
                <w:rFonts w:ascii="Arial" w:hAnsi="Arial"/>
                <w:sz w:val="18"/>
              </w:rPr>
              <w:t>Распре-делен</w:t>
            </w:r>
          </w:p>
        </w:tc>
        <w:tc>
          <w:tcPr>
            <w:tcW w:w="1418" w:type="dxa"/>
          </w:tcPr>
          <w:p w:rsidR="00116F0F" w:rsidRDefault="00116F0F">
            <w:pPr>
              <w:rPr>
                <w:rFonts w:ascii="Arial" w:hAnsi="Arial"/>
                <w:sz w:val="18"/>
              </w:rPr>
            </w:pPr>
            <w:r>
              <w:rPr>
                <w:rFonts w:ascii="Arial" w:hAnsi="Arial"/>
                <w:sz w:val="18"/>
              </w:rPr>
              <w:t>не распре-делен</w:t>
            </w:r>
          </w:p>
        </w:tc>
        <w:tc>
          <w:tcPr>
            <w:tcW w:w="2268" w:type="dxa"/>
          </w:tcPr>
          <w:p w:rsidR="00116F0F" w:rsidRDefault="00116F0F">
            <w:pPr>
              <w:rPr>
                <w:rFonts w:ascii="Arial" w:hAnsi="Arial"/>
              </w:rPr>
            </w:pPr>
          </w:p>
        </w:tc>
      </w:tr>
      <w:tr w:rsidR="00116F0F">
        <w:tc>
          <w:tcPr>
            <w:tcW w:w="534" w:type="dxa"/>
          </w:tcPr>
          <w:p w:rsidR="00116F0F" w:rsidRDefault="00004C9B">
            <w:pPr>
              <w:rPr>
                <w:rFonts w:ascii="Arial" w:hAnsi="Arial"/>
                <w:noProof/>
                <w:sz w:val="18"/>
              </w:rPr>
            </w:pPr>
            <w:r>
              <w:rPr>
                <w:rFonts w:ascii="Arial" w:hAnsi="Arial"/>
                <w:noProof/>
                <w:sz w:val="18"/>
              </w:rPr>
              <w:pict>
                <v:group id="_x0000_s1062" style="position:absolute;left:0;text-align:left;margin-left:397.1pt;margin-top:12pt;width:100.8pt;height:64.8pt;z-index:251662336;mso-position-horizontal-relative:text;mso-position-vertical-relative:text" coordorigin="3600,13824" coordsize="2016,1296" o:allowincell="f">
                  <v:oval id="_x0000_s1063" style="position:absolute;left:3600;top:13824;width:1152;height:720" filled="f" fillcolor="silver" strokeweight="1.5pt">
                    <v:fill r:id="rId7" o:title="Мелкая сетка" type="pattern"/>
                    <v:textbox style="mso-next-textbox:#_x0000_s1063">
                      <w:txbxContent>
                        <w:p w:rsidR="00116F0F" w:rsidRDefault="00116F0F">
                          <w:pPr>
                            <w:rPr>
                              <w:lang w:val="en-US"/>
                            </w:rPr>
                          </w:pPr>
                          <w:r>
                            <w:rPr>
                              <w:lang w:val="en-US"/>
                            </w:rPr>
                            <w:t>S</w:t>
                          </w:r>
                        </w:p>
                      </w:txbxContent>
                    </v:textbox>
                  </v:oval>
                  <v:oval id="_x0000_s1064" style="position:absolute;left:4608;top:14400;width:1008;height:720" strokeweight="1.5pt">
                    <v:fill opacity=".5"/>
                    <v:textbox style="mso-next-textbox:#_x0000_s1064">
                      <w:txbxContent>
                        <w:p w:rsidR="00116F0F" w:rsidRDefault="00116F0F">
                          <w:pPr>
                            <w:rPr>
                              <w:lang w:val="en-US"/>
                            </w:rPr>
                          </w:pPr>
                          <w:r>
                            <w:rPr>
                              <w:lang w:val="en-US"/>
                            </w:rPr>
                            <w:t xml:space="preserve">           P</w:t>
                          </w:r>
                        </w:p>
                      </w:txbxContent>
                    </v:textbox>
                  </v:oval>
                </v:group>
              </w:pict>
            </w:r>
            <w:r w:rsidR="00116F0F">
              <w:rPr>
                <w:rFonts w:ascii="Arial" w:hAnsi="Arial"/>
                <w:noProof/>
                <w:sz w:val="18"/>
              </w:rPr>
              <w:t>О)</w:t>
            </w:r>
          </w:p>
        </w:tc>
        <w:tc>
          <w:tcPr>
            <w:tcW w:w="1590" w:type="dxa"/>
          </w:tcPr>
          <w:p w:rsidR="00116F0F" w:rsidRDefault="00116F0F">
            <w:pPr>
              <w:rPr>
                <w:rFonts w:ascii="Arial" w:hAnsi="Arial"/>
                <w:sz w:val="18"/>
              </w:rPr>
            </w:pPr>
            <w:r>
              <w:rPr>
                <w:rFonts w:ascii="Arial" w:hAnsi="Arial"/>
                <w:sz w:val="18"/>
              </w:rPr>
              <w:t>Ни один из римских рабов не обладал гражданским правом</w:t>
            </w:r>
          </w:p>
        </w:tc>
        <w:tc>
          <w:tcPr>
            <w:tcW w:w="1103" w:type="dxa"/>
          </w:tcPr>
          <w:p w:rsidR="00116F0F" w:rsidRDefault="00116F0F">
            <w:pPr>
              <w:rPr>
                <w:rFonts w:ascii="Arial" w:hAnsi="Arial"/>
                <w:sz w:val="18"/>
              </w:rPr>
            </w:pPr>
            <w:r>
              <w:rPr>
                <w:rFonts w:ascii="Arial" w:hAnsi="Arial"/>
                <w:sz w:val="18"/>
              </w:rPr>
              <w:t>Из римских рабом</w:t>
            </w:r>
          </w:p>
        </w:tc>
        <w:tc>
          <w:tcPr>
            <w:tcW w:w="1134" w:type="dxa"/>
          </w:tcPr>
          <w:p w:rsidR="00116F0F" w:rsidRDefault="00116F0F">
            <w:pPr>
              <w:rPr>
                <w:rFonts w:ascii="Arial" w:hAnsi="Arial"/>
                <w:sz w:val="18"/>
              </w:rPr>
            </w:pPr>
            <w:r>
              <w:rPr>
                <w:rFonts w:ascii="Arial" w:hAnsi="Arial"/>
                <w:sz w:val="18"/>
              </w:rPr>
              <w:t>обладал гражданским правом</w:t>
            </w:r>
          </w:p>
        </w:tc>
        <w:tc>
          <w:tcPr>
            <w:tcW w:w="992" w:type="dxa"/>
          </w:tcPr>
          <w:p w:rsidR="00116F0F" w:rsidRDefault="00116F0F">
            <w:pPr>
              <w:rPr>
                <w:rFonts w:ascii="Arial" w:hAnsi="Arial"/>
                <w:sz w:val="18"/>
                <w:lang w:val="en-US"/>
              </w:rPr>
            </w:pPr>
            <w:r>
              <w:rPr>
                <w:rFonts w:ascii="Arial" w:hAnsi="Arial"/>
                <w:sz w:val="18"/>
              </w:rPr>
              <w:t xml:space="preserve">Тип </w:t>
            </w:r>
            <w:r>
              <w:rPr>
                <w:rFonts w:ascii="Arial" w:hAnsi="Arial"/>
                <w:sz w:val="18"/>
                <w:lang w:val="en-US"/>
              </w:rPr>
              <w:t>E –</w:t>
            </w:r>
            <w:r>
              <w:rPr>
                <w:rFonts w:ascii="Arial" w:hAnsi="Arial"/>
                <w:sz w:val="18"/>
              </w:rPr>
              <w:t xml:space="preserve"> обще- отрица-тельное (Ни одно </w:t>
            </w:r>
            <w:r>
              <w:rPr>
                <w:rFonts w:ascii="Arial" w:hAnsi="Arial"/>
                <w:sz w:val="18"/>
                <w:lang w:val="en-US"/>
              </w:rPr>
              <w:t>S не есть  P)</w:t>
            </w:r>
          </w:p>
          <w:p w:rsidR="00116F0F" w:rsidRDefault="00116F0F">
            <w:pPr>
              <w:rPr>
                <w:rFonts w:ascii="Arial" w:hAnsi="Arial"/>
                <w:sz w:val="18"/>
              </w:rPr>
            </w:pPr>
          </w:p>
        </w:tc>
        <w:tc>
          <w:tcPr>
            <w:tcW w:w="1134" w:type="dxa"/>
          </w:tcPr>
          <w:p w:rsidR="00116F0F" w:rsidRDefault="00116F0F">
            <w:pPr>
              <w:rPr>
                <w:rFonts w:ascii="Arial" w:hAnsi="Arial"/>
                <w:sz w:val="18"/>
              </w:rPr>
            </w:pPr>
            <w:r>
              <w:rPr>
                <w:rFonts w:ascii="Arial" w:hAnsi="Arial"/>
                <w:sz w:val="18"/>
              </w:rPr>
              <w:t>Распре- делен</w:t>
            </w:r>
          </w:p>
        </w:tc>
        <w:tc>
          <w:tcPr>
            <w:tcW w:w="1418" w:type="dxa"/>
          </w:tcPr>
          <w:p w:rsidR="00116F0F" w:rsidRDefault="00116F0F">
            <w:pPr>
              <w:rPr>
                <w:rFonts w:ascii="Arial" w:hAnsi="Arial"/>
                <w:sz w:val="18"/>
              </w:rPr>
            </w:pPr>
            <w:r>
              <w:rPr>
                <w:rFonts w:ascii="Arial" w:hAnsi="Arial"/>
                <w:sz w:val="18"/>
              </w:rPr>
              <w:t>Распределен</w:t>
            </w:r>
          </w:p>
        </w:tc>
        <w:tc>
          <w:tcPr>
            <w:tcW w:w="2268" w:type="dxa"/>
          </w:tcPr>
          <w:p w:rsidR="00116F0F" w:rsidRDefault="00116F0F">
            <w:pPr>
              <w:rPr>
                <w:rFonts w:ascii="Arial" w:hAnsi="Arial"/>
              </w:rPr>
            </w:pPr>
          </w:p>
        </w:tc>
      </w:tr>
      <w:tr w:rsidR="00116F0F">
        <w:tc>
          <w:tcPr>
            <w:tcW w:w="534" w:type="dxa"/>
          </w:tcPr>
          <w:p w:rsidR="00116F0F" w:rsidRDefault="00116F0F">
            <w:pPr>
              <w:rPr>
                <w:rFonts w:ascii="Arial" w:hAnsi="Arial"/>
                <w:noProof/>
                <w:sz w:val="18"/>
              </w:rPr>
            </w:pPr>
            <w:r>
              <w:rPr>
                <w:rFonts w:ascii="Arial" w:hAnsi="Arial"/>
                <w:noProof/>
                <w:sz w:val="18"/>
              </w:rPr>
              <w:t>П)</w:t>
            </w:r>
          </w:p>
        </w:tc>
        <w:tc>
          <w:tcPr>
            <w:tcW w:w="1590" w:type="dxa"/>
          </w:tcPr>
          <w:p w:rsidR="00116F0F" w:rsidRDefault="00116F0F">
            <w:pPr>
              <w:rPr>
                <w:rFonts w:ascii="Arial" w:hAnsi="Arial"/>
                <w:sz w:val="18"/>
              </w:rPr>
            </w:pPr>
            <w:r>
              <w:rPr>
                <w:rFonts w:ascii="Arial" w:hAnsi="Arial"/>
                <w:sz w:val="18"/>
              </w:rPr>
              <w:t>Наука изощряет ум</w:t>
            </w:r>
          </w:p>
        </w:tc>
        <w:tc>
          <w:tcPr>
            <w:tcW w:w="1103" w:type="dxa"/>
          </w:tcPr>
          <w:p w:rsidR="00116F0F" w:rsidRDefault="00116F0F">
            <w:pPr>
              <w:rPr>
                <w:rFonts w:ascii="Arial" w:hAnsi="Arial"/>
                <w:sz w:val="18"/>
              </w:rPr>
            </w:pPr>
            <w:r>
              <w:rPr>
                <w:rFonts w:ascii="Arial" w:hAnsi="Arial"/>
                <w:sz w:val="18"/>
              </w:rPr>
              <w:t>Наука</w:t>
            </w:r>
          </w:p>
        </w:tc>
        <w:tc>
          <w:tcPr>
            <w:tcW w:w="1134" w:type="dxa"/>
          </w:tcPr>
          <w:p w:rsidR="00116F0F" w:rsidRDefault="00116F0F">
            <w:pPr>
              <w:rPr>
                <w:rFonts w:ascii="Arial" w:hAnsi="Arial"/>
                <w:sz w:val="18"/>
              </w:rPr>
            </w:pPr>
            <w:r>
              <w:rPr>
                <w:rFonts w:ascii="Arial" w:hAnsi="Arial"/>
                <w:sz w:val="18"/>
              </w:rPr>
              <w:t>Изощряет ум</w:t>
            </w:r>
          </w:p>
        </w:tc>
        <w:tc>
          <w:tcPr>
            <w:tcW w:w="992" w:type="dxa"/>
          </w:tcPr>
          <w:p w:rsidR="00116F0F" w:rsidRDefault="00116F0F">
            <w:pPr>
              <w:rPr>
                <w:rFonts w:ascii="Arial" w:hAnsi="Arial"/>
                <w:i/>
                <w:sz w:val="18"/>
                <w:lang w:val="en-US"/>
              </w:rPr>
            </w:pPr>
            <w:r>
              <w:rPr>
                <w:rFonts w:ascii="Arial" w:hAnsi="Arial"/>
                <w:sz w:val="18"/>
              </w:rPr>
              <w:t xml:space="preserve">тип А – общеут-верди-тельное  </w:t>
            </w:r>
            <w:r>
              <w:rPr>
                <w:rFonts w:ascii="Arial" w:hAnsi="Arial"/>
                <w:i/>
                <w:sz w:val="18"/>
              </w:rPr>
              <w:t xml:space="preserve">(Все </w:t>
            </w:r>
            <w:r>
              <w:rPr>
                <w:rFonts w:ascii="Arial" w:hAnsi="Arial"/>
                <w:i/>
                <w:sz w:val="18"/>
                <w:lang w:val="en-US"/>
              </w:rPr>
              <w:t xml:space="preserve">S </w:t>
            </w:r>
            <w:r>
              <w:rPr>
                <w:rFonts w:ascii="Arial" w:hAnsi="Arial"/>
                <w:i/>
                <w:sz w:val="18"/>
              </w:rPr>
              <w:t xml:space="preserve">есть </w:t>
            </w:r>
            <w:r>
              <w:rPr>
                <w:rFonts w:ascii="Arial" w:hAnsi="Arial"/>
                <w:i/>
                <w:sz w:val="18"/>
                <w:lang w:val="en-US"/>
              </w:rPr>
              <w:t>P)</w:t>
            </w:r>
          </w:p>
          <w:p w:rsidR="00116F0F" w:rsidRDefault="00116F0F">
            <w:pPr>
              <w:rPr>
                <w:rFonts w:ascii="Arial" w:hAnsi="Arial"/>
                <w:i/>
                <w:sz w:val="18"/>
                <w:lang w:val="en-US"/>
              </w:rPr>
            </w:pPr>
          </w:p>
          <w:p w:rsidR="00116F0F" w:rsidRDefault="00116F0F">
            <w:pPr>
              <w:rPr>
                <w:rFonts w:ascii="Arial" w:hAnsi="Arial"/>
                <w:i/>
                <w:sz w:val="18"/>
                <w:lang w:val="en-US"/>
              </w:rPr>
            </w:pPr>
          </w:p>
          <w:p w:rsidR="00116F0F" w:rsidRDefault="00116F0F">
            <w:pPr>
              <w:rPr>
                <w:rFonts w:ascii="Arial" w:hAnsi="Arial"/>
                <w:sz w:val="18"/>
              </w:rPr>
            </w:pPr>
          </w:p>
        </w:tc>
        <w:tc>
          <w:tcPr>
            <w:tcW w:w="1134" w:type="dxa"/>
          </w:tcPr>
          <w:p w:rsidR="00116F0F" w:rsidRDefault="00116F0F">
            <w:pPr>
              <w:rPr>
                <w:rFonts w:ascii="Arial" w:hAnsi="Arial"/>
                <w:sz w:val="18"/>
              </w:rPr>
            </w:pPr>
            <w:r>
              <w:rPr>
                <w:rFonts w:ascii="Arial" w:hAnsi="Arial"/>
                <w:sz w:val="18"/>
              </w:rPr>
              <w:t>Распре-делен</w:t>
            </w:r>
          </w:p>
        </w:tc>
        <w:tc>
          <w:tcPr>
            <w:tcW w:w="1418" w:type="dxa"/>
          </w:tcPr>
          <w:p w:rsidR="00116F0F" w:rsidRDefault="00116F0F">
            <w:pPr>
              <w:rPr>
                <w:rFonts w:ascii="Arial" w:hAnsi="Arial"/>
                <w:sz w:val="18"/>
              </w:rPr>
            </w:pPr>
            <w:r>
              <w:rPr>
                <w:rFonts w:ascii="Arial" w:hAnsi="Arial"/>
                <w:sz w:val="18"/>
              </w:rPr>
              <w:t>не распре-делен</w:t>
            </w:r>
          </w:p>
        </w:tc>
        <w:tc>
          <w:tcPr>
            <w:tcW w:w="2268" w:type="dxa"/>
          </w:tcPr>
          <w:p w:rsidR="00116F0F" w:rsidRDefault="00116F0F">
            <w:pPr>
              <w:rPr>
                <w:rFonts w:ascii="Arial" w:hAnsi="Arial"/>
              </w:rPr>
            </w:pPr>
          </w:p>
        </w:tc>
      </w:tr>
      <w:tr w:rsidR="00116F0F">
        <w:tc>
          <w:tcPr>
            <w:tcW w:w="534" w:type="dxa"/>
          </w:tcPr>
          <w:p w:rsidR="00116F0F" w:rsidRDefault="00116F0F">
            <w:pPr>
              <w:rPr>
                <w:rFonts w:ascii="Arial" w:hAnsi="Arial"/>
                <w:noProof/>
                <w:sz w:val="18"/>
              </w:rPr>
            </w:pPr>
          </w:p>
        </w:tc>
        <w:tc>
          <w:tcPr>
            <w:tcW w:w="1590" w:type="dxa"/>
          </w:tcPr>
          <w:p w:rsidR="00116F0F" w:rsidRDefault="00116F0F">
            <w:pPr>
              <w:rPr>
                <w:rFonts w:ascii="Arial" w:hAnsi="Arial"/>
                <w:sz w:val="18"/>
              </w:rPr>
            </w:pPr>
          </w:p>
          <w:p w:rsidR="00116F0F" w:rsidRDefault="00116F0F">
            <w:pPr>
              <w:rPr>
                <w:rFonts w:ascii="Arial" w:hAnsi="Arial"/>
                <w:sz w:val="18"/>
              </w:rPr>
            </w:pPr>
          </w:p>
        </w:tc>
        <w:tc>
          <w:tcPr>
            <w:tcW w:w="1103" w:type="dxa"/>
          </w:tcPr>
          <w:p w:rsidR="00116F0F" w:rsidRDefault="00116F0F">
            <w:pPr>
              <w:rPr>
                <w:rFonts w:ascii="Arial" w:hAnsi="Arial"/>
                <w:sz w:val="18"/>
              </w:rPr>
            </w:pPr>
          </w:p>
        </w:tc>
        <w:tc>
          <w:tcPr>
            <w:tcW w:w="1134" w:type="dxa"/>
          </w:tcPr>
          <w:p w:rsidR="00116F0F" w:rsidRDefault="00116F0F">
            <w:pPr>
              <w:rPr>
                <w:rFonts w:ascii="Arial" w:hAnsi="Arial"/>
                <w:sz w:val="18"/>
              </w:rPr>
            </w:pPr>
          </w:p>
        </w:tc>
        <w:tc>
          <w:tcPr>
            <w:tcW w:w="992" w:type="dxa"/>
          </w:tcPr>
          <w:p w:rsidR="00116F0F" w:rsidRDefault="00116F0F">
            <w:pPr>
              <w:rPr>
                <w:rFonts w:ascii="Arial" w:hAnsi="Arial"/>
                <w:sz w:val="18"/>
              </w:rPr>
            </w:pPr>
          </w:p>
        </w:tc>
        <w:tc>
          <w:tcPr>
            <w:tcW w:w="1134" w:type="dxa"/>
          </w:tcPr>
          <w:p w:rsidR="00116F0F" w:rsidRDefault="00116F0F">
            <w:pPr>
              <w:rPr>
                <w:rFonts w:ascii="Arial" w:hAnsi="Arial"/>
                <w:sz w:val="18"/>
              </w:rPr>
            </w:pPr>
          </w:p>
        </w:tc>
        <w:tc>
          <w:tcPr>
            <w:tcW w:w="1418" w:type="dxa"/>
          </w:tcPr>
          <w:p w:rsidR="00116F0F" w:rsidRDefault="00116F0F">
            <w:pPr>
              <w:rPr>
                <w:rFonts w:ascii="Arial" w:hAnsi="Arial"/>
                <w:sz w:val="18"/>
              </w:rPr>
            </w:pPr>
          </w:p>
        </w:tc>
        <w:tc>
          <w:tcPr>
            <w:tcW w:w="2268" w:type="dxa"/>
          </w:tcPr>
          <w:p w:rsidR="00116F0F" w:rsidRDefault="00116F0F">
            <w:pPr>
              <w:rPr>
                <w:rFonts w:ascii="Arial" w:hAnsi="Arial"/>
              </w:rPr>
            </w:pPr>
          </w:p>
        </w:tc>
      </w:tr>
      <w:tr w:rsidR="00116F0F">
        <w:tc>
          <w:tcPr>
            <w:tcW w:w="534" w:type="dxa"/>
          </w:tcPr>
          <w:p w:rsidR="00116F0F" w:rsidRDefault="00004C9B">
            <w:pPr>
              <w:rPr>
                <w:rFonts w:ascii="Arial" w:hAnsi="Arial"/>
                <w:noProof/>
                <w:sz w:val="18"/>
              </w:rPr>
            </w:pPr>
            <w:r>
              <w:rPr>
                <w:rFonts w:ascii="Arial" w:hAnsi="Arial"/>
                <w:noProof/>
              </w:rPr>
              <w:pict>
                <v:group id="_x0000_s1071" style="position:absolute;left:0;text-align:left;margin-left:397.1pt;margin-top:7.85pt;width:100.8pt;height:1in;z-index:251665408;mso-position-horizontal-relative:text;mso-position-vertical-relative:text" coordorigin="5328,9936" coordsize="2016,1440" o:allowincell="f">
                  <v:oval id="_x0000_s1072" style="position:absolute;left:5904;top:10368;width:1440;height:1008" strokeweight="1.5pt">
                    <v:fill opacity=".5"/>
                    <v:textbox style="mso-next-textbox:#_x0000_s1072">
                      <w:txbxContent>
                        <w:p w:rsidR="00116F0F" w:rsidRDefault="00116F0F">
                          <w:pPr>
                            <w:rPr>
                              <w:lang w:val="en-US"/>
                            </w:rPr>
                          </w:pPr>
                          <w:r>
                            <w:rPr>
                              <w:lang w:val="en-US"/>
                            </w:rPr>
                            <w:t xml:space="preserve">           P</w:t>
                          </w:r>
                        </w:p>
                      </w:txbxContent>
                    </v:textbox>
                  </v:oval>
                  <v:oval id="_x0000_s1073" style="position:absolute;left:5328;top:9936;width:1200;height:912" filled="f" fillcolor="silver" strokeweight="1.5pt">
                    <v:fill r:id="rId7" o:title="Мелкая сетка" type="pattern"/>
                    <v:textbox style="mso-next-textbox:#_x0000_s1073">
                      <w:txbxContent>
                        <w:p w:rsidR="00116F0F" w:rsidRDefault="00116F0F">
                          <w:pPr>
                            <w:rPr>
                              <w:lang w:val="en-US"/>
                            </w:rPr>
                          </w:pPr>
                          <w:r>
                            <w:rPr>
                              <w:lang w:val="en-US"/>
                            </w:rPr>
                            <w:t>S</w:t>
                          </w:r>
                        </w:p>
                      </w:txbxContent>
                    </v:textbox>
                  </v:oval>
                </v:group>
              </w:pict>
            </w:r>
            <w:r w:rsidR="00116F0F">
              <w:rPr>
                <w:rFonts w:ascii="Arial" w:hAnsi="Arial"/>
                <w:noProof/>
                <w:sz w:val="18"/>
              </w:rPr>
              <w:t>Р)</w:t>
            </w:r>
          </w:p>
        </w:tc>
        <w:tc>
          <w:tcPr>
            <w:tcW w:w="1590" w:type="dxa"/>
          </w:tcPr>
          <w:p w:rsidR="00116F0F" w:rsidRDefault="00116F0F">
            <w:pPr>
              <w:rPr>
                <w:rFonts w:ascii="Arial" w:hAnsi="Arial"/>
                <w:sz w:val="18"/>
              </w:rPr>
            </w:pPr>
            <w:r>
              <w:rPr>
                <w:rFonts w:ascii="Arial" w:hAnsi="Arial"/>
                <w:sz w:val="18"/>
              </w:rPr>
              <w:t>Привычка притупляет чуствитель-ность</w:t>
            </w:r>
          </w:p>
        </w:tc>
        <w:tc>
          <w:tcPr>
            <w:tcW w:w="1103" w:type="dxa"/>
          </w:tcPr>
          <w:p w:rsidR="00116F0F" w:rsidRDefault="00116F0F">
            <w:pPr>
              <w:rPr>
                <w:rFonts w:ascii="Arial" w:hAnsi="Arial"/>
                <w:sz w:val="18"/>
              </w:rPr>
            </w:pPr>
            <w:r>
              <w:rPr>
                <w:rFonts w:ascii="Arial" w:hAnsi="Arial"/>
                <w:sz w:val="18"/>
              </w:rPr>
              <w:t>Привычка</w:t>
            </w:r>
          </w:p>
        </w:tc>
        <w:tc>
          <w:tcPr>
            <w:tcW w:w="1134" w:type="dxa"/>
          </w:tcPr>
          <w:p w:rsidR="00116F0F" w:rsidRDefault="00116F0F">
            <w:pPr>
              <w:rPr>
                <w:rFonts w:ascii="Arial" w:hAnsi="Arial"/>
                <w:sz w:val="18"/>
              </w:rPr>
            </w:pPr>
            <w:r>
              <w:rPr>
                <w:rFonts w:ascii="Arial" w:hAnsi="Arial"/>
                <w:sz w:val="18"/>
              </w:rPr>
              <w:t>притупляет чуствитель-ность</w:t>
            </w:r>
          </w:p>
        </w:tc>
        <w:tc>
          <w:tcPr>
            <w:tcW w:w="992" w:type="dxa"/>
          </w:tcPr>
          <w:p w:rsidR="00116F0F" w:rsidRDefault="00116F0F">
            <w:pPr>
              <w:rPr>
                <w:rFonts w:ascii="Arial" w:hAnsi="Arial"/>
                <w:sz w:val="18"/>
                <w:lang w:val="en-US"/>
              </w:rPr>
            </w:pPr>
            <w:r>
              <w:rPr>
                <w:rFonts w:ascii="Arial" w:hAnsi="Arial"/>
                <w:sz w:val="18"/>
              </w:rPr>
              <w:t xml:space="preserve">Тип </w:t>
            </w:r>
            <w:r>
              <w:rPr>
                <w:rFonts w:ascii="Arial" w:hAnsi="Arial"/>
                <w:sz w:val="18"/>
                <w:lang w:val="en-US"/>
              </w:rPr>
              <w:t xml:space="preserve">J – </w:t>
            </w:r>
            <w:r>
              <w:rPr>
                <w:rFonts w:ascii="Arial" w:hAnsi="Arial"/>
                <w:sz w:val="18"/>
              </w:rPr>
              <w:t>частно-утверди-тельное (Некот</w:t>
            </w:r>
            <w:r>
              <w:rPr>
                <w:rFonts w:ascii="Arial" w:hAnsi="Arial"/>
                <w:sz w:val="18"/>
              </w:rPr>
              <w:lastRenderedPageBreak/>
              <w:t xml:space="preserve">о-рые </w:t>
            </w:r>
            <w:r>
              <w:rPr>
                <w:rFonts w:ascii="Arial" w:hAnsi="Arial"/>
                <w:sz w:val="18"/>
                <w:lang w:val="en-US"/>
              </w:rPr>
              <w:t>S есть P)</w:t>
            </w:r>
          </w:p>
          <w:p w:rsidR="00116F0F" w:rsidRDefault="00116F0F">
            <w:pPr>
              <w:rPr>
                <w:rFonts w:ascii="Arial" w:hAnsi="Arial"/>
                <w:sz w:val="18"/>
              </w:rPr>
            </w:pPr>
          </w:p>
          <w:p w:rsidR="00116F0F" w:rsidRDefault="00116F0F">
            <w:pPr>
              <w:rPr>
                <w:rFonts w:ascii="Arial" w:hAnsi="Arial"/>
                <w:sz w:val="18"/>
              </w:rPr>
            </w:pPr>
          </w:p>
        </w:tc>
        <w:tc>
          <w:tcPr>
            <w:tcW w:w="1134" w:type="dxa"/>
          </w:tcPr>
          <w:p w:rsidR="00116F0F" w:rsidRDefault="00116F0F">
            <w:pPr>
              <w:rPr>
                <w:rFonts w:ascii="Arial" w:hAnsi="Arial"/>
                <w:sz w:val="18"/>
              </w:rPr>
            </w:pPr>
            <w:r>
              <w:rPr>
                <w:rFonts w:ascii="Arial" w:hAnsi="Arial"/>
                <w:sz w:val="18"/>
              </w:rPr>
              <w:lastRenderedPageBreak/>
              <w:t>Не распре-делен</w:t>
            </w:r>
          </w:p>
        </w:tc>
        <w:tc>
          <w:tcPr>
            <w:tcW w:w="1418" w:type="dxa"/>
          </w:tcPr>
          <w:p w:rsidR="00116F0F" w:rsidRDefault="00116F0F">
            <w:pPr>
              <w:rPr>
                <w:rFonts w:ascii="Arial" w:hAnsi="Arial"/>
                <w:sz w:val="18"/>
              </w:rPr>
            </w:pPr>
            <w:r>
              <w:rPr>
                <w:rFonts w:ascii="Arial" w:hAnsi="Arial"/>
                <w:sz w:val="18"/>
              </w:rPr>
              <w:t>не распре-делен</w:t>
            </w:r>
          </w:p>
        </w:tc>
        <w:tc>
          <w:tcPr>
            <w:tcW w:w="2268" w:type="dxa"/>
          </w:tcPr>
          <w:p w:rsidR="00116F0F" w:rsidRDefault="00116F0F">
            <w:pPr>
              <w:rPr>
                <w:rFonts w:ascii="Arial" w:hAnsi="Arial"/>
              </w:rPr>
            </w:pPr>
          </w:p>
        </w:tc>
      </w:tr>
    </w:tbl>
    <w:p w:rsidR="00116F0F" w:rsidRDefault="00116F0F">
      <w:pPr>
        <w:rPr>
          <w:rFonts w:ascii="Arial" w:hAnsi="Arial"/>
        </w:rPr>
      </w:pPr>
    </w:p>
    <w:p w:rsidR="00116F0F" w:rsidRDefault="00116F0F">
      <w:pPr>
        <w:numPr>
          <w:ilvl w:val="0"/>
          <w:numId w:val="2"/>
        </w:numPr>
        <w:rPr>
          <w:rFonts w:ascii="Arial" w:hAnsi="Arial"/>
        </w:rPr>
      </w:pPr>
      <w:r>
        <w:rPr>
          <w:rFonts w:ascii="Arial" w:hAnsi="Arial"/>
        </w:rPr>
        <w:t>Определить логическую структуру и выразить ее с помощью логических связок (стр.73)</w:t>
      </w:r>
    </w:p>
    <w:p w:rsidR="00116F0F" w:rsidRDefault="00116F0F">
      <w:pPr>
        <w:ind w:left="360"/>
        <w:rPr>
          <w:rFonts w:ascii="Arial" w:hAnsi="Arial"/>
          <w:lang w:val="en-US"/>
        </w:rPr>
      </w:pPr>
    </w:p>
    <w:p w:rsidR="00116F0F" w:rsidRDefault="00116F0F">
      <w:pPr>
        <w:ind w:left="360"/>
        <w:rPr>
          <w:rFonts w:ascii="Arial" w:hAnsi="Arial"/>
        </w:rPr>
      </w:pPr>
      <w:r>
        <w:rPr>
          <w:rFonts w:ascii="Arial" w:hAnsi="Arial"/>
        </w:rPr>
        <w:t>Е)  Неверно, что 5 делится на 2 или на 3</w:t>
      </w:r>
    </w:p>
    <w:p w:rsidR="00116F0F" w:rsidRDefault="00116F0F">
      <w:pPr>
        <w:ind w:left="360"/>
        <w:rPr>
          <w:rFonts w:ascii="Arial" w:hAnsi="Arial"/>
        </w:rPr>
      </w:pPr>
      <w:r>
        <w:rPr>
          <w:rFonts w:ascii="Arial" w:hAnsi="Arial"/>
        </w:rPr>
        <w:t xml:space="preserve">Это сложное суждение, состоящие из двух простых: </w:t>
      </w:r>
      <w:r>
        <w:rPr>
          <w:rFonts w:ascii="Arial" w:hAnsi="Arial"/>
          <w:i/>
          <w:lang w:val="en-US"/>
        </w:rPr>
        <w:t>a</w:t>
      </w:r>
      <w:r>
        <w:rPr>
          <w:rFonts w:ascii="Arial" w:hAnsi="Arial"/>
          <w:lang w:val="en-US"/>
        </w:rPr>
        <w:t xml:space="preserve"> – </w:t>
      </w:r>
      <w:r>
        <w:rPr>
          <w:rFonts w:ascii="Arial" w:hAnsi="Arial"/>
        </w:rPr>
        <w:t xml:space="preserve">5 делится на 2, </w:t>
      </w:r>
      <w:r>
        <w:rPr>
          <w:rFonts w:ascii="Arial" w:hAnsi="Arial"/>
          <w:i/>
          <w:lang w:val="en-US"/>
        </w:rPr>
        <w:t>b</w:t>
      </w:r>
      <w:r>
        <w:rPr>
          <w:rFonts w:ascii="Arial" w:hAnsi="Arial"/>
          <w:lang w:val="en-US"/>
        </w:rPr>
        <w:t xml:space="preserve"> </w:t>
      </w:r>
      <w:r>
        <w:rPr>
          <w:rFonts w:ascii="Arial" w:hAnsi="Arial"/>
        </w:rPr>
        <w:t xml:space="preserve">– 5 делится на 3. Перед  суждениями стоит отрицание «Неверно, что…», поэтому суждения выглядят как «— </w:t>
      </w:r>
      <w:r>
        <w:rPr>
          <w:rFonts w:ascii="Arial" w:hAnsi="Arial"/>
          <w:i/>
          <w:lang w:val="en-US"/>
        </w:rPr>
        <w:t>a</w:t>
      </w:r>
      <w:r>
        <w:rPr>
          <w:rFonts w:ascii="Arial" w:hAnsi="Arial"/>
        </w:rPr>
        <w:t xml:space="preserve">» и «-- </w:t>
      </w:r>
      <w:r>
        <w:rPr>
          <w:rFonts w:ascii="Arial" w:hAnsi="Arial"/>
          <w:i/>
          <w:lang w:val="en-US"/>
        </w:rPr>
        <w:t>b</w:t>
      </w:r>
      <w:r>
        <w:rPr>
          <w:rFonts w:ascii="Arial" w:hAnsi="Arial"/>
        </w:rPr>
        <w:t xml:space="preserve">». Всё выражение представляет собой </w:t>
      </w:r>
      <w:r>
        <w:rPr>
          <w:rFonts w:ascii="Arial" w:hAnsi="Arial"/>
          <w:b/>
        </w:rPr>
        <w:t>дизъюнкцию</w:t>
      </w:r>
      <w:r>
        <w:rPr>
          <w:rFonts w:ascii="Arial" w:hAnsi="Arial"/>
        </w:rPr>
        <w:t>:</w:t>
      </w:r>
      <w:r>
        <w:rPr>
          <w:rFonts w:ascii="Arial" w:hAnsi="Arial"/>
          <w:lang w:val="en-US"/>
        </w:rPr>
        <w:t xml:space="preserve">  </w:t>
      </w:r>
      <w:r>
        <w:rPr>
          <w:rFonts w:ascii="Arial" w:hAnsi="Arial"/>
        </w:rPr>
        <w:t xml:space="preserve"> --</w:t>
      </w:r>
      <w:r>
        <w:rPr>
          <w:rFonts w:ascii="Arial" w:hAnsi="Arial"/>
          <w:lang w:val="en-US"/>
        </w:rPr>
        <w:t xml:space="preserve"> </w:t>
      </w:r>
      <w:r>
        <w:rPr>
          <w:rFonts w:ascii="Arial" w:hAnsi="Arial"/>
          <w:i/>
          <w:lang w:val="en-US"/>
        </w:rPr>
        <w:t>a</w:t>
      </w:r>
      <w:r>
        <w:rPr>
          <w:rFonts w:ascii="Arial" w:hAnsi="Arial"/>
          <w:lang w:val="en-US"/>
        </w:rPr>
        <w:t xml:space="preserve">  v  -- </w:t>
      </w:r>
      <w:r>
        <w:rPr>
          <w:rFonts w:ascii="Arial" w:hAnsi="Arial"/>
          <w:i/>
          <w:lang w:val="en-US"/>
        </w:rPr>
        <w:t>b</w:t>
      </w:r>
      <w:r>
        <w:rPr>
          <w:rFonts w:ascii="Arial" w:hAnsi="Arial"/>
        </w:rPr>
        <w:t xml:space="preserve"> </w:t>
      </w:r>
      <w:r>
        <w:rPr>
          <w:rFonts w:ascii="Arial" w:hAnsi="Arial"/>
          <w:lang w:val="en-US"/>
        </w:rPr>
        <w:t>.</w:t>
      </w:r>
    </w:p>
    <w:p w:rsidR="00116F0F" w:rsidRDefault="00116F0F">
      <w:pPr>
        <w:ind w:left="360"/>
        <w:rPr>
          <w:rFonts w:ascii="Arial" w:hAnsi="Arial"/>
        </w:rPr>
      </w:pPr>
    </w:p>
    <w:p w:rsidR="00116F0F" w:rsidRDefault="00116F0F">
      <w:pPr>
        <w:ind w:left="360"/>
        <w:rPr>
          <w:rFonts w:ascii="Arial" w:hAnsi="Arial"/>
        </w:rPr>
      </w:pPr>
      <w:r>
        <w:rPr>
          <w:rFonts w:ascii="Arial" w:hAnsi="Arial"/>
        </w:rPr>
        <w:t>Ж)  Береги платье снову, а честь смолоду</w:t>
      </w:r>
    </w:p>
    <w:p w:rsidR="00116F0F" w:rsidRDefault="00116F0F">
      <w:pPr>
        <w:ind w:left="360"/>
        <w:rPr>
          <w:rFonts w:ascii="Arial" w:hAnsi="Arial"/>
          <w:lang w:val="en-US"/>
        </w:rPr>
      </w:pPr>
      <w:r>
        <w:rPr>
          <w:rFonts w:ascii="Arial" w:hAnsi="Arial"/>
        </w:rPr>
        <w:t xml:space="preserve">Два суждения </w:t>
      </w:r>
      <w:r>
        <w:rPr>
          <w:rFonts w:ascii="Arial" w:hAnsi="Arial"/>
          <w:i/>
          <w:lang w:val="en-US"/>
        </w:rPr>
        <w:t>a</w:t>
      </w:r>
      <w:r>
        <w:rPr>
          <w:rFonts w:ascii="Arial" w:hAnsi="Arial"/>
          <w:lang w:val="en-US"/>
        </w:rPr>
        <w:t xml:space="preserve"> –</w:t>
      </w:r>
      <w:r>
        <w:rPr>
          <w:rFonts w:ascii="Arial" w:hAnsi="Arial"/>
        </w:rPr>
        <w:t xml:space="preserve"> береги платье, </w:t>
      </w:r>
      <w:r>
        <w:rPr>
          <w:rFonts w:ascii="Arial" w:hAnsi="Arial"/>
          <w:i/>
          <w:lang w:val="en-US"/>
        </w:rPr>
        <w:t>b</w:t>
      </w:r>
      <w:r>
        <w:rPr>
          <w:rFonts w:ascii="Arial" w:hAnsi="Arial"/>
          <w:lang w:val="en-US"/>
        </w:rPr>
        <w:t xml:space="preserve"> </w:t>
      </w:r>
      <w:r>
        <w:rPr>
          <w:rFonts w:ascii="Arial" w:hAnsi="Arial"/>
        </w:rPr>
        <w:t xml:space="preserve">– честь смолоду. Всё выражение представляет собой </w:t>
      </w:r>
      <w:r>
        <w:rPr>
          <w:rFonts w:ascii="Arial" w:hAnsi="Arial"/>
          <w:b/>
        </w:rPr>
        <w:t>конъюнкцию</w:t>
      </w:r>
      <w:r>
        <w:rPr>
          <w:rFonts w:ascii="Arial" w:hAnsi="Arial"/>
        </w:rPr>
        <w:t xml:space="preserve">: </w:t>
      </w:r>
      <w:r>
        <w:rPr>
          <w:rFonts w:ascii="Arial" w:hAnsi="Arial"/>
          <w:lang w:val="en-US"/>
        </w:rPr>
        <w:t xml:space="preserve"> </w:t>
      </w:r>
      <w:r>
        <w:rPr>
          <w:rFonts w:ascii="Arial" w:hAnsi="Arial"/>
          <w:i/>
          <w:lang w:val="en-US"/>
        </w:rPr>
        <w:t>a</w:t>
      </w:r>
      <w:r>
        <w:rPr>
          <w:rFonts w:ascii="Arial" w:hAnsi="Arial"/>
          <w:lang w:val="en-US"/>
        </w:rPr>
        <w:t xml:space="preserve">   &amp;   </w:t>
      </w:r>
      <w:r>
        <w:rPr>
          <w:rFonts w:ascii="Arial" w:hAnsi="Arial"/>
          <w:i/>
          <w:lang w:val="en-US"/>
        </w:rPr>
        <w:t>b</w:t>
      </w:r>
      <w:r>
        <w:rPr>
          <w:rFonts w:ascii="Arial" w:hAnsi="Arial"/>
        </w:rPr>
        <w:t xml:space="preserve"> </w:t>
      </w:r>
      <w:r>
        <w:rPr>
          <w:rFonts w:ascii="Arial" w:hAnsi="Arial"/>
          <w:lang w:val="en-US"/>
        </w:rPr>
        <w:t>.</w:t>
      </w:r>
    </w:p>
    <w:p w:rsidR="00116F0F" w:rsidRDefault="00116F0F">
      <w:pPr>
        <w:ind w:left="360"/>
        <w:rPr>
          <w:rFonts w:ascii="Arial" w:hAnsi="Arial"/>
          <w:lang w:val="en-US"/>
        </w:rPr>
      </w:pPr>
    </w:p>
    <w:p w:rsidR="00116F0F" w:rsidRDefault="00116F0F">
      <w:pPr>
        <w:ind w:left="360"/>
        <w:rPr>
          <w:rFonts w:ascii="Arial" w:hAnsi="Arial"/>
        </w:rPr>
      </w:pPr>
      <w:r>
        <w:rPr>
          <w:rFonts w:ascii="Arial" w:hAnsi="Arial"/>
        </w:rPr>
        <w:t>Д) Если я устал, то я не могу готовиться к занятиям</w:t>
      </w:r>
    </w:p>
    <w:p w:rsidR="00116F0F" w:rsidRDefault="00116F0F">
      <w:pPr>
        <w:ind w:left="360"/>
        <w:rPr>
          <w:rFonts w:ascii="Arial" w:hAnsi="Arial"/>
          <w:lang w:val="en-US"/>
        </w:rPr>
      </w:pPr>
      <w:r>
        <w:rPr>
          <w:rFonts w:ascii="Arial" w:hAnsi="Arial"/>
        </w:rPr>
        <w:t xml:space="preserve">Два суждения </w:t>
      </w:r>
      <w:r>
        <w:rPr>
          <w:rFonts w:ascii="Arial" w:hAnsi="Arial"/>
          <w:i/>
          <w:lang w:val="en-US"/>
        </w:rPr>
        <w:t>a</w:t>
      </w:r>
      <w:r>
        <w:rPr>
          <w:rFonts w:ascii="Arial" w:hAnsi="Arial"/>
          <w:lang w:val="en-US"/>
        </w:rPr>
        <w:t xml:space="preserve"> – </w:t>
      </w:r>
      <w:r>
        <w:rPr>
          <w:rFonts w:ascii="Arial" w:hAnsi="Arial"/>
        </w:rPr>
        <w:t xml:space="preserve">я устал,  </w:t>
      </w:r>
      <w:r>
        <w:rPr>
          <w:rFonts w:ascii="Arial" w:hAnsi="Arial"/>
          <w:i/>
          <w:lang w:val="en-US"/>
        </w:rPr>
        <w:t>b</w:t>
      </w:r>
      <w:r>
        <w:rPr>
          <w:rFonts w:ascii="Arial" w:hAnsi="Arial"/>
          <w:lang w:val="en-US"/>
        </w:rPr>
        <w:t xml:space="preserve"> </w:t>
      </w:r>
      <w:r>
        <w:rPr>
          <w:rFonts w:ascii="Arial" w:hAnsi="Arial"/>
        </w:rPr>
        <w:t xml:space="preserve">– я не могу готовиться к занятиям. Всё выражение представляет собой </w:t>
      </w:r>
      <w:r>
        <w:rPr>
          <w:rFonts w:ascii="Arial" w:hAnsi="Arial"/>
          <w:b/>
        </w:rPr>
        <w:t>импликацию</w:t>
      </w:r>
      <w:r>
        <w:rPr>
          <w:rFonts w:ascii="Arial" w:hAnsi="Arial"/>
        </w:rPr>
        <w:t xml:space="preserve">: </w:t>
      </w:r>
      <w:r>
        <w:rPr>
          <w:rFonts w:ascii="Arial" w:hAnsi="Arial"/>
          <w:lang w:val="en-US"/>
        </w:rPr>
        <w:t xml:space="preserve"> </w:t>
      </w:r>
      <w:r>
        <w:rPr>
          <w:rFonts w:ascii="Arial" w:hAnsi="Arial"/>
          <w:i/>
          <w:lang w:val="en-US"/>
        </w:rPr>
        <w:t>a</w:t>
      </w:r>
      <w:r>
        <w:rPr>
          <w:rFonts w:ascii="Arial" w:hAnsi="Arial"/>
          <w:lang w:val="en-US"/>
        </w:rPr>
        <w:t xml:space="preserve">   --   </w:t>
      </w:r>
      <w:r>
        <w:rPr>
          <w:rFonts w:ascii="Arial" w:hAnsi="Arial"/>
          <w:i/>
          <w:lang w:val="en-US"/>
        </w:rPr>
        <w:t>b</w:t>
      </w:r>
      <w:r>
        <w:rPr>
          <w:rFonts w:ascii="Arial" w:hAnsi="Arial"/>
        </w:rPr>
        <w:t xml:space="preserve"> </w:t>
      </w:r>
      <w:r>
        <w:rPr>
          <w:rFonts w:ascii="Arial" w:hAnsi="Arial"/>
          <w:lang w:val="en-US"/>
        </w:rPr>
        <w:t>.</w:t>
      </w:r>
    </w:p>
    <w:p w:rsidR="00116F0F" w:rsidRDefault="00116F0F">
      <w:pPr>
        <w:ind w:left="360"/>
        <w:rPr>
          <w:rFonts w:ascii="Arial" w:hAnsi="Arial"/>
        </w:rPr>
      </w:pPr>
    </w:p>
    <w:p w:rsidR="00116F0F" w:rsidRDefault="00116F0F">
      <w:pPr>
        <w:numPr>
          <w:ilvl w:val="0"/>
          <w:numId w:val="2"/>
        </w:numPr>
        <w:rPr>
          <w:rFonts w:ascii="Arial" w:hAnsi="Arial"/>
        </w:rPr>
      </w:pPr>
    </w:p>
    <w:p w:rsidR="00116F0F" w:rsidRDefault="00116F0F">
      <w:pPr>
        <w:rPr>
          <w:rFonts w:ascii="Arial" w:hAnsi="Arial"/>
        </w:rPr>
      </w:pPr>
    </w:p>
    <w:p w:rsidR="00116F0F" w:rsidRDefault="00116F0F">
      <w:pPr>
        <w:rPr>
          <w:rFonts w:ascii="Arial" w:hAnsi="Arial"/>
        </w:rPr>
      </w:pPr>
    </w:p>
    <w:p w:rsidR="00116F0F" w:rsidRDefault="00116F0F">
      <w:pPr>
        <w:rPr>
          <w:rFonts w:ascii="Arial" w:hAnsi="Arial"/>
        </w:rPr>
      </w:pPr>
    </w:p>
    <w:p w:rsidR="00116F0F" w:rsidRDefault="00116F0F">
      <w:pPr>
        <w:pStyle w:val="a7"/>
      </w:pPr>
    </w:p>
    <w:p w:rsidR="00116F0F" w:rsidRDefault="00116F0F">
      <w:pPr>
        <w:pStyle w:val="a7"/>
      </w:pPr>
    </w:p>
    <w:p w:rsidR="00116F0F" w:rsidRDefault="00116F0F">
      <w:pPr>
        <w:pStyle w:val="a7"/>
      </w:pPr>
    </w:p>
    <w:p w:rsidR="00116F0F" w:rsidRDefault="00116F0F">
      <w:pPr>
        <w:pStyle w:val="a7"/>
      </w:pPr>
    </w:p>
    <w:p w:rsidR="00116F0F" w:rsidRDefault="00116F0F">
      <w:pPr>
        <w:pStyle w:val="a7"/>
      </w:pPr>
    </w:p>
    <w:p w:rsidR="00116F0F" w:rsidRDefault="00116F0F">
      <w:pPr>
        <w:pStyle w:val="a7"/>
      </w:pPr>
    </w:p>
    <w:p w:rsidR="00116F0F" w:rsidRDefault="00116F0F">
      <w:pPr>
        <w:pStyle w:val="a7"/>
      </w:pPr>
    </w:p>
    <w:p w:rsidR="00116F0F" w:rsidRDefault="00116F0F">
      <w:pPr>
        <w:pStyle w:val="a7"/>
      </w:pPr>
    </w:p>
    <w:p w:rsidR="00116F0F" w:rsidRDefault="00116F0F">
      <w:pPr>
        <w:pStyle w:val="a7"/>
      </w:pPr>
    </w:p>
    <w:p w:rsidR="00116F0F" w:rsidRDefault="00116F0F">
      <w:pPr>
        <w:pStyle w:val="a7"/>
      </w:pPr>
    </w:p>
    <w:p w:rsidR="00116F0F" w:rsidRDefault="00116F0F">
      <w:pPr>
        <w:pStyle w:val="a7"/>
      </w:pPr>
    </w:p>
    <w:p w:rsidR="00116F0F" w:rsidRDefault="00116F0F">
      <w:pPr>
        <w:pStyle w:val="a7"/>
      </w:pPr>
    </w:p>
    <w:p w:rsidR="00116F0F" w:rsidRDefault="00116F0F">
      <w:pPr>
        <w:pStyle w:val="a7"/>
      </w:pPr>
    </w:p>
    <w:p w:rsidR="00116F0F" w:rsidRDefault="00116F0F">
      <w:pPr>
        <w:pStyle w:val="a7"/>
      </w:pPr>
    </w:p>
    <w:p w:rsidR="00116F0F" w:rsidRDefault="00116F0F">
      <w:pPr>
        <w:pStyle w:val="a7"/>
      </w:pPr>
    </w:p>
    <w:p w:rsidR="00116F0F" w:rsidRDefault="00116F0F">
      <w:pPr>
        <w:pStyle w:val="a7"/>
        <w:rPr>
          <w:b/>
        </w:rPr>
      </w:pPr>
      <w:r>
        <w:rPr>
          <w:b/>
        </w:rPr>
        <w:t>Список использованной литературы:</w:t>
      </w:r>
    </w:p>
    <w:p w:rsidR="00116F0F" w:rsidRDefault="00116F0F">
      <w:pPr>
        <w:pStyle w:val="a7"/>
      </w:pPr>
      <w:r>
        <w:t>Таванец П.В. “Суждение и его виды”</w:t>
      </w:r>
    </w:p>
    <w:p w:rsidR="00116F0F" w:rsidRDefault="00116F0F">
      <w:pPr>
        <w:pStyle w:val="a7"/>
      </w:pPr>
      <w:r>
        <w:t>Введенский А.И. “Логика как часть теории”</w:t>
      </w:r>
    </w:p>
    <w:p w:rsidR="00116F0F" w:rsidRDefault="00116F0F">
      <w:pPr>
        <w:pStyle w:val="a7"/>
      </w:pPr>
      <w:r>
        <w:t>Копнин П.В. “О логических воззрениях”.</w:t>
      </w:r>
    </w:p>
    <w:p w:rsidR="00116F0F" w:rsidRDefault="00116F0F">
      <w:pPr>
        <w:pStyle w:val="a7"/>
      </w:pPr>
    </w:p>
    <w:p w:rsidR="00116F0F" w:rsidRDefault="00116F0F">
      <w:pPr>
        <w:pStyle w:val="a7"/>
      </w:pPr>
      <w:bookmarkStart w:id="0" w:name="_GoBack"/>
      <w:bookmarkEnd w:id="0"/>
    </w:p>
    <w:sectPr w:rsidR="00116F0F">
      <w:headerReference w:type="even" r:id="rId8"/>
      <w:headerReference w:type="default" r:id="rId9"/>
      <w:footerReference w:type="even" r:id="rId10"/>
      <w:footerReference w:type="default" r:id="rId11"/>
      <w:pgSz w:w="11906" w:h="16838"/>
      <w:pgMar w:top="1276" w:right="964" w:bottom="1134" w:left="1871" w:header="850" w:footer="1134" w:gutter="0"/>
      <w:pgNumType w:start="2"/>
      <w:cols w:space="720"/>
      <w:noEndnote/>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F0F" w:rsidRDefault="00116F0F">
      <w:r>
        <w:separator/>
      </w:r>
    </w:p>
  </w:endnote>
  <w:endnote w:type="continuationSeparator" w:id="0">
    <w:p w:rsidR="00116F0F" w:rsidRDefault="0011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0F" w:rsidRDefault="00116F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16F0F" w:rsidRDefault="00116F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0F" w:rsidRDefault="00116F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04C9B">
      <w:rPr>
        <w:rStyle w:val="a6"/>
        <w:noProof/>
      </w:rPr>
      <w:t>2</w:t>
    </w:r>
    <w:r>
      <w:rPr>
        <w:rStyle w:val="a6"/>
      </w:rPr>
      <w:fldChar w:fldCharType="end"/>
    </w:r>
  </w:p>
  <w:p w:rsidR="00116F0F" w:rsidRDefault="00116F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F0F" w:rsidRDefault="00116F0F">
      <w:r>
        <w:separator/>
      </w:r>
    </w:p>
  </w:footnote>
  <w:footnote w:type="continuationSeparator" w:id="0">
    <w:p w:rsidR="00116F0F" w:rsidRDefault="00116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0F" w:rsidRDefault="00116F0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16F0F" w:rsidRDefault="00116F0F">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0F" w:rsidRDefault="00116F0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04C9B">
      <w:rPr>
        <w:rStyle w:val="a6"/>
        <w:noProof/>
      </w:rPr>
      <w:t>2</w:t>
    </w:r>
    <w:r>
      <w:rPr>
        <w:rStyle w:val="a6"/>
      </w:rPr>
      <w:fldChar w:fldCharType="end"/>
    </w:r>
  </w:p>
  <w:p w:rsidR="00116F0F" w:rsidRDefault="00116F0F">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76290"/>
    <w:multiLevelType w:val="singleLevel"/>
    <w:tmpl w:val="16D2F530"/>
    <w:lvl w:ilvl="0">
      <w:start w:val="1"/>
      <w:numFmt w:val="decimal"/>
      <w:lvlText w:val="%1."/>
      <w:lvlJc w:val="left"/>
      <w:pPr>
        <w:tabs>
          <w:tab w:val="num" w:pos="1080"/>
        </w:tabs>
        <w:ind w:left="1080" w:hanging="360"/>
      </w:pPr>
      <w:rPr>
        <w:rFonts w:hint="default"/>
      </w:rPr>
    </w:lvl>
  </w:abstractNum>
  <w:abstractNum w:abstractNumId="1">
    <w:nsid w:val="558C1DD7"/>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6E9B0569"/>
    <w:multiLevelType w:val="singleLevel"/>
    <w:tmpl w:val="04190017"/>
    <w:lvl w:ilvl="0">
      <w:start w:val="1"/>
      <w:numFmt w:val="lowerLetter"/>
      <w:lvlText w:val="%1)"/>
      <w:lvlJc w:val="left"/>
      <w:pPr>
        <w:tabs>
          <w:tab w:val="num" w:pos="360"/>
        </w:tabs>
        <w:ind w:left="360" w:hanging="360"/>
      </w:pPr>
    </w:lvl>
  </w:abstractNum>
  <w:abstractNum w:abstractNumId="3">
    <w:nsid w:val="78082BC6"/>
    <w:multiLevelType w:val="singleLevel"/>
    <w:tmpl w:val="04190017"/>
    <w:lvl w:ilvl="0">
      <w:start w:val="1"/>
      <w:numFmt w:val="lowerLetter"/>
      <w:lvlText w:val="%1)"/>
      <w:lvlJc w:val="left"/>
      <w:pPr>
        <w:tabs>
          <w:tab w:val="num" w:pos="360"/>
        </w:tabs>
        <w:ind w:left="36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F0F"/>
    <w:rsid w:val="00004C9B"/>
    <w:rsid w:val="00116F0F"/>
    <w:rsid w:val="008F7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shapelayout>
  </w:shapeDefaults>
  <w:decimalSymbol w:val=","/>
  <w:listSeparator w:val=";"/>
  <w15:chartTrackingRefBased/>
  <w15:docId w15:val="{1AFE95D2-F133-4018-84F1-3052A68D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88" w:lineRule="auto"/>
      <w:jc w:val="both"/>
    </w:pPr>
    <w:rPr>
      <w:spacing w:val="20"/>
      <w:sz w:val="28"/>
    </w:rPr>
  </w:style>
  <w:style w:type="paragraph" w:styleId="1">
    <w:name w:val="heading 1"/>
    <w:basedOn w:val="a"/>
    <w:next w:val="a"/>
    <w:qFormat/>
    <w:pPr>
      <w:keepNext/>
      <w:spacing w:before="300" w:after="140"/>
      <w:outlineLvl w:val="0"/>
    </w:pPr>
    <w:rPr>
      <w:caps/>
      <w:kern w:val="28"/>
    </w:rPr>
  </w:style>
  <w:style w:type="paragraph" w:styleId="2">
    <w:name w:val="heading 2"/>
    <w:basedOn w:val="a"/>
    <w:next w:val="a"/>
    <w:qFormat/>
    <w:pPr>
      <w:keepNext/>
      <w:spacing w:before="240" w:after="60"/>
      <w:outlineLvl w:val="1"/>
    </w:pPr>
    <w:rPr>
      <w:caps/>
      <w:sz w:val="24"/>
    </w:rPr>
  </w:style>
  <w:style w:type="paragraph" w:styleId="3">
    <w:name w:val="heading 3"/>
    <w:basedOn w:val="a"/>
    <w:next w:val="a"/>
    <w:qFormat/>
    <w:pPr>
      <w:keepNext/>
      <w:spacing w:before="240" w:after="60"/>
      <w:outlineLvl w:val="2"/>
    </w:pPr>
    <w:rPr>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i/>
      <w:caps/>
      <w:u w:val="single"/>
    </w:rPr>
  </w:style>
  <w:style w:type="paragraph" w:styleId="a4">
    <w:name w:val="Body Text"/>
    <w:basedOn w:val="a"/>
    <w:pPr>
      <w:jc w:val="center"/>
    </w:pPr>
    <w:rPr>
      <w:sz w:val="32"/>
    </w:rPr>
  </w:style>
  <w:style w:type="paragraph" w:styleId="20">
    <w:name w:val="Body Text Indent 2"/>
    <w:basedOn w:val="a"/>
    <w:pPr>
      <w:ind w:firstLine="720"/>
      <w:jc w:val="center"/>
    </w:pPr>
    <w:rPr>
      <w:sz w:val="52"/>
      <w:lang w:val="uk-UA"/>
    </w:rPr>
  </w:style>
  <w:style w:type="paragraph" w:styleId="a5">
    <w:name w:val="footer"/>
    <w:basedOn w:val="a"/>
    <w:pPr>
      <w:tabs>
        <w:tab w:val="center" w:pos="4153"/>
        <w:tab w:val="right" w:pos="8306"/>
      </w:tabs>
    </w:pPr>
  </w:style>
  <w:style w:type="character" w:styleId="a6">
    <w:name w:val="page number"/>
    <w:basedOn w:val="a0"/>
    <w:rPr>
      <w:sz w:val="22"/>
    </w:rPr>
  </w:style>
  <w:style w:type="paragraph" w:customStyle="1" w:styleId="a7">
    <w:name w:val="Обычный ШИР"/>
    <w:basedOn w:val="a"/>
    <w:pPr>
      <w:spacing w:line="360" w:lineRule="auto"/>
      <w:ind w:firstLine="680"/>
    </w:pPr>
    <w:rPr>
      <w:spacing w:val="30"/>
    </w:rPr>
  </w:style>
  <w:style w:type="paragraph" w:customStyle="1" w:styleId="DENCE">
    <w:name w:val="ОбычныйDENCE"/>
    <w:basedOn w:val="a"/>
    <w:pPr>
      <w:spacing w:line="240" w:lineRule="auto"/>
      <w:ind w:firstLine="425"/>
    </w:pPr>
    <w:rPr>
      <w:spacing w:val="0"/>
      <w:sz w:val="24"/>
    </w:rPr>
  </w:style>
  <w:style w:type="paragraph" w:styleId="a8">
    <w:name w:val="footnote text"/>
    <w:basedOn w:val="a"/>
    <w:semiHidden/>
    <w:rPr>
      <w:sz w:val="20"/>
    </w:rPr>
  </w:style>
  <w:style w:type="paragraph" w:styleId="a9">
    <w:name w:val="header"/>
    <w:basedOn w:val="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1818</Words>
  <Characters>10367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Irina</cp:lastModifiedBy>
  <cp:revision>2</cp:revision>
  <dcterms:created xsi:type="dcterms:W3CDTF">2014-10-31T05:33:00Z</dcterms:created>
  <dcterms:modified xsi:type="dcterms:W3CDTF">2014-10-31T05:33:00Z</dcterms:modified>
</cp:coreProperties>
</file>