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BF7" w:rsidRDefault="00BC3BF7" w:rsidP="002B7F1A">
      <w:pPr>
        <w:pStyle w:val="af9"/>
      </w:pPr>
      <w:r w:rsidRPr="002B7F1A">
        <w:t>Содержание</w:t>
      </w:r>
    </w:p>
    <w:p w:rsidR="002B7F1A" w:rsidRDefault="002B7F1A" w:rsidP="002B7F1A">
      <w:pPr>
        <w:ind w:firstLine="709"/>
      </w:pPr>
    </w:p>
    <w:p w:rsidR="002B7F1A" w:rsidRDefault="002B7F1A">
      <w:pPr>
        <w:pStyle w:val="22"/>
        <w:rPr>
          <w:smallCaps w:val="0"/>
          <w:noProof/>
          <w:sz w:val="24"/>
          <w:szCs w:val="24"/>
        </w:rPr>
      </w:pPr>
      <w:r w:rsidRPr="00F73062">
        <w:rPr>
          <w:rStyle w:val="af1"/>
          <w:noProof/>
        </w:rPr>
        <w:t>Введение</w:t>
      </w:r>
    </w:p>
    <w:p w:rsidR="002B7F1A" w:rsidRDefault="002B7F1A">
      <w:pPr>
        <w:pStyle w:val="22"/>
        <w:rPr>
          <w:smallCaps w:val="0"/>
          <w:noProof/>
          <w:sz w:val="24"/>
          <w:szCs w:val="24"/>
        </w:rPr>
      </w:pPr>
      <w:r w:rsidRPr="00F73062">
        <w:rPr>
          <w:rStyle w:val="af1"/>
          <w:noProof/>
        </w:rPr>
        <w:t>1. Польско-Литовский период и Украина</w:t>
      </w:r>
    </w:p>
    <w:p w:rsidR="002B7F1A" w:rsidRDefault="002B7F1A">
      <w:pPr>
        <w:pStyle w:val="22"/>
        <w:rPr>
          <w:smallCaps w:val="0"/>
          <w:noProof/>
          <w:sz w:val="24"/>
          <w:szCs w:val="24"/>
        </w:rPr>
      </w:pPr>
      <w:r w:rsidRPr="00F73062">
        <w:rPr>
          <w:rStyle w:val="af1"/>
          <w:noProof/>
        </w:rPr>
        <w:t>1.1 Заключение Люблинской унии в 1569 году</w:t>
      </w:r>
    </w:p>
    <w:p w:rsidR="002B7F1A" w:rsidRDefault="002B7F1A">
      <w:pPr>
        <w:pStyle w:val="22"/>
        <w:rPr>
          <w:smallCaps w:val="0"/>
          <w:noProof/>
          <w:sz w:val="24"/>
          <w:szCs w:val="24"/>
        </w:rPr>
      </w:pPr>
      <w:r w:rsidRPr="00F73062">
        <w:rPr>
          <w:rStyle w:val="af1"/>
          <w:noProof/>
        </w:rPr>
        <w:t>1.2 Положение Украины в период унии</w:t>
      </w:r>
    </w:p>
    <w:p w:rsidR="002B7F1A" w:rsidRDefault="002B7F1A">
      <w:pPr>
        <w:pStyle w:val="22"/>
        <w:rPr>
          <w:smallCaps w:val="0"/>
          <w:noProof/>
          <w:sz w:val="24"/>
          <w:szCs w:val="24"/>
        </w:rPr>
      </w:pPr>
      <w:r w:rsidRPr="00F73062">
        <w:rPr>
          <w:rStyle w:val="af1"/>
          <w:noProof/>
        </w:rPr>
        <w:t>Заключение</w:t>
      </w:r>
    </w:p>
    <w:p w:rsidR="002B7F1A" w:rsidRDefault="002B7F1A">
      <w:pPr>
        <w:pStyle w:val="22"/>
        <w:rPr>
          <w:smallCaps w:val="0"/>
          <w:noProof/>
          <w:sz w:val="24"/>
          <w:szCs w:val="24"/>
        </w:rPr>
      </w:pPr>
      <w:r w:rsidRPr="00F73062">
        <w:rPr>
          <w:rStyle w:val="af1"/>
          <w:noProof/>
        </w:rPr>
        <w:t>Библиография</w:t>
      </w:r>
    </w:p>
    <w:p w:rsidR="002B7F1A" w:rsidRPr="002B7F1A" w:rsidRDefault="002B7F1A" w:rsidP="002B7F1A">
      <w:pPr>
        <w:ind w:firstLine="709"/>
      </w:pPr>
    </w:p>
    <w:p w:rsidR="00BC3BF7" w:rsidRPr="002B7F1A" w:rsidRDefault="00BC3BF7" w:rsidP="002B7F1A">
      <w:pPr>
        <w:pStyle w:val="2"/>
      </w:pPr>
      <w:r w:rsidRPr="002B7F1A">
        <w:br w:type="page"/>
      </w:r>
      <w:bookmarkStart w:id="0" w:name="_Toc255163480"/>
      <w:r w:rsidRPr="002B7F1A">
        <w:t>Введение</w:t>
      </w:r>
      <w:bookmarkEnd w:id="0"/>
    </w:p>
    <w:p w:rsidR="002B7F1A" w:rsidRDefault="002B7F1A" w:rsidP="002B7F1A">
      <w:pPr>
        <w:ind w:firstLine="709"/>
      </w:pPr>
    </w:p>
    <w:p w:rsidR="002B7F1A" w:rsidRDefault="00BC3BF7" w:rsidP="002B7F1A">
      <w:pPr>
        <w:ind w:firstLine="709"/>
      </w:pPr>
      <w:r w:rsidRPr="002B7F1A">
        <w:t>Касаясь темы о западной части Украины в истории, следует понимать своеобразность развития этой части</w:t>
      </w:r>
      <w:r w:rsidR="002B7F1A" w:rsidRPr="002B7F1A">
        <w:t xml:space="preserve">. </w:t>
      </w:r>
      <w:r w:rsidRPr="002B7F1A">
        <w:t>Так как развитие этого края происходило немного под другим углом, в отличии от восточной</w:t>
      </w:r>
      <w:r w:rsidR="002B7F1A">
        <w:t xml:space="preserve"> (</w:t>
      </w:r>
      <w:r w:rsidRPr="002B7F1A">
        <w:t>так как Украина большую часть времени была разделена и находилась в составе других держав</w:t>
      </w:r>
      <w:r w:rsidR="002B7F1A" w:rsidRPr="002B7F1A">
        <w:t xml:space="preserve">). </w:t>
      </w:r>
      <w:r w:rsidRPr="002B7F1A">
        <w:t>То отблески развития или нахождения Украины в составе разных княжеств дали о себе знать</w:t>
      </w:r>
      <w:r w:rsidR="002B7F1A" w:rsidRPr="002B7F1A">
        <w:t>.</w:t>
      </w:r>
    </w:p>
    <w:p w:rsidR="002B7F1A" w:rsidRDefault="00BC3BF7" w:rsidP="002B7F1A">
      <w:pPr>
        <w:ind w:firstLine="709"/>
      </w:pPr>
      <w:r w:rsidRPr="002B7F1A">
        <w:t>В том числе пребывание Украины в составе Польско-Литовского княжества, ознаменовало положение её в тот период</w:t>
      </w:r>
      <w:r w:rsidR="002B7F1A" w:rsidRPr="002B7F1A">
        <w:t>.</w:t>
      </w:r>
    </w:p>
    <w:p w:rsidR="00BC3BF7" w:rsidRPr="002B7F1A" w:rsidRDefault="00BC3BF7" w:rsidP="002B7F1A">
      <w:pPr>
        <w:pStyle w:val="2"/>
      </w:pPr>
      <w:r w:rsidRPr="002B7F1A">
        <w:br w:type="page"/>
      </w:r>
      <w:bookmarkStart w:id="1" w:name="_Toc255163481"/>
      <w:r w:rsidRPr="002B7F1A">
        <w:t>1</w:t>
      </w:r>
      <w:r w:rsidR="002B7F1A" w:rsidRPr="002B7F1A">
        <w:t xml:space="preserve">. </w:t>
      </w:r>
      <w:r w:rsidRPr="002B7F1A">
        <w:t>Польско-Литовский период и Украина</w:t>
      </w:r>
      <w:bookmarkEnd w:id="1"/>
    </w:p>
    <w:p w:rsidR="002B7F1A" w:rsidRDefault="002B7F1A" w:rsidP="002B7F1A">
      <w:pPr>
        <w:ind w:firstLine="709"/>
      </w:pPr>
    </w:p>
    <w:p w:rsidR="002B7F1A" w:rsidRDefault="00BC3BF7" w:rsidP="002B7F1A">
      <w:pPr>
        <w:ind w:firstLine="709"/>
      </w:pPr>
      <w:r w:rsidRPr="002B7F1A">
        <w:t>Польско-Литовский период или эпоха начинается с двух разных стран таких как Литва и Польша</w:t>
      </w:r>
      <w:r w:rsidR="002B7F1A" w:rsidRPr="002B7F1A">
        <w:t xml:space="preserve">. </w:t>
      </w:r>
      <w:r w:rsidRPr="002B7F1A">
        <w:t>Это древняя история, которая включает непосредственно и историю Украины</w:t>
      </w:r>
      <w:r w:rsidR="002B7F1A" w:rsidRPr="002B7F1A">
        <w:t xml:space="preserve">. </w:t>
      </w:r>
      <w:r w:rsidRPr="002B7F1A">
        <w:t>Так как она имеет собой границу Польшу, то и история Украины была очень связана с этим государством</w:t>
      </w:r>
      <w:r w:rsidR="002B7F1A" w:rsidRPr="002B7F1A">
        <w:t xml:space="preserve">. </w:t>
      </w:r>
      <w:r w:rsidRPr="002B7F1A">
        <w:t>Но в истории существует разделение на эпохи и поэтому пребывание Украины под властью других княжеств знаменует и период в истории Украины</w:t>
      </w:r>
      <w:r w:rsidR="002B7F1A" w:rsidRPr="002B7F1A">
        <w:t>.</w:t>
      </w:r>
    </w:p>
    <w:p w:rsidR="002B7F1A" w:rsidRDefault="00BC3BF7" w:rsidP="002B7F1A">
      <w:pPr>
        <w:ind w:firstLine="709"/>
      </w:pPr>
      <w:r w:rsidRPr="002B7F1A">
        <w:t>По</w:t>
      </w:r>
      <w:r w:rsidR="002B7F1A">
        <w:t>сле нападения кочевников в XIII-</w:t>
      </w:r>
      <w:r w:rsidRPr="002B7F1A">
        <w:t xml:space="preserve">XIV, на Севере над Балтикой образовалась новая государственная организация </w:t>
      </w:r>
      <w:r w:rsidR="002B7F1A">
        <w:t>-</w:t>
      </w:r>
      <w:r w:rsidRPr="002B7F1A">
        <w:t xml:space="preserve"> Литва</w:t>
      </w:r>
      <w:r w:rsidR="002B7F1A" w:rsidRPr="002B7F1A">
        <w:t xml:space="preserve">. </w:t>
      </w:r>
      <w:r w:rsidRPr="002B7F1A">
        <w:t>Которая объединяла не только свои земли, но и делала наступления на белорусские, а также на украинские земли</w:t>
      </w:r>
      <w:r w:rsidR="002B7F1A" w:rsidRPr="002B7F1A">
        <w:t>.</w:t>
      </w:r>
    </w:p>
    <w:p w:rsidR="002B7F1A" w:rsidRDefault="00BC3BF7" w:rsidP="002B7F1A">
      <w:pPr>
        <w:ind w:firstLine="709"/>
      </w:pPr>
      <w:r w:rsidRPr="002B7F1A">
        <w:t>В середине</w:t>
      </w:r>
      <w:r w:rsidR="002B7F1A" w:rsidRPr="002B7F1A">
        <w:t xml:space="preserve"> </w:t>
      </w:r>
      <w:r w:rsidRPr="002B7F1A">
        <w:t>XIII, после того как образовалось Литовское государство, князь литовский Мендовг</w:t>
      </w:r>
      <w:r w:rsidR="002B7F1A">
        <w:t xml:space="preserve"> (</w:t>
      </w:r>
      <w:r w:rsidRPr="002B7F1A">
        <w:t>1230г</w:t>
      </w:r>
      <w:r w:rsidR="002B7F1A" w:rsidRPr="002B7F1A">
        <w:t xml:space="preserve">) </w:t>
      </w:r>
      <w:r w:rsidRPr="002B7F1A">
        <w:t>занял Новгородок, что привело к столкновению с Даниилом Романовичем, но в 1254 году</w:t>
      </w:r>
      <w:r w:rsidR="002B7F1A" w:rsidRPr="002B7F1A">
        <w:t xml:space="preserve"> </w:t>
      </w:r>
      <w:r w:rsidRPr="002B7F1A">
        <w:t>был заключён мир и они даже породнились</w:t>
      </w:r>
      <w:r w:rsidR="002B7F1A" w:rsidRPr="002B7F1A">
        <w:t xml:space="preserve">: </w:t>
      </w:r>
      <w:r w:rsidRPr="002B7F1A">
        <w:t>Мендовг отдал свою дочь за сына Даниила</w:t>
      </w:r>
      <w:r w:rsidR="002B7F1A" w:rsidRPr="002B7F1A">
        <w:t xml:space="preserve">. </w:t>
      </w:r>
      <w:r w:rsidRPr="002B7F1A">
        <w:t>Но междоусобная война привела Литву к распаду</w:t>
      </w:r>
      <w:r w:rsidR="002B7F1A" w:rsidRPr="002B7F1A">
        <w:t xml:space="preserve">. </w:t>
      </w:r>
      <w:r w:rsidRPr="002B7F1A">
        <w:t>И во второй раз объединил её в 1316 году Гедимин, получивши белорусские и украинские земли</w:t>
      </w:r>
      <w:r w:rsidR="002B7F1A" w:rsidRPr="002B7F1A">
        <w:t xml:space="preserve">. </w:t>
      </w:r>
      <w:r w:rsidRPr="002B7F1A">
        <w:t>Так начинался новый период в истории, который ознаменовал дальнейшее Украины, а также определял её положение на тот момент</w:t>
      </w:r>
      <w:r w:rsidR="002B7F1A" w:rsidRPr="002B7F1A">
        <w:t xml:space="preserve">. </w:t>
      </w:r>
      <w:r w:rsidRPr="002B7F1A">
        <w:t>Гедимин старался наладить отношения с князьями тех земель, которые взял, то есть для</w:t>
      </w:r>
      <w:r w:rsidR="002B7F1A" w:rsidRPr="002B7F1A">
        <w:t xml:space="preserve"> </w:t>
      </w:r>
      <w:r w:rsidRPr="002B7F1A">
        <w:t>улучшения прочности своего государства</w:t>
      </w:r>
      <w:r w:rsidR="002B7F1A" w:rsidRPr="002B7F1A">
        <w:t xml:space="preserve">. </w:t>
      </w:r>
      <w:r w:rsidRPr="002B7F1A">
        <w:t>Он делал это через женитьбу своих детей с детьми князей</w:t>
      </w:r>
      <w:r w:rsidR="002B7F1A" w:rsidRPr="002B7F1A">
        <w:t xml:space="preserve">. </w:t>
      </w:r>
      <w:r w:rsidRPr="002B7F1A">
        <w:t>Также содействовал укреплению украинской культуры в Литве</w:t>
      </w:r>
      <w:r w:rsidR="002B7F1A" w:rsidRPr="002B7F1A">
        <w:t>.</w:t>
      </w:r>
    </w:p>
    <w:p w:rsidR="002B7F1A" w:rsidRDefault="00BC3BF7" w:rsidP="002B7F1A">
      <w:pPr>
        <w:ind w:firstLine="709"/>
      </w:pPr>
      <w:r w:rsidRPr="002B7F1A">
        <w:t>Так началась длительная история, которая через определённый период имела воздействие на Украину и которая направила ход украинской истории в тот период</w:t>
      </w:r>
      <w:r w:rsidR="002B7F1A" w:rsidRPr="002B7F1A">
        <w:t>.</w:t>
      </w:r>
    </w:p>
    <w:p w:rsidR="002B7F1A" w:rsidRDefault="00BC3BF7" w:rsidP="002B7F1A">
      <w:pPr>
        <w:pStyle w:val="2"/>
      </w:pPr>
      <w:r w:rsidRPr="002B7F1A">
        <w:br w:type="page"/>
      </w:r>
      <w:bookmarkStart w:id="2" w:name="_Toc255163482"/>
      <w:r w:rsidR="002B7F1A">
        <w:t>1.1</w:t>
      </w:r>
      <w:r w:rsidRPr="002B7F1A">
        <w:t xml:space="preserve"> Заключение Люблинской унии в 1569 году</w:t>
      </w:r>
      <w:bookmarkEnd w:id="2"/>
    </w:p>
    <w:p w:rsidR="002B7F1A" w:rsidRDefault="002B7F1A" w:rsidP="002B7F1A">
      <w:pPr>
        <w:ind w:firstLine="709"/>
      </w:pPr>
    </w:p>
    <w:p w:rsidR="002B7F1A" w:rsidRDefault="00BC3BF7" w:rsidP="002B7F1A">
      <w:pPr>
        <w:ind w:firstLine="709"/>
      </w:pPr>
      <w:r w:rsidRPr="002B7F1A">
        <w:t>Соединение Литвы с Польшей в одно государство, состоявшееся на сейме в г</w:t>
      </w:r>
      <w:r w:rsidR="002B7F1A" w:rsidRPr="002B7F1A">
        <w:t xml:space="preserve">. </w:t>
      </w:r>
      <w:r w:rsidRPr="002B7F1A">
        <w:t>Люблине было вызвано из-за опасения польско-католической партии, что Литва, с прекращением в лице Сигизмунда-Августа литовско-польской династии Ягеллонов, отделится от Польши</w:t>
      </w:r>
      <w:r w:rsidR="002B7F1A" w:rsidRPr="002B7F1A">
        <w:t xml:space="preserve">. </w:t>
      </w:r>
      <w:r w:rsidRPr="002B7F1A">
        <w:t>Вопрос об унии обсуждался еще на варшавском сейме 1563-64 гг</w:t>
      </w:r>
      <w:r w:rsidR="002B7F1A">
        <w:t>.,</w:t>
      </w:r>
      <w:r w:rsidRPr="002B7F1A">
        <w:t xml:space="preserve"> на котором король отрекся от своих наследственных прав на Литовское государство в пользу польской короны</w:t>
      </w:r>
      <w:r w:rsidR="002B7F1A" w:rsidRPr="002B7F1A">
        <w:t xml:space="preserve">; </w:t>
      </w:r>
      <w:r w:rsidRPr="002B7F1A">
        <w:t>здесь же был издан</w:t>
      </w:r>
      <w:r w:rsidR="002B7F1A">
        <w:t xml:space="preserve"> "</w:t>
      </w:r>
      <w:r w:rsidRPr="002B7F1A">
        <w:t>варшавский рецесс</w:t>
      </w:r>
      <w:r w:rsidR="002B7F1A">
        <w:t xml:space="preserve">", </w:t>
      </w:r>
      <w:r w:rsidRPr="002B7F1A">
        <w:t>послуживший основой последующих переговоров</w:t>
      </w:r>
      <w:r w:rsidR="002B7F1A" w:rsidRPr="002B7F1A">
        <w:t xml:space="preserve">. </w:t>
      </w:r>
      <w:r w:rsidRPr="002B7F1A">
        <w:t>Литовские магнаты были против унии, не желая утратить наследственных прав заседания в королевском совете и в то же время допустить распространение на земян и бояр прав польской шляхты</w:t>
      </w:r>
      <w:r w:rsidR="002B7F1A" w:rsidRPr="002B7F1A">
        <w:t xml:space="preserve">; </w:t>
      </w:r>
      <w:r w:rsidRPr="002B7F1A">
        <w:t>боялись они, кроме того, наплыва поляков</w:t>
      </w:r>
      <w:r w:rsidR="002B7F1A" w:rsidRPr="002B7F1A">
        <w:t xml:space="preserve">. </w:t>
      </w:r>
      <w:r w:rsidRPr="002B7F1A">
        <w:t>В 1565 г</w:t>
      </w:r>
      <w:r w:rsidR="002B7F1A" w:rsidRPr="002B7F1A">
        <w:t xml:space="preserve">. </w:t>
      </w:r>
      <w:r w:rsidRPr="002B7F1A">
        <w:t>глава литовской партии Николай Черный Радзивилл умер и литовская оппозиция ослабела</w:t>
      </w:r>
      <w:r w:rsidR="002B7F1A" w:rsidRPr="002B7F1A">
        <w:t xml:space="preserve">. </w:t>
      </w:r>
      <w:r w:rsidRPr="002B7F1A">
        <w:t>На 23 декабря 1568 г</w:t>
      </w:r>
      <w:r w:rsidR="002B7F1A">
        <w:t>.,</w:t>
      </w:r>
      <w:r w:rsidRPr="002B7F1A">
        <w:t xml:space="preserve"> после разных мелких сеймов, был созван большой, или вальный, сейм в Люблине, но литвины съезжались очень неохотно и медленно, и открытие сейма состоялось лишь 10 января 1569 г</w:t>
      </w:r>
      <w:r w:rsidR="002B7F1A" w:rsidRPr="002B7F1A">
        <w:t xml:space="preserve">. </w:t>
      </w:r>
      <w:r w:rsidRPr="002B7F1A">
        <w:t>Представители Литвы поставили свои условия</w:t>
      </w:r>
      <w:r w:rsidR="002B7F1A" w:rsidRPr="002B7F1A">
        <w:t xml:space="preserve">: </w:t>
      </w:r>
      <w:r w:rsidRPr="002B7F1A">
        <w:t>общий сейм для выбора короля на границе Литвы и Польши, коронование короля в Вильно литовской короной, созыв сеймов попеременно в Литве и Польше, назначение на должности в Литве лишь ее уроженцев</w:t>
      </w:r>
      <w:r w:rsidR="002B7F1A" w:rsidRPr="002B7F1A">
        <w:t xml:space="preserve">. </w:t>
      </w:r>
      <w:r w:rsidRPr="002B7F1A">
        <w:t>Эти условия вызвали сильные возражения с польской стороны, и ни одно из них не было принято</w:t>
      </w:r>
      <w:r w:rsidR="002B7F1A" w:rsidRPr="002B7F1A">
        <w:t xml:space="preserve">. </w:t>
      </w:r>
      <w:r w:rsidRPr="002B7F1A">
        <w:t>Польский проект унии был составлен еп</w:t>
      </w:r>
      <w:r w:rsidR="002B7F1A" w:rsidRPr="002B7F1A">
        <w:t xml:space="preserve">. </w:t>
      </w:r>
      <w:r w:rsidRPr="002B7F1A">
        <w:t>краковским Падневским</w:t>
      </w:r>
      <w:r w:rsidR="002B7F1A" w:rsidRPr="002B7F1A">
        <w:t xml:space="preserve">. </w:t>
      </w:r>
      <w:r w:rsidRPr="002B7F1A">
        <w:t>Его условия были</w:t>
      </w:r>
      <w:r w:rsidR="002B7F1A" w:rsidRPr="002B7F1A">
        <w:t xml:space="preserve">: </w:t>
      </w:r>
      <w:r w:rsidRPr="002B7F1A">
        <w:t>избрание и коронование в одной Польше, один вальный сейм, сенат, также монета</w:t>
      </w:r>
      <w:r w:rsidR="002B7F1A" w:rsidRPr="002B7F1A">
        <w:t xml:space="preserve">. </w:t>
      </w:r>
      <w:r w:rsidRPr="002B7F1A">
        <w:t>Это разногласие заставило литовских послов сначала заседать отдельно, а в конце февраля без всякого оповещения внезапно уехать из Люблина</w:t>
      </w:r>
      <w:r w:rsidR="002B7F1A" w:rsidRPr="002B7F1A">
        <w:t xml:space="preserve">. </w:t>
      </w:r>
      <w:r w:rsidRPr="002B7F1A">
        <w:t>Удаление их не имело желанного воздействия на короля и польских послов, которые прибегли теперь к мерам резким и незаконным</w:t>
      </w:r>
      <w:r w:rsidR="002B7F1A" w:rsidRPr="002B7F1A">
        <w:t xml:space="preserve">: </w:t>
      </w:r>
      <w:r w:rsidRPr="002B7F1A">
        <w:t>сейм</w:t>
      </w:r>
      <w:r w:rsidR="002B7F1A">
        <w:t xml:space="preserve"> (</w:t>
      </w:r>
      <w:r w:rsidRPr="002B7F1A">
        <w:t>почти исключительно из поляков</w:t>
      </w:r>
      <w:r w:rsidR="002B7F1A" w:rsidRPr="002B7F1A">
        <w:t xml:space="preserve">) </w:t>
      </w:r>
      <w:r w:rsidRPr="002B7F1A">
        <w:t>решил отделить от Литвы Волынь и Полесье и</w:t>
      </w:r>
      <w:r w:rsidR="002B7F1A">
        <w:t xml:space="preserve"> "</w:t>
      </w:r>
      <w:r w:rsidRPr="002B7F1A">
        <w:t>воссоединить</w:t>
      </w:r>
      <w:r w:rsidR="002B7F1A">
        <w:t xml:space="preserve">" </w:t>
      </w:r>
      <w:r w:rsidRPr="002B7F1A">
        <w:t>их с Польшей</w:t>
      </w:r>
      <w:r w:rsidR="002B7F1A" w:rsidRPr="002B7F1A">
        <w:t>.</w:t>
      </w:r>
    </w:p>
    <w:p w:rsidR="002B7F1A" w:rsidRDefault="00BC3BF7" w:rsidP="002B7F1A">
      <w:pPr>
        <w:ind w:firstLine="709"/>
      </w:pPr>
      <w:r w:rsidRPr="002B7F1A">
        <w:t>Несмотря на протесты литовских сенаторов и неудовольствие части населения, эта мера была приведена в исполнение и королевские универсалы угрозой отнятия поместий заставили сенаторов и послов этих земель вернуться в Люблин</w:t>
      </w:r>
      <w:r w:rsidR="002B7F1A">
        <w:t>.5</w:t>
      </w:r>
      <w:r w:rsidRPr="002B7F1A">
        <w:t xml:space="preserve"> апр</w:t>
      </w:r>
      <w:r w:rsidR="002B7F1A" w:rsidRPr="002B7F1A">
        <w:t xml:space="preserve">. </w:t>
      </w:r>
      <w:r w:rsidRPr="002B7F1A">
        <w:t>на сейм явилось литовское посольство, прося отмены универсалов,</w:t>
      </w:r>
      <w:r w:rsidR="002B7F1A">
        <w:t xml:space="preserve"> "</w:t>
      </w:r>
      <w:r w:rsidRPr="002B7F1A">
        <w:t>отрезывавших у Литвы крылья</w:t>
      </w:r>
      <w:r w:rsidR="002B7F1A">
        <w:t xml:space="preserve">", </w:t>
      </w:r>
      <w:r w:rsidRPr="002B7F1A">
        <w:t>и снова указывая на ранее дарованные Литве привилегии</w:t>
      </w:r>
      <w:r w:rsidR="002B7F1A" w:rsidRPr="002B7F1A">
        <w:t xml:space="preserve">; </w:t>
      </w:r>
      <w:r w:rsidRPr="002B7F1A">
        <w:t>эти просьбы были отклонены, причем особенно усердно против них выступали послы вновь присоединенного Полесского воеводства, радовавшиеся приобретению</w:t>
      </w:r>
      <w:r w:rsidR="002B7F1A">
        <w:t xml:space="preserve"> "</w:t>
      </w:r>
      <w:r w:rsidRPr="002B7F1A">
        <w:t>польских вольностей</w:t>
      </w:r>
      <w:r w:rsidR="002B7F1A">
        <w:t xml:space="preserve">". </w:t>
      </w:r>
      <w:r w:rsidRPr="002B7F1A">
        <w:t>В течение мая присягнули королю представители Волыни</w:t>
      </w:r>
      <w:r w:rsidR="002B7F1A" w:rsidRPr="002B7F1A">
        <w:t xml:space="preserve">. </w:t>
      </w:r>
      <w:r w:rsidRPr="002B7F1A">
        <w:t>Литовские послы тем временем снова вернулись на сейм, отвечали на требования польской стороны лишь мольбами и наконец 27 июня выразили согласие на все пункты предложенной с польской стороны унии, прося лишь о смягчении некоторых выражений</w:t>
      </w:r>
      <w:r w:rsidR="002B7F1A">
        <w:t>.1</w:t>
      </w:r>
      <w:r w:rsidRPr="002B7F1A">
        <w:t xml:space="preserve"> июля 1569 г</w:t>
      </w:r>
      <w:r w:rsidR="002B7F1A" w:rsidRPr="002B7F1A">
        <w:t xml:space="preserve">. </w:t>
      </w:r>
      <w:r w:rsidRPr="002B7F1A">
        <w:t>совершилась торжественная присяга обеих сторон</w:t>
      </w:r>
      <w:r w:rsidR="002B7F1A" w:rsidRPr="002B7F1A">
        <w:t xml:space="preserve">; </w:t>
      </w:r>
      <w:r w:rsidRPr="002B7F1A">
        <w:t>некоторые частные вопросы заняли еще около месяца, при чем много споров было из-за распределения</w:t>
      </w:r>
      <w:r w:rsidR="002B7F1A">
        <w:t>. 1</w:t>
      </w:r>
      <w:r w:rsidRPr="002B7F1A">
        <w:t>2 августа сейм закончился</w:t>
      </w:r>
      <w:r w:rsidR="002B7F1A" w:rsidRPr="002B7F1A">
        <w:t xml:space="preserve">. </w:t>
      </w:r>
      <w:r w:rsidRPr="002B7F1A">
        <w:t>На нем в последний раз были городские представители</w:t>
      </w:r>
      <w:r w:rsidR="002B7F1A">
        <w:t xml:space="preserve"> (</w:t>
      </w:r>
      <w:r w:rsidRPr="002B7F1A">
        <w:t>2 от Кракова</w:t>
      </w:r>
      <w:r w:rsidR="002B7F1A" w:rsidRPr="002B7F1A">
        <w:t xml:space="preserve">); </w:t>
      </w:r>
      <w:r w:rsidRPr="002B7F1A">
        <w:t>здесь же совершилось окончательное распадение сейма на две палаты</w:t>
      </w:r>
      <w:r w:rsidR="002B7F1A" w:rsidRPr="002B7F1A">
        <w:t xml:space="preserve"> - </w:t>
      </w:r>
      <w:r w:rsidRPr="002B7F1A">
        <w:t>сенаторскую и посольскую</w:t>
      </w:r>
      <w:r w:rsidR="002B7F1A" w:rsidRPr="002B7F1A">
        <w:t xml:space="preserve">; </w:t>
      </w:r>
      <w:r w:rsidRPr="002B7F1A">
        <w:t>посольская или шляхетская демократия, с этого времени выступает с явными претензиями на преобладающее значение в государстве</w:t>
      </w:r>
      <w:r w:rsidR="002B7F1A" w:rsidRPr="002B7F1A">
        <w:t>.</w:t>
      </w:r>
      <w:r w:rsidR="002B7F1A">
        <w:t xml:space="preserve"> "</w:t>
      </w:r>
      <w:r w:rsidRPr="002B7F1A">
        <w:t>1 июля 1569 года в городе Люблине Актом Объединительного Сейма всех сословий Польской Короны и Великого княжества Литовского было провозглашено образование Речи Посполитой</w:t>
      </w:r>
      <w:r w:rsidR="002B7F1A" w:rsidRPr="002B7F1A">
        <w:t xml:space="preserve"> - </w:t>
      </w:r>
      <w:r w:rsidRPr="002B7F1A">
        <w:t>федеративного государства</w:t>
      </w:r>
      <w:r w:rsidR="002B7F1A">
        <w:t xml:space="preserve"> "</w:t>
      </w:r>
      <w:r w:rsidRPr="002B7F1A">
        <w:t>двух народов</w:t>
      </w:r>
      <w:r w:rsidR="002B7F1A">
        <w:t xml:space="preserve">", </w:t>
      </w:r>
      <w:r w:rsidRPr="002B7F1A">
        <w:t>которые сливались в</w:t>
      </w:r>
      <w:r w:rsidR="002B7F1A">
        <w:t xml:space="preserve"> "</w:t>
      </w:r>
      <w:r w:rsidRPr="002B7F1A">
        <w:t>единое неразрывное тело</w:t>
      </w:r>
      <w:r w:rsidR="002B7F1A">
        <w:t>".</w:t>
      </w:r>
    </w:p>
    <w:p w:rsidR="002B7F1A" w:rsidRDefault="002B7F1A" w:rsidP="002B7F1A">
      <w:pPr>
        <w:ind w:firstLine="709"/>
      </w:pPr>
    </w:p>
    <w:p w:rsidR="00BC3BF7" w:rsidRPr="002B7F1A" w:rsidRDefault="002B7F1A" w:rsidP="002B7F1A">
      <w:pPr>
        <w:pStyle w:val="2"/>
      </w:pPr>
      <w:bookmarkStart w:id="3" w:name="_Toc255163483"/>
      <w:r>
        <w:t xml:space="preserve">1.2 </w:t>
      </w:r>
      <w:r w:rsidR="00BC3BF7" w:rsidRPr="002B7F1A">
        <w:t>Положение Украины в период уни</w:t>
      </w:r>
      <w:r>
        <w:t>и</w:t>
      </w:r>
      <w:bookmarkEnd w:id="3"/>
    </w:p>
    <w:p w:rsidR="002B7F1A" w:rsidRDefault="002B7F1A" w:rsidP="002B7F1A">
      <w:pPr>
        <w:ind w:firstLine="709"/>
      </w:pPr>
    </w:p>
    <w:p w:rsidR="002B7F1A" w:rsidRDefault="00BC3BF7" w:rsidP="002B7F1A">
      <w:pPr>
        <w:ind w:firstLine="709"/>
      </w:pPr>
      <w:r w:rsidRPr="002B7F1A">
        <w:t>С утверждением Люблинской унии заканчивается литовско-русский период в истории Украины</w:t>
      </w:r>
      <w:r w:rsidR="002B7F1A" w:rsidRPr="002B7F1A">
        <w:t xml:space="preserve">. </w:t>
      </w:r>
      <w:r w:rsidRPr="002B7F1A">
        <w:t>Это немного иной период</w:t>
      </w:r>
      <w:r w:rsidR="002B7F1A">
        <w:t xml:space="preserve"> (</w:t>
      </w:r>
      <w:r w:rsidRPr="002B7F1A">
        <w:t>как и все</w:t>
      </w:r>
      <w:r w:rsidR="002B7F1A" w:rsidRPr="002B7F1A">
        <w:t xml:space="preserve">) </w:t>
      </w:r>
      <w:r w:rsidRPr="002B7F1A">
        <w:t>дающий понимание тому что Украине необходимо иметь своё независимое существование и процветание государства, но к сожалению она не имела своего суверенного положения на тот момент</w:t>
      </w:r>
      <w:r w:rsidR="002B7F1A" w:rsidRPr="002B7F1A">
        <w:t>.</w:t>
      </w:r>
    </w:p>
    <w:p w:rsidR="002B7F1A" w:rsidRDefault="00BC3BF7" w:rsidP="002B7F1A">
      <w:pPr>
        <w:ind w:firstLine="709"/>
      </w:pPr>
      <w:r w:rsidRPr="002B7F1A">
        <w:t>Люблинская уния 1569 года стала для украинцев событием большого значения</w:t>
      </w:r>
      <w:r w:rsidR="002B7F1A" w:rsidRPr="002B7F1A">
        <w:t xml:space="preserve">. </w:t>
      </w:r>
      <w:r w:rsidRPr="002B7F1A">
        <w:t>Украинские земли в составе Польской короны имели такие административные единицы</w:t>
      </w:r>
      <w:r w:rsidR="002B7F1A" w:rsidRPr="002B7F1A">
        <w:t xml:space="preserve">: </w:t>
      </w:r>
      <w:r w:rsidRPr="002B7F1A">
        <w:t>воеводства Русское, Белжское, Подольское, Волынское, Братславское</w:t>
      </w:r>
      <w:r w:rsidR="002B7F1A" w:rsidRPr="002B7F1A">
        <w:t xml:space="preserve">, </w:t>
      </w:r>
      <w:r w:rsidRPr="002B7F1A">
        <w:t>Киевское, также Черниговское</w:t>
      </w:r>
      <w:r w:rsidR="002B7F1A" w:rsidRPr="002B7F1A">
        <w:t xml:space="preserve">. </w:t>
      </w:r>
      <w:r w:rsidRPr="002B7F1A">
        <w:t>В них действовал</w:t>
      </w:r>
      <w:r w:rsidR="002B7F1A">
        <w:t xml:space="preserve"> "</w:t>
      </w:r>
      <w:r w:rsidRPr="002B7F1A">
        <w:t>Литовский статут</w:t>
      </w:r>
      <w:r w:rsidR="002B7F1A">
        <w:t xml:space="preserve">" </w:t>
      </w:r>
      <w:r w:rsidRPr="002B7F1A">
        <w:t>и был русский язык господствующим, но его вытесняли польская и латинская</w:t>
      </w:r>
      <w:r w:rsidR="002B7F1A" w:rsidRPr="002B7F1A">
        <w:t xml:space="preserve">. </w:t>
      </w:r>
      <w:r w:rsidRPr="002B7F1A">
        <w:t>В социальной структуре</w:t>
      </w:r>
      <w:r w:rsidR="002B7F1A" w:rsidRPr="002B7F1A">
        <w:t xml:space="preserve"> </w:t>
      </w:r>
      <w:r w:rsidRPr="002B7F1A">
        <w:t>панов-магнатов было уровнено со шляхтой</w:t>
      </w:r>
      <w:r w:rsidR="002B7F1A" w:rsidRPr="002B7F1A">
        <w:t xml:space="preserve">. </w:t>
      </w:r>
      <w:r w:rsidRPr="002B7F1A">
        <w:t>Украинскую шляхту уровняли в правах с польской</w:t>
      </w:r>
      <w:r w:rsidR="002B7F1A" w:rsidRPr="002B7F1A">
        <w:t xml:space="preserve">. </w:t>
      </w:r>
      <w:r w:rsidRPr="002B7F1A">
        <w:t>Также с приходом польской шляхты происходят значительные перемены в религии, население старались направить принять католичество</w:t>
      </w:r>
      <w:r w:rsidR="002B7F1A" w:rsidRPr="002B7F1A">
        <w:t>.</w:t>
      </w:r>
    </w:p>
    <w:p w:rsidR="002B7F1A" w:rsidRDefault="00BC3BF7" w:rsidP="002B7F1A">
      <w:pPr>
        <w:ind w:firstLine="709"/>
      </w:pPr>
      <w:r w:rsidRPr="002B7F1A">
        <w:t>Но всё-таки с новыми польскими порядками улучшилось положение городского населения</w:t>
      </w:r>
      <w:r w:rsidR="002B7F1A" w:rsidRPr="002B7F1A">
        <w:t xml:space="preserve">. </w:t>
      </w:r>
      <w:r w:rsidRPr="002B7F1A">
        <w:t>А больше всего потерпело сельское население</w:t>
      </w:r>
      <w:r w:rsidR="002B7F1A" w:rsidRPr="002B7F1A">
        <w:t xml:space="preserve">. </w:t>
      </w:r>
      <w:r w:rsidRPr="002B7F1A">
        <w:t>Оно утратило право на землю, была увеличена панщина</w:t>
      </w:r>
      <w:r w:rsidR="002B7F1A">
        <w:t xml:space="preserve"> (</w:t>
      </w:r>
      <w:r w:rsidRPr="002B7F1A">
        <w:t>в XVI веке</w:t>
      </w:r>
      <w:r w:rsidR="002B7F1A" w:rsidRPr="002B7F1A">
        <w:t xml:space="preserve"> </w:t>
      </w:r>
      <w:r w:rsidRPr="002B7F1A">
        <w:t>на Волыни достигала трёх дней в неделю</w:t>
      </w:r>
      <w:r w:rsidR="002B7F1A" w:rsidRPr="002B7F1A">
        <w:t xml:space="preserve">). </w:t>
      </w:r>
      <w:r w:rsidRPr="002B7F1A">
        <w:t>Был ограничен переход от одного владельца к другому</w:t>
      </w:r>
      <w:r w:rsidR="002B7F1A" w:rsidRPr="002B7F1A">
        <w:t>.</w:t>
      </w:r>
    </w:p>
    <w:p w:rsidR="002B7F1A" w:rsidRDefault="00BC3BF7" w:rsidP="002B7F1A">
      <w:pPr>
        <w:ind w:firstLine="709"/>
      </w:pPr>
      <w:r w:rsidRPr="002B7F1A">
        <w:t>Наступление польского правительства и шляхты на украинские земли для окатоличевания, с одной стороны и социального порабощения, с другой, вызвало отпор украинского народа</w:t>
      </w:r>
      <w:r w:rsidR="002B7F1A" w:rsidRPr="002B7F1A">
        <w:t xml:space="preserve">. </w:t>
      </w:r>
      <w:r w:rsidRPr="002B7F1A">
        <w:t>А также против этого начало контрнаступление казачество</w:t>
      </w:r>
      <w:r w:rsidR="002B7F1A" w:rsidRPr="002B7F1A">
        <w:t xml:space="preserve">. </w:t>
      </w:r>
      <w:r w:rsidRPr="002B7F1A">
        <w:t>Но мало магнатов защищало свою веру, национальность и культуру</w:t>
      </w:r>
      <w:r w:rsidR="002B7F1A" w:rsidRPr="002B7F1A">
        <w:t xml:space="preserve">. </w:t>
      </w:r>
      <w:r w:rsidRPr="002B7F1A">
        <w:t>Все это дало свой толчок к тому</w:t>
      </w:r>
      <w:r w:rsidR="002B7F1A" w:rsidRPr="002B7F1A">
        <w:t xml:space="preserve"> </w:t>
      </w:r>
      <w:r w:rsidRPr="002B7F1A">
        <w:t>чтобы бороться за независимость на</w:t>
      </w:r>
      <w:r w:rsidR="002B7F1A">
        <w:t xml:space="preserve"> </w:t>
      </w:r>
      <w:r w:rsidRPr="002B7F1A">
        <w:t>протяжении многих лет</w:t>
      </w:r>
      <w:r w:rsidR="002B7F1A" w:rsidRPr="002B7F1A">
        <w:t xml:space="preserve">. </w:t>
      </w:r>
      <w:r w:rsidRPr="002B7F1A">
        <w:t>Эта борьба длилась очень длительное</w:t>
      </w:r>
      <w:r w:rsidR="002B7F1A" w:rsidRPr="002B7F1A">
        <w:t xml:space="preserve"> </w:t>
      </w:r>
      <w:r w:rsidRPr="002B7F1A">
        <w:t>время</w:t>
      </w:r>
      <w:r w:rsidR="002B7F1A" w:rsidRPr="002B7F1A">
        <w:t xml:space="preserve"> </w:t>
      </w:r>
      <w:r w:rsidRPr="002B7F1A">
        <w:t>и восходит ко временам Богдана Хмельницкого</w:t>
      </w:r>
      <w:r w:rsidR="002B7F1A" w:rsidRPr="002B7F1A">
        <w:t xml:space="preserve">. </w:t>
      </w:r>
      <w:r w:rsidRPr="002B7F1A">
        <w:t>Что говорит о том, как долго длилось управление княжества Литовского, и как долго народ хотел независимости</w:t>
      </w:r>
      <w:r w:rsidR="002B7F1A" w:rsidRPr="002B7F1A">
        <w:t xml:space="preserve"> </w:t>
      </w:r>
      <w:r w:rsidRPr="002B7F1A">
        <w:t>своего государства</w:t>
      </w:r>
      <w:r w:rsidR="002B7F1A" w:rsidRPr="002B7F1A">
        <w:t>.</w:t>
      </w:r>
    </w:p>
    <w:p w:rsidR="00BC3BF7" w:rsidRPr="002B7F1A" w:rsidRDefault="002B7F1A" w:rsidP="002B7F1A">
      <w:pPr>
        <w:pStyle w:val="2"/>
      </w:pPr>
      <w:r>
        <w:br w:type="page"/>
      </w:r>
      <w:bookmarkStart w:id="4" w:name="_Toc255163484"/>
      <w:r w:rsidR="00BC3BF7" w:rsidRPr="002B7F1A">
        <w:t>Заключение</w:t>
      </w:r>
      <w:bookmarkEnd w:id="4"/>
    </w:p>
    <w:p w:rsidR="002B7F1A" w:rsidRDefault="002B7F1A" w:rsidP="002B7F1A">
      <w:pPr>
        <w:ind w:firstLine="709"/>
      </w:pPr>
    </w:p>
    <w:p w:rsidR="002B7F1A" w:rsidRDefault="00BC3BF7" w:rsidP="002B7F1A">
      <w:pPr>
        <w:ind w:firstLine="709"/>
      </w:pPr>
      <w:r w:rsidRPr="002B7F1A">
        <w:t>Итак, коснувшись темы о Люблинской Унии, сразу думаешь о том, что Украина была лишь только полем управления двух государств, которые вместе создали большое княжество</w:t>
      </w:r>
      <w:r w:rsidR="002B7F1A" w:rsidRPr="002B7F1A">
        <w:t xml:space="preserve">. </w:t>
      </w:r>
      <w:r w:rsidR="002B7F1A">
        <w:t xml:space="preserve">Ведь по </w:t>
      </w:r>
      <w:r w:rsidRPr="002B7F1A">
        <w:t>большому счёту уния созданная между Польшей и Литвой была решением своих политических проблем, но никак</w:t>
      </w:r>
      <w:r w:rsidR="002B7F1A" w:rsidRPr="002B7F1A">
        <w:t xml:space="preserve"> </w:t>
      </w:r>
      <w:r w:rsidRPr="002B7F1A">
        <w:t>Украина не входила</w:t>
      </w:r>
      <w:r w:rsidR="002B7F1A" w:rsidRPr="002B7F1A">
        <w:t xml:space="preserve"> </w:t>
      </w:r>
      <w:r w:rsidRPr="002B7F1A">
        <w:t>в поле этих интересов</w:t>
      </w:r>
      <w:r w:rsidR="002B7F1A" w:rsidRPr="002B7F1A">
        <w:t>.</w:t>
      </w:r>
    </w:p>
    <w:p w:rsidR="002B7F1A" w:rsidRDefault="00BC3BF7" w:rsidP="002B7F1A">
      <w:pPr>
        <w:ind w:firstLine="709"/>
      </w:pPr>
      <w:r w:rsidRPr="002B7F1A">
        <w:t>То есть украинская жизнь строилась на польском образце и была ополячена</w:t>
      </w:r>
      <w:r w:rsidR="002B7F1A" w:rsidRPr="002B7F1A">
        <w:t xml:space="preserve">. </w:t>
      </w:r>
      <w:r w:rsidR="002B7F1A">
        <w:t xml:space="preserve">Это как </w:t>
      </w:r>
      <w:r w:rsidRPr="002B7F1A">
        <w:t>бы полная перестройка сверху донизу, не оставлявшая камня на камне личной культуры и независимости</w:t>
      </w:r>
      <w:r w:rsidR="002B7F1A" w:rsidRPr="002B7F1A">
        <w:t xml:space="preserve">. </w:t>
      </w:r>
      <w:r w:rsidRPr="002B7F1A">
        <w:t>Полностью были отброшены все элементы украинские</w:t>
      </w:r>
      <w:r w:rsidR="002B7F1A" w:rsidRPr="002B7F1A">
        <w:t xml:space="preserve">. </w:t>
      </w:r>
      <w:r w:rsidRPr="002B7F1A">
        <w:t>Находясь в составе княжества, в Украине была изменена вся структура, как политическое, социальное так и религиозное положение</w:t>
      </w:r>
      <w:r w:rsidR="002B7F1A" w:rsidRPr="002B7F1A">
        <w:t xml:space="preserve">. </w:t>
      </w:r>
      <w:r w:rsidRPr="002B7F1A">
        <w:t>Украина была под властью, и она желала своего независимого положения, а также боролась за него очень длительное время, но никак не имела его до настоящего времени</w:t>
      </w:r>
      <w:r w:rsidR="002B7F1A" w:rsidRPr="002B7F1A">
        <w:t>.</w:t>
      </w:r>
    </w:p>
    <w:p w:rsidR="00BC3BF7" w:rsidRPr="002B7F1A" w:rsidRDefault="00BC3BF7" w:rsidP="002B7F1A">
      <w:pPr>
        <w:pStyle w:val="2"/>
      </w:pPr>
      <w:r w:rsidRPr="002B7F1A">
        <w:br w:type="page"/>
      </w:r>
      <w:bookmarkStart w:id="5" w:name="_Toc255163485"/>
      <w:r w:rsidRPr="002B7F1A">
        <w:t>Библиография</w:t>
      </w:r>
      <w:bookmarkEnd w:id="5"/>
    </w:p>
    <w:p w:rsidR="002B7F1A" w:rsidRDefault="002B7F1A" w:rsidP="002B7F1A">
      <w:pPr>
        <w:ind w:firstLine="709"/>
      </w:pPr>
    </w:p>
    <w:p w:rsidR="00BC3BF7" w:rsidRPr="002B7F1A" w:rsidRDefault="00BC3BF7" w:rsidP="002B7F1A">
      <w:pPr>
        <w:ind w:firstLine="0"/>
      </w:pPr>
      <w:r w:rsidRPr="002B7F1A">
        <w:t>1</w:t>
      </w:r>
      <w:r w:rsidR="002B7F1A" w:rsidRPr="002B7F1A">
        <w:t xml:space="preserve">. </w:t>
      </w:r>
      <w:r w:rsidRPr="002B7F1A">
        <w:t>Грушевский Михаил</w:t>
      </w:r>
      <w:r w:rsidR="002B7F1A" w:rsidRPr="002B7F1A">
        <w:t xml:space="preserve">. </w:t>
      </w:r>
      <w:r w:rsidRPr="002B7F1A">
        <w:t>Иллюстрированная история Украины</w:t>
      </w:r>
      <w:r w:rsidR="002B7F1A" w:rsidRPr="002B7F1A">
        <w:t xml:space="preserve">. </w:t>
      </w:r>
      <w:r w:rsidR="002B7F1A">
        <w:t>-</w:t>
      </w:r>
      <w:r w:rsidRPr="002B7F1A">
        <w:t xml:space="preserve"> К</w:t>
      </w:r>
      <w:r w:rsidR="002B7F1A" w:rsidRPr="002B7F1A">
        <w:t xml:space="preserve">: </w:t>
      </w:r>
      <w:r w:rsidRPr="002B7F1A">
        <w:t>МП</w:t>
      </w:r>
      <w:r w:rsidR="002B7F1A">
        <w:t xml:space="preserve"> "</w:t>
      </w:r>
      <w:r w:rsidRPr="002B7F1A">
        <w:t>Левада</w:t>
      </w:r>
      <w:r w:rsidR="002B7F1A">
        <w:t xml:space="preserve">", </w:t>
      </w:r>
      <w:r w:rsidRPr="002B7F1A">
        <w:t>1995</w:t>
      </w:r>
      <w:r w:rsidR="002B7F1A" w:rsidRPr="002B7F1A">
        <w:t xml:space="preserve">. </w:t>
      </w:r>
      <w:r w:rsidR="002B7F1A">
        <w:t>-</w:t>
      </w:r>
      <w:r w:rsidRPr="002B7F1A">
        <w:t xml:space="preserve"> 696с</w:t>
      </w:r>
      <w:r w:rsidR="002B7F1A">
        <w:t>.:</w:t>
      </w:r>
      <w:r w:rsidR="002B7F1A" w:rsidRPr="002B7F1A">
        <w:t xml:space="preserve"> </w:t>
      </w:r>
      <w:r w:rsidRPr="002B7F1A">
        <w:t>ил</w:t>
      </w:r>
    </w:p>
    <w:p w:rsidR="002B7F1A" w:rsidRDefault="00BC3BF7" w:rsidP="002B7F1A">
      <w:pPr>
        <w:ind w:firstLine="0"/>
      </w:pPr>
      <w:r w:rsidRPr="002B7F1A">
        <w:t>2</w:t>
      </w:r>
      <w:r w:rsidR="002B7F1A" w:rsidRPr="002B7F1A">
        <w:t xml:space="preserve">. </w:t>
      </w:r>
      <w:r w:rsidRPr="002B7F1A">
        <w:t>Жуковский А</w:t>
      </w:r>
      <w:r w:rsidR="002B7F1A">
        <w:t>.,</w:t>
      </w:r>
      <w:r w:rsidRPr="002B7F1A">
        <w:t xml:space="preserve"> Субтельный О</w:t>
      </w:r>
      <w:r w:rsidR="002B7F1A" w:rsidRPr="002B7F1A">
        <w:t xml:space="preserve">. </w:t>
      </w:r>
      <w:r w:rsidRPr="002B7F1A">
        <w:t>Нарис истории Украины</w:t>
      </w:r>
      <w:r w:rsidR="002B7F1A" w:rsidRPr="002B7F1A">
        <w:t xml:space="preserve">. </w:t>
      </w:r>
      <w:r w:rsidR="002B7F1A">
        <w:t>-</w:t>
      </w:r>
      <w:r w:rsidRPr="002B7F1A">
        <w:t>Л, 1992</w:t>
      </w:r>
      <w:r w:rsidR="002B7F1A" w:rsidRPr="002B7F1A">
        <w:t xml:space="preserve">. - </w:t>
      </w:r>
      <w:r w:rsidRPr="002B7F1A">
        <w:t>230с</w:t>
      </w:r>
      <w:r w:rsidR="002B7F1A" w:rsidRPr="002B7F1A">
        <w:t>.</w:t>
      </w:r>
    </w:p>
    <w:p w:rsidR="00E443B5" w:rsidRPr="002B7F1A" w:rsidRDefault="00E443B5" w:rsidP="002B7F1A">
      <w:pPr>
        <w:ind w:firstLine="709"/>
      </w:pPr>
      <w:bookmarkStart w:id="6" w:name="_GoBack"/>
      <w:bookmarkEnd w:id="6"/>
    </w:p>
    <w:sectPr w:rsidR="00E443B5" w:rsidRPr="002B7F1A" w:rsidSect="002B7F1A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EBA" w:rsidRDefault="00750EBA">
      <w:pPr>
        <w:ind w:firstLine="709"/>
      </w:pPr>
      <w:r>
        <w:separator/>
      </w:r>
    </w:p>
  </w:endnote>
  <w:endnote w:type="continuationSeparator" w:id="0">
    <w:p w:rsidR="00750EBA" w:rsidRDefault="00750EBA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F1A" w:rsidRDefault="002B7F1A" w:rsidP="002B7F1A">
    <w:pPr>
      <w:pStyle w:val="a7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EBA" w:rsidRDefault="00750EBA">
      <w:pPr>
        <w:ind w:firstLine="709"/>
      </w:pPr>
      <w:r>
        <w:separator/>
      </w:r>
    </w:p>
  </w:footnote>
  <w:footnote w:type="continuationSeparator" w:id="0">
    <w:p w:rsidR="00750EBA" w:rsidRDefault="00750EBA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F1A" w:rsidRDefault="00F73062" w:rsidP="002B7F1A">
    <w:pPr>
      <w:pStyle w:val="ab"/>
      <w:framePr w:wrap="auto" w:vAnchor="text" w:hAnchor="margin" w:xAlign="right" w:y="1"/>
      <w:rPr>
        <w:rStyle w:val="a9"/>
      </w:rPr>
    </w:pPr>
    <w:r>
      <w:rPr>
        <w:rStyle w:val="a9"/>
      </w:rPr>
      <w:t>2</w:t>
    </w:r>
  </w:p>
  <w:p w:rsidR="002B7F1A" w:rsidRDefault="002B7F1A" w:rsidP="002B7F1A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D7A9A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DABD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46E8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C704A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BA0CB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5BD6B1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F2A428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50006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2B6C4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02DF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3BF7"/>
    <w:rsid w:val="00170622"/>
    <w:rsid w:val="001D6571"/>
    <w:rsid w:val="002B7F1A"/>
    <w:rsid w:val="00557235"/>
    <w:rsid w:val="006B6B58"/>
    <w:rsid w:val="00750EBA"/>
    <w:rsid w:val="0090378A"/>
    <w:rsid w:val="00BC3BF7"/>
    <w:rsid w:val="00BF1344"/>
    <w:rsid w:val="00E443B5"/>
    <w:rsid w:val="00F7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93FF04F-240F-4EE5-8082-3F290A97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2B7F1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B7F1A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B7F1A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2B7F1A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B7F1A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B7F1A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B7F1A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B7F1A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B7F1A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2B7F1A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7">
    <w:name w:val="footer"/>
    <w:basedOn w:val="a2"/>
    <w:link w:val="a8"/>
    <w:uiPriority w:val="99"/>
    <w:semiHidden/>
    <w:rsid w:val="002B7F1A"/>
    <w:pPr>
      <w:tabs>
        <w:tab w:val="center" w:pos="4819"/>
        <w:tab w:val="right" w:pos="9639"/>
      </w:tabs>
      <w:ind w:firstLine="709"/>
    </w:pPr>
  </w:style>
  <w:style w:type="character" w:styleId="a9">
    <w:name w:val="page number"/>
    <w:uiPriority w:val="99"/>
    <w:rsid w:val="002B7F1A"/>
  </w:style>
  <w:style w:type="character" w:customStyle="1" w:styleId="11">
    <w:name w:val="Текст Знак1"/>
    <w:link w:val="aa"/>
    <w:uiPriority w:val="99"/>
    <w:locked/>
    <w:rsid w:val="002B7F1A"/>
    <w:rPr>
      <w:rFonts w:ascii="Consolas" w:eastAsia="Times New Roman" w:hAnsi="Consolas" w:cs="Consolas"/>
      <w:sz w:val="21"/>
      <w:szCs w:val="21"/>
      <w:lang w:val="uk-UA" w:eastAsia="en-US"/>
    </w:rPr>
  </w:style>
  <w:style w:type="table" w:styleId="-1">
    <w:name w:val="Table Web 1"/>
    <w:basedOn w:val="a4"/>
    <w:uiPriority w:val="99"/>
    <w:rsid w:val="002B7F1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header"/>
    <w:basedOn w:val="a2"/>
    <w:next w:val="ac"/>
    <w:link w:val="ad"/>
    <w:uiPriority w:val="99"/>
    <w:rsid w:val="002B7F1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e">
    <w:name w:val="endnote reference"/>
    <w:uiPriority w:val="99"/>
    <w:semiHidden/>
    <w:rsid w:val="002B7F1A"/>
    <w:rPr>
      <w:vertAlign w:val="superscript"/>
    </w:rPr>
  </w:style>
  <w:style w:type="paragraph" w:styleId="ac">
    <w:name w:val="Body Text"/>
    <w:basedOn w:val="a2"/>
    <w:link w:val="af"/>
    <w:uiPriority w:val="99"/>
    <w:rsid w:val="002B7F1A"/>
    <w:pPr>
      <w:ind w:firstLine="0"/>
    </w:pPr>
  </w:style>
  <w:style w:type="character" w:customStyle="1" w:styleId="af">
    <w:name w:val="Основной текст Знак"/>
    <w:link w:val="ac"/>
    <w:uiPriority w:val="99"/>
    <w:semiHidden/>
    <w:rPr>
      <w:sz w:val="28"/>
      <w:szCs w:val="28"/>
    </w:rPr>
  </w:style>
  <w:style w:type="paragraph" w:customStyle="1" w:styleId="af0">
    <w:name w:val="выделение"/>
    <w:uiPriority w:val="99"/>
    <w:rsid w:val="002B7F1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2B7F1A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2"/>
    <w:uiPriority w:val="99"/>
    <w:rsid w:val="002B7F1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2B7F1A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sz w:val="28"/>
      <w:szCs w:val="28"/>
    </w:rPr>
  </w:style>
  <w:style w:type="paragraph" w:styleId="aa">
    <w:name w:val="Plain Text"/>
    <w:basedOn w:val="a2"/>
    <w:link w:val="11"/>
    <w:uiPriority w:val="99"/>
    <w:rsid w:val="002B7F1A"/>
    <w:pPr>
      <w:ind w:firstLine="709"/>
    </w:pPr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2B7F1A"/>
    <w:rPr>
      <w:sz w:val="28"/>
      <w:szCs w:val="28"/>
      <w:lang w:val="ru-RU" w:eastAsia="ru-RU"/>
    </w:rPr>
  </w:style>
  <w:style w:type="character" w:customStyle="1" w:styleId="ad">
    <w:name w:val="Верхний колонтитул Знак"/>
    <w:link w:val="ab"/>
    <w:uiPriority w:val="99"/>
    <w:semiHidden/>
    <w:locked/>
    <w:rsid w:val="002B7F1A"/>
    <w:rPr>
      <w:noProof/>
      <w:kern w:val="16"/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2B7F1A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2B7F1A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2B7F1A"/>
    <w:rPr>
      <w:sz w:val="28"/>
      <w:szCs w:val="28"/>
    </w:rPr>
  </w:style>
  <w:style w:type="paragraph" w:customStyle="1" w:styleId="af7">
    <w:name w:val="Обычный +"/>
    <w:basedOn w:val="a2"/>
    <w:autoRedefine/>
    <w:uiPriority w:val="99"/>
    <w:rsid w:val="002B7F1A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2B7F1A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2B7F1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B7F1A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2B7F1A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B7F1A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2B7F1A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2B7F1A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8">
    <w:name w:val="Table Grid"/>
    <w:basedOn w:val="a4"/>
    <w:uiPriority w:val="99"/>
    <w:rsid w:val="002B7F1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2B7F1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B7F1A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B7F1A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2B7F1A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2B7F1A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2B7F1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B7F1A"/>
    <w:rPr>
      <w:i/>
      <w:iCs/>
    </w:rPr>
  </w:style>
  <w:style w:type="paragraph" w:customStyle="1" w:styleId="afa">
    <w:name w:val="ТАБЛИЦА"/>
    <w:next w:val="a2"/>
    <w:autoRedefine/>
    <w:uiPriority w:val="99"/>
    <w:rsid w:val="002B7F1A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2B7F1A"/>
  </w:style>
  <w:style w:type="paragraph" w:customStyle="1" w:styleId="13">
    <w:name w:val="Стиль ТАБЛИЦА + Междустр.интервал:  полуторный1"/>
    <w:basedOn w:val="afa"/>
    <w:autoRedefine/>
    <w:uiPriority w:val="99"/>
    <w:rsid w:val="002B7F1A"/>
  </w:style>
  <w:style w:type="table" w:customStyle="1" w:styleId="14">
    <w:name w:val="Стиль таблицы1"/>
    <w:basedOn w:val="a4"/>
    <w:uiPriority w:val="99"/>
    <w:rsid w:val="002B7F1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2B7F1A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2B7F1A"/>
    <w:pPr>
      <w:ind w:firstLine="709"/>
    </w:pPr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2B7F1A"/>
    <w:pPr>
      <w:ind w:firstLine="709"/>
    </w:pPr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2B7F1A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2B7F1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8628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Viacheslav</dc:creator>
  <cp:keywords/>
  <dc:description/>
  <cp:lastModifiedBy>admin</cp:lastModifiedBy>
  <cp:revision>2</cp:revision>
  <dcterms:created xsi:type="dcterms:W3CDTF">2014-03-08T23:12:00Z</dcterms:created>
  <dcterms:modified xsi:type="dcterms:W3CDTF">2014-03-08T23:12:00Z</dcterms:modified>
</cp:coreProperties>
</file>