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15" w:rsidRDefault="00925115">
      <w:pPr>
        <w:pStyle w:val="2"/>
      </w:pPr>
      <w:r>
        <w:t>ЛЮДИ И СОБЫТИЯ СМУТНОГО ВРЕМЕНИ</w:t>
      </w:r>
    </w:p>
    <w:p w:rsidR="00925115" w:rsidRDefault="00925115">
      <w:pPr>
        <w:spacing w:line="300" w:lineRule="auto"/>
        <w:rPr>
          <w:b/>
          <w:snapToGrid w:val="0"/>
          <w:sz w:val="22"/>
        </w:rPr>
      </w:pPr>
    </w:p>
    <w:p w:rsidR="00925115" w:rsidRDefault="00925115">
      <w:pPr>
        <w:spacing w:line="300" w:lineRule="auto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ЦАРЬ БОРИС ФЁДОРОВИЧ ГОДУНОВ </w:t>
      </w:r>
      <w:r>
        <w:rPr>
          <w:b/>
          <w:snapToGrid w:val="0"/>
          <w:sz w:val="32"/>
          <w:lang w:val="en-US"/>
        </w:rPr>
        <w:t xml:space="preserve"> </w:t>
      </w:r>
      <w:r>
        <w:rPr>
          <w:b/>
          <w:snapToGrid w:val="0"/>
          <w:sz w:val="32"/>
        </w:rPr>
        <w:t>И  САМОЗВАНЕЦ</w:t>
      </w:r>
    </w:p>
    <w:p w:rsidR="00925115" w:rsidRDefault="00925115">
      <w:pPr>
        <w:spacing w:line="300" w:lineRule="auto"/>
        <w:rPr>
          <w:snapToGrid w:val="0"/>
          <w:sz w:val="28"/>
        </w:rPr>
      </w:pPr>
      <w:r>
        <w:rPr>
          <w:snapToGrid w:val="0"/>
          <w:sz w:val="28"/>
        </w:rPr>
        <w:t xml:space="preserve">    В Роковую ночь с 17 на 18 марта 1584 г. в своих кремлёвских  покоях, изне</w:t>
      </w:r>
      <w:r>
        <w:rPr>
          <w:snapToGrid w:val="0"/>
          <w:sz w:val="28"/>
        </w:rPr>
        <w:softHyphen/>
        <w:t>могая от страшной боли, уже целый год железны</w:t>
      </w:r>
      <w:r>
        <w:rPr>
          <w:snapToGrid w:val="0"/>
          <w:sz w:val="28"/>
        </w:rPr>
        <w:softHyphen/>
        <w:t>ми тисками сковывавшей позвоночник, умирал всесильный царь Иван Васильевич Грозный... По</w:t>
      </w:r>
      <w:r>
        <w:rPr>
          <w:snapToGrid w:val="0"/>
          <w:sz w:val="28"/>
        </w:rPr>
        <w:softHyphen/>
        <w:t>следние дни его были отягощены не только физиче</w:t>
      </w:r>
      <w:r>
        <w:rPr>
          <w:snapToGrid w:val="0"/>
          <w:sz w:val="28"/>
        </w:rPr>
        <w:softHyphen/>
        <w:t>скими страданиями, но и мучительными размыш</w:t>
      </w:r>
      <w:r>
        <w:rPr>
          <w:snapToGrid w:val="0"/>
          <w:sz w:val="28"/>
        </w:rPr>
        <w:softHyphen/>
        <w:t>лениями о своём преемнике. Выбор у царя был невелик. После трагической смерти старшего сына Ивана, собственноручно убитого им в порыве не</w:t>
      </w:r>
      <w:r>
        <w:rPr>
          <w:snapToGrid w:val="0"/>
          <w:sz w:val="28"/>
        </w:rPr>
        <w:softHyphen/>
        <w:t>обузданного гнева, наследовать престол могли его второй сын царевич Фёдор или младший сын царе</w:t>
      </w:r>
      <w:r>
        <w:rPr>
          <w:snapToGrid w:val="0"/>
          <w:sz w:val="28"/>
        </w:rPr>
        <w:softHyphen/>
        <w:t>вич Дмитрий. Однако личность первого заставляла серьёзно сомневаться в его способностях управлять государством. Последний же находился ещё в мла</w:t>
      </w:r>
      <w:r>
        <w:rPr>
          <w:snapToGrid w:val="0"/>
          <w:sz w:val="28"/>
        </w:rPr>
        <w:softHyphen/>
        <w:t>денческом возрасте.</w:t>
      </w:r>
    </w:p>
    <w:p w:rsidR="00925115" w:rsidRDefault="00925115">
      <w:pPr>
        <w:pStyle w:val="a3"/>
      </w:pPr>
      <w:r>
        <w:t>Воспитанный в мрачной атмосфере Алексан</w:t>
      </w:r>
      <w:r>
        <w:softHyphen/>
        <w:t>дровской слободы, постоянно подвергавшийся издевательствам отца, безвольный царевич Фёдор не отличался ни задатками государственного мужа, ни подобающим для этого отменным здоровьем. С детства он был «слаб в ногах» — болел водянкой. На лице его нередко блуждала повергав</w:t>
      </w:r>
      <w:r>
        <w:softHyphen/>
        <w:t>шая всех в растерянность бессмысленная улыбка. Основными занятиями царевича были долгие истовые молитвы в уединении, посещение мо</w:t>
      </w:r>
      <w:r>
        <w:softHyphen/>
        <w:t>настырей и совершение разного рода церковных обрядов. Хорошо зная характер сына. Грозный назначил ему в помощь для управления го</w:t>
      </w:r>
      <w:r>
        <w:softHyphen/>
        <w:t>сударством регентский совет из числа наиболее влиятельных представителей знати того времени.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Сразу же после церемонии венчания на царство не обладавшего политической силой нового монар</w:t>
      </w:r>
      <w:r>
        <w:rPr>
          <w:snapToGrid w:val="0"/>
          <w:sz w:val="28"/>
        </w:rPr>
        <w:softHyphen/>
        <w:t>ха, состоявшейся 31 мая 1584 г., в его окружении развернулась борьба за влияние на царя. На волне этих дворцовых интриг, сопровождавшихся ко</w:t>
      </w:r>
      <w:r>
        <w:rPr>
          <w:snapToGrid w:val="0"/>
          <w:sz w:val="28"/>
        </w:rPr>
        <w:softHyphen/>
        <w:t>варными заговорами и кровавыми стычками, одним из первых по степени влияния в Кремле оказался близкий родственник нового царя — Борис Годунов. Годуновы вели свою родословную от исконных костромских бояр, издревле служив</w:t>
      </w:r>
      <w:r>
        <w:rPr>
          <w:snapToGrid w:val="0"/>
          <w:sz w:val="28"/>
        </w:rPr>
        <w:softHyphen/>
        <w:t>ших московским князьям, но не входивших в число высшей знати Московского государства.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Восхождение Бориса Годунова началось после того, как он, будучи мало кому известным и незнатным дворянином, вступил в опричнину и сблизился с любимцем Ивана Грозного — Малютой Скуратовым. При покровительстве последнего он получил придворные чины сначала «стряпчего» при самом царе, а затем и «постельничего» у Грозного. Дружеские отношения с Малютой обес</w:t>
      </w:r>
      <w:r>
        <w:rPr>
          <w:snapToGrid w:val="0"/>
          <w:sz w:val="28"/>
        </w:rPr>
        <w:softHyphen/>
        <w:t>печили ему прекрасную партию: вскоре Борис женился на дочери главного царского опричника. Несколько позже царевич Фёдор выбрал сестру Годунова Ирину своей невестой. Это только упрочило положение зятя Скуратова при дворе и гарантировало ему получение боярского чина.</w:t>
      </w:r>
    </w:p>
    <w:p w:rsidR="00925115" w:rsidRDefault="00925115">
      <w:pPr>
        <w:spacing w:line="260" w:lineRule="auto"/>
        <w:ind w:firstLine="220"/>
        <w:rPr>
          <w:snapToGrid w:val="0"/>
          <w:sz w:val="28"/>
        </w:rPr>
      </w:pPr>
      <w:r>
        <w:rPr>
          <w:snapToGrid w:val="0"/>
          <w:sz w:val="28"/>
        </w:rPr>
        <w:t>И вот теперь царь Фёдор жаловал своего шурина: Годунов стал ближним боярином, намест</w:t>
      </w:r>
      <w:r>
        <w:rPr>
          <w:snapToGrid w:val="0"/>
          <w:sz w:val="28"/>
        </w:rPr>
        <w:softHyphen/>
        <w:t>ником Казанского и Астраханского царств, по</w:t>
      </w:r>
      <w:r>
        <w:rPr>
          <w:snapToGrid w:val="0"/>
          <w:sz w:val="28"/>
        </w:rPr>
        <w:softHyphen/>
        <w:t>лучил большие земельные владения, исклю</w:t>
      </w:r>
      <w:r>
        <w:rPr>
          <w:snapToGrid w:val="0"/>
          <w:sz w:val="28"/>
        </w:rPr>
        <w:softHyphen/>
        <w:t>чительные права на взимание различных казённых сборов. Постепенно росло и укреплялось влияние Годунова на политику государства. Это многим не нравилось, особенно представителям известней</w:t>
      </w:r>
      <w:r>
        <w:rPr>
          <w:snapToGrid w:val="0"/>
          <w:sz w:val="28"/>
        </w:rPr>
        <w:softHyphen/>
        <w:t>ших аристократических фамилий — князьям Мстиславским и боярам Шуйским. В развернув</w:t>
      </w:r>
      <w:r>
        <w:rPr>
          <w:snapToGrid w:val="0"/>
          <w:sz w:val="28"/>
        </w:rPr>
        <w:softHyphen/>
        <w:t>шейся между ними и Борисом схватке не на жизнь, а на смерть последний сумел одержать верх. К 1598 г. все его наиболее серьёзные противники были либо уничтожены, либо пострижены в монахи, что было равнозначно политической смерти.</w:t>
      </w:r>
    </w:p>
    <w:p w:rsidR="00925115" w:rsidRDefault="00925115">
      <w:pPr>
        <w:pStyle w:val="20"/>
      </w:pPr>
      <w:r>
        <w:t>Однако угроза для единоличной власти цар</w:t>
      </w:r>
      <w:r>
        <w:softHyphen/>
        <w:t>ского шурина хотя и отступила, но продолжала существовать в лице царевича Дмитрия. Родив</w:t>
      </w:r>
      <w:r>
        <w:softHyphen/>
        <w:t>шийся за два года до смерти Ивана Грозного, малолетний царевич с матерью Марией Нагой, ближайшими родственниками и свитой в 1584 г. был выслан в завещанный отцом удел — город Углич. Там он пребывал под неусыпным наблю</w:t>
      </w:r>
      <w:r>
        <w:softHyphen/>
        <w:t>дением московских властей. Общий надзор за сановной семьёй осуществлял дьяк Михаиле Битяговский, соглядатай Бориса, приставленный к угличскому двору в качестве главного казначея, который ведал деньгами, выделявшимися на содержание царевича.</w:t>
      </w:r>
    </w:p>
    <w:p w:rsidR="00925115" w:rsidRDefault="00925115">
      <w:pPr>
        <w:spacing w:line="260" w:lineRule="auto"/>
        <w:ind w:firstLine="220"/>
        <w:rPr>
          <w:snapToGrid w:val="0"/>
          <w:sz w:val="28"/>
        </w:rPr>
      </w:pPr>
      <w:r>
        <w:rPr>
          <w:snapToGrid w:val="0"/>
          <w:sz w:val="28"/>
        </w:rPr>
        <w:t>Современники, знавшие малолетнего наследни</w:t>
      </w:r>
      <w:r>
        <w:rPr>
          <w:snapToGrid w:val="0"/>
          <w:sz w:val="28"/>
        </w:rPr>
        <w:softHyphen/>
        <w:t>ка, отмечали в нём те же черты характера, которые были присущи его покойному отцу. Так, Дмитрий любил смотреть, как резали домашний скот, и сам иногда потехи ради забавлялся тем, что до смерти забивал палкой бродячих собак. Кроме того, царевич страдал падучей (эпилепсией). Приступы, во время которых он падал на пол без сознания и бился в судорогах, повторялись со зловещей регулярностью. Были и другие симптомы ду</w:t>
      </w:r>
      <w:r>
        <w:rPr>
          <w:snapToGrid w:val="0"/>
          <w:sz w:val="28"/>
        </w:rPr>
        <w:softHyphen/>
        <w:t>шевного расстройства.</w:t>
      </w:r>
    </w:p>
    <w:p w:rsidR="00925115" w:rsidRDefault="00925115">
      <w:pPr>
        <w:spacing w:line="260" w:lineRule="auto"/>
        <w:ind w:firstLine="220"/>
        <w:rPr>
          <w:snapToGrid w:val="0"/>
          <w:sz w:val="28"/>
        </w:rPr>
      </w:pPr>
      <w:r>
        <w:rPr>
          <w:snapToGrid w:val="0"/>
          <w:sz w:val="28"/>
        </w:rPr>
        <w:t>Однако история не дала возможности развиться его садистским наклонностям. При невыясненных обстоятельствах царевич Дмитрий погиб во дворе своей угличской резиденции 15 мая 1591 г. Как только скорбная весть, о кончине наследника престола достигла столицы, в Углич была спешно направлена следственная группа под началом боярина Василия Ивановича Шуйского. Проведён</w:t>
      </w:r>
      <w:r>
        <w:rPr>
          <w:snapToGrid w:val="0"/>
          <w:sz w:val="28"/>
        </w:rPr>
        <w:softHyphen/>
        <w:t>ное расследование вскрыло следующую картину происшествия.</w:t>
      </w:r>
    </w:p>
    <w:p w:rsidR="00925115" w:rsidRDefault="00925115">
      <w:pPr>
        <w:spacing w:line="260" w:lineRule="auto"/>
        <w:ind w:firstLine="220"/>
        <w:rPr>
          <w:snapToGrid w:val="0"/>
          <w:sz w:val="28"/>
        </w:rPr>
      </w:pPr>
      <w:r>
        <w:rPr>
          <w:snapToGrid w:val="0"/>
          <w:sz w:val="28"/>
        </w:rPr>
        <w:t>В тот день в 6 часов пополудни царица с сыном возвратились из церкви. Пока готовилось застолье, мамка (т.е. нянька) царевича боярыня Василиса Волохова позвала Дмитрия гулять, благо во дворе дети играли в «тычку». Она взяла Дмитрия за руку и собственноручно вывела его во двор.</w:t>
      </w:r>
    </w:p>
    <w:p w:rsidR="00925115" w:rsidRDefault="00925115">
      <w:pPr>
        <w:spacing w:line="260" w:lineRule="auto"/>
        <w:ind w:firstLine="220"/>
        <w:rPr>
          <w:snapToGrid w:val="0"/>
          <w:sz w:val="28"/>
        </w:rPr>
      </w:pPr>
      <w:r>
        <w:rPr>
          <w:snapToGrid w:val="0"/>
          <w:sz w:val="28"/>
        </w:rPr>
        <w:t>Что происходило дальше, доподлинно неизвест</w:t>
      </w:r>
      <w:r>
        <w:rPr>
          <w:snapToGrid w:val="0"/>
          <w:sz w:val="28"/>
        </w:rPr>
        <w:softHyphen/>
        <w:t>но. Факт заключается в том, что Дмитрий был убит или же погиб вследствие трагической случайности на глазах у Василисы Волоховой. Ударили в набат. Выбежавшая из сеней царица увидела окро</w:t>
      </w:r>
      <w:r>
        <w:rPr>
          <w:snapToGrid w:val="0"/>
          <w:sz w:val="28"/>
        </w:rPr>
        <w:softHyphen/>
        <w:t>вавленного мальчика. Когда народ сбежался к княжескому двору, царица билась в истерике над ещё не остывшим телом сына. Мария указывала на стоявших поблизости сына дьяка Михаилы Битяговского — Даниила, племянника Битяговского — Никиту Качалова и сына Василисы Волоховой — Осипа Волохова как на убийц Дмитрия. Появившийся в этот момент Михайло Битяговский пытался как-то совладать с ситуа</w:t>
      </w:r>
      <w:r>
        <w:rPr>
          <w:snapToGrid w:val="0"/>
          <w:sz w:val="28"/>
        </w:rPr>
        <w:softHyphen/>
        <w:t>цией, разогнать толпу, унять звонаря, продолжав</w:t>
      </w:r>
      <w:r>
        <w:rPr>
          <w:snapToGrid w:val="0"/>
          <w:sz w:val="28"/>
        </w:rPr>
        <w:softHyphen/>
        <w:t>шего бить в набат. Однако всё оказалось тщетно. Народ принялся ловить убийц. Последние попробо</w:t>
      </w:r>
      <w:r>
        <w:rPr>
          <w:snapToGrid w:val="0"/>
          <w:sz w:val="28"/>
        </w:rPr>
        <w:softHyphen/>
        <w:t>вали скрыться, но это только усилило ярость толпы. Все они были пойманы и убиты.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Таким образом, прибывшие московские сле</w:t>
      </w:r>
      <w:r>
        <w:rPr>
          <w:snapToGrid w:val="0"/>
          <w:sz w:val="28"/>
        </w:rPr>
        <w:softHyphen/>
        <w:t>дователи не имели возможности допрашивать самих обвиняемых, довольствуясь лишь пока</w:t>
      </w:r>
      <w:r>
        <w:rPr>
          <w:snapToGrid w:val="0"/>
          <w:sz w:val="28"/>
        </w:rPr>
        <w:softHyphen/>
        <w:t>заниями непосредственных свидетелей обвинения. Те дали несколько иные показания: почти единодушно они повторяли слово в слово то, что сообщил главный свидетель по делу, игравший с царевичем в «тычку» Петрушка Колобов: «...Играл-де царе</w:t>
      </w:r>
      <w:r>
        <w:rPr>
          <w:snapToGrid w:val="0"/>
          <w:sz w:val="28"/>
        </w:rPr>
        <w:softHyphen/>
        <w:t>вич в тычку ножичком на заднем дворе, и пришла на него болезнь, падучий недуг, и набросился он на нож».</w:t>
      </w:r>
    </w:p>
    <w:p w:rsidR="00925115" w:rsidRDefault="00925115">
      <w:pPr>
        <w:spacing w:line="260" w:lineRule="auto"/>
        <w:ind w:firstLine="240"/>
        <w:rPr>
          <w:snapToGrid w:val="0"/>
          <w:sz w:val="28"/>
        </w:rPr>
      </w:pPr>
      <w:r>
        <w:rPr>
          <w:snapToGrid w:val="0"/>
          <w:sz w:val="28"/>
        </w:rPr>
        <w:t>Эти показания и легли в основу выводов следственной комиссии, квалифицировавшей про</w:t>
      </w:r>
      <w:r>
        <w:rPr>
          <w:snapToGrid w:val="0"/>
          <w:sz w:val="28"/>
        </w:rPr>
        <w:softHyphen/>
        <w:t>исшедшее как несчастный случай. Однако такой вывод убедил отнюдь не всех. В народе стали пого</w:t>
      </w:r>
      <w:r>
        <w:rPr>
          <w:snapToGrid w:val="0"/>
          <w:sz w:val="28"/>
        </w:rPr>
        <w:softHyphen/>
        <w:t>варивать о политическом убийстве. Тень руково</w:t>
      </w:r>
      <w:r>
        <w:rPr>
          <w:snapToGrid w:val="0"/>
          <w:sz w:val="28"/>
        </w:rPr>
        <w:softHyphen/>
        <w:t>дителя и организатора заговора легла по сути на единственное, как казалось, заинтересованное в таком исходе событий лицо — царского шурина.</w:t>
      </w:r>
    </w:p>
    <w:p w:rsidR="00925115" w:rsidRDefault="00925115">
      <w:pPr>
        <w:spacing w:line="260" w:lineRule="auto"/>
        <w:ind w:firstLine="240"/>
        <w:rPr>
          <w:snapToGrid w:val="0"/>
          <w:sz w:val="28"/>
        </w:rPr>
      </w:pPr>
      <w:r>
        <w:rPr>
          <w:snapToGrid w:val="0"/>
          <w:sz w:val="28"/>
        </w:rPr>
        <w:t>В довершение всего в 1598 г. безвременно ушёл из жизни, не оставив наследника, царь Фёдор Иванович. Разразился династический кризис. Чтобы как-то преодолеть его, многие потребовали венчать на царство царицу Ирину. Однако она неожиданно для всех постриглась в монахини. Тогда-то патриарх Иов высказал мысль о венчании на царство Бориса Годунова. Поначалу Борис наотрез отказался от этой идеи. Иов продолжал упорствовать и даже предложил собрать Земский собор для утверждения своего предложения авто</w:t>
      </w:r>
      <w:r>
        <w:rPr>
          <w:snapToGrid w:val="0"/>
          <w:sz w:val="28"/>
        </w:rPr>
        <w:softHyphen/>
        <w:t>ритетом «всей земли». Но и добившись требуемого постановления Земского собора, патриарх не смог убедить Годунова взойти на престол. Лишь угрозы отлучить его от церкви заставили Бориса изменить своё решение. 21 февраля 1598 г. после организо</w:t>
      </w:r>
      <w:r>
        <w:rPr>
          <w:snapToGrid w:val="0"/>
          <w:sz w:val="28"/>
        </w:rPr>
        <w:softHyphen/>
        <w:t>ванного патриархом в этих целях крестного хода Годунов сделал выбор.</w:t>
      </w:r>
    </w:p>
    <w:p w:rsidR="00925115" w:rsidRDefault="00925115">
      <w:pPr>
        <w:pStyle w:val="a3"/>
      </w:pPr>
      <w:r>
        <w:t>По случаю его восшествия на престол в столице были проведены большие празднества, объявлена всеобщая амнистия. Вдовы, сироты, нищие полу</w:t>
      </w:r>
      <w:r>
        <w:softHyphen/>
        <w:t>чили от царя щедрую милостыню. На некоторое время были прекращены все казни. Однако не многие были удовлетворены правлением нового государя. Да и в народе Годунов не получил широкой поддержки. Защищая интересы дворян-помещиков, Борис издал непопулярные указы о прикреплении крестьян к земле. Все попытки сделать это на помещичьих землях вызывали отпор. Крестьяне целыми сёлами покидали обжи</w:t>
      </w:r>
      <w:r>
        <w:softHyphen/>
        <w:t>тые места и уходили в дальние земли Поволжья и Восточной Сибири.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 дополнение ко всем бедам в Центральной России 1602 и 1603 гг. выдались очень неурожай</w:t>
      </w:r>
      <w:r>
        <w:rPr>
          <w:snapToGrid w:val="0"/>
          <w:sz w:val="28"/>
        </w:rPr>
        <w:softHyphen/>
        <w:t>ными. Хлеб из-за поздних заморозков вымерз на корню. Страна наполнилась толпами голодных и нищих. И несмотря на то что Борис открыл государственные закрома и раздавал деньги на пропитание нуждающимся, напряжение в общест</w:t>
      </w:r>
      <w:r>
        <w:rPr>
          <w:snapToGrid w:val="0"/>
          <w:sz w:val="28"/>
        </w:rPr>
        <w:softHyphen/>
        <w:t>ве росло. В народе сложилось убеждение, что «Борис-де несчастен в царстве...».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И вот в этот напряжённый момент, как раз в начале 1604 г., на русско-шведской границе было перехвачено письмо одного иноземца из Нарвы, где чёрным по белому было написано, что будто бы сын Ивана Грозного Дмитрий не был убит в 1591 г., а счастливо спасся, сейчас находится у казаков и скоро собирается в Москву с большим войском.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Согласно первым свидетельствам о Лжедмит</w:t>
      </w:r>
      <w:r>
        <w:rPr>
          <w:snapToGrid w:val="0"/>
          <w:sz w:val="28"/>
        </w:rPr>
        <w:softHyphen/>
        <w:t>рии I, этот человек на рубеже XVI—XVII вв. появился в Киеве в монашеском одеянии. Далее след будущего самозванца обнаруживается в городе Гоще на Волыни. Там жили тогда известные деятели польской духовной оппозиции — отец и сын Гойские. Оба были приверженцами так называемой арианской секты и всемерно распрост</w:t>
      </w:r>
      <w:r>
        <w:rPr>
          <w:snapToGrid w:val="0"/>
          <w:sz w:val="28"/>
        </w:rPr>
        <w:softHyphen/>
        <w:t>раняли основные положения этого учения. В этих целях они содержали в Гоще две духовные школы. Тут и провёл будущий самозванец три года перед тем, как попасть в свиту богатого польского магната Адама Вишневецкого.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Тогда-то и возникли слухи о том, что скромный молодой человек из свиты вельможного польского пана — это сам счастливо спасшийся русский царевич. После того как такая сногсшибательная новость стала известна князю Адаму, он поделился ею со своим братом князем Константином Вишневецким, и уже вдвоём они повезли самозванца в дом к тестю последнего, сандомирскому воеводе пану Юрию Мнишку. В доме Мнишка Лже</w:t>
      </w:r>
      <w:r>
        <w:rPr>
          <w:snapToGrid w:val="0"/>
          <w:sz w:val="28"/>
        </w:rPr>
        <w:softHyphen/>
        <w:t>дмитрию были оказаны поистине царские почести, а весть об этом событии полетела дальше и вскоре достигла столицы Речи Посполитой — Кракова.</w:t>
      </w:r>
    </w:p>
    <w:p w:rsidR="00925115" w:rsidRDefault="00925115">
      <w:pPr>
        <w:spacing w:line="260" w:lineRule="auto"/>
        <w:ind w:firstLine="180"/>
        <w:rPr>
          <w:snapToGrid w:val="0"/>
          <w:sz w:val="28"/>
        </w:rPr>
      </w:pPr>
      <w:r>
        <w:rPr>
          <w:snapToGrid w:val="0"/>
          <w:sz w:val="28"/>
        </w:rPr>
        <w:t>Пребывавший в то время на польском престоле король Сигизмунд III был ярым поборником католической церкви и находился под влиянием иезуитов. Они-то и убедили короля, что благодаря появлению самозванца король может сыграть решающую роль в утверждении католицизма в православной России. Король повелел привезти молодого человека в столицу.</w:t>
      </w:r>
    </w:p>
    <w:p w:rsidR="00925115" w:rsidRDefault="00925115">
      <w:pPr>
        <w:pStyle w:val="30"/>
      </w:pPr>
      <w:r>
        <w:t>В конце марта 1604 г. самозванец был доставлен в Краков, и иезуиты занялись им вплотную. В конце концов Лжедмитрий после длительного общения с ними согласился принять католическое причастие и обещал в случае достижения русского трона разрешить строительство костёлов в России, а позже обратить всю страну в католическую веру. Одновременно с этим за оказанную помощь самозванец дал Сигизмунду слово подарить ему Смоленск и новгород-северские земли. Те же территории были им обещаны и пану Мнишку, дочери которого, Марине, молодой человек сделал официальное предложение. Юрий Мнишек в связи с этим взял с самозваного царевича не только обязательство жениться на Марине и отдать ей во владение новгородские и псковские земли, но и оплатить его, Мнишка, собственные старые долги и поездку свадебного кортежа до Москвы.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Ещё ранее, когда слух о появлении самозванца лишь достиг Москвы, царское правительство провело собственное расследование, чтобы устано</w:t>
      </w:r>
      <w:r>
        <w:rPr>
          <w:snapToGrid w:val="0"/>
          <w:sz w:val="28"/>
        </w:rPr>
        <w:softHyphen/>
        <w:t>вить его личность. Согласно выводам этого расследования, самозванцем был не кто иной, как беглый монах Чудова монастыря Григорий (в миру — Юрий) Отрепьев.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Вот вкратце история этого человека. Он про</w:t>
      </w:r>
      <w:r>
        <w:rPr>
          <w:snapToGrid w:val="0"/>
          <w:sz w:val="28"/>
        </w:rPr>
        <w:softHyphen/>
        <w:t>исходил из обедневшего дворянского рода. Предки Юрия приехали в Россию из Литвы. Отец его, Богдан Отрепьев, находился на государевой воен</w:t>
      </w:r>
      <w:r>
        <w:rPr>
          <w:snapToGrid w:val="0"/>
          <w:sz w:val="28"/>
        </w:rPr>
        <w:softHyphen/>
        <w:t>ной службе, дослужился до чина стрелецкого сотника и впоследствии нелепо погиб в пьяной драке в Москве, в Немецкой слободе. Поэтому Юрий с малолетства воспитывался матерью. Позже он отправился в Москву, где попал на подворье бояр Романовых. После того как один за другим все представители этого рода по мужской линии попали в опалу, Юрий постригся в монахи под именем Григория. Приняв по</w:t>
      </w:r>
      <w:r>
        <w:rPr>
          <w:snapToGrid w:val="0"/>
          <w:sz w:val="28"/>
        </w:rPr>
        <w:softHyphen/>
        <w:t>стриг, он стал скитаться по разным монастырям и пустыням. В конце концов Отрепьев опять оказался в столице, в стенах Чудова монастыря.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Здесь его заприметил сам патриарх Иов. Он взял Григория к себе для книжного дела и даже посвятил чернеца (т.е. монаха) в дьяконы. Добив</w:t>
      </w:r>
      <w:r>
        <w:rPr>
          <w:snapToGrid w:val="0"/>
          <w:sz w:val="28"/>
        </w:rPr>
        <w:softHyphen/>
        <w:t>шись расположения патриарха, Отрепьев получил доступ в царский дворец и был в курсе всех придворных сплетен и интриг. В 1602 г. он тайно бежал за рубеж. Следы его теряются где-то на русско-польской границе... И появляется самозва</w:t>
      </w:r>
      <w:r>
        <w:rPr>
          <w:snapToGrid w:val="0"/>
          <w:sz w:val="28"/>
        </w:rPr>
        <w:softHyphen/>
        <w:t>нец. Вряд ли возможно доказать, что он и беглый дьякон Чудова монастыря — одно и то же лицо.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Тем не менее на сегодня именно это предполо</w:t>
      </w:r>
      <w:r>
        <w:rPr>
          <w:snapToGrid w:val="0"/>
          <w:sz w:val="28"/>
        </w:rPr>
        <w:softHyphen/>
        <w:t>жение и является наиболее научно аргументиро</w:t>
      </w:r>
      <w:r>
        <w:rPr>
          <w:snapToGrid w:val="0"/>
          <w:sz w:val="28"/>
        </w:rPr>
        <w:softHyphen/>
        <w:t>ванным. Однако помимо этого в разное время разные историки в самозванце видели то поляка или литовца по происхождению, чуть ли не сына польского короля, специально подготовленного иезуитами; то неизвестного русского, засланного для этой роли самими боярами, чтобы сместить Бориса Годунова; то истинного представителя великокняжеской династии Рюриковичей («счаст</w:t>
      </w:r>
      <w:r>
        <w:rPr>
          <w:snapToGrid w:val="0"/>
          <w:sz w:val="28"/>
        </w:rPr>
        <w:softHyphen/>
        <w:t>ливо спасшегося» царевича Дмитрия).</w:t>
      </w:r>
    </w:p>
    <w:p w:rsidR="00925115" w:rsidRDefault="00925115">
      <w:pPr>
        <w:pStyle w:val="3"/>
      </w:pPr>
      <w:r>
        <w:t xml:space="preserve">ЛЖЕДМИТРИЙ I </w:t>
      </w:r>
    </w:p>
    <w:p w:rsidR="00925115" w:rsidRDefault="00925115">
      <w:pPr>
        <w:pStyle w:val="a4"/>
      </w:pPr>
      <w:r>
        <w:t>В августе 1604 г. войска Лжедмитрия, состоящие из польских наёмников, перешли русско-польскую границу. Повсюду к ним присоединялись недо</w:t>
      </w:r>
      <w:r>
        <w:softHyphen/>
        <w:t>вольные правлением Бориса Годунова. 18 октября без боя сдался Моравск. 26 октября перед само</w:t>
      </w:r>
      <w:r>
        <w:softHyphen/>
        <w:t>званцем открыл ворота Чернигов. 11 ноября войс</w:t>
      </w:r>
      <w:r>
        <w:softHyphen/>
        <w:t>ка самозванца осадили Новгород-Северский. Здесь Лжедмитрия постигла первая военная неудача. Предпринятый им штурм города встретил стойкое сопротивление осаждённых.</w:t>
      </w:r>
    </w:p>
    <w:p w:rsidR="00925115" w:rsidRDefault="00925115">
      <w:pPr>
        <w:spacing w:line="260" w:lineRule="auto"/>
        <w:rPr>
          <w:snapToGrid w:val="0"/>
          <w:sz w:val="28"/>
        </w:rPr>
      </w:pPr>
      <w:r>
        <w:rPr>
          <w:snapToGrid w:val="0"/>
          <w:sz w:val="28"/>
        </w:rPr>
        <w:t>А тем временем на выручку осаждённым спешила правительственная армия из Брянска.</w:t>
      </w:r>
    </w:p>
    <w:p w:rsidR="00925115" w:rsidRDefault="00925115">
      <w:pPr>
        <w:spacing w:line="260" w:lineRule="auto"/>
        <w:rPr>
          <w:snapToGrid w:val="0"/>
          <w:sz w:val="28"/>
        </w:rPr>
      </w:pPr>
      <w:r>
        <w:rPr>
          <w:snapToGrid w:val="0"/>
          <w:sz w:val="28"/>
        </w:rPr>
        <w:t>Решительное сражение произошло 21 января 1605 г. недалеко от города Севска. Армия само</w:t>
      </w:r>
      <w:r>
        <w:rPr>
          <w:snapToGrid w:val="0"/>
          <w:sz w:val="28"/>
        </w:rPr>
        <w:softHyphen/>
        <w:t>званца была наголову разбита. Уверившись в своей полной победе, царские воеводы занялись кара</w:t>
      </w:r>
      <w:r>
        <w:rPr>
          <w:snapToGrid w:val="0"/>
          <w:sz w:val="28"/>
        </w:rPr>
        <w:softHyphen/>
        <w:t>тельными операциями, полагая, что Лжедмитрий был убит в сражении. Такая беспечность воевод позволила самозванцу беспрепятственно добраться до Путивля. Узнав, что его противник жив, Борис Годунов приказал своим военачальникам продол</w:t>
      </w:r>
      <w:r>
        <w:rPr>
          <w:snapToGrid w:val="0"/>
          <w:sz w:val="28"/>
        </w:rPr>
        <w:softHyphen/>
        <w:t>жить преследование самозванца. Армии Василия Шуйского и Фёдора Шереметева соединились под Кромами и приступили к осаде города.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 это время сам царь Борис разительно переменился. Обычно активный и деятельно участвовавший в управлении страной, он всё более и более отходил от дел. Всё чаще давала о себе знать его застарелая болезнь — подагра. Мало того, окружающие стали замечать ранее несвойствен</w:t>
      </w:r>
      <w:r>
        <w:rPr>
          <w:snapToGrid w:val="0"/>
          <w:sz w:val="28"/>
        </w:rPr>
        <w:softHyphen/>
        <w:t>ную ему раздражительность и мнительность. Всё больше времени царь посвящал молитвам, во дворце появились ведуньи и предсказатели, кото</w:t>
      </w:r>
      <w:r>
        <w:rPr>
          <w:snapToGrid w:val="0"/>
          <w:sz w:val="28"/>
        </w:rPr>
        <w:softHyphen/>
        <w:t>рых царь расспрашивал о своём ближайшем будущем и будущем своей семьи.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13 апреля 1605 г. Борис Годунов умер при невыясненных обстоятельствах у себя во дворце в Кремле. После присутствия на дипломатическом обеде с иноземными послами в Золотой палате Борис поднялся на балкон в верхних покоях своего дворца. Здесь его и настиг, по официальной версии, апоплексический удар. Кровь хлынула изо рта, носа и ушей. Прибежавшие лекари уже ничем не смогли помочь ему. Царь успел лишь благо</w:t>
      </w:r>
      <w:r>
        <w:rPr>
          <w:snapToGrid w:val="0"/>
          <w:sz w:val="28"/>
        </w:rPr>
        <w:softHyphen/>
        <w:t>словить на царство своего сына Фёдора.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Присяга новому царю прошла в Москве без особых осложнений. Для принятия аналогичной присяги в войсках туда был послан воевода Пётр Басманов. Появившись в действующей армии под Кромами, он переметнулся в лагерь образо</w:t>
      </w:r>
      <w:r>
        <w:rPr>
          <w:snapToGrid w:val="0"/>
          <w:sz w:val="28"/>
        </w:rPr>
        <w:softHyphen/>
        <w:t>вавшейся там оппозиции. Как только это произо</w:t>
      </w:r>
      <w:r>
        <w:rPr>
          <w:snapToGrid w:val="0"/>
          <w:sz w:val="28"/>
        </w:rPr>
        <w:softHyphen/>
        <w:t>шло, заговорщики подняли мятеж. По их сигналу осаждённые в городе казаки, поддерживавшие самозванца, совершили дерзкую вылазку и уда</w:t>
      </w:r>
      <w:r>
        <w:rPr>
          <w:snapToGrid w:val="0"/>
          <w:sz w:val="28"/>
        </w:rPr>
        <w:softHyphen/>
        <w:t>рили по лагерю правительственных сил. В возник</w:t>
      </w:r>
      <w:r>
        <w:rPr>
          <w:snapToGrid w:val="0"/>
          <w:sz w:val="28"/>
        </w:rPr>
        <w:softHyphen/>
        <w:t>шей панике оставшиеся верными семейству Году</w:t>
      </w:r>
      <w:r>
        <w:rPr>
          <w:snapToGrid w:val="0"/>
          <w:sz w:val="28"/>
        </w:rPr>
        <w:softHyphen/>
        <w:t>новых части не смогли организовать отпор мятеж</w:t>
      </w:r>
      <w:r>
        <w:rPr>
          <w:snapToGrid w:val="0"/>
          <w:sz w:val="28"/>
        </w:rPr>
        <w:softHyphen/>
        <w:t>никам, и военный лагерь осаждающих перестал существовать.</w:t>
      </w:r>
    </w:p>
    <w:p w:rsidR="00925115" w:rsidRDefault="00925115">
      <w:pPr>
        <w:spacing w:line="260" w:lineRule="auto"/>
        <w:ind w:firstLine="180"/>
        <w:rPr>
          <w:snapToGrid w:val="0"/>
          <w:sz w:val="28"/>
        </w:rPr>
      </w:pPr>
      <w:r>
        <w:rPr>
          <w:snapToGrid w:val="0"/>
          <w:sz w:val="28"/>
        </w:rPr>
        <w:t>Самозванец же вновь начал поход на Москву. Впереди себя он высылал гонцов с письмами, в которых призывал народ поддержать его. Напря</w:t>
      </w:r>
      <w:r>
        <w:rPr>
          <w:snapToGrid w:val="0"/>
          <w:sz w:val="28"/>
        </w:rPr>
        <w:softHyphen/>
        <w:t>жение в столице продолжало нарастать. Годуновы готовились к отпору Лжедмитрию. 1 июня 1605 г. в подмосковное село Красное прибыли посланники самозванца Гаврила Пушкин и Наум Плещеев. Они и спровоцировали давно зревший мятеж. Во</w:t>
      </w:r>
      <w:r>
        <w:rPr>
          <w:snapToGrid w:val="0"/>
          <w:sz w:val="28"/>
        </w:rPr>
        <w:softHyphen/>
        <w:t>оружившись, жители села двинулись к столице, смяли крепостную стражу и, проникнув в Китай-город, заняли Красную площадь. Здесь Гаврила Пушкин с Лобного места принародно зачитал «прелестные грамоты», в которых Лжедмитрий обещал свои милости всем жителям столицы. Посланные на разгон толпы стрельцы не смогли справиться с этой задачей. Возбуждённая толпа ринулась в Кремль. Фёдор был низложен и вместе с матерью посажен под домашний арест, а впоследствии задушен.</w:t>
      </w:r>
    </w:p>
    <w:p w:rsidR="00925115" w:rsidRDefault="00925115">
      <w:pPr>
        <w:spacing w:line="260" w:lineRule="auto"/>
        <w:ind w:firstLine="200"/>
        <w:rPr>
          <w:snapToGrid w:val="0"/>
          <w:sz w:val="28"/>
        </w:rPr>
      </w:pPr>
      <w:r>
        <w:rPr>
          <w:snapToGrid w:val="0"/>
          <w:sz w:val="28"/>
        </w:rPr>
        <w:t>20 июня этого же года самозванец торжественно въехал в столицу. Москва встречала его коло</w:t>
      </w:r>
      <w:r>
        <w:rPr>
          <w:snapToGrid w:val="0"/>
          <w:sz w:val="28"/>
        </w:rPr>
        <w:softHyphen/>
        <w:t>кольным звоном. Для того чтобы убедить мос</w:t>
      </w:r>
      <w:r>
        <w:rPr>
          <w:snapToGrid w:val="0"/>
          <w:sz w:val="28"/>
        </w:rPr>
        <w:softHyphen/>
        <w:t>квичей в том, что он тот, за кого себя выдаёт, Лжедмитрий встретился с инокиней Марфой (в миру Марией Нагой, последней женой Ивана Грозного и матерью царевича Дмитрия). Бывшая царица признала в нём своего сына и обошлась с ним ласково. Вскоре после этого состоялось венчание его на царство.</w:t>
      </w:r>
    </w:p>
    <w:p w:rsidR="00925115" w:rsidRDefault="00925115">
      <w:pPr>
        <w:spacing w:line="260" w:lineRule="auto"/>
        <w:ind w:firstLine="200"/>
        <w:rPr>
          <w:snapToGrid w:val="0"/>
          <w:sz w:val="28"/>
        </w:rPr>
      </w:pPr>
      <w:r>
        <w:rPr>
          <w:snapToGrid w:val="0"/>
          <w:sz w:val="28"/>
        </w:rPr>
        <w:t>Поведение нового царя в период его краткого одиннадцатимесячного правления со всей очевид</w:t>
      </w:r>
      <w:r>
        <w:rPr>
          <w:snapToGrid w:val="0"/>
          <w:sz w:val="28"/>
        </w:rPr>
        <w:softHyphen/>
        <w:t>ностью свидетельствует против того портрета лукавого чернеца Григория Отрепьева, который был нарисован пропагандой Бориса Годунова. После традиционной в по</w:t>
      </w:r>
      <w:r>
        <w:rPr>
          <w:snapToGrid w:val="0"/>
          <w:sz w:val="28"/>
        </w:rPr>
        <w:softHyphen/>
        <w:t>добных случаях раздачи милостей своим сторонникам и возвращения утраченных почестей тем, кто был в опале при прежнем режиме, Лжедмитрий вскоре даровал прощение оставшимся в живых Годуновым и их привер</w:t>
      </w:r>
      <w:r>
        <w:rPr>
          <w:snapToGrid w:val="0"/>
          <w:sz w:val="28"/>
        </w:rPr>
        <w:softHyphen/>
        <w:t>женцам.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С самого начала царствования новый монарх энергично принялся за переустройство своего государства. Прежде всего он стал бороться с мздоимством чиновников: под страхом смерти запретил им брать взятки, одновременно повысив должностные оклады. Каждый день царь при</w:t>
      </w:r>
      <w:r>
        <w:rPr>
          <w:snapToGrid w:val="0"/>
          <w:sz w:val="28"/>
        </w:rPr>
        <w:softHyphen/>
        <w:t>сутствовал на заседаниях Боярской думы и деятельно участвовал в её работе, чем поражал даже видавших виды думных дьяков. Два раза в неделю, по средам и субботам, он лично принимал челобитные, и все могли беспрепятственно объяс</w:t>
      </w:r>
      <w:r>
        <w:rPr>
          <w:snapToGrid w:val="0"/>
          <w:sz w:val="28"/>
        </w:rPr>
        <w:softHyphen/>
        <w:t>няться с ним по своим делам.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Нарушив вековой русский обычай послеобеден</w:t>
      </w:r>
      <w:r>
        <w:rPr>
          <w:snapToGrid w:val="0"/>
          <w:sz w:val="28"/>
        </w:rPr>
        <w:softHyphen/>
        <w:t>ного отдыха, царь часто прогуливался по москов</w:t>
      </w:r>
      <w:r>
        <w:rPr>
          <w:snapToGrid w:val="0"/>
          <w:sz w:val="28"/>
        </w:rPr>
        <w:softHyphen/>
        <w:t>ским улицам, заходил в лавки ремесленников, разговаривал с купцами и торговцами, что-то выспрашивал у мастеров. Как и прежние цари, он любил охоту. Однако в отличие от своих предшест</w:t>
      </w:r>
      <w:r>
        <w:rPr>
          <w:snapToGrid w:val="0"/>
          <w:sz w:val="28"/>
        </w:rPr>
        <w:softHyphen/>
        <w:t>венников, обычно лишь участвовавших в общей травле зверя, он лично ходил с рогатиной на медведя и удивлял подданных своей ловкостью.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 своих беседах с боярами Лжедмитрий не уставал говорить о том, что нужно дать народу образование, убеждал их путешествовать по Евро</w:t>
      </w:r>
      <w:r>
        <w:rPr>
          <w:snapToGrid w:val="0"/>
          <w:sz w:val="28"/>
        </w:rPr>
        <w:softHyphen/>
        <w:t>пе и посылать своих детей за границу для обучения. Он даже высказывал желание открыть в Москве университет. Часто в таких беседах царь сводил лицом к лицу католических и право</w:t>
      </w:r>
      <w:r>
        <w:rPr>
          <w:snapToGrid w:val="0"/>
          <w:sz w:val="28"/>
        </w:rPr>
        <w:softHyphen/>
        <w:t>славных священнослужителей и вовлекал их в свободные диспуты.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 xml:space="preserve">Почти через год в Москву прибыла Марина Мнишек в сопровождении своего отца, воеводы Юрия Мнишка, и отряда из 2 тыс. польских шляхтичей. </w:t>
      </w:r>
    </w:p>
    <w:p w:rsidR="00925115" w:rsidRDefault="00925115">
      <w:pPr>
        <w:spacing w:line="260" w:lineRule="auto"/>
        <w:rPr>
          <w:snapToGrid w:val="0"/>
          <w:sz w:val="28"/>
        </w:rPr>
      </w:pPr>
      <w:r>
        <w:rPr>
          <w:snapToGrid w:val="0"/>
          <w:sz w:val="28"/>
        </w:rPr>
        <w:t>8 мая 1606 г. она была предвари</w:t>
      </w:r>
      <w:r>
        <w:rPr>
          <w:snapToGrid w:val="0"/>
          <w:sz w:val="28"/>
        </w:rPr>
        <w:softHyphen/>
        <w:t>тельно коронована, а затем совершилось бракосо</w:t>
      </w:r>
      <w:r>
        <w:rPr>
          <w:snapToGrid w:val="0"/>
          <w:sz w:val="28"/>
        </w:rPr>
        <w:softHyphen/>
        <w:t>четание. 15 мая, в самый разгар свадебных торжеств, какие-то люди донесли Басманову, что в Москве зреет заговор. Тот сразу же доложил об этом царю. Однако Лжедмитрий не придал этому сообщению должного внимания. Эта беспечность ему дорого стоила.</w:t>
      </w:r>
    </w:p>
    <w:p w:rsidR="00925115" w:rsidRDefault="00925115">
      <w:pPr>
        <w:spacing w:before="200"/>
        <w:rPr>
          <w:snapToGrid w:val="0"/>
          <w:sz w:val="32"/>
        </w:rPr>
      </w:pPr>
      <w:r>
        <w:rPr>
          <w:b/>
          <w:snapToGrid w:val="0"/>
          <w:sz w:val="32"/>
        </w:rPr>
        <w:t>ПРАВЛЕНИЕ</w:t>
      </w:r>
      <w:r>
        <w:rPr>
          <w:snapToGrid w:val="0"/>
          <w:sz w:val="32"/>
        </w:rPr>
        <w:t xml:space="preserve">   </w:t>
      </w:r>
      <w:r>
        <w:rPr>
          <w:b/>
          <w:snapToGrid w:val="0"/>
          <w:sz w:val="32"/>
        </w:rPr>
        <w:t>ВАСИЛИЯ ШУЙСКОГО</w:t>
      </w:r>
      <w:r>
        <w:rPr>
          <w:snapToGrid w:val="0"/>
          <w:sz w:val="32"/>
        </w:rPr>
        <w:t xml:space="preserve"> </w:t>
      </w:r>
    </w:p>
    <w:p w:rsidR="00925115" w:rsidRDefault="00925115">
      <w:pPr>
        <w:spacing w:before="200"/>
        <w:rPr>
          <w:snapToGrid w:val="0"/>
          <w:sz w:val="28"/>
        </w:rPr>
      </w:pPr>
      <w:r>
        <w:rPr>
          <w:snapToGrid w:val="0"/>
          <w:sz w:val="28"/>
        </w:rPr>
        <w:t>Бояре-заговорщики во главе с Василием  Шуйским в ночь с 16 на 17 мая 1606 г. тайно выпустили из москов</w:t>
      </w:r>
      <w:r>
        <w:rPr>
          <w:snapToGrid w:val="0"/>
          <w:sz w:val="28"/>
        </w:rPr>
        <w:softHyphen/>
        <w:t>ских тюрем всех уголовников и раздали им ору</w:t>
      </w:r>
      <w:r>
        <w:rPr>
          <w:snapToGrid w:val="0"/>
          <w:sz w:val="28"/>
        </w:rPr>
        <w:softHyphen/>
        <w:t>жие. На рассвете тревожно зазвонили московские колокола. Народ хлынул на Красную площадь, где в полном боевом вооружении уже ждали бояре. Они послали толпу на расправу с поляками, раск</w:t>
      </w:r>
      <w:r>
        <w:rPr>
          <w:snapToGrid w:val="0"/>
          <w:sz w:val="28"/>
        </w:rPr>
        <w:softHyphen/>
        <w:t>вартированными в городе. Шуйский с ближайши</w:t>
      </w:r>
      <w:r>
        <w:rPr>
          <w:snapToGrid w:val="0"/>
          <w:sz w:val="28"/>
        </w:rPr>
        <w:softHyphen/>
        <w:t>ми помощниками направился в Кремль. В подняв</w:t>
      </w:r>
      <w:r>
        <w:rPr>
          <w:snapToGrid w:val="0"/>
          <w:sz w:val="28"/>
        </w:rPr>
        <w:softHyphen/>
        <w:t>шейся суматохе стража не смогла оказать серьёз</w:t>
      </w:r>
      <w:r>
        <w:rPr>
          <w:snapToGrid w:val="0"/>
          <w:sz w:val="28"/>
        </w:rPr>
        <w:softHyphen/>
        <w:t>ного сопротивления, и заговорщики проникли в царские покои. Самозванец пытался бежать, но был схвачен и зарублен мечами. Когда с само</w:t>
      </w:r>
      <w:r>
        <w:rPr>
          <w:snapToGrid w:val="0"/>
          <w:sz w:val="28"/>
        </w:rPr>
        <w:softHyphen/>
        <w:t>званцем было покончено, «народ» на Красной пло</w:t>
      </w:r>
      <w:r>
        <w:rPr>
          <w:snapToGrid w:val="0"/>
          <w:sz w:val="28"/>
        </w:rPr>
        <w:softHyphen/>
        <w:t>щади выкликнул царём Василия Шуйского. 1 июня 1606 г. Василий венчался на царство, а 3 июня в Москву были спешно перевезены из Угли</w:t>
      </w:r>
      <w:r>
        <w:rPr>
          <w:snapToGrid w:val="0"/>
          <w:sz w:val="28"/>
        </w:rPr>
        <w:softHyphen/>
        <w:t>ча и выставлены на всеобщее обозрение в Ар</w:t>
      </w:r>
      <w:r>
        <w:rPr>
          <w:snapToGrid w:val="0"/>
          <w:sz w:val="28"/>
        </w:rPr>
        <w:softHyphen/>
        <w:t>хангельском соборе мощи царевича Дмитрия. Он был канонизирован как новый русский святой, дабы положить конец череде его «воскрешений».</w:t>
      </w:r>
    </w:p>
    <w:p w:rsidR="00925115" w:rsidRDefault="00925115">
      <w:pPr>
        <w:spacing w:line="260" w:lineRule="auto"/>
        <w:ind w:firstLine="200"/>
        <w:rPr>
          <w:snapToGrid w:val="0"/>
          <w:sz w:val="28"/>
        </w:rPr>
      </w:pPr>
      <w:r>
        <w:rPr>
          <w:snapToGrid w:val="0"/>
          <w:sz w:val="28"/>
        </w:rPr>
        <w:t>Однако все эти меры не внесли успокоения в общество. Мало того, спустя два месяца на юге разнёсся слух, что Дмитрий вовсе не погиб в Москве. Хотя самого Дмитрия никто не видел, вскоре вся Северская земля, Белгород, Елец, Оскол провозгласили Дмитрия царём. Ратные люди, собранные под Ельцом, отказывались подчиняться Шуйскому. На юго-за</w:t>
      </w:r>
      <w:r>
        <w:rPr>
          <w:snapToGrid w:val="0"/>
          <w:sz w:val="28"/>
        </w:rPr>
        <w:softHyphen/>
        <w:t>паде даже появился некий человек, заявивший, что он — воевода Дмитрия, посланный им для организации нового войска. Казака этого звали Иван Болотников.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Центром нового похода на Москву стал Путивль. Именно оттуда в июле 1606 г. отряды Болотникова направились к Москве. Ряды вос</w:t>
      </w:r>
      <w:r>
        <w:rPr>
          <w:snapToGrid w:val="0"/>
          <w:sz w:val="28"/>
        </w:rPr>
        <w:softHyphen/>
        <w:t>ставших против Шуйского ширились, и восстание охватывало всё большую территорию. За один месяц восстание охватило почти все города Курско-Орловского края. Оно начинало приобре</w:t>
      </w:r>
      <w:r>
        <w:rPr>
          <w:snapToGrid w:val="0"/>
          <w:sz w:val="28"/>
        </w:rPr>
        <w:softHyphen/>
        <w:t>тать масштабы народной войны. В армии по</w:t>
      </w:r>
      <w:r>
        <w:rPr>
          <w:snapToGrid w:val="0"/>
          <w:sz w:val="28"/>
        </w:rPr>
        <w:softHyphen/>
        <w:t>встанцев были казаки, крестьяне и дворянские отряды.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Остановить продвижение восставших к Москве удалось с большим трудом. Болотников отступил к Туле и обосновался там. Сам царь Василий Шуйский во главе огромной армии направился к Туле, чтобы покончить с восставшими. Взять город штурмом не удалось. Тульский кремль, где обосновались повстанцы, был блокирован. Чтобы принудить восставших к сдаче, Шуйский велел перегородить плотиной протекающую в городе речку Упу, которая, разлившись, его затопила. Наконец, израсходовав все имевшиеся в городе резервы продовольствия, осаждённые согласились сдаться. Когда правительственные войска взяли город. Болотников и другие руководители движе</w:t>
      </w:r>
      <w:r>
        <w:rPr>
          <w:snapToGrid w:val="0"/>
          <w:sz w:val="28"/>
        </w:rPr>
        <w:softHyphen/>
        <w:t>ния были схвачены. Самого «царского воеводу» сослали в Каргополь, ослепили и утопили.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Не успели ещё отгреметь последние залпы этой кампании, как некто, личность которого до сих пор остаётся неустановленной, летом 1607 г. в городе Стародубе объявил себя новым Дмитрием, вто</w:t>
      </w:r>
      <w:r>
        <w:rPr>
          <w:snapToGrid w:val="0"/>
          <w:sz w:val="28"/>
        </w:rPr>
        <w:softHyphen/>
        <w:t>рично спасшимся от рук наёмных убийц. В истории этот человек получил имя Лжедмитрия II. Вокруг него не замедлило собраться новое разношёрстное воинство искателей приключений. Здесь были польско-литовские отряды, пришедшие в Россию ещё с первым самозванцем, беглые крес</w:t>
      </w:r>
      <w:r>
        <w:rPr>
          <w:snapToGrid w:val="0"/>
          <w:sz w:val="28"/>
        </w:rPr>
        <w:softHyphen/>
        <w:t>тьяне и холопы, стрельцы и казаки во главе с атаманом Иваном Заруцким.</w:t>
      </w:r>
    </w:p>
    <w:p w:rsidR="00925115" w:rsidRDefault="00925115">
      <w:pPr>
        <w:spacing w:line="260" w:lineRule="auto"/>
        <w:ind w:firstLine="240"/>
        <w:rPr>
          <w:snapToGrid w:val="0"/>
          <w:sz w:val="28"/>
        </w:rPr>
      </w:pPr>
      <w:r>
        <w:rPr>
          <w:snapToGrid w:val="0"/>
          <w:sz w:val="28"/>
        </w:rPr>
        <w:t>К весне 1608 г. Северская земля снова при</w:t>
      </w:r>
      <w:r>
        <w:rPr>
          <w:snapToGrid w:val="0"/>
          <w:sz w:val="28"/>
        </w:rPr>
        <w:softHyphen/>
        <w:t>сягнула очередному самозванцу. Укрепившись и почувствовав силу, вновь «воскресший» Дмитрий двинул свою армию на Москву. Спешно собранная для отпора войску нового самозванца московская рать во главе с братом царя Дмитрием Ивановичем Шуйским была наголову разбита в сражении под Волховом. В начале июня того же года Лже</w:t>
      </w:r>
      <w:r>
        <w:rPr>
          <w:snapToGrid w:val="0"/>
          <w:sz w:val="28"/>
        </w:rPr>
        <w:softHyphen/>
        <w:t>дмитрий II уже стоял под стенами столицы. Однако Москву он захватить не смог и закрепился со своими отрядами в подмосковном селе Тушине, почему и получил в истории прозвище «Ту</w:t>
      </w:r>
      <w:r>
        <w:rPr>
          <w:snapToGrid w:val="0"/>
          <w:sz w:val="28"/>
        </w:rPr>
        <w:softHyphen/>
        <w:t>шинский вор».</w:t>
      </w:r>
    </w:p>
    <w:p w:rsidR="00925115" w:rsidRDefault="00925115">
      <w:pPr>
        <w:spacing w:line="260" w:lineRule="auto"/>
        <w:ind w:firstLine="240"/>
        <w:rPr>
          <w:snapToGrid w:val="0"/>
          <w:sz w:val="28"/>
        </w:rPr>
      </w:pPr>
      <w:r>
        <w:rPr>
          <w:snapToGrid w:val="0"/>
          <w:sz w:val="28"/>
        </w:rPr>
        <w:t>Все попытки Василия Шуйского разгромить Тушинский лагерь успеха не имели. Наоборот, на некоторое время Тушино превратилось в подобие второй столицы государства. Здесь были: свой царь — Лжедмитрий II, своя «Боярская дума», свой патриарх, своя армия. Убедившись в не</w:t>
      </w:r>
      <w:r>
        <w:rPr>
          <w:snapToGrid w:val="0"/>
          <w:sz w:val="28"/>
        </w:rPr>
        <w:softHyphen/>
        <w:t>возможности одолеть противника, московский царь обратился за помощью к шведскому королю. Тот охотно согласился предоставить в распо</w:t>
      </w:r>
      <w:r>
        <w:rPr>
          <w:snapToGrid w:val="0"/>
          <w:sz w:val="28"/>
        </w:rPr>
        <w:softHyphen/>
        <w:t>ряжение Василия Шуйского 5-тысячный экспеди</w:t>
      </w:r>
      <w:r>
        <w:rPr>
          <w:snapToGrid w:val="0"/>
          <w:sz w:val="28"/>
        </w:rPr>
        <w:softHyphen/>
        <w:t>ционный корпус в обмен на уступку Швеции Россией города Корела с уездом.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Шведы прибыли в Новгород весной 1609 г. и совместно с русскими войсками начали успешно освобождать земли, захваченные «тушинцами». Численность шведов втрое превышала предусмот</w:t>
      </w:r>
      <w:r>
        <w:rPr>
          <w:snapToGrid w:val="0"/>
          <w:sz w:val="28"/>
        </w:rPr>
        <w:softHyphen/>
        <w:t>ренную по договору. Польский король — а Польша находилась в состоянии войны со Швецией — усмотрел в приглашении шведов в Россию недо</w:t>
      </w:r>
      <w:r>
        <w:rPr>
          <w:snapToGrid w:val="0"/>
          <w:sz w:val="28"/>
        </w:rPr>
        <w:softHyphen/>
        <w:t>пустимое усиление своего врага и сам с много</w:t>
      </w:r>
      <w:r>
        <w:rPr>
          <w:snapToGrid w:val="0"/>
          <w:sz w:val="28"/>
        </w:rPr>
        <w:softHyphen/>
        <w:t>тысячной армией вторгся в русские пределы.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Польские войска не смогли взять Смоленск и, осадив его и оставив далеко позади себя, стре</w:t>
      </w:r>
      <w:r>
        <w:rPr>
          <w:snapToGrid w:val="0"/>
          <w:sz w:val="28"/>
        </w:rPr>
        <w:softHyphen/>
        <w:t>мительно приближались к Москве. 40-тысячное московское войско, возглавляемое всё тем же Дмитрием Шуйским, братом царя, и усиленное шведами, было наголову разбито у села Клушино между Вязьмой и Можайском.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По стране продолжали рыскать и отряды Лжедмитрия П. Всё это окончательно решило судьбу боярского царя Василия Шуйского. 17 июля 1610 г. он был низложен, выдан польскому королю в качестве заложника и умер в плену. Страной стала править Боярская дума, состоявшая тогда из семи человек и потому получившая в народе ёмкое название «Семибо</w:t>
      </w:r>
      <w:r>
        <w:rPr>
          <w:snapToGrid w:val="0"/>
          <w:sz w:val="28"/>
        </w:rPr>
        <w:softHyphen/>
        <w:t>ярщина», или «Семибоярская дума».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Новые правители России больше опасались воз</w:t>
      </w:r>
      <w:r>
        <w:rPr>
          <w:snapToGrid w:val="0"/>
          <w:sz w:val="28"/>
        </w:rPr>
        <w:softHyphen/>
        <w:t>мущения собственного народа, нежели поражения от иностранного неприятеля. Поэтому они ночью 21 сентября 1610 г. тайно впустили поляков в Кремль и согласились венчать на русский престол польского королевича Владислава. Однако жадный и недальновидный польский монарх Сигизмунд III отказался подписать такое соглашение, рассудив, что для его сына быть царём России — это слишком много. Война продолжалась...</w:t>
      </w:r>
    </w:p>
    <w:p w:rsidR="00925115" w:rsidRDefault="00925115">
      <w:pPr>
        <w:spacing w:before="160" w:line="260" w:lineRule="auto"/>
        <w:rPr>
          <w:snapToGrid w:val="0"/>
          <w:sz w:val="28"/>
        </w:rPr>
      </w:pPr>
      <w:r>
        <w:rPr>
          <w:snapToGrid w:val="0"/>
          <w:sz w:val="28"/>
        </w:rPr>
        <w:t>В отличие от мос</w:t>
      </w:r>
      <w:r>
        <w:rPr>
          <w:snapToGrid w:val="0"/>
          <w:sz w:val="28"/>
        </w:rPr>
        <w:softHyphen/>
        <w:t>ковских бояр рус</w:t>
      </w:r>
      <w:r>
        <w:rPr>
          <w:snapToGrid w:val="0"/>
          <w:sz w:val="28"/>
        </w:rPr>
        <w:softHyphen/>
        <w:t>ский народ упор</w:t>
      </w:r>
      <w:r>
        <w:rPr>
          <w:snapToGrid w:val="0"/>
          <w:sz w:val="28"/>
        </w:rPr>
        <w:softHyphen/>
        <w:t>но сопротивлялся захватчикам. Ге</w:t>
      </w:r>
      <w:r>
        <w:rPr>
          <w:snapToGrid w:val="0"/>
          <w:sz w:val="28"/>
        </w:rPr>
        <w:softHyphen/>
        <w:t>роическую оборо</w:t>
      </w:r>
      <w:r>
        <w:rPr>
          <w:snapToGrid w:val="0"/>
          <w:sz w:val="28"/>
        </w:rPr>
        <w:softHyphen/>
        <w:t>ну держали за</w:t>
      </w:r>
      <w:r>
        <w:rPr>
          <w:snapToGrid w:val="0"/>
          <w:sz w:val="28"/>
        </w:rPr>
        <w:softHyphen/>
        <w:t>щитники осаждённого Смоленска. Полякам уда</w:t>
      </w:r>
      <w:r>
        <w:rPr>
          <w:snapToGrid w:val="0"/>
          <w:sz w:val="28"/>
        </w:rPr>
        <w:softHyphen/>
        <w:t>лось захватить его ценой огромных потерь и неимо</w:t>
      </w:r>
      <w:r>
        <w:rPr>
          <w:snapToGrid w:val="0"/>
          <w:sz w:val="28"/>
        </w:rPr>
        <w:softHyphen/>
        <w:t>верных усилий лишь спустя два года после начала осады. Обличал предательство московских властей сам престарелый патриарх Гермоген. Его речи про</w:t>
      </w:r>
      <w:r>
        <w:rPr>
          <w:snapToGrid w:val="0"/>
          <w:sz w:val="28"/>
        </w:rPr>
        <w:softHyphen/>
        <w:t>буждали в людях патриотические чувства, звали к борьбе. Было создано Первое земское ополчение. Однако его попытки освободить Москву от поляков не увенчались успехом.</w:t>
      </w:r>
    </w:p>
    <w:p w:rsidR="00925115" w:rsidRDefault="00925115">
      <w:pPr>
        <w:spacing w:before="160" w:line="260" w:lineRule="auto"/>
        <w:rPr>
          <w:snapToGrid w:val="0"/>
          <w:sz w:val="28"/>
        </w:rPr>
      </w:pPr>
    </w:p>
    <w:p w:rsidR="00925115" w:rsidRDefault="00925115">
      <w:pPr>
        <w:pStyle w:val="21"/>
      </w:pPr>
      <w:r>
        <w:t>ЗЕМСКОЕ ОПОЛЧЕНИЕ МИНИНА И ПОЖАРСКОГО. ОСВОБОЖДЕНИЕ МОСКВЫ ОТ ПОЛЯКОВ.</w:t>
      </w:r>
    </w:p>
    <w:p w:rsidR="00925115" w:rsidRDefault="00925115">
      <w:pPr>
        <w:spacing w:line="260" w:lineRule="auto"/>
        <w:rPr>
          <w:snapToGrid w:val="0"/>
          <w:sz w:val="28"/>
        </w:rPr>
      </w:pPr>
      <w:r>
        <w:rPr>
          <w:snapToGrid w:val="0"/>
          <w:sz w:val="28"/>
        </w:rPr>
        <w:t>В Нижнем Новгороде возникло народное движе</w:t>
      </w:r>
      <w:r>
        <w:rPr>
          <w:snapToGrid w:val="0"/>
          <w:sz w:val="28"/>
        </w:rPr>
        <w:softHyphen/>
        <w:t>ние, направленное на освобождение русской земли от интервентов. Возглавил его ниже</w:t>
      </w:r>
      <w:r>
        <w:rPr>
          <w:snapToGrid w:val="0"/>
          <w:sz w:val="28"/>
        </w:rPr>
        <w:softHyphen/>
        <w:t>городский земский староста, купец Кузьма Минин, получивший впослед</w:t>
      </w:r>
      <w:r>
        <w:rPr>
          <w:snapToGrid w:val="0"/>
          <w:sz w:val="28"/>
        </w:rPr>
        <w:softHyphen/>
        <w:t>ствии всенародную известность как «выборный от всея земли человек». Не раз выступая перед нижегородцами на площади перед съезжей избой в центре города, он призывал жителей подняться на борьбу с иноземными захватчиками за освобож</w:t>
      </w:r>
      <w:r>
        <w:rPr>
          <w:snapToGrid w:val="0"/>
          <w:sz w:val="28"/>
        </w:rPr>
        <w:softHyphen/>
        <w:t>дение Российского государства, за православную веру, не жалеть жизни своей, а на содержание ратных людей отдать «всё злато и серебро и, если надо будет, продать имущество, заложить жён и детей своих». Призывы Минина были услышаны и получили поддержку. В городе начали собирать средства на создание нового ополчения. Размер налога на эти цели составил пятую часть всего имущества каждого горожанина.</w:t>
      </w:r>
    </w:p>
    <w:p w:rsidR="00925115" w:rsidRDefault="00925115">
      <w:pPr>
        <w:spacing w:line="260" w:lineRule="auto"/>
        <w:ind w:firstLine="280"/>
        <w:rPr>
          <w:sz w:val="28"/>
        </w:rPr>
      </w:pPr>
      <w:r>
        <w:rPr>
          <w:snapToGrid w:val="0"/>
          <w:sz w:val="28"/>
        </w:rPr>
        <w:t>Военной стороной движения руководил опыт</w:t>
      </w:r>
      <w:r>
        <w:rPr>
          <w:snapToGrid w:val="0"/>
          <w:sz w:val="28"/>
        </w:rPr>
        <w:softHyphen/>
        <w:t xml:space="preserve">ный воевода князь Дмитрий Пожарский, который к тому времени залечивал раны, полученные в предыдущих боях, в своём родовом имении Мугрееве. Ко времени начала похода в феврале 1612 г. о своей поддержке движения заявили многие русские города и земли: Дорогобуж, </w:t>
      </w:r>
      <w:r>
        <w:rPr>
          <w:sz w:val="28"/>
        </w:rPr>
        <w:t>Вязьма, Коломна, Арзамас, Казань и др. Ратные люди из многих областей страны со своим вооружением и обозами вливались в состав ополчения.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 середине февраля 1612 г. передовой отряд ополчения направился в Ярославль. В конце марта туда подошли и основные силы во главе с князем Дмитрием Пожарским. Путь войска пролегал через города Юрьевец, Кинешму, Кострому. Опол</w:t>
      </w:r>
      <w:r>
        <w:rPr>
          <w:snapToGrid w:val="0"/>
          <w:sz w:val="28"/>
        </w:rPr>
        <w:softHyphen/>
        <w:t>чение пробыло в Ярославле четыре месяца. За это время были сформированы руководящие органы движения, создан «Совет всей земли» и временные приказы (органы управления) при нём.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Когда земское войско подошло к Троице-Сергиевой лавре, его руководители впервые узнали о том, что на помощь засевшим в Москве польским войскам движется корпус под командованием гетмана Ходкевича. Было решено спешно про</w:t>
      </w:r>
      <w:r>
        <w:rPr>
          <w:snapToGrid w:val="0"/>
          <w:sz w:val="28"/>
        </w:rPr>
        <w:softHyphen/>
        <w:t>должить марш ополчения к столице.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Передовые отряды ополченцев подошли к Москве немногим ранее поляков и расположились полукругом от Тверских до Пречистенских ворот. Первое столкновение между противниками про</w:t>
      </w:r>
      <w:r>
        <w:rPr>
          <w:snapToGrid w:val="0"/>
          <w:sz w:val="28"/>
        </w:rPr>
        <w:softHyphen/>
        <w:t>изошло 22 августа близ Новодевичьего монастыря. В ходе этого боя полякам удалось переправиться через Москва-реку, и лишь вмешательство казац</w:t>
      </w:r>
      <w:r>
        <w:rPr>
          <w:snapToGrid w:val="0"/>
          <w:sz w:val="28"/>
        </w:rPr>
        <w:softHyphen/>
        <w:t>ких сотен князя Трубецкого, стоявших под Москвой ещё задолго до прихода Минина и Пожарского и выступивших на их стороне, спасло положение. Не ожидавшие флангового удара польские роты вынуждены были отступить за реку к Поклонной горе.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  <w:r>
        <w:rPr>
          <w:snapToGrid w:val="0"/>
          <w:sz w:val="28"/>
        </w:rPr>
        <w:t>В ночь с 23 на 24 августа отряд из 500 человек, посланный Ходкевичем, под покровом темноты проник в осаждённый Кремль. Усиленные этим отрядом, засевшие там поляки совершили дерзкую вылазку из ворот Китай-города, переправились через реку и овладели позициями ополченцев близ церкви Святого Георгия. В то же время Ходкевич двинул свои полки к Донскому монастырю, стараясь зайти в тыл ополченцев с незащищённой, юго-восточной стороны. Однако земская пехота остановила продвижение поляков. Завязался упор</w:t>
      </w:r>
      <w:r>
        <w:rPr>
          <w:snapToGrid w:val="0"/>
          <w:sz w:val="28"/>
        </w:rPr>
        <w:softHyphen/>
        <w:t>ный бой, в котором колоссальные потери были с обеих сторон, но удача всё же сопутствовала полякам. Ополченцы вынуждены были отступить на левый берег Москва-реки. Польские роты начали преследование и также переправились на левый берег.</w:t>
      </w:r>
    </w:p>
    <w:p w:rsidR="00925115" w:rsidRDefault="00925115">
      <w:pPr>
        <w:pStyle w:val="30"/>
      </w:pPr>
      <w:r>
        <w:t>В этот момент Кузьма Минин снова обратился к казакам с просьбой помочь в отражении атаки. Казаки ринулись в бой и опрокинули боевые порядки наступавших поляков. Пока шло это сражение, Минин сам вместе с отборной дворян</w:t>
      </w:r>
      <w:r>
        <w:softHyphen/>
        <w:t>ской дружиной переправился на другой берег Москва-реки и ударил в тыл польским войскам. В стане Ходкевича поднялась паника. Бросив весь обоз, артиллерию и провиант, гетман спешно отступил из русской столицы. В значительной степени это предрешило судьбу польского гарнизо</w:t>
      </w:r>
      <w:r>
        <w:softHyphen/>
        <w:t>на в Кремле. 26 октября 1612 г., убедившись в своей обречённости, он капитулировал.</w:t>
      </w:r>
    </w:p>
    <w:p w:rsidR="00925115" w:rsidRDefault="00925115">
      <w:pPr>
        <w:spacing w:line="260" w:lineRule="auto"/>
        <w:ind w:firstLine="180"/>
        <w:rPr>
          <w:snapToGrid w:val="0"/>
          <w:sz w:val="28"/>
        </w:rPr>
      </w:pPr>
      <w:r>
        <w:rPr>
          <w:snapToGrid w:val="0"/>
          <w:sz w:val="28"/>
        </w:rPr>
        <w:t>Земская рать со стороны Арбата торжественным маршем, с развёрнутыми знаменами, под шум ликующей толпы горожан проследовала на Крас</w:t>
      </w:r>
      <w:r>
        <w:rPr>
          <w:snapToGrid w:val="0"/>
          <w:sz w:val="28"/>
        </w:rPr>
        <w:softHyphen/>
        <w:t>ную площадь. Там она соединилась с участво</w:t>
      </w:r>
      <w:r>
        <w:rPr>
          <w:snapToGrid w:val="0"/>
          <w:sz w:val="28"/>
        </w:rPr>
        <w:softHyphen/>
        <w:t>вавшими в освобождении столицы отрядами князя Трубецкого. Войска сошлись возле Лобного места и через Спасские ворота вошли в Кремль. Москвичи праздновали победу.</w:t>
      </w:r>
    </w:p>
    <w:p w:rsidR="00925115" w:rsidRDefault="00925115">
      <w:pPr>
        <w:spacing w:line="260" w:lineRule="auto"/>
        <w:ind w:firstLine="180"/>
        <w:rPr>
          <w:snapToGrid w:val="0"/>
          <w:sz w:val="28"/>
        </w:rPr>
      </w:pPr>
      <w:r>
        <w:rPr>
          <w:snapToGrid w:val="0"/>
          <w:sz w:val="28"/>
        </w:rPr>
        <w:t>А в 1613 г. на заседаниях Земского собора (одного из самых известных в истории России) был избран на царство представитель новой ди</w:t>
      </w:r>
      <w:r>
        <w:rPr>
          <w:snapToGrid w:val="0"/>
          <w:sz w:val="28"/>
        </w:rPr>
        <w:softHyphen/>
        <w:t>настии — Михаил Романов. Таким образом окон</w:t>
      </w:r>
      <w:r>
        <w:rPr>
          <w:snapToGrid w:val="0"/>
          <w:sz w:val="28"/>
        </w:rPr>
        <w:softHyphen/>
        <w:t>чание Смутного времени было закреплено в России юридически.</w:t>
      </w:r>
    </w:p>
    <w:p w:rsidR="00925115" w:rsidRDefault="00925115">
      <w:pPr>
        <w:pStyle w:val="a3"/>
      </w:pPr>
      <w:r>
        <w:t>Смута была испытанием Москов</w:t>
      </w:r>
      <w:r>
        <w:softHyphen/>
        <w:t>ского государства на жизнестойкость. Подточенное внутренними конфликта</w:t>
      </w:r>
      <w:r>
        <w:softHyphen/>
        <w:t>ми, расшатанное натиском интервентов, оно чуть было не рухнуло, чуть было не распалось... Однако в этот критический момент русскому народу хватило сил и мудрости «собрать землю», вывести её из состояния всеобщей войны и хаоса, отстоять свою независимость и государственность. В ре</w:t>
      </w:r>
      <w:r>
        <w:softHyphen/>
        <w:t>зультате войны Московское государство было унижено, ограблено, потеряло многие свои тер</w:t>
      </w:r>
      <w:r>
        <w:softHyphen/>
        <w:t>ритории, в том числе Смоленск, но оно выстояло и показало тем самым свою небывалую, колос</w:t>
      </w:r>
      <w:r>
        <w:softHyphen/>
        <w:t>сальную внутреннюю прочность. И это явилось главным залогом его блестящего будущего.</w:t>
      </w:r>
    </w:p>
    <w:p w:rsidR="00925115" w:rsidRDefault="00925115">
      <w:pPr>
        <w:spacing w:line="260" w:lineRule="auto"/>
        <w:ind w:firstLine="280"/>
        <w:rPr>
          <w:snapToGrid w:val="0"/>
          <w:sz w:val="28"/>
        </w:rPr>
      </w:pPr>
    </w:p>
    <w:p w:rsidR="00925115" w:rsidRDefault="00925115">
      <w:pPr>
        <w:ind w:right="-4506"/>
        <w:rPr>
          <w:sz w:val="28"/>
        </w:rPr>
      </w:pPr>
      <w:bookmarkStart w:id="0" w:name="_GoBack"/>
      <w:bookmarkEnd w:id="0"/>
    </w:p>
    <w:sectPr w:rsidR="00925115">
      <w:type w:val="continuous"/>
      <w:pgSz w:w="11900" w:h="16820"/>
      <w:pgMar w:top="1440" w:right="1127" w:bottom="1276" w:left="960" w:header="720" w:footer="720" w:gutter="0"/>
      <w:cols w:space="720" w:equalWidth="0">
        <w:col w:w="9813" w:space="4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1D"/>
    <w:rsid w:val="00153318"/>
    <w:rsid w:val="00925115"/>
    <w:rsid w:val="00B6631D"/>
    <w:rsid w:val="00D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FCEE-5A80-45CB-893F-5A81EEB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500"/>
      <w:outlineLvl w:val="0"/>
    </w:pPr>
    <w:rPr>
      <w:b/>
      <w:snapToGrid w:val="0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sz w:val="4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60" w:lineRule="auto"/>
      <w:ind w:firstLine="280"/>
    </w:pPr>
    <w:rPr>
      <w:snapToGrid w:val="0"/>
      <w:sz w:val="28"/>
    </w:rPr>
  </w:style>
  <w:style w:type="paragraph" w:styleId="20">
    <w:name w:val="Body Text Indent 2"/>
    <w:basedOn w:val="a"/>
    <w:semiHidden/>
    <w:pPr>
      <w:spacing w:line="260" w:lineRule="auto"/>
      <w:ind w:firstLine="220"/>
    </w:pPr>
    <w:rPr>
      <w:snapToGrid w:val="0"/>
      <w:sz w:val="28"/>
    </w:rPr>
  </w:style>
  <w:style w:type="paragraph" w:styleId="30">
    <w:name w:val="Body Text Indent 3"/>
    <w:basedOn w:val="a"/>
    <w:semiHidden/>
    <w:pPr>
      <w:spacing w:line="260" w:lineRule="auto"/>
      <w:ind w:firstLine="180"/>
    </w:pPr>
    <w:rPr>
      <w:snapToGrid w:val="0"/>
      <w:sz w:val="28"/>
    </w:rPr>
  </w:style>
  <w:style w:type="paragraph" w:styleId="a4">
    <w:name w:val="Body Text"/>
    <w:basedOn w:val="a"/>
    <w:semiHidden/>
    <w:pPr>
      <w:spacing w:before="200"/>
    </w:pPr>
    <w:rPr>
      <w:snapToGrid w:val="0"/>
      <w:sz w:val="28"/>
    </w:rPr>
  </w:style>
  <w:style w:type="paragraph" w:styleId="21">
    <w:name w:val="Body Text 2"/>
    <w:basedOn w:val="a"/>
    <w:semiHidden/>
    <w:pPr>
      <w:spacing w:line="260" w:lineRule="auto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и события смутного времени</vt:lpstr>
    </vt:vector>
  </TitlesOfParts>
  <Company>-</Company>
  <LinksUpToDate>false</LinksUpToDate>
  <CharactersWithSpaces>30284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и события смутного времени</dc:title>
  <dc:subject>История</dc:subject>
  <dc:creator>Sergei</dc:creator>
  <cp:keywords>Борис Годунов, Шуйский, Лжедмитрий</cp:keywords>
  <cp:lastModifiedBy>Irina</cp:lastModifiedBy>
  <cp:revision>2</cp:revision>
  <cp:lastPrinted>2000-12-24T20:17:00Z</cp:lastPrinted>
  <dcterms:created xsi:type="dcterms:W3CDTF">2014-09-06T05:54:00Z</dcterms:created>
  <dcterms:modified xsi:type="dcterms:W3CDTF">2014-09-06T05:54:00Z</dcterms:modified>
  <cp:category>Доклад</cp:category>
</cp:coreProperties>
</file>