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DE" w:rsidRPr="00317EA9" w:rsidRDefault="00BD34DE" w:rsidP="00317EA9">
      <w:pPr>
        <w:pStyle w:val="112"/>
        <w:spacing w:line="360" w:lineRule="auto"/>
        <w:ind w:firstLine="0"/>
        <w:jc w:val="center"/>
      </w:pPr>
      <w:bookmarkStart w:id="0" w:name="_Toc194470188"/>
      <w:bookmarkStart w:id="1" w:name="_Toc194470189"/>
      <w:r w:rsidRPr="00317EA9">
        <w:t>БЕЛОРУССКИЙ ГОСУДАРСТВЕННЫЙ УНИВЕРСИТЕТ ИНФОРМАТИКИ И РАДИОЭЛЕКТРОНИКИ</w:t>
      </w: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  <w:r w:rsidRPr="00317EA9">
        <w:t>кафедра ЭТТ</w:t>
      </w: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  <w:r w:rsidRPr="00317EA9">
        <w:t>РЕФЕРАТ</w:t>
      </w: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  <w:r w:rsidRPr="00317EA9">
        <w:t>на тему:</w:t>
      </w: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0"/>
        <w:jc w:val="center"/>
      </w:pPr>
      <w:r w:rsidRPr="00317EA9">
        <w:t>«</w:t>
      </w:r>
      <w:bookmarkEnd w:id="0"/>
      <w:r w:rsidRPr="00317EA9">
        <w:t>ЛЮМИНИСЦЕНЦИЯ»</w:t>
      </w: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</w:p>
    <w:p w:rsidR="00BD34DE" w:rsidRPr="00317EA9" w:rsidRDefault="00BD34DE" w:rsidP="00317EA9">
      <w:pPr>
        <w:pStyle w:val="112"/>
        <w:spacing w:line="360" w:lineRule="auto"/>
        <w:ind w:firstLine="709"/>
        <w:jc w:val="center"/>
      </w:pPr>
      <w:r w:rsidRPr="00317EA9">
        <w:t>МИНСК, 2008</w:t>
      </w:r>
    </w:p>
    <w:bookmarkEnd w:id="1"/>
    <w:p w:rsidR="00BD34DE" w:rsidRPr="00317EA9" w:rsidRDefault="00BD34DE" w:rsidP="00317EA9">
      <w:pPr>
        <w:pStyle w:val="113"/>
        <w:spacing w:line="360" w:lineRule="auto"/>
        <w:ind w:firstLine="709"/>
        <w:jc w:val="center"/>
      </w:pPr>
      <w:r w:rsidRPr="00317EA9">
        <w:br w:type="page"/>
        <w:t>1</w:t>
      </w:r>
      <w:r w:rsidR="00474A69">
        <w:t>.</w:t>
      </w:r>
      <w:r w:rsidRPr="00317EA9">
        <w:t xml:space="preserve"> Люминисценция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Явление, при котором вещество, либо по</w:t>
      </w:r>
      <w:r w:rsidRPr="00317EA9">
        <w:rPr>
          <w:sz w:val="28"/>
          <w:szCs w:val="28"/>
        </w:rPr>
        <w:softHyphen/>
        <w:t>глощая энергию</w:t>
      </w:r>
      <w:r w:rsidR="00474A6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>света</w:t>
      </w:r>
      <w:r w:rsidR="00474A6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>ионизирующего</w:t>
      </w:r>
      <w:r w:rsidR="00474A6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>или другого излучения, либо под действием различных химических реакций переходит в возбужденное состояние, а за</w:t>
      </w:r>
      <w:r w:rsidRPr="00317EA9">
        <w:rPr>
          <w:sz w:val="28"/>
          <w:szCs w:val="28"/>
        </w:rPr>
        <w:softHyphen/>
        <w:t>тем, возвращаясь в исходное состояние, излучает по</w:t>
      </w:r>
      <w:r w:rsidRPr="00317EA9">
        <w:rPr>
          <w:sz w:val="28"/>
          <w:szCs w:val="28"/>
        </w:rPr>
        <w:softHyphen/>
        <w:t xml:space="preserve">лученную энергию в виде </w:t>
      </w:r>
      <w:r w:rsidR="00474A69">
        <w:rPr>
          <w:sz w:val="28"/>
          <w:szCs w:val="28"/>
        </w:rPr>
        <w:t>света, называют люминес</w:t>
      </w:r>
      <w:r w:rsidR="00474A69">
        <w:rPr>
          <w:sz w:val="28"/>
          <w:szCs w:val="28"/>
        </w:rPr>
        <w:softHyphen/>
        <w:t>ценцией</w:t>
      </w:r>
      <w:r w:rsidRPr="00317EA9">
        <w:rPr>
          <w:sz w:val="28"/>
          <w:szCs w:val="28"/>
        </w:rPr>
        <w:t>. Кратковременное люминесцентное излучение,</w:t>
      </w:r>
      <w:r w:rsidR="00474A6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>прекращающееся почти сразу с окончанием возбуждения, это флюоресценция, а длительное, продолжающееся и после окончания возбуждения,</w:t>
      </w:r>
      <w:r w:rsidR="00474A69">
        <w:rPr>
          <w:sz w:val="28"/>
          <w:szCs w:val="28"/>
        </w:rPr>
        <w:t xml:space="preserve"> -</w:t>
      </w:r>
      <w:r w:rsidRPr="00317EA9">
        <w:rPr>
          <w:sz w:val="28"/>
          <w:szCs w:val="28"/>
        </w:rPr>
        <w:t xml:space="preserve"> фосфоресценция. Явления люминесценции делятся на несколько видов, в зависимости от способа возбуждения (табл. 1).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Фотолюминесценция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свечение вещества при об</w:t>
      </w:r>
      <w:r w:rsidRPr="00317EA9">
        <w:rPr>
          <w:sz w:val="28"/>
          <w:szCs w:val="28"/>
        </w:rPr>
        <w:softHyphen/>
        <w:t>лучении светом. Фотолюминесцентные материалы это возбуждаемые ультрафиолетовым излучением со</w:t>
      </w:r>
      <w:r w:rsidRPr="00317EA9">
        <w:rPr>
          <w:sz w:val="28"/>
          <w:szCs w:val="28"/>
        </w:rPr>
        <w:softHyphen/>
        <w:t xml:space="preserve">единения </w:t>
      </w:r>
      <w:r w:rsidRPr="00317EA9">
        <w:rPr>
          <w:sz w:val="28"/>
          <w:szCs w:val="28"/>
          <w:lang w:val="en-US"/>
        </w:rPr>
        <w:t>Y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  <w:lang w:val="en-US"/>
        </w:rPr>
        <w:t>O</w:t>
      </w:r>
      <w:r w:rsidRPr="00317EA9">
        <w:rPr>
          <w:sz w:val="28"/>
          <w:szCs w:val="28"/>
          <w:vertAlign w:val="subscript"/>
        </w:rPr>
        <w:t>3</w:t>
      </w:r>
      <w:r w:rsidRPr="00317EA9">
        <w:rPr>
          <w:sz w:val="28"/>
          <w:szCs w:val="28"/>
        </w:rPr>
        <w:t>:</w:t>
      </w:r>
      <w:r w:rsidRPr="00317EA9">
        <w:rPr>
          <w:sz w:val="28"/>
          <w:szCs w:val="28"/>
          <w:lang w:val="en-US"/>
        </w:rPr>
        <w:t>Eu</w:t>
      </w:r>
      <w:r w:rsidRPr="00317EA9">
        <w:rPr>
          <w:sz w:val="28"/>
          <w:szCs w:val="28"/>
          <w:vertAlign w:val="superscript"/>
        </w:rPr>
        <w:t>3+</w:t>
      </w:r>
      <w:r w:rsidRPr="00317EA9">
        <w:rPr>
          <w:sz w:val="28"/>
          <w:szCs w:val="28"/>
        </w:rPr>
        <w:t xml:space="preserve"> (красное свечение) и </w:t>
      </w:r>
      <w:r w:rsidRPr="00317EA9">
        <w:rPr>
          <w:sz w:val="28"/>
          <w:szCs w:val="28"/>
          <w:lang w:val="en-US"/>
        </w:rPr>
        <w:t>CaWO</w:t>
      </w:r>
      <w:r w:rsidRPr="00317EA9">
        <w:rPr>
          <w:sz w:val="28"/>
          <w:szCs w:val="28"/>
          <w:vertAlign w:val="subscript"/>
        </w:rPr>
        <w:t>4</w:t>
      </w:r>
      <w:r w:rsidRPr="00317EA9">
        <w:rPr>
          <w:sz w:val="28"/>
          <w:szCs w:val="28"/>
        </w:rPr>
        <w:t>:</w:t>
      </w:r>
      <w:r w:rsidRPr="00317EA9">
        <w:rPr>
          <w:sz w:val="28"/>
          <w:szCs w:val="28"/>
          <w:lang w:val="en-US"/>
        </w:rPr>
        <w:t>Pb</w:t>
      </w:r>
      <w:r w:rsidRPr="00317EA9">
        <w:rPr>
          <w:sz w:val="28"/>
          <w:szCs w:val="28"/>
        </w:rPr>
        <w:t xml:space="preserve"> (сине-зеленое свечение), рабочие тела лазеров, такие, как рубин (</w:t>
      </w:r>
      <w:r w:rsidRPr="00317EA9">
        <w:rPr>
          <w:sz w:val="28"/>
          <w:szCs w:val="28"/>
          <w:lang w:val="en-US"/>
        </w:rPr>
        <w:t>Al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  <w:lang w:val="en-US"/>
        </w:rPr>
        <w:t>O</w:t>
      </w:r>
      <w:r w:rsidRPr="00317EA9">
        <w:rPr>
          <w:sz w:val="28"/>
          <w:szCs w:val="28"/>
          <w:vertAlign w:val="subscript"/>
        </w:rPr>
        <w:t>3</w:t>
      </w:r>
      <w:r w:rsidRPr="00317EA9">
        <w:rPr>
          <w:sz w:val="28"/>
          <w:szCs w:val="28"/>
        </w:rPr>
        <w:t>: Сг3+), неодимовое стекло, органи</w:t>
      </w:r>
      <w:r w:rsidRPr="00317EA9">
        <w:rPr>
          <w:sz w:val="28"/>
          <w:szCs w:val="28"/>
        </w:rPr>
        <w:softHyphen/>
        <w:t>ческие красители, подобные родамину 6Ж, и многие другие.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Катодная люминесценция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свечение вещества при облучении пучком электронов.</w:t>
      </w:r>
      <w:r w:rsidR="00474A6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>Пример</w:t>
      </w:r>
      <w:r w:rsidR="00687A8B">
        <w:rPr>
          <w:sz w:val="28"/>
          <w:szCs w:val="28"/>
        </w:rPr>
        <w:t xml:space="preserve">  </w:t>
      </w:r>
      <w:r w:rsidRPr="00317EA9">
        <w:rPr>
          <w:sz w:val="28"/>
          <w:szCs w:val="28"/>
        </w:rPr>
        <w:t>материалов для катодной люминесценции</w:t>
      </w:r>
      <w:r w:rsidR="00474A69">
        <w:rPr>
          <w:sz w:val="28"/>
          <w:szCs w:val="28"/>
        </w:rPr>
        <w:t xml:space="preserve"> -</w:t>
      </w:r>
      <w:r w:rsidRPr="00317EA9">
        <w:rPr>
          <w:sz w:val="28"/>
          <w:szCs w:val="28"/>
        </w:rPr>
        <w:t xml:space="preserve"> ZnS:Cu, Al (зеленое свечение), Y2O3S:Eu4 и модификации ZnO (красное свечение). Существуют также материалы, светящиеся при бомбардировке низкоскоростными электронами: ZnO:Zn (зеленое свечение), ZnS:Ag + In2O3 (сине-зеленое свечение) и им подобные.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Электролюминесценция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свечение вещества под действием электрического поля. При этом свечение под действием сильного поля, увеличивающего кине</w:t>
      </w:r>
      <w:r w:rsidRPr="00317EA9">
        <w:rPr>
          <w:sz w:val="28"/>
          <w:szCs w:val="28"/>
        </w:rPr>
        <w:softHyphen/>
        <w:t>тическую энергию носителей заряда в веществе, на</w:t>
      </w:r>
      <w:r w:rsidRPr="00317EA9">
        <w:rPr>
          <w:sz w:val="28"/>
          <w:szCs w:val="28"/>
        </w:rPr>
        <w:softHyphen/>
        <w:t>зывают предпробной электролюминесценцией, а излучение света, возбуждаемое инжектированными носителями за счет разности их потенциальных энер</w:t>
      </w:r>
      <w:r w:rsidRPr="00317EA9">
        <w:rPr>
          <w:sz w:val="28"/>
          <w:szCs w:val="28"/>
        </w:rPr>
        <w:softHyphen/>
        <w:t xml:space="preserve">гий, созданной в твердом теле, называют инжекционной люминесценцией. Пример материалов для предпробойной электролюминесценции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ZnS:Cu, XnS:Mn,</w:t>
      </w:r>
      <w:r w:rsidR="00474A6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>а</w:t>
      </w:r>
      <w:r w:rsidR="00474A6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>для</w:t>
      </w:r>
      <w:r w:rsidR="00474A6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 xml:space="preserve">инжекционной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GaP:N, GAP:Zn, GaAs1-xPx, Alx Ga1-xAs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Свечение, сопровождающее химические реакции, проходящие в веществах, называют хемолюминесцен</w:t>
      </w:r>
      <w:r w:rsidRPr="00317EA9">
        <w:rPr>
          <w:sz w:val="28"/>
          <w:szCs w:val="28"/>
        </w:rPr>
        <w:softHyphen/>
        <w:t>цией. Пример такого явления</w:t>
      </w:r>
      <w:r w:rsidR="00687A8B">
        <w:rPr>
          <w:sz w:val="28"/>
          <w:szCs w:val="28"/>
        </w:rPr>
        <w:t xml:space="preserve"> 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свечение синего цве</w:t>
      </w:r>
      <w:r w:rsidRPr="00317EA9">
        <w:rPr>
          <w:sz w:val="28"/>
          <w:szCs w:val="28"/>
        </w:rPr>
        <w:softHyphen/>
        <w:t>та, возникающее при окислении желтого фосфора. Возбуждение химического лазера производится с по</w:t>
      </w:r>
      <w:r w:rsidRPr="00317EA9">
        <w:rPr>
          <w:sz w:val="28"/>
          <w:szCs w:val="28"/>
        </w:rPr>
        <w:softHyphen/>
        <w:t>мощью, например, реакции между фтором и водо</w:t>
      </w:r>
      <w:r w:rsidRPr="00317EA9">
        <w:rPr>
          <w:sz w:val="28"/>
          <w:szCs w:val="28"/>
        </w:rPr>
        <w:softHyphen/>
        <w:t>родом.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Чаще всего энергия (частота) возбуждающего из</w:t>
      </w:r>
      <w:r w:rsidRPr="00317EA9">
        <w:rPr>
          <w:sz w:val="28"/>
          <w:szCs w:val="28"/>
        </w:rPr>
        <w:softHyphen/>
        <w:t>лучения выше энергии (частоты) свечения, и тогда люминесценцию называют стоксовой. В противопо</w:t>
      </w:r>
      <w:r w:rsidRPr="00317EA9">
        <w:rPr>
          <w:sz w:val="28"/>
          <w:szCs w:val="28"/>
        </w:rPr>
        <w:softHyphen/>
        <w:t>ложном случае говорят об антистоксовой люминес</w:t>
      </w:r>
      <w:r w:rsidRPr="00317EA9">
        <w:rPr>
          <w:sz w:val="28"/>
          <w:szCs w:val="28"/>
        </w:rPr>
        <w:softHyphen/>
        <w:t>ценции.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Таблица 1. Виды, механизмы, материалы и применение люминесценции</w:t>
      </w:r>
    </w:p>
    <w:p w:rsidR="00BD34DE" w:rsidRPr="00317EA9" w:rsidRDefault="00314D71" w:rsidP="00474A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35.5pt">
            <v:imagedata r:id="rId7" o:title=""/>
          </v:shape>
        </w:pic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</w:p>
    <w:p w:rsidR="00BD34DE" w:rsidRPr="00317EA9" w:rsidRDefault="00BD34DE" w:rsidP="00474A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7EA9">
        <w:rPr>
          <w:b/>
          <w:sz w:val="28"/>
          <w:szCs w:val="28"/>
        </w:rPr>
        <w:t>2</w:t>
      </w:r>
      <w:r w:rsidR="00474A69">
        <w:rPr>
          <w:b/>
          <w:sz w:val="28"/>
          <w:szCs w:val="28"/>
        </w:rPr>
        <w:t>.</w:t>
      </w:r>
      <w:r w:rsidRPr="00317EA9">
        <w:rPr>
          <w:b/>
          <w:sz w:val="28"/>
          <w:szCs w:val="28"/>
        </w:rPr>
        <w:t>Вынужденное излучение и усиление света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Все атомы и молекулы, все твердые тела и жидкости могут излучать свет с характерным для каждого из них набором длин волн. Причина в том, что энергия электронов в атоме, колебательная и вра</w:t>
      </w:r>
      <w:r w:rsidRPr="00317EA9">
        <w:rPr>
          <w:sz w:val="28"/>
          <w:szCs w:val="28"/>
        </w:rPr>
        <w:softHyphen/>
        <w:t>щательная энергия молекул, энергия электронных уровней в твердом теле может принимать только определенные дискретные наборы значений, харак</w:t>
      </w:r>
      <w:r w:rsidRPr="00317EA9">
        <w:rPr>
          <w:sz w:val="28"/>
          <w:szCs w:val="28"/>
        </w:rPr>
        <w:softHyphen/>
        <w:t>терные для каждого конкретного вида атомов, молекул и твердых тел. И когда электрон с энергией E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 xml:space="preserve"> переходит на уровень с энергией Е</w:t>
      </w:r>
      <w:r w:rsidRPr="00317EA9">
        <w:rPr>
          <w:sz w:val="28"/>
          <w:szCs w:val="28"/>
          <w:vertAlign w:val="subscript"/>
        </w:rPr>
        <w:t>1</w:t>
      </w:r>
      <w:r w:rsidRPr="00317EA9">
        <w:rPr>
          <w:sz w:val="28"/>
          <w:szCs w:val="28"/>
        </w:rPr>
        <w:t xml:space="preserve"> испускается квант света с длиной волны λ, обратно пропорцио</w:t>
      </w:r>
      <w:r w:rsidRPr="00317EA9">
        <w:rPr>
          <w:sz w:val="28"/>
          <w:szCs w:val="28"/>
        </w:rPr>
        <w:softHyphen/>
        <w:t>нальной разности этих энергий (E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 xml:space="preserve"> - Е</w:t>
      </w:r>
      <w:r w:rsidRPr="00317EA9">
        <w:rPr>
          <w:sz w:val="28"/>
          <w:szCs w:val="28"/>
          <w:vertAlign w:val="subscript"/>
        </w:rPr>
        <w:t>1</w:t>
      </w:r>
      <w:r w:rsidRPr="00317EA9">
        <w:rPr>
          <w:sz w:val="28"/>
          <w:szCs w:val="28"/>
        </w:rPr>
        <w:t xml:space="preserve"> = </w:t>
      </w:r>
      <w:r w:rsidRPr="00317EA9">
        <w:rPr>
          <w:i/>
          <w:sz w:val="28"/>
          <w:szCs w:val="28"/>
          <w:lang w:val="en-US"/>
        </w:rPr>
        <w:t>hv</w:t>
      </w:r>
      <w:r w:rsidRPr="00317EA9">
        <w:rPr>
          <w:sz w:val="28"/>
          <w:szCs w:val="28"/>
        </w:rPr>
        <w:t xml:space="preserve">, где </w:t>
      </w:r>
      <w:r w:rsidRPr="00317EA9">
        <w:rPr>
          <w:sz w:val="28"/>
          <w:szCs w:val="28"/>
          <w:lang w:val="en-US"/>
        </w:rPr>
        <w:t>h</w:t>
      </w:r>
      <w:r w:rsidR="00687A8B">
        <w:rPr>
          <w:sz w:val="28"/>
          <w:szCs w:val="28"/>
        </w:rPr>
        <w:t xml:space="preserve"> 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постоянная Планка, </w:t>
      </w:r>
      <w:r w:rsidRPr="00317EA9">
        <w:rPr>
          <w:sz w:val="28"/>
          <w:szCs w:val="28"/>
          <w:lang w:val="en-US"/>
        </w:rPr>
        <w:t>v</w:t>
      </w:r>
      <w:r w:rsidRPr="00317EA9">
        <w:rPr>
          <w:sz w:val="28"/>
          <w:szCs w:val="28"/>
        </w:rPr>
        <w:t xml:space="preserve"> = 1/ λ).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EA9">
        <w:rPr>
          <w:sz w:val="28"/>
          <w:szCs w:val="28"/>
        </w:rPr>
        <w:t>Излучение света может происходить двумя спосо</w:t>
      </w:r>
      <w:r w:rsidRPr="00317EA9">
        <w:rPr>
          <w:sz w:val="28"/>
          <w:szCs w:val="28"/>
        </w:rPr>
        <w:softHyphen/>
        <w:t>бами. Первый способ показан на рис. 2а. Когда элек</w:t>
      </w:r>
      <w:r w:rsidRPr="00317EA9">
        <w:rPr>
          <w:sz w:val="28"/>
          <w:szCs w:val="28"/>
        </w:rPr>
        <w:softHyphen/>
        <w:t>троны в атоме, находившиеся на энергетическом уров</w:t>
      </w:r>
      <w:r w:rsidRPr="00317EA9">
        <w:rPr>
          <w:sz w:val="28"/>
          <w:szCs w:val="28"/>
        </w:rPr>
        <w:softHyphen/>
        <w:t>не E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>, без постороннего влияния переходят на более низкий энергетический уровень E</w:t>
      </w:r>
      <w:r w:rsidRPr="00317EA9">
        <w:rPr>
          <w:sz w:val="28"/>
          <w:szCs w:val="28"/>
          <w:vertAlign w:val="subscript"/>
        </w:rPr>
        <w:t>1</w:t>
      </w:r>
      <w:r w:rsidRPr="00317EA9">
        <w:rPr>
          <w:sz w:val="28"/>
          <w:szCs w:val="28"/>
        </w:rPr>
        <w:t>, испустив световой квант, это спонтанное излучение. Если рядом нахо</w:t>
      </w:r>
      <w:r w:rsidRPr="00317EA9">
        <w:rPr>
          <w:sz w:val="28"/>
          <w:szCs w:val="28"/>
        </w:rPr>
        <w:softHyphen/>
        <w:t>дится атом, способный излучать свет с длиной волны, равной λ, или очень близкой к ней, то при поглощении этим атомом света с указанной длиной волны элек</w:t>
      </w:r>
      <w:r w:rsidRPr="00317EA9">
        <w:rPr>
          <w:sz w:val="28"/>
          <w:szCs w:val="28"/>
        </w:rPr>
        <w:softHyphen/>
        <w:t>трон переходит с уровня E</w:t>
      </w:r>
      <w:r w:rsidRPr="00317EA9">
        <w:rPr>
          <w:sz w:val="28"/>
          <w:szCs w:val="28"/>
          <w:vertAlign w:val="subscript"/>
        </w:rPr>
        <w:t>1</w:t>
      </w:r>
      <w:r w:rsidRPr="00317EA9">
        <w:rPr>
          <w:sz w:val="28"/>
          <w:szCs w:val="28"/>
        </w:rPr>
        <w:t xml:space="preserve"> на уровень E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>. Такое явление называют резонансным поглощением (рис. 2б). Второй способ: электроны находятся на уровне E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 xml:space="preserve"> и атом подвергается воздействию света с длиной вол</w:t>
      </w:r>
      <w:r w:rsidRPr="00317EA9">
        <w:rPr>
          <w:sz w:val="28"/>
          <w:szCs w:val="28"/>
        </w:rPr>
        <w:softHyphen/>
        <w:t xml:space="preserve">ны, соответствующей резонансному поглощению. В этом случае атом испускает свет, по длине волны и фазе полностью соответствующий воздействию (рис. </w:t>
      </w:r>
      <w:r w:rsidRPr="00317EA9">
        <w:rPr>
          <w:sz w:val="28"/>
          <w:szCs w:val="28"/>
          <w:lang w:val="en-US"/>
        </w:rPr>
        <w:t>2</w:t>
      </w:r>
      <w:r w:rsidRPr="00317EA9">
        <w:rPr>
          <w:sz w:val="28"/>
          <w:szCs w:val="28"/>
        </w:rPr>
        <w:t>в). Такое явление называют вынужденным (индуцированным) излучением.</w:t>
      </w:r>
    </w:p>
    <w:p w:rsidR="00BD34DE" w:rsidRPr="00317EA9" w:rsidRDefault="00314D71" w:rsidP="00317E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0.75pt;height:110.25pt">
            <v:imagedata r:id="rId8" o:title=""/>
          </v:shape>
        </w:pic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Рис. 2. Спонтанное излучение (а), резонансное поглощение (б) 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и вынужденное излучение (в) света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Считают, что причины вынужденного излучения таковы. При отсутствии света волновая функция электрона (квадрат ее амплитуды выражает вероят</w:t>
      </w:r>
      <w:r w:rsidRPr="00317EA9">
        <w:rPr>
          <w:sz w:val="28"/>
          <w:szCs w:val="28"/>
        </w:rPr>
        <w:softHyphen/>
        <w:t>ность пребывания электрона на данном энергетиче</w:t>
      </w:r>
      <w:r w:rsidRPr="00317EA9">
        <w:rPr>
          <w:sz w:val="28"/>
          <w:szCs w:val="28"/>
        </w:rPr>
        <w:softHyphen/>
        <w:t>ском уровне)</w:t>
      </w:r>
      <w:r w:rsidR="00687A8B">
        <w:rPr>
          <w:sz w:val="28"/>
          <w:szCs w:val="28"/>
        </w:rPr>
        <w:t xml:space="preserve">  </w:t>
      </w:r>
      <w:r w:rsidRPr="00317EA9">
        <w:rPr>
          <w:sz w:val="28"/>
          <w:szCs w:val="28"/>
        </w:rPr>
        <w:t>может быть либо функцией состояния E</w:t>
      </w:r>
      <w:r w:rsidRPr="00317EA9">
        <w:rPr>
          <w:sz w:val="28"/>
          <w:szCs w:val="28"/>
          <w:vertAlign w:val="subscript"/>
        </w:rPr>
        <w:t>1</w:t>
      </w:r>
      <w:r w:rsidRPr="00317EA9">
        <w:rPr>
          <w:sz w:val="28"/>
          <w:szCs w:val="28"/>
        </w:rPr>
        <w:t xml:space="preserve"> либо функцией состояния E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 xml:space="preserve"> (рис. 3а), причем обе эти волновые функции взаимно независимы. Под действием электромагнитного поля света распределе</w:t>
      </w:r>
      <w:r w:rsidRPr="00317EA9">
        <w:rPr>
          <w:sz w:val="28"/>
          <w:szCs w:val="28"/>
        </w:rPr>
        <w:softHyphen/>
        <w:t>ние вероятности изменяется. Возникает суперпозиция состояний, описываемая линейной комбинацией ука</w:t>
      </w:r>
      <w:r w:rsidRPr="00317EA9">
        <w:rPr>
          <w:sz w:val="28"/>
          <w:szCs w:val="28"/>
        </w:rPr>
        <w:softHyphen/>
        <w:t>занных выше волновых функций. Иначе говоря, возникает смещение зарядов вдоль вектора напряженно</w:t>
      </w:r>
      <w:r w:rsidRPr="00317EA9">
        <w:rPr>
          <w:sz w:val="28"/>
          <w:szCs w:val="28"/>
        </w:rPr>
        <w:softHyphen/>
        <w:t>сти электрического поля падающего света, причем заряды колеблются около положения равновесия с той же фазой и частотой, что и световая волна. Атом становится диполем, излучающим свет с частотой и фазой падающего света.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Если собрать N свободных атомов, то получим N электронов и 2</w:t>
      </w:r>
      <w:r w:rsidRPr="00317EA9">
        <w:rPr>
          <w:sz w:val="28"/>
          <w:szCs w:val="28"/>
          <w:lang w:val="en-US"/>
        </w:rPr>
        <w:t>N</w:t>
      </w:r>
      <w:r w:rsidRPr="00317EA9">
        <w:rPr>
          <w:sz w:val="28"/>
          <w:szCs w:val="28"/>
        </w:rPr>
        <w:t xml:space="preserve"> энергетических уровней. Когда эта система находится в тепловом равновесии, то число электронов </w:t>
      </w:r>
      <w:r w:rsidRPr="00317EA9">
        <w:rPr>
          <w:sz w:val="28"/>
          <w:szCs w:val="28"/>
          <w:lang w:val="en-US"/>
        </w:rPr>
        <w:t>n</w:t>
      </w:r>
      <w:r w:rsidRPr="00317EA9">
        <w:rPr>
          <w:sz w:val="28"/>
          <w:szCs w:val="28"/>
          <w:vertAlign w:val="subscript"/>
        </w:rPr>
        <w:t>1</w:t>
      </w:r>
      <w:r w:rsidRPr="00317EA9">
        <w:rPr>
          <w:sz w:val="28"/>
          <w:szCs w:val="28"/>
        </w:rPr>
        <w:t xml:space="preserve"> на уровнях с энергией E</w:t>
      </w:r>
      <w:r w:rsidRPr="00317EA9">
        <w:rPr>
          <w:sz w:val="28"/>
          <w:szCs w:val="28"/>
          <w:vertAlign w:val="subscript"/>
        </w:rPr>
        <w:t>1</w:t>
      </w:r>
      <w:r w:rsidRPr="00317EA9">
        <w:rPr>
          <w:sz w:val="28"/>
          <w:szCs w:val="28"/>
        </w:rPr>
        <w:t xml:space="preserve"> больше, чем число электронов </w:t>
      </w:r>
      <w:r w:rsidRPr="00317EA9">
        <w:rPr>
          <w:sz w:val="28"/>
          <w:szCs w:val="28"/>
          <w:lang w:val="en-US"/>
        </w:rPr>
        <w:t>n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 xml:space="preserve"> на уровнях с энергией E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 xml:space="preserve">. И хотя такая система в состоянии излучать свет с длиной волны λ, однако резонансное поглощение преобладает и спонтанное излучение прекратится. Но если каким-либо способом сделать </w:t>
      </w:r>
      <w:r w:rsidRPr="00317EA9">
        <w:rPr>
          <w:sz w:val="28"/>
          <w:szCs w:val="28"/>
          <w:lang w:val="en-US"/>
        </w:rPr>
        <w:t>n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 xml:space="preserve"> больше, чем </w:t>
      </w:r>
      <w:r w:rsidRPr="00317EA9">
        <w:rPr>
          <w:sz w:val="28"/>
          <w:szCs w:val="28"/>
          <w:lang w:val="en-US"/>
        </w:rPr>
        <w:t>n</w:t>
      </w:r>
      <w:r w:rsidRPr="00317EA9">
        <w:rPr>
          <w:sz w:val="28"/>
          <w:szCs w:val="28"/>
          <w:vertAlign w:val="subscript"/>
        </w:rPr>
        <w:t>1</w:t>
      </w:r>
      <w:r w:rsidRPr="00317EA9">
        <w:rPr>
          <w:sz w:val="28"/>
          <w:szCs w:val="28"/>
        </w:rPr>
        <w:t xml:space="preserve"> (такое рас</w:t>
      </w:r>
      <w:r w:rsidRPr="00317EA9">
        <w:rPr>
          <w:sz w:val="28"/>
          <w:szCs w:val="28"/>
        </w:rPr>
        <w:softHyphen/>
        <w:t>пределение электронов называют инверсным, и так как, по определению абсолютной температуры, это состояние возможно только при температуре ниже абсолютного нуля, его называют состоянием с отри</w:t>
      </w:r>
      <w:r w:rsidRPr="00317EA9">
        <w:rPr>
          <w:sz w:val="28"/>
          <w:szCs w:val="28"/>
        </w:rPr>
        <w:softHyphen/>
        <w:t>цательной температурой), то вынужденное излучение будет преобладать над резонансным поглощением (рис. 4). Таким образом, падающий свет может со</w:t>
      </w:r>
      <w:r w:rsidRPr="00317EA9">
        <w:rPr>
          <w:sz w:val="28"/>
          <w:szCs w:val="28"/>
        </w:rPr>
        <w:softHyphen/>
        <w:t>провождаться вынужденным излучением с той же фазой и длиной волны, но интенсивностью во много раз выше. Это и есть усиление света. Повышение ин</w:t>
      </w:r>
      <w:r w:rsidRPr="00317EA9">
        <w:rPr>
          <w:sz w:val="28"/>
          <w:szCs w:val="28"/>
        </w:rPr>
        <w:softHyphen/>
        <w:t>тенсивности на единицу длины рабочего тела, выраженное в процентах, называют коэффициентом уси</w:t>
      </w:r>
      <w:r w:rsidRPr="00317EA9">
        <w:rPr>
          <w:sz w:val="28"/>
          <w:szCs w:val="28"/>
        </w:rPr>
        <w:softHyphen/>
        <w:t>ления. Свет можно усиливать с помощью неодимового стекла и подобных ему материалов.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Лазерная генерация</w:t>
      </w:r>
      <w:r w:rsidR="00687A8B">
        <w:rPr>
          <w:sz w:val="28"/>
          <w:szCs w:val="28"/>
        </w:rPr>
        <w:t xml:space="preserve"> 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это усиление вынужденного излучения с использованием оптического резонатора.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</w:p>
    <w:p w:rsidR="00BD34DE" w:rsidRPr="00317EA9" w:rsidRDefault="00BD34DE" w:rsidP="00687A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7EA9">
        <w:rPr>
          <w:b/>
          <w:sz w:val="28"/>
          <w:szCs w:val="28"/>
        </w:rPr>
        <w:t>3.</w:t>
      </w:r>
      <w:r w:rsidR="00687A8B">
        <w:rPr>
          <w:b/>
          <w:sz w:val="28"/>
          <w:szCs w:val="28"/>
        </w:rPr>
        <w:t xml:space="preserve"> </w:t>
      </w:r>
      <w:r w:rsidRPr="00317EA9">
        <w:rPr>
          <w:b/>
          <w:sz w:val="28"/>
          <w:szCs w:val="28"/>
        </w:rPr>
        <w:t>Синхронное орбитальное излучение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При искривлении траектории в магнитном поле ускорителей кольцевого типа, например синхро</w:t>
      </w:r>
      <w:r w:rsidRPr="00317EA9">
        <w:rPr>
          <w:sz w:val="28"/>
          <w:szCs w:val="28"/>
        </w:rPr>
        <w:softHyphen/>
        <w:t>трона, электроны излучают электромагнитные волны, называемые синхротронным орбитальным излучением В настоящее время часто используют термины синхротронное излучение и синхротронное свечение.</w:t>
      </w:r>
    </w:p>
    <w:p w:rsidR="00BD34DE" w:rsidRPr="00317EA9" w:rsidRDefault="00BD34DE" w:rsidP="00317EA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На рис. 7 приведена схема возникновения синхрон</w:t>
      </w:r>
      <w:r w:rsidRPr="00317EA9">
        <w:rPr>
          <w:sz w:val="28"/>
          <w:szCs w:val="28"/>
        </w:rPr>
        <w:softHyphen/>
        <w:t>ного излучения в устройстве кольцевого типа. Электроны, уже набравшие необходимую скорость в линейном ускорителе, влетают в кольцо с поворотными электромагнитами и движутся в нем. В тех местах, где магнитное поле искривляет траекторию электро</w:t>
      </w:r>
      <w:r w:rsidRPr="00317EA9">
        <w:rPr>
          <w:sz w:val="28"/>
          <w:szCs w:val="28"/>
        </w:rPr>
        <w:softHyphen/>
        <w:t>нов, ставятся выходные окна для излучения. Полученное излучение используют для различных целей. Такие сооружения есть в Японии: в Институте деления атомного ядра Токийского университета (0,4 ГэВ), в Институте деления и синтеза атомных ядер (0,6 ГэВ) и в институте физики высоких энергий (2,5 ГэВ).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Синхротронное излучение может занимать любую область в широком спектре длин волн</w:t>
      </w:r>
      <w:r w:rsidR="00687A8B">
        <w:rPr>
          <w:sz w:val="28"/>
          <w:szCs w:val="28"/>
        </w:rPr>
        <w:t xml:space="preserve">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от инфракрасного, видимого и ультрафиолетового до рентгенов.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</w:p>
    <w:p w:rsidR="00BD34DE" w:rsidRPr="00317EA9" w:rsidRDefault="00BD34DE" w:rsidP="00687A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7EA9">
        <w:rPr>
          <w:b/>
          <w:sz w:val="28"/>
          <w:szCs w:val="28"/>
        </w:rPr>
        <w:t>4.</w:t>
      </w:r>
      <w:r w:rsidR="00687A8B">
        <w:rPr>
          <w:b/>
          <w:sz w:val="28"/>
          <w:szCs w:val="28"/>
        </w:rPr>
        <w:t xml:space="preserve"> </w:t>
      </w:r>
      <w:r w:rsidRPr="00317EA9">
        <w:rPr>
          <w:b/>
          <w:sz w:val="28"/>
          <w:szCs w:val="28"/>
        </w:rPr>
        <w:t>Хромизм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Хромизмом называют обратимые измене</w:t>
      </w:r>
      <w:r w:rsidRPr="00317EA9">
        <w:rPr>
          <w:sz w:val="28"/>
          <w:szCs w:val="28"/>
        </w:rPr>
        <w:softHyphen/>
        <w:t>ния цвета вещества под действием электрического поля, при облучении светом или пучком электронов. Если цвет изменяется под действием ультрафиолето</w:t>
      </w:r>
      <w:r w:rsidRPr="00317EA9">
        <w:rPr>
          <w:sz w:val="28"/>
          <w:szCs w:val="28"/>
        </w:rPr>
        <w:softHyphen/>
        <w:t>вых лучей и становится прежним под действием види</w:t>
      </w:r>
      <w:r w:rsidRPr="00317EA9">
        <w:rPr>
          <w:sz w:val="28"/>
          <w:szCs w:val="28"/>
        </w:rPr>
        <w:softHyphen/>
        <w:t>мого света – это фотохромизм. Если цвет изменяется при облучении пучком электронов – это катодный хромизм, а под действием электрического поля – электрохромизм.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Фотохромные материалы</w:t>
      </w:r>
      <w:r w:rsidR="00687A8B">
        <w:rPr>
          <w:sz w:val="28"/>
          <w:szCs w:val="28"/>
        </w:rPr>
        <w:t xml:space="preserve">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это, например, хлори</w:t>
      </w:r>
      <w:r w:rsidRPr="00317EA9">
        <w:rPr>
          <w:sz w:val="28"/>
          <w:szCs w:val="28"/>
        </w:rPr>
        <w:softHyphen/>
        <w:t>ды щелочей (КС1 и др.), фториды типа Са</w:t>
      </w:r>
      <w:r w:rsidRPr="00317EA9">
        <w:rPr>
          <w:sz w:val="28"/>
          <w:szCs w:val="28"/>
          <w:lang w:val="en-US"/>
        </w:rPr>
        <w:t>F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 xml:space="preserve"> с присад</w:t>
      </w:r>
      <w:r w:rsidRPr="00317EA9">
        <w:rPr>
          <w:sz w:val="28"/>
          <w:szCs w:val="28"/>
        </w:rPr>
        <w:softHyphen/>
        <w:t xml:space="preserve">ками редкоземельных элементов или такие вещества, как </w:t>
      </w:r>
      <w:r w:rsidRPr="00317EA9">
        <w:rPr>
          <w:sz w:val="28"/>
          <w:szCs w:val="28"/>
          <w:lang w:val="en-US"/>
        </w:rPr>
        <w:t>SrTiO</w:t>
      </w:r>
      <w:r w:rsidRPr="00317EA9">
        <w:rPr>
          <w:sz w:val="28"/>
          <w:szCs w:val="28"/>
          <w:vertAlign w:val="subscript"/>
        </w:rPr>
        <w:t>3</w:t>
      </w:r>
      <w:r w:rsidRPr="00317EA9">
        <w:rPr>
          <w:sz w:val="28"/>
          <w:szCs w:val="28"/>
        </w:rPr>
        <w:t xml:space="preserve">, </w:t>
      </w:r>
      <w:r w:rsidRPr="00317EA9">
        <w:rPr>
          <w:sz w:val="28"/>
          <w:szCs w:val="28"/>
          <w:lang w:val="en-US"/>
        </w:rPr>
        <w:t>CaTiO</w:t>
      </w:r>
      <w:r w:rsidRPr="00317EA9">
        <w:rPr>
          <w:sz w:val="28"/>
          <w:szCs w:val="28"/>
          <w:vertAlign w:val="subscript"/>
        </w:rPr>
        <w:t>3</w:t>
      </w:r>
      <w:r w:rsidRPr="00317EA9">
        <w:rPr>
          <w:sz w:val="28"/>
          <w:szCs w:val="28"/>
        </w:rPr>
        <w:t xml:space="preserve">, </w:t>
      </w:r>
      <w:r w:rsidRPr="00317EA9">
        <w:rPr>
          <w:sz w:val="28"/>
          <w:szCs w:val="28"/>
          <w:lang w:val="en-US"/>
        </w:rPr>
        <w:t>TiO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>, с присадками металлов переходных групп, а также некоторые органиче</w:t>
      </w:r>
      <w:r w:rsidRPr="00317EA9">
        <w:rPr>
          <w:sz w:val="28"/>
          <w:szCs w:val="28"/>
        </w:rPr>
        <w:softHyphen/>
        <w:t xml:space="preserve">ские вещества. Электрохромные материалы среди неорганики – хлориды щелочей, оксиды переходных металлов типа </w:t>
      </w:r>
      <w:r w:rsidRPr="00317EA9">
        <w:rPr>
          <w:sz w:val="28"/>
          <w:szCs w:val="28"/>
          <w:lang w:val="en-US"/>
        </w:rPr>
        <w:t>WO</w:t>
      </w:r>
      <w:r w:rsidRPr="00317EA9">
        <w:rPr>
          <w:sz w:val="28"/>
          <w:szCs w:val="28"/>
          <w:vertAlign w:val="subscript"/>
        </w:rPr>
        <w:t>3</w:t>
      </w:r>
      <w:r w:rsidRPr="00317EA9">
        <w:rPr>
          <w:sz w:val="28"/>
          <w:szCs w:val="28"/>
        </w:rPr>
        <w:t xml:space="preserve"> и </w:t>
      </w:r>
      <w:r w:rsidRPr="00317EA9">
        <w:rPr>
          <w:sz w:val="28"/>
          <w:szCs w:val="28"/>
          <w:lang w:val="en-US"/>
        </w:rPr>
        <w:t>MoO</w:t>
      </w:r>
      <w:r w:rsidRPr="00317EA9">
        <w:rPr>
          <w:sz w:val="28"/>
          <w:szCs w:val="28"/>
          <w:vertAlign w:val="subscript"/>
        </w:rPr>
        <w:t>3</w:t>
      </w:r>
      <w:r w:rsidRPr="00317EA9">
        <w:rPr>
          <w:sz w:val="28"/>
          <w:szCs w:val="28"/>
        </w:rPr>
        <w:t>, а среди органики – био</w:t>
      </w:r>
      <w:r w:rsidRPr="00317EA9">
        <w:rPr>
          <w:sz w:val="28"/>
          <w:szCs w:val="28"/>
        </w:rPr>
        <w:softHyphen/>
        <w:t>логические материалы и их производные, а также имидазол, дифталоцианины редкоземельных эле</w:t>
      </w:r>
      <w:r w:rsidRPr="00317EA9">
        <w:rPr>
          <w:sz w:val="28"/>
          <w:szCs w:val="28"/>
        </w:rPr>
        <w:softHyphen/>
        <w:t>ментов.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Рассмотрим для примера механизм фотохромного изменения окраски в кристалле Са</w:t>
      </w:r>
      <w:r w:rsidRPr="00317EA9">
        <w:rPr>
          <w:sz w:val="28"/>
          <w:szCs w:val="28"/>
          <w:lang w:val="en-US"/>
        </w:rPr>
        <w:t>F</w:t>
      </w:r>
      <w:r w:rsidRPr="00317EA9">
        <w:rPr>
          <w:sz w:val="28"/>
          <w:szCs w:val="28"/>
          <w:vertAlign w:val="subscript"/>
        </w:rPr>
        <w:t>2</w:t>
      </w:r>
      <w:r w:rsidRPr="00317EA9">
        <w:rPr>
          <w:sz w:val="28"/>
          <w:szCs w:val="28"/>
        </w:rPr>
        <w:t>:</w:t>
      </w:r>
      <w:r w:rsidRPr="00317EA9">
        <w:rPr>
          <w:sz w:val="28"/>
          <w:szCs w:val="28"/>
          <w:lang w:val="en-US"/>
        </w:rPr>
        <w:t>Sm</w:t>
      </w:r>
      <w:r w:rsidRPr="00317EA9">
        <w:rPr>
          <w:sz w:val="28"/>
          <w:szCs w:val="28"/>
        </w:rPr>
        <w:t xml:space="preserve">, </w:t>
      </w:r>
      <w:r w:rsidRPr="00317EA9">
        <w:rPr>
          <w:sz w:val="28"/>
          <w:szCs w:val="28"/>
          <w:lang w:val="en-US"/>
        </w:rPr>
        <w:t>Eu</w:t>
      </w:r>
      <w:r w:rsidRPr="00317EA9">
        <w:rPr>
          <w:sz w:val="28"/>
          <w:szCs w:val="28"/>
        </w:rPr>
        <w:t xml:space="preserve">. Как показано на рис. 5, атомы </w:t>
      </w:r>
      <w:r w:rsidRPr="00317EA9">
        <w:rPr>
          <w:sz w:val="28"/>
          <w:szCs w:val="28"/>
          <w:lang w:val="en-US"/>
        </w:rPr>
        <w:t>Sm</w:t>
      </w:r>
      <w:r w:rsidRPr="00317EA9">
        <w:rPr>
          <w:sz w:val="28"/>
          <w:szCs w:val="28"/>
        </w:rPr>
        <w:t xml:space="preserve"> и </w:t>
      </w:r>
      <w:r w:rsidRPr="00317EA9">
        <w:rPr>
          <w:sz w:val="28"/>
          <w:szCs w:val="28"/>
          <w:lang w:val="en-US"/>
        </w:rPr>
        <w:t>Eu</w:t>
      </w:r>
      <w:r w:rsidRPr="00317EA9">
        <w:rPr>
          <w:sz w:val="28"/>
          <w:szCs w:val="28"/>
        </w:rPr>
        <w:t xml:space="preserve"> имеют уровни возбуждения, различные по энергии ионизации. Когда кристалл находится в состоянии теплового равновесия, уровни </w:t>
      </w:r>
      <w:r w:rsidRPr="00317EA9">
        <w:rPr>
          <w:sz w:val="28"/>
          <w:szCs w:val="28"/>
          <w:lang w:val="en-US"/>
        </w:rPr>
        <w:t>Sm</w:t>
      </w:r>
      <w:r w:rsidRPr="00317EA9">
        <w:rPr>
          <w:sz w:val="28"/>
          <w:szCs w:val="28"/>
          <w:vertAlign w:val="superscript"/>
        </w:rPr>
        <w:t>2+</w:t>
      </w:r>
      <w:r w:rsidRPr="00317EA9">
        <w:rPr>
          <w:sz w:val="28"/>
          <w:szCs w:val="28"/>
        </w:rPr>
        <w:t xml:space="preserve"> и </w:t>
      </w:r>
      <w:r w:rsidRPr="00317EA9">
        <w:rPr>
          <w:sz w:val="28"/>
          <w:szCs w:val="28"/>
          <w:lang w:val="en-US"/>
        </w:rPr>
        <w:t>Eu</w:t>
      </w:r>
      <w:r w:rsidRPr="00317EA9">
        <w:rPr>
          <w:sz w:val="28"/>
          <w:szCs w:val="28"/>
          <w:vertAlign w:val="superscript"/>
        </w:rPr>
        <w:t>3+</w:t>
      </w:r>
      <w:r w:rsidRPr="00317EA9">
        <w:rPr>
          <w:sz w:val="28"/>
          <w:szCs w:val="28"/>
        </w:rPr>
        <w:t>+ поглощают свет и в белом свете образец приобретает зеленую окраску. Если кристалл подвергнуть ультрафиолетовому облу</w:t>
      </w:r>
      <w:r w:rsidRPr="00317EA9">
        <w:rPr>
          <w:sz w:val="28"/>
          <w:szCs w:val="28"/>
        </w:rPr>
        <w:softHyphen/>
        <w:t xml:space="preserve">чению, имеющему энергию </w:t>
      </w:r>
      <w:r w:rsidR="00E3149A">
        <w:rPr>
          <w:sz w:val="28"/>
          <w:szCs w:val="28"/>
          <w:lang w:val="en-US"/>
        </w:rPr>
        <w:t>hw</w:t>
      </w:r>
      <w:r w:rsidR="00E3149A" w:rsidRPr="00E3149A">
        <w:rPr>
          <w:sz w:val="28"/>
          <w:szCs w:val="28"/>
        </w:rPr>
        <w:t>1</w:t>
      </w:r>
      <w:r w:rsidRPr="00317EA9">
        <w:rPr>
          <w:sz w:val="28"/>
          <w:szCs w:val="28"/>
        </w:rPr>
        <w:t xml:space="preserve"> электроны с уровней </w:t>
      </w:r>
      <w:r w:rsidRPr="00317EA9">
        <w:rPr>
          <w:sz w:val="28"/>
          <w:szCs w:val="28"/>
          <w:lang w:val="en-US"/>
        </w:rPr>
        <w:t>Sm</w:t>
      </w:r>
      <w:r w:rsidRPr="00317EA9">
        <w:rPr>
          <w:sz w:val="28"/>
          <w:szCs w:val="28"/>
          <w:vertAlign w:val="superscript"/>
        </w:rPr>
        <w:t>2+</w:t>
      </w:r>
      <w:r w:rsidRPr="00317EA9">
        <w:rPr>
          <w:sz w:val="28"/>
          <w:szCs w:val="28"/>
        </w:rPr>
        <w:t xml:space="preserve"> переходят в зону проводимости и ион </w:t>
      </w:r>
      <w:r w:rsidRPr="00317EA9">
        <w:rPr>
          <w:sz w:val="28"/>
          <w:szCs w:val="28"/>
          <w:lang w:val="en-US"/>
        </w:rPr>
        <w:t>Sm</w:t>
      </w:r>
      <w:r w:rsidRPr="00317EA9">
        <w:rPr>
          <w:sz w:val="28"/>
          <w:szCs w:val="28"/>
          <w:vertAlign w:val="superscript"/>
        </w:rPr>
        <w:t>2+</w:t>
      </w:r>
      <w:r w:rsidRPr="00317EA9">
        <w:rPr>
          <w:sz w:val="28"/>
          <w:szCs w:val="28"/>
        </w:rPr>
        <w:t xml:space="preserve"> пре</w:t>
      </w:r>
      <w:r w:rsidRPr="00317EA9">
        <w:rPr>
          <w:sz w:val="28"/>
          <w:szCs w:val="28"/>
        </w:rPr>
        <w:softHyphen/>
        <w:t xml:space="preserve">вращается в </w:t>
      </w:r>
      <w:r w:rsidRPr="00317EA9">
        <w:rPr>
          <w:sz w:val="28"/>
          <w:szCs w:val="28"/>
          <w:lang w:val="en-US"/>
        </w:rPr>
        <w:t>Sm</w:t>
      </w:r>
      <w:r w:rsidRPr="00317EA9">
        <w:rPr>
          <w:sz w:val="28"/>
          <w:szCs w:val="28"/>
          <w:vertAlign w:val="superscript"/>
        </w:rPr>
        <w:t>3+</w:t>
      </w:r>
      <w:r w:rsidRPr="00317EA9">
        <w:rPr>
          <w:sz w:val="28"/>
          <w:szCs w:val="28"/>
        </w:rPr>
        <w:t>. Перешедший в зону проводимости электрон посредством тепловой релаксации опускает</w:t>
      </w:r>
      <w:r w:rsidRPr="00317EA9">
        <w:rPr>
          <w:sz w:val="28"/>
          <w:szCs w:val="28"/>
        </w:rPr>
        <w:softHyphen/>
        <w:t xml:space="preserve">ся до уровня </w:t>
      </w:r>
      <w:r w:rsidRPr="00317EA9">
        <w:rPr>
          <w:sz w:val="28"/>
          <w:szCs w:val="28"/>
          <w:lang w:val="en-US"/>
        </w:rPr>
        <w:t>Eu</w:t>
      </w:r>
      <w:r w:rsidRPr="00317EA9">
        <w:rPr>
          <w:sz w:val="28"/>
          <w:szCs w:val="28"/>
          <w:vertAlign w:val="superscript"/>
        </w:rPr>
        <w:t>3+</w:t>
      </w:r>
      <w:r w:rsidRPr="00317EA9">
        <w:rPr>
          <w:sz w:val="28"/>
          <w:szCs w:val="28"/>
        </w:rPr>
        <w:t xml:space="preserve">, и получается ион </w:t>
      </w:r>
      <w:r w:rsidRPr="00317EA9">
        <w:rPr>
          <w:sz w:val="28"/>
          <w:szCs w:val="28"/>
          <w:lang w:val="en-US"/>
        </w:rPr>
        <w:t>Eu</w:t>
      </w:r>
      <w:r w:rsidRPr="00317EA9">
        <w:rPr>
          <w:sz w:val="28"/>
          <w:szCs w:val="28"/>
          <w:vertAlign w:val="superscript"/>
        </w:rPr>
        <w:t>2+</w:t>
      </w:r>
      <w:r w:rsidRPr="00317EA9">
        <w:rPr>
          <w:sz w:val="28"/>
          <w:szCs w:val="28"/>
        </w:rPr>
        <w:t>. В резуль</w:t>
      </w:r>
      <w:r w:rsidRPr="00317EA9">
        <w:rPr>
          <w:sz w:val="28"/>
          <w:szCs w:val="28"/>
        </w:rPr>
        <w:softHyphen/>
        <w:t>тате пропадает окраска кристалла</w:t>
      </w:r>
      <w:r w:rsidR="00687A8B">
        <w:rPr>
          <w:sz w:val="28"/>
          <w:szCs w:val="28"/>
        </w:rPr>
        <w:t xml:space="preserve">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он становится бесцветным. Но если теперь осветить этот же кри</w:t>
      </w:r>
      <w:r w:rsidRPr="00317EA9">
        <w:rPr>
          <w:sz w:val="28"/>
          <w:szCs w:val="28"/>
        </w:rPr>
        <w:softHyphen/>
        <w:t xml:space="preserve">сталл видимым светом с энергией </w:t>
      </w:r>
      <w:r w:rsidR="00E3149A">
        <w:rPr>
          <w:sz w:val="28"/>
          <w:szCs w:val="28"/>
          <w:lang w:val="en-US"/>
        </w:rPr>
        <w:t>hw</w:t>
      </w:r>
      <w:r w:rsidR="00E3149A" w:rsidRPr="00E3149A">
        <w:rPr>
          <w:sz w:val="28"/>
          <w:szCs w:val="28"/>
        </w:rPr>
        <w:t>2</w:t>
      </w:r>
      <w:r w:rsidRPr="00317EA9">
        <w:rPr>
          <w:sz w:val="28"/>
          <w:szCs w:val="28"/>
        </w:rPr>
        <w:t>, соответствую</w:t>
      </w:r>
      <w:r w:rsidRPr="00317EA9">
        <w:rPr>
          <w:sz w:val="28"/>
          <w:szCs w:val="28"/>
        </w:rPr>
        <w:softHyphen/>
        <w:t xml:space="preserve">щей разности между энергиями уровня </w:t>
      </w:r>
      <w:r w:rsidRPr="00317EA9">
        <w:rPr>
          <w:sz w:val="28"/>
          <w:szCs w:val="28"/>
          <w:lang w:val="en-US"/>
        </w:rPr>
        <w:t>Eu</w:t>
      </w:r>
      <w:r w:rsidRPr="00317EA9">
        <w:rPr>
          <w:sz w:val="28"/>
          <w:szCs w:val="28"/>
          <w:vertAlign w:val="superscript"/>
        </w:rPr>
        <w:t>2+</w:t>
      </w:r>
      <w:r w:rsidRPr="00317EA9">
        <w:rPr>
          <w:sz w:val="28"/>
          <w:szCs w:val="28"/>
        </w:rPr>
        <w:t xml:space="preserve"> и зоны проводимости, переход электронов произойдет в об</w:t>
      </w:r>
      <w:r w:rsidRPr="00317EA9">
        <w:rPr>
          <w:sz w:val="28"/>
          <w:szCs w:val="28"/>
        </w:rPr>
        <w:softHyphen/>
        <w:t>ратном направлении и кристалл снова приобретет зеленую окраску.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Применение электрохромизма на примере ячейки с рабочим веществом </w:t>
      </w:r>
      <w:r w:rsidRPr="00317EA9">
        <w:rPr>
          <w:sz w:val="28"/>
          <w:szCs w:val="28"/>
          <w:lang w:val="en-US"/>
        </w:rPr>
        <w:t>WO</w:t>
      </w:r>
      <w:r w:rsidRPr="00317EA9">
        <w:rPr>
          <w:sz w:val="28"/>
          <w:szCs w:val="28"/>
          <w:vertAlign w:val="subscript"/>
        </w:rPr>
        <w:t>3</w:t>
      </w:r>
      <w:r w:rsidRPr="00317EA9">
        <w:rPr>
          <w:sz w:val="28"/>
          <w:szCs w:val="28"/>
        </w:rPr>
        <w:t>. Если приложить минус поля к электроду подложки, ячейка приобретет внутреннюю окраску с интенсивностью, пропорциональной прошедшему заряду. При пропу</w:t>
      </w:r>
      <w:r w:rsidRPr="00317EA9">
        <w:rPr>
          <w:sz w:val="28"/>
          <w:szCs w:val="28"/>
        </w:rPr>
        <w:softHyphen/>
        <w:t>скании тока в обратном направлении окраска пропа</w:t>
      </w:r>
      <w:r w:rsidRPr="00317EA9">
        <w:rPr>
          <w:sz w:val="28"/>
          <w:szCs w:val="28"/>
        </w:rPr>
        <w:softHyphen/>
        <w:t>дает. Механизм изменения окраски следующий. Под действием электрического поля разлагается материал катода.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Электроны инжектируются полем в слой </w:t>
      </w:r>
      <w:r w:rsidRPr="00317EA9">
        <w:rPr>
          <w:sz w:val="28"/>
          <w:szCs w:val="28"/>
          <w:lang w:val="en-US"/>
        </w:rPr>
        <w:t>WO</w:t>
      </w:r>
      <w:r w:rsidRPr="00317EA9">
        <w:rPr>
          <w:sz w:val="28"/>
          <w:szCs w:val="28"/>
          <w:vertAlign w:val="subscript"/>
        </w:rPr>
        <w:t>3</w:t>
      </w:r>
      <w:r w:rsidRPr="00317EA9">
        <w:rPr>
          <w:sz w:val="28"/>
          <w:szCs w:val="28"/>
        </w:rPr>
        <w:t xml:space="preserve">, примыкающий к электролиту, и восстанавливают ионы Н+, образующие на этом слое соединение </w:t>
      </w:r>
      <w:r w:rsidRPr="00317EA9">
        <w:rPr>
          <w:sz w:val="28"/>
          <w:szCs w:val="28"/>
          <w:lang w:val="en-US"/>
        </w:rPr>
        <w:t>H</w:t>
      </w:r>
      <w:r w:rsidRPr="00317EA9">
        <w:rPr>
          <w:sz w:val="28"/>
          <w:szCs w:val="28"/>
          <w:vertAlign w:val="subscript"/>
          <w:lang w:val="en-US"/>
        </w:rPr>
        <w:t>x</w:t>
      </w:r>
      <w:r w:rsidRPr="00317EA9">
        <w:rPr>
          <w:sz w:val="28"/>
          <w:szCs w:val="28"/>
          <w:lang w:val="en-US"/>
        </w:rPr>
        <w:t>WO</w:t>
      </w:r>
      <w:r w:rsidRPr="00317EA9">
        <w:rPr>
          <w:sz w:val="28"/>
          <w:szCs w:val="28"/>
          <w:vertAlign w:val="subscript"/>
        </w:rPr>
        <w:t>3</w:t>
      </w:r>
      <w:r w:rsidRPr="00317EA9">
        <w:rPr>
          <w:sz w:val="28"/>
          <w:szCs w:val="28"/>
        </w:rPr>
        <w:t>. На рис. 7 показана электрохромная ячейка на основе биологического вещества. Изменение цвета происходит из-за резонанса радикалов органических соединений (неспаренных электронов), возникающих в результате обратимых электрохимических реакций.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Явление фотохромизма используют для изготов</w:t>
      </w:r>
      <w:r w:rsidRPr="00317EA9">
        <w:rPr>
          <w:sz w:val="28"/>
          <w:szCs w:val="28"/>
        </w:rPr>
        <w:softHyphen/>
        <w:t>ления солнечных очков, меняющих густоту окраски в зависимости от силы солнечного света, при лазер</w:t>
      </w:r>
      <w:r w:rsidRPr="00317EA9">
        <w:rPr>
          <w:sz w:val="28"/>
          <w:szCs w:val="28"/>
        </w:rPr>
        <w:softHyphen/>
        <w:t>ной записи в оптическую память, в указателях на фотохромных пленках и в цветных дисплеях.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</w:p>
    <w:p w:rsidR="00BD34DE" w:rsidRPr="00317EA9" w:rsidRDefault="00BD34DE" w:rsidP="00687A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7EA9">
        <w:rPr>
          <w:b/>
          <w:sz w:val="28"/>
          <w:szCs w:val="28"/>
        </w:rPr>
        <w:t>5</w:t>
      </w:r>
      <w:r w:rsidR="00E3149A">
        <w:rPr>
          <w:b/>
          <w:sz w:val="28"/>
          <w:szCs w:val="28"/>
        </w:rPr>
        <w:t xml:space="preserve">. </w:t>
      </w:r>
      <w:r w:rsidRPr="00317EA9">
        <w:rPr>
          <w:b/>
          <w:sz w:val="28"/>
          <w:szCs w:val="28"/>
        </w:rPr>
        <w:t>Фотопроводимость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Увеличение электропроводности полупро</w:t>
      </w:r>
      <w:r w:rsidRPr="00317EA9">
        <w:rPr>
          <w:sz w:val="28"/>
          <w:szCs w:val="28"/>
        </w:rPr>
        <w:softHyphen/>
        <w:t>водника или изолятора под действием света называют фотопроводимостью или внутренним фото</w:t>
      </w:r>
      <w:r w:rsidRPr="00317EA9">
        <w:rPr>
          <w:sz w:val="28"/>
          <w:szCs w:val="28"/>
        </w:rPr>
        <w:softHyphen/>
        <w:t>эффектом. Причина увеличения электропроводно</w:t>
      </w:r>
      <w:r w:rsidRPr="00317EA9">
        <w:rPr>
          <w:sz w:val="28"/>
          <w:szCs w:val="28"/>
        </w:rPr>
        <w:softHyphen/>
        <w:t>сти</w:t>
      </w:r>
      <w:r w:rsidR="00687A8B">
        <w:rPr>
          <w:sz w:val="28"/>
          <w:szCs w:val="28"/>
        </w:rPr>
        <w:t xml:space="preserve"> 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возбуждение светом носителей в валентной зоне и зоне проводимости. По механизму возбужде</w:t>
      </w:r>
      <w:r w:rsidRPr="00317EA9">
        <w:rPr>
          <w:sz w:val="28"/>
          <w:szCs w:val="28"/>
        </w:rPr>
        <w:softHyphen/>
        <w:t>ния носителей различают собственную фотопроводи</w:t>
      </w:r>
      <w:r w:rsidRPr="00317EA9">
        <w:rPr>
          <w:sz w:val="28"/>
          <w:szCs w:val="28"/>
        </w:rPr>
        <w:softHyphen/>
        <w:t>мость и несобственную фотопроводимость.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34DE" w:rsidRPr="00317EA9" w:rsidRDefault="00BD34DE" w:rsidP="00687A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7EA9">
        <w:rPr>
          <w:b/>
          <w:sz w:val="28"/>
          <w:szCs w:val="28"/>
        </w:rPr>
        <w:t>6. Классификация процессов люминесценции</w:t>
      </w:r>
      <w:r w:rsidR="00E3149A" w:rsidRPr="00E3149A">
        <w:rPr>
          <w:b/>
          <w:sz w:val="28"/>
          <w:szCs w:val="28"/>
        </w:rPr>
        <w:t xml:space="preserve"> </w:t>
      </w:r>
      <w:r w:rsidRPr="00317EA9">
        <w:rPr>
          <w:b/>
          <w:sz w:val="28"/>
          <w:szCs w:val="28"/>
        </w:rPr>
        <w:t>и их протекание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1 Люминесценцией называется излучение света телами, избыточное над тепловым при той же тем</w:t>
      </w:r>
      <w:r w:rsidRPr="00317EA9">
        <w:rPr>
          <w:sz w:val="28"/>
          <w:szCs w:val="28"/>
        </w:rPr>
        <w:softHyphen/>
        <w:t>пературе и имеющее длительность, значительно превышаю</w:t>
      </w:r>
      <w:r w:rsidRPr="00317EA9">
        <w:rPr>
          <w:sz w:val="28"/>
          <w:szCs w:val="28"/>
        </w:rPr>
        <w:softHyphen/>
        <w:t>щую периоды излучений в оптическом диапазоне спектра. Это излучение может быть вызвано бомбардировкой веще</w:t>
      </w:r>
      <w:r w:rsidRPr="00317EA9">
        <w:rPr>
          <w:sz w:val="28"/>
          <w:szCs w:val="28"/>
        </w:rPr>
        <w:softHyphen/>
        <w:t>ства электронами и другими заряженными частицами, пропусканием через вещество электрического тока (не-тепловое действие), освещением вещества видимым све</w:t>
      </w:r>
      <w:r w:rsidRPr="00317EA9">
        <w:rPr>
          <w:sz w:val="28"/>
          <w:szCs w:val="28"/>
        </w:rPr>
        <w:softHyphen/>
        <w:t>том, рентгеновскими и гамма лучами, а также некоторыми химическими реакциями в веществе.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2 В отличие от равновесного теплового излучения, люминесцентное излучение не имеет равновесного характера. Оно вызывается сравнительно небольшим числом атомов, молекул или ионов. Под действием источ</w:t>
      </w:r>
      <w:r w:rsidRPr="00317EA9">
        <w:rPr>
          <w:sz w:val="28"/>
          <w:szCs w:val="28"/>
        </w:rPr>
        <w:softHyphen/>
        <w:t>ника люминесценции они переходят в возбужденное со</w:t>
      </w:r>
      <w:r w:rsidRPr="00317EA9">
        <w:rPr>
          <w:sz w:val="28"/>
          <w:szCs w:val="28"/>
        </w:rPr>
        <w:softHyphen/>
        <w:t>стояние, и их последующее возвращение в нормальное или менее возбужденное состояние сопровождается испус</w:t>
      </w:r>
      <w:r w:rsidRPr="00317EA9">
        <w:rPr>
          <w:sz w:val="28"/>
          <w:szCs w:val="28"/>
        </w:rPr>
        <w:softHyphen/>
        <w:t>канием люминесцентного излучения. Длительность све</w:t>
      </w:r>
      <w:r w:rsidRPr="00317EA9">
        <w:rPr>
          <w:sz w:val="28"/>
          <w:szCs w:val="28"/>
        </w:rPr>
        <w:softHyphen/>
        <w:t>чения обусловлена длительностью возбужденного со</w:t>
      </w:r>
      <w:r w:rsidRPr="00317EA9">
        <w:rPr>
          <w:sz w:val="28"/>
          <w:szCs w:val="28"/>
        </w:rPr>
        <w:softHyphen/>
        <w:t>стояния, которое, помимо свойств люминесцирующего вещества, зависит от окружающей среды. Если возбуж</w:t>
      </w:r>
      <w:r w:rsidRPr="00317EA9">
        <w:rPr>
          <w:sz w:val="28"/>
          <w:szCs w:val="28"/>
        </w:rPr>
        <w:softHyphen/>
        <w:t>денное состояние метастабильно, то время пребывания в нем частицы может достигать 10"4 сек, что соответственно увеличивает и длительность люминесценции.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3 Люминесценция, сразу прекращающаяся после окон</w:t>
      </w:r>
      <w:r w:rsidRPr="00317EA9">
        <w:rPr>
          <w:sz w:val="28"/>
          <w:szCs w:val="28"/>
        </w:rPr>
        <w:softHyphen/>
        <w:t>чания действия возбудителя свечения, называется флуоресценцией. Люминесценция, сохраняющаяся длительное время после прекращения действия возбудителя свечения, называется фосфоресценцией.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Флуоресценция обусловлена переходами атомов, молекул или ионов из возбужденного состояния в нормальное. Фосфоресценция обусловлена наличием метастабильных возбужденных состояний атомов и молекул, переход из которых в нормальное состояние затруднен по тем или иным причинам. Переход из метастабильного состояния в нормальное возможен лишь в результате дополнительного возбуждения, например теплового. Раз</w:t>
      </w:r>
      <w:r w:rsidRPr="00317EA9">
        <w:rPr>
          <w:sz w:val="28"/>
          <w:szCs w:val="28"/>
        </w:rPr>
        <w:softHyphen/>
        <w:t>граничение на флуоресценцию и фосфоресценцию является достаточно условным. Люминесценция под действием света называется фотолюминесценцией, под действием бомбардировки электронами</w:t>
      </w:r>
      <w:r w:rsidR="00687A8B">
        <w:rPr>
          <w:sz w:val="28"/>
          <w:szCs w:val="28"/>
        </w:rPr>
        <w:t xml:space="preserve"> 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катодолюминесценцией, под действием электрического поля</w:t>
      </w:r>
      <w:r w:rsidR="00687A8B">
        <w:rPr>
          <w:sz w:val="28"/>
          <w:szCs w:val="28"/>
        </w:rPr>
        <w:t xml:space="preserve"> 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электролюминесценцией, под действием химических превращений - хемилюминесценцией. Люминесцирующие вещества называются люминофорами.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4 В зависимости от характера элементарных процессов, приводящих к люминесцентному излучению, различают спонтанные, вынужденные и рекомбинационные процессы люминесценции, а также резонансную флуоресценцию. Резонансная флуоресценция наблюдается в парах атомов и состоит в спонтанном высвечивании с того же энергетического уровня, на котором оказался излучающий атом при поглощении энергии от источника люминесценции. При возбуждении резонансной флуо</w:t>
      </w:r>
      <w:r w:rsidRPr="00317EA9">
        <w:rPr>
          <w:sz w:val="28"/>
          <w:szCs w:val="28"/>
        </w:rPr>
        <w:softHyphen/>
        <w:t>ресценции светом имеет место резонансное излучение, переходящее в резонансное рассеяние при увеличении плотности паров. Спонтанная люминесценция состоит в том, что под действием источника люминесценции вна</w:t>
      </w:r>
      <w:r w:rsidRPr="00317EA9">
        <w:rPr>
          <w:sz w:val="28"/>
          <w:szCs w:val="28"/>
        </w:rPr>
        <w:softHyphen/>
        <w:t>чале происходит возбуждение атомов (молекул или ионов) на промежуточные возбужденные энергетические уровни. Далее с этих уровней происходят излучательные, а чаще безизлучательные переходы на уровни, с которых излучается люминесцентное свечение. Такой вид люминесценции наблюдается у сложных молекул в парах и растворах, у примесных центров в твердых телах. Наблюдается также при переходах из экситонных состояний.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Вынужденная (метастабилъная) люминесценция ха</w:t>
      </w:r>
      <w:r w:rsidRPr="00317EA9">
        <w:rPr>
          <w:sz w:val="28"/>
          <w:szCs w:val="28"/>
        </w:rPr>
        <w:softHyphen/>
        <w:t>рактерна тем, что под действием источника люминесценции происходит переход на метастабильный уровень, а затем следует переход на уровень люминесцентного излучения. Примером является фосфоресценция органических ве</w:t>
      </w:r>
      <w:r w:rsidRPr="00317EA9">
        <w:rPr>
          <w:sz w:val="28"/>
          <w:szCs w:val="28"/>
        </w:rPr>
        <w:softHyphen/>
        <w:t>ществ. Рекомбинационная люминесценция представляет собой рекомбинационное излучение, которое возникает при воссоединении тех частиц, которые были разделены при поглощении энергии от источника люминесценции (в газах</w:t>
      </w:r>
      <w:r w:rsidR="00687A8B">
        <w:rPr>
          <w:sz w:val="28"/>
          <w:szCs w:val="28"/>
        </w:rPr>
        <w:t xml:space="preserve"> 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радикалы или ионы, в кристаллах - электроны и дырки).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Рекомбинационная люминесценция может происходить на дефектных или примесных центрах (центры люми</w:t>
      </w:r>
      <w:r w:rsidRPr="00317EA9">
        <w:rPr>
          <w:sz w:val="28"/>
          <w:szCs w:val="28"/>
        </w:rPr>
        <w:softHyphen/>
        <w:t>несценции), когда дырки захватываются на основной уровень центра, а электроны - на его возбужденный уровень.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5 При электронном возбуждении люминесценции энергия бомбардирующих электронов передается электронам атомов (или молекул, ионов) и переводит их в воз</w:t>
      </w:r>
      <w:r w:rsidRPr="00317EA9">
        <w:rPr>
          <w:sz w:val="28"/>
          <w:szCs w:val="28"/>
        </w:rPr>
        <w:softHyphen/>
        <w:t>бужденное состояние. Передача энергии возможна лишь при условии, что кинетическая энергия бомбардирующего электрона</w:t>
      </w:r>
    </w:p>
    <w:p w:rsidR="00BD34DE" w:rsidRPr="00317EA9" w:rsidRDefault="00314D71" w:rsidP="00317E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26.75pt;height:43.5pt">
            <v:imagedata r:id="rId9" o:title=""/>
          </v:shape>
        </w:pict>
      </w:r>
      <w:r w:rsidR="00BD34DE" w:rsidRPr="00317EA9">
        <w:rPr>
          <w:sz w:val="28"/>
          <w:szCs w:val="28"/>
        </w:rPr>
        <w:t>где Ея и Еъ - полная энергия атома (молекулы, иона) соответственно в нормальном и ближайшем к нему возбужденном состояниях. Атом (молекула, ион) возвращается из возбужденного состояния в нормальное, испустив квант света (фотон) частоты v:</w:t>
      </w:r>
    </w:p>
    <w:p w:rsidR="00BD34DE" w:rsidRPr="00317EA9" w:rsidRDefault="00314D71" w:rsidP="00317E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8.5pt;height:29.25pt">
            <v:imagedata r:id="rId10" o:title=""/>
          </v:shape>
        </w:pic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При достаточных энергиях возбуждения возвращение атома (молекулы, иона) из возбужденного в нормальное состояние может происходить в несколько этапов через всё менее возбужденные состояния. Этому соот</w:t>
      </w:r>
      <w:r w:rsidRPr="00317EA9">
        <w:rPr>
          <w:sz w:val="28"/>
          <w:szCs w:val="28"/>
        </w:rPr>
        <w:softHyphen/>
        <w:t>ветствует испускание нескольких фотонов различных частот, причем суммарная их энергия равна энергии на</w:t>
      </w:r>
      <w:r w:rsidRPr="00317EA9">
        <w:rPr>
          <w:sz w:val="28"/>
          <w:szCs w:val="28"/>
        </w:rPr>
        <w:softHyphen/>
        <w:t>чального возбуждения.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6 Фотолюминесценция возбуждается светом видимой или ультрафиолетовой области спектра. Для сложных люминесцирующих веществ (сложные молекулы, конденсированные среды) спектральный состав фотолю</w:t>
      </w:r>
      <w:r w:rsidRPr="00317EA9">
        <w:rPr>
          <w:sz w:val="28"/>
          <w:szCs w:val="28"/>
        </w:rPr>
        <w:softHyphen/>
        <w:t>минесценции не зависит от длины волны света, вызыва</w:t>
      </w:r>
      <w:r w:rsidRPr="00317EA9">
        <w:rPr>
          <w:sz w:val="28"/>
          <w:szCs w:val="28"/>
        </w:rPr>
        <w:softHyphen/>
        <w:t>ющего люминесценцию, и подчиняется правилу Стокса.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Наблюдаются линейчатые, полосатые и сплошные спектры фотолюминесценции. Ее характер существенно зависит от агрегатного состояния вещества. У ряда кристаллофосфоров с увеличением частоты возбуждающего света квантовый выход растет при условии </w:t>
      </w:r>
      <w:r w:rsidR="00314D71">
        <w:rPr>
          <w:sz w:val="28"/>
          <w:szCs w:val="28"/>
        </w:rPr>
        <w:pict>
          <v:shape id="_x0000_i1029" type="#_x0000_t75" style="width:53.25pt;height:14.25pt">
            <v:imagedata r:id="rId11" o:title=""/>
          </v:shape>
        </w:pict>
      </w:r>
      <w:r w:rsidRPr="00317EA9">
        <w:rPr>
          <w:sz w:val="28"/>
          <w:szCs w:val="28"/>
        </w:rPr>
        <w:t xml:space="preserve">, где </w:t>
      </w:r>
      <w:r w:rsidR="00314D71">
        <w:rPr>
          <w:sz w:val="28"/>
          <w:szCs w:val="28"/>
        </w:rPr>
        <w:pict>
          <v:shape id="_x0000_i1030" type="#_x0000_t75" style="width:23.25pt;height:14.25pt">
            <v:imagedata r:id="rId12" o:title=""/>
          </v:shape>
        </w:pict>
      </w:r>
      <w:r w:rsidR="00474A69">
        <w:rPr>
          <w:sz w:val="28"/>
          <w:szCs w:val="28"/>
        </w:rPr>
        <w:t xml:space="preserve"> -</w:t>
      </w:r>
      <w:r w:rsidRPr="00317EA9">
        <w:rPr>
          <w:sz w:val="28"/>
          <w:szCs w:val="28"/>
        </w:rPr>
        <w:t xml:space="preserve"> ширина запрещенной зоны (размножение фотонов при фотолюминесценции).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7 Электролюминесценция в газах вызывается электрическим разрядом, в котором энергия возбуждения сооб</w:t>
      </w:r>
      <w:r w:rsidRPr="00317EA9">
        <w:rPr>
          <w:sz w:val="28"/>
          <w:szCs w:val="28"/>
        </w:rPr>
        <w:softHyphen/>
        <w:t>щается молекулам газа механизмом электронного или ионного удара. Возбужденное состояние при электролюминесценции всегда вызывается прохожде</w:t>
      </w:r>
      <w:r w:rsidRPr="00317EA9">
        <w:rPr>
          <w:sz w:val="28"/>
          <w:szCs w:val="28"/>
        </w:rPr>
        <w:softHyphen/>
        <w:t>нием какого-либо тока и, таким образом, связано с нали</w:t>
      </w:r>
      <w:r w:rsidRPr="00317EA9">
        <w:rPr>
          <w:sz w:val="28"/>
          <w:szCs w:val="28"/>
        </w:rPr>
        <w:softHyphen/>
        <w:t>чием электрического поля. Электролюминесценция в твердых телах наблюдается, в частности, на p-n переходе в полупроводниках.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8° Хемилюминесценция сопровождает некоторые экзотермические химические реакции. Химические превращения в веществе сопровождаются перестройкой внеш</w:t>
      </w:r>
      <w:r w:rsidRPr="00317EA9">
        <w:rPr>
          <w:sz w:val="28"/>
          <w:szCs w:val="28"/>
        </w:rPr>
        <w:softHyphen/>
        <w:t>них электронных оболочек атомов. Излучение света при</w:t>
      </w:r>
      <w:r w:rsidRPr="00317EA9">
        <w:rPr>
          <w:sz w:val="28"/>
          <w:szCs w:val="28"/>
        </w:rPr>
        <w:softHyphen/>
        <w:t>водит к образованию химического соединения с более устойчивой в данном окружении и при данных условиях электронной конфигурацией. Хемилюминесценция часто сопровождает процессы окисления с обра</w:t>
      </w:r>
      <w:r w:rsidRPr="00317EA9">
        <w:rPr>
          <w:sz w:val="28"/>
          <w:szCs w:val="28"/>
        </w:rPr>
        <w:softHyphen/>
        <w:t>зованием более устойчивых продуктов сгорания.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Свечение при хемилюминесценции вызывается молекулами (атомами, ионами) продуктов реакции в возбужденных электронных, колебательных и вращательных состояниях. Примерами хемилюминесценции являются свечение высокотемпературных и низкотемпературных пламен, свечение при рекомбинации перекисных радикалов в цепном окислении жидких углеводородов.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</w:p>
    <w:p w:rsidR="00BD34DE" w:rsidRDefault="00BD34DE" w:rsidP="00687A8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7EA9">
        <w:rPr>
          <w:b/>
          <w:sz w:val="28"/>
          <w:szCs w:val="28"/>
        </w:rPr>
        <w:t>7. Закономерности люминесценции</w:t>
      </w:r>
    </w:p>
    <w:p w:rsidR="00687A8B" w:rsidRPr="00317EA9" w:rsidRDefault="00687A8B" w:rsidP="00687A8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1 ° Правило Стокса: длина волны фотолюминесценции, как правило, больше, чем длина волны возбуждающего света. В более общей формулировке: максимум спектра люминесценции смещен в длинноволновую сторону от максимума спектра поглощения. С квантовой точки зрения правило Стокса означает, что энергия Ну кванта воз</w:t>
      </w:r>
      <w:r w:rsidRPr="00317EA9">
        <w:rPr>
          <w:sz w:val="28"/>
          <w:szCs w:val="28"/>
        </w:rPr>
        <w:softHyphen/>
        <w:t>буждающего света частично расходуется на неоптические процессы:</w:t>
      </w:r>
    </w:p>
    <w:p w:rsidR="00BD34DE" w:rsidRPr="00317EA9" w:rsidRDefault="00314D71" w:rsidP="00317E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14.75pt;height:27pt">
            <v:imagedata r:id="rId13" o:title=""/>
          </v:shape>
        </w:pict>
      </w:r>
      <w:r w:rsidR="00BD34DE" w:rsidRPr="00317EA9">
        <w:rPr>
          <w:sz w:val="28"/>
          <w:szCs w:val="28"/>
        </w:rPr>
        <w:t xml:space="preserve"> т.е. </w:t>
      </w:r>
      <w:r>
        <w:rPr>
          <w:sz w:val="28"/>
          <w:szCs w:val="28"/>
        </w:rPr>
        <w:pict>
          <v:shape id="_x0000_i1032" type="#_x0000_t75" style="width:1in;height:30.75pt">
            <v:imagedata r:id="rId14" o:title=""/>
          </v:shape>
        </w:pict>
      </w:r>
      <w:r w:rsidR="00BD34DE" w:rsidRPr="00317EA9">
        <w:rPr>
          <w:sz w:val="28"/>
          <w:szCs w:val="28"/>
        </w:rPr>
        <w:t xml:space="preserve"> или </w:t>
      </w:r>
      <w:r>
        <w:rPr>
          <w:sz w:val="28"/>
          <w:szCs w:val="28"/>
        </w:rPr>
        <w:pict>
          <v:shape id="_x0000_i1033" type="#_x0000_t75" style="width:79.5pt;height:33pt">
            <v:imagedata r:id="rId15" o:title=""/>
          </v:shape>
        </w:pic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где W - энергия, затраченная на различные процессы, кроме фотолюминесценции.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2° В некоторых случаях фотолюминесцентное излу</w:t>
      </w:r>
      <w:r w:rsidRPr="00317EA9">
        <w:rPr>
          <w:sz w:val="28"/>
          <w:szCs w:val="28"/>
        </w:rPr>
        <w:softHyphen/>
        <w:t>чение имеет в своем спектре длины волн, меньшие длины волны возбуждающего света (антистоксово излучение). Это явление объясняется тем, что к энергии возбуждаю</w:t>
      </w:r>
      <w:r w:rsidRPr="00317EA9">
        <w:rPr>
          <w:sz w:val="28"/>
          <w:szCs w:val="28"/>
        </w:rPr>
        <w:softHyphen/>
        <w:t>щего фотона добавляется энергия теплового движения атомов, молекул или ионов люминофора:</w:t>
      </w:r>
    </w:p>
    <w:p w:rsidR="00BD34DE" w:rsidRPr="00317EA9" w:rsidRDefault="00314D71" w:rsidP="00317E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63.5pt;height:29.25pt">
            <v:imagedata r:id="rId16" o:title=""/>
          </v:shape>
        </w:pic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где а - коэффициент, зависящий от природы люминофора, к - постоянная Больцмана, Т - абсолютная темпе</w:t>
      </w:r>
      <w:r w:rsidRPr="00317EA9">
        <w:rPr>
          <w:sz w:val="28"/>
          <w:szCs w:val="28"/>
        </w:rPr>
        <w:softHyphen/>
        <w:t>ратура люминофора. Антистоксово излучение проявляет</w:t>
      </w:r>
      <w:r w:rsidRPr="00317EA9">
        <w:rPr>
          <w:sz w:val="28"/>
          <w:szCs w:val="28"/>
        </w:rPr>
        <w:softHyphen/>
        <w:t>ся все отчетливее по мере повышения температуры люми</w:t>
      </w:r>
      <w:r w:rsidRPr="00317EA9">
        <w:rPr>
          <w:sz w:val="28"/>
          <w:szCs w:val="28"/>
        </w:rPr>
        <w:softHyphen/>
        <w:t>нофора.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3° Отношение энергии люминесценции к энергии, поглощенной в стационарных условиях люминофором от источника, возбуждающего люминесценцию, называется энергетическим выходом люминесценции.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Квантовым выходом фотолюминесценции называется отношение числа фотонов люминесцентного излучения к числу поглощенных фотонов возбуждающего света при фиксированной энергии последнего. Энергетический выход фотолюминесценции возрастает прямо пропорцио</w:t>
      </w:r>
      <w:r w:rsidRPr="00317EA9">
        <w:rPr>
          <w:sz w:val="28"/>
          <w:szCs w:val="28"/>
        </w:rPr>
        <w:softHyphen/>
        <w:t>нально длине волны λ поглощаемого излучения, а затем, достигая в некотором интервале при λ ~ λ</w:t>
      </w:r>
      <w:r w:rsidRPr="00317EA9">
        <w:rPr>
          <w:sz w:val="28"/>
          <w:szCs w:val="28"/>
          <w:vertAlign w:val="subscript"/>
        </w:rPr>
        <w:t>макс</w:t>
      </w:r>
      <w:r w:rsidRPr="00317EA9">
        <w:rPr>
          <w:sz w:val="28"/>
          <w:szCs w:val="28"/>
        </w:rPr>
        <w:t xml:space="preserve"> максимального значения, быстро спадает до нуля при дальнейшем увеличении λ (закон Вавилова). С увеличением длины волны возбуждающего света растет число фотонов с энергией hv, содержащихся в данной энергии первич</w:t>
      </w:r>
      <w:r w:rsidRPr="00317EA9">
        <w:rPr>
          <w:sz w:val="28"/>
          <w:szCs w:val="28"/>
        </w:rPr>
        <w:softHyphen/>
        <w:t>ного излучения. Поскольку каждый фотон может вызы</w:t>
      </w:r>
      <w:r w:rsidRPr="00317EA9">
        <w:rPr>
          <w:sz w:val="28"/>
          <w:szCs w:val="28"/>
        </w:rPr>
        <w:softHyphen/>
        <w:t xml:space="preserve">вать появление кванта </w:t>
      </w:r>
      <w:r w:rsidRPr="00317EA9">
        <w:rPr>
          <w:sz w:val="28"/>
          <w:szCs w:val="28"/>
          <w:lang w:val="en-US"/>
        </w:rPr>
        <w:t>hv</w:t>
      </w:r>
      <w:r w:rsidRPr="00317EA9">
        <w:rPr>
          <w:sz w:val="28"/>
          <w:szCs w:val="28"/>
          <w:vertAlign w:val="subscript"/>
        </w:rPr>
        <w:t>люм</w:t>
      </w:r>
      <w:r w:rsidRPr="00317EA9">
        <w:rPr>
          <w:sz w:val="28"/>
          <w:szCs w:val="28"/>
        </w:rPr>
        <w:t>, то с увеличением длины волны происходит возрастание энергетического выхода фотолюминесценции. Резкое уменьшение энергетического выхода при λ &gt; λ</w:t>
      </w:r>
      <w:r w:rsidRPr="00317EA9">
        <w:rPr>
          <w:sz w:val="28"/>
          <w:szCs w:val="28"/>
          <w:vertAlign w:val="subscript"/>
        </w:rPr>
        <w:t>макс</w:t>
      </w:r>
      <w:r w:rsidRPr="00317EA9">
        <w:rPr>
          <w:sz w:val="28"/>
          <w:szCs w:val="28"/>
        </w:rPr>
        <w:t xml:space="preserve"> объясняется тем, что энергия погло</w:t>
      </w:r>
      <w:r w:rsidRPr="00317EA9">
        <w:rPr>
          <w:sz w:val="28"/>
          <w:szCs w:val="28"/>
        </w:rPr>
        <w:softHyphen/>
        <w:t>щаемых фотонов становится недостаточной для возбуж</w:t>
      </w:r>
      <w:r w:rsidRPr="00317EA9">
        <w:rPr>
          <w:sz w:val="28"/>
          <w:szCs w:val="28"/>
        </w:rPr>
        <w:softHyphen/>
        <w:t>дения частиц люминофора.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Согласно закону Вавилова квантовый выход фотолю</w:t>
      </w:r>
      <w:r w:rsidRPr="00317EA9">
        <w:rPr>
          <w:sz w:val="28"/>
          <w:szCs w:val="28"/>
        </w:rPr>
        <w:softHyphen/>
        <w:t>минесценции не зависит от длины волны</w:t>
      </w:r>
      <w:r w:rsidR="00474A6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>возбуждающего света в стоксовой области (</w:t>
      </w:r>
      <w:r w:rsidRPr="00317EA9">
        <w:rPr>
          <w:sz w:val="28"/>
          <w:szCs w:val="28"/>
          <w:lang w:val="en-US"/>
        </w:rPr>
        <w:t>v</w:t>
      </w:r>
      <w:r w:rsidRPr="00317EA9">
        <w:rPr>
          <w:sz w:val="28"/>
          <w:szCs w:val="28"/>
          <w:vertAlign w:val="subscript"/>
        </w:rPr>
        <w:t>возб</w:t>
      </w:r>
      <w:r w:rsidRPr="00317EA9">
        <w:rPr>
          <w:sz w:val="28"/>
          <w:szCs w:val="28"/>
        </w:rPr>
        <w:t xml:space="preserve"> &gt; </w:t>
      </w:r>
      <w:r w:rsidRPr="00317EA9">
        <w:rPr>
          <w:sz w:val="28"/>
          <w:szCs w:val="28"/>
          <w:lang w:val="en-US"/>
        </w:rPr>
        <w:t>v</w:t>
      </w:r>
      <w:r w:rsidRPr="00317EA9">
        <w:rPr>
          <w:sz w:val="28"/>
          <w:szCs w:val="28"/>
          <w:vertAlign w:val="subscript"/>
        </w:rPr>
        <w:t>люм</w:t>
      </w:r>
      <w:r w:rsidRPr="00317EA9">
        <w:rPr>
          <w:sz w:val="28"/>
          <w:szCs w:val="28"/>
        </w:rPr>
        <w:t>) и Резко падает в области антистоксова излучения (</w:t>
      </w:r>
      <w:r w:rsidRPr="00317EA9">
        <w:rPr>
          <w:sz w:val="28"/>
          <w:szCs w:val="28"/>
          <w:lang w:val="en-US"/>
        </w:rPr>
        <w:t>v</w:t>
      </w:r>
      <w:r w:rsidRPr="00317EA9">
        <w:rPr>
          <w:sz w:val="28"/>
          <w:szCs w:val="28"/>
          <w:vertAlign w:val="subscript"/>
        </w:rPr>
        <w:t>возб</w:t>
      </w:r>
      <w:r w:rsidRPr="00317EA9">
        <w:rPr>
          <w:sz w:val="28"/>
          <w:szCs w:val="28"/>
        </w:rPr>
        <w:t xml:space="preserve"> &lt; </w:t>
      </w:r>
      <w:r w:rsidRPr="00317EA9">
        <w:rPr>
          <w:sz w:val="28"/>
          <w:szCs w:val="28"/>
          <w:lang w:val="en-US"/>
        </w:rPr>
        <w:t>v</w:t>
      </w:r>
      <w:r w:rsidRPr="00317EA9">
        <w:rPr>
          <w:sz w:val="28"/>
          <w:szCs w:val="28"/>
          <w:vertAlign w:val="subscript"/>
        </w:rPr>
        <w:t>люм</w:t>
      </w:r>
      <w:r w:rsidRPr="00317EA9">
        <w:rPr>
          <w:sz w:val="28"/>
          <w:szCs w:val="28"/>
        </w:rPr>
        <w:t>).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Величины квантового и энергетического выходов силь</w:t>
      </w:r>
      <w:r w:rsidRPr="00317EA9">
        <w:rPr>
          <w:sz w:val="28"/>
          <w:szCs w:val="28"/>
        </w:rPr>
        <w:softHyphen/>
        <w:t>но зависят от природы люминофора и внешних условий. Это связано с возможностью без излучательных переходов частиц из возбужденного в нормальное состояние (туше</w:t>
      </w:r>
      <w:r w:rsidRPr="00317EA9">
        <w:rPr>
          <w:sz w:val="28"/>
          <w:szCs w:val="28"/>
        </w:rPr>
        <w:softHyphen/>
        <w:t>ние люминесценции). Основную роль в процессах тушения играют столкновения второго рода, в результате ко</w:t>
      </w:r>
      <w:r w:rsidRPr="00317EA9">
        <w:rPr>
          <w:sz w:val="28"/>
          <w:szCs w:val="28"/>
        </w:rPr>
        <w:softHyphen/>
        <w:t>торых энергия возбуждения переходит во внутреннюю энергию теплового движения без излучения. Имеет место также резкое уменьшение интенсивности флуоресцен</w:t>
      </w:r>
      <w:r w:rsidRPr="00317EA9">
        <w:rPr>
          <w:sz w:val="28"/>
          <w:szCs w:val="28"/>
        </w:rPr>
        <w:softHyphen/>
        <w:t>ции при чрезмерно большой концентрации молекул люминесцирующего</w:t>
      </w:r>
      <w:r w:rsidRPr="00317EA9">
        <w:rPr>
          <w:sz w:val="28"/>
          <w:szCs w:val="28"/>
        </w:rPr>
        <w:tab/>
        <w:t>вещества</w:t>
      </w:r>
      <w:r w:rsidR="00687A8B" w:rsidRPr="00317EA9">
        <w:rPr>
          <w:sz w:val="28"/>
          <w:szCs w:val="28"/>
        </w:rPr>
        <w:t xml:space="preserve"> </w:t>
      </w:r>
      <w:r w:rsidRPr="00317EA9">
        <w:rPr>
          <w:sz w:val="28"/>
          <w:szCs w:val="28"/>
        </w:rPr>
        <w:t>(концентрационное тушение). В этом случае из-за сильной связи между частицами невозможно образование центров люминес</w:t>
      </w:r>
      <w:r w:rsidRPr="00317EA9">
        <w:rPr>
          <w:sz w:val="28"/>
          <w:szCs w:val="28"/>
        </w:rPr>
        <w:softHyphen/>
        <w:t>ценции.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4° Интенсивность свечения для спонтанной и метастабильной люминесценции изменяется с течением времени по экспоненциальному закону:</w:t>
      </w:r>
    </w:p>
    <w:p w:rsidR="00BD34DE" w:rsidRPr="00317EA9" w:rsidRDefault="00314D71" w:rsidP="00317E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81pt;height:27pt">
            <v:imagedata r:id="rId17" o:title=""/>
          </v:shape>
        </w:pic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где </w:t>
      </w:r>
      <w:r w:rsidRPr="00317EA9">
        <w:rPr>
          <w:sz w:val="28"/>
          <w:szCs w:val="28"/>
          <w:lang w:val="en-US"/>
        </w:rPr>
        <w:t>I</w:t>
      </w:r>
      <w:r w:rsidRPr="00317EA9">
        <w:rPr>
          <w:sz w:val="28"/>
          <w:szCs w:val="28"/>
          <w:vertAlign w:val="subscript"/>
          <w:lang w:val="en-US"/>
        </w:rPr>
        <w:t>t</w:t>
      </w:r>
      <w:r w:rsidRPr="00317EA9">
        <w:rPr>
          <w:sz w:val="28"/>
          <w:szCs w:val="28"/>
        </w:rPr>
        <w:t xml:space="preserve"> – интенсивность свечения в момент времени </w:t>
      </w:r>
      <w:r w:rsidRPr="00317EA9">
        <w:rPr>
          <w:sz w:val="28"/>
          <w:szCs w:val="28"/>
          <w:lang w:val="en-US"/>
        </w:rPr>
        <w:t>t</w:t>
      </w:r>
      <w:r w:rsidRPr="00317EA9">
        <w:rPr>
          <w:sz w:val="28"/>
          <w:szCs w:val="28"/>
        </w:rPr>
        <w:t xml:space="preserve">, </w:t>
      </w:r>
      <w:r w:rsidRPr="00317EA9">
        <w:rPr>
          <w:sz w:val="28"/>
          <w:szCs w:val="28"/>
          <w:lang w:val="en-US"/>
        </w:rPr>
        <w:t>I</w:t>
      </w:r>
      <w:r w:rsidRPr="00317EA9">
        <w:rPr>
          <w:sz w:val="28"/>
          <w:szCs w:val="28"/>
          <w:vertAlign w:val="subscript"/>
        </w:rPr>
        <w:t>0</w:t>
      </w:r>
      <w:r w:rsidR="00687A8B">
        <w:rPr>
          <w:sz w:val="28"/>
          <w:szCs w:val="28"/>
        </w:rPr>
        <w:t xml:space="preserve"> 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интенсивность свечения в момент прекращения воз</w:t>
      </w:r>
      <w:r w:rsidRPr="00317EA9">
        <w:rPr>
          <w:sz w:val="28"/>
          <w:szCs w:val="28"/>
        </w:rPr>
        <w:softHyphen/>
        <w:t xml:space="preserve">буждения люминесценции, </w:t>
      </w:r>
      <w:r w:rsidRPr="00317EA9">
        <w:rPr>
          <w:sz w:val="28"/>
          <w:szCs w:val="28"/>
          <w:lang w:val="en-US"/>
        </w:rPr>
        <w:t>r</w:t>
      </w:r>
      <w:r w:rsidRPr="00317EA9">
        <w:rPr>
          <w:sz w:val="28"/>
          <w:szCs w:val="28"/>
        </w:rPr>
        <w:t xml:space="preserve"> - средняя продолжитель</w:t>
      </w:r>
      <w:r w:rsidRPr="00317EA9">
        <w:rPr>
          <w:sz w:val="28"/>
          <w:szCs w:val="28"/>
        </w:rPr>
        <w:softHyphen/>
        <w:t xml:space="preserve">ность возбужденного состояния атомов или молекул люминофора. Величина </w:t>
      </w:r>
      <w:r w:rsidRPr="00317EA9">
        <w:rPr>
          <w:sz w:val="28"/>
          <w:szCs w:val="28"/>
          <w:lang w:val="en-US"/>
        </w:rPr>
        <w:t>r</w:t>
      </w:r>
      <w:r w:rsidRPr="00317EA9">
        <w:rPr>
          <w:sz w:val="28"/>
          <w:szCs w:val="28"/>
        </w:rPr>
        <w:t xml:space="preserve"> имеет обычно порядок 10</w:t>
      </w:r>
      <w:r w:rsidRPr="00317EA9">
        <w:rPr>
          <w:sz w:val="28"/>
          <w:szCs w:val="28"/>
          <w:vertAlign w:val="superscript"/>
        </w:rPr>
        <w:t>-9</w:t>
      </w:r>
      <w:r w:rsidRPr="00317EA9">
        <w:rPr>
          <w:sz w:val="28"/>
          <w:szCs w:val="28"/>
        </w:rPr>
        <w:t xml:space="preserve"> – 10</w:t>
      </w:r>
      <w:r w:rsidRPr="00317EA9">
        <w:rPr>
          <w:sz w:val="28"/>
          <w:szCs w:val="28"/>
          <w:vertAlign w:val="superscript"/>
        </w:rPr>
        <w:t>-8</w:t>
      </w:r>
      <w:r w:rsidRPr="00317EA9">
        <w:rPr>
          <w:sz w:val="28"/>
          <w:szCs w:val="28"/>
        </w:rPr>
        <w:t xml:space="preserve"> сек. В отсутствие тушащих процессов </w:t>
      </w:r>
      <w:r w:rsidRPr="00317EA9">
        <w:rPr>
          <w:sz w:val="28"/>
          <w:szCs w:val="28"/>
          <w:lang w:val="en-US"/>
        </w:rPr>
        <w:t>r</w:t>
      </w:r>
      <w:r w:rsidRPr="00317EA9">
        <w:rPr>
          <w:sz w:val="28"/>
          <w:szCs w:val="28"/>
        </w:rPr>
        <w:t xml:space="preserve"> слабо за</w:t>
      </w:r>
      <w:r w:rsidRPr="00317EA9">
        <w:rPr>
          <w:sz w:val="28"/>
          <w:szCs w:val="28"/>
        </w:rPr>
        <w:softHyphen/>
        <w:t>висит от условий и определяется в основном внутри</w:t>
      </w:r>
      <w:r w:rsidRPr="00317EA9">
        <w:rPr>
          <w:sz w:val="28"/>
          <w:szCs w:val="28"/>
        </w:rPr>
        <w:softHyphen/>
        <w:t>молекулярными процессами.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>5° Интенсивность рекомбинационного люминесцентного свечения изменяется с течением времени по гиперболическому закону:</w:t>
      </w:r>
    </w:p>
    <w:p w:rsidR="00BD34DE" w:rsidRPr="00317EA9" w:rsidRDefault="00314D71" w:rsidP="00317E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9pt;height:51pt">
            <v:imagedata r:id="rId18" o:title=""/>
          </v:shape>
        </w:pic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где а и </w:t>
      </w:r>
      <w:r w:rsidRPr="00317EA9">
        <w:rPr>
          <w:sz w:val="28"/>
          <w:szCs w:val="28"/>
          <w:lang w:val="en-US"/>
        </w:rPr>
        <w:t>n</w:t>
      </w:r>
      <w:r w:rsidR="00687A8B">
        <w:rPr>
          <w:sz w:val="28"/>
          <w:szCs w:val="28"/>
        </w:rPr>
        <w:t xml:space="preserve"> </w:t>
      </w:r>
      <w:r w:rsidR="00474A69">
        <w:rPr>
          <w:sz w:val="28"/>
          <w:szCs w:val="28"/>
        </w:rPr>
        <w:t>-</w:t>
      </w:r>
      <w:r w:rsidRPr="00317EA9">
        <w:rPr>
          <w:sz w:val="28"/>
          <w:szCs w:val="28"/>
        </w:rPr>
        <w:t xml:space="preserve"> постоянные;</w:t>
      </w:r>
    </w:p>
    <w:p w:rsidR="00BD34DE" w:rsidRPr="00317EA9" w:rsidRDefault="00BD34DE" w:rsidP="00317EA9">
      <w:pPr>
        <w:spacing w:line="360" w:lineRule="auto"/>
        <w:ind w:firstLine="709"/>
        <w:jc w:val="both"/>
        <w:rPr>
          <w:sz w:val="28"/>
          <w:szCs w:val="28"/>
        </w:rPr>
      </w:pPr>
      <w:r w:rsidRPr="00317EA9">
        <w:rPr>
          <w:sz w:val="28"/>
          <w:szCs w:val="28"/>
        </w:rPr>
        <w:t xml:space="preserve"> величина а лежит в пределах от долей сек</w:t>
      </w:r>
      <w:r w:rsidRPr="00317EA9">
        <w:rPr>
          <w:sz w:val="28"/>
          <w:szCs w:val="28"/>
          <w:vertAlign w:val="superscript"/>
        </w:rPr>
        <w:t>-1</w:t>
      </w:r>
      <w:r w:rsidRPr="00317EA9">
        <w:rPr>
          <w:sz w:val="28"/>
          <w:szCs w:val="28"/>
        </w:rPr>
        <w:t xml:space="preserve"> до многих тысяч сек</w:t>
      </w:r>
      <w:r w:rsidRPr="00317EA9">
        <w:rPr>
          <w:sz w:val="28"/>
          <w:szCs w:val="28"/>
          <w:vertAlign w:val="superscript"/>
        </w:rPr>
        <w:t>-1</w:t>
      </w:r>
      <w:r w:rsidRPr="00317EA9">
        <w:rPr>
          <w:sz w:val="28"/>
          <w:szCs w:val="28"/>
        </w:rPr>
        <w:t xml:space="preserve">; </w:t>
      </w:r>
      <w:r w:rsidR="00314D71">
        <w:rPr>
          <w:sz w:val="28"/>
          <w:szCs w:val="28"/>
          <w:lang w:val="en-US"/>
        </w:rPr>
        <w:pict>
          <v:shape id="_x0000_i1037" type="#_x0000_t75" style="width:68.25pt;height:36.75pt">
            <v:imagedata r:id="rId19" o:title=""/>
          </v:shape>
        </w:pict>
      </w:r>
      <w:r w:rsidRPr="00317EA9">
        <w:rPr>
          <w:sz w:val="28"/>
          <w:szCs w:val="28"/>
        </w:rPr>
        <w:t xml:space="preserve">, где </w:t>
      </w:r>
      <w:r w:rsidRPr="00317EA9">
        <w:rPr>
          <w:sz w:val="28"/>
          <w:szCs w:val="28"/>
          <w:lang w:val="en-US"/>
        </w:rPr>
        <w:t>I</w:t>
      </w:r>
      <w:r w:rsidRPr="00317EA9">
        <w:rPr>
          <w:sz w:val="28"/>
          <w:szCs w:val="28"/>
          <w:vertAlign w:val="subscript"/>
        </w:rPr>
        <w:t>0</w:t>
      </w:r>
      <w:r w:rsidRPr="00317EA9">
        <w:rPr>
          <w:sz w:val="28"/>
          <w:szCs w:val="28"/>
        </w:rPr>
        <w:t xml:space="preserve"> - интенсивность рекомбинационной люминесценции в мо</w:t>
      </w:r>
      <w:r w:rsidRPr="00317EA9">
        <w:rPr>
          <w:sz w:val="28"/>
          <w:szCs w:val="28"/>
        </w:rPr>
        <w:softHyphen/>
        <w:t xml:space="preserve">мент ее возбуждения; </w:t>
      </w:r>
      <w:r w:rsidRPr="00317EA9">
        <w:rPr>
          <w:sz w:val="28"/>
          <w:szCs w:val="28"/>
          <w:lang w:val="en-US"/>
        </w:rPr>
        <w:t>n</w:t>
      </w:r>
      <w:r w:rsidRPr="00317EA9">
        <w:rPr>
          <w:sz w:val="28"/>
          <w:szCs w:val="28"/>
        </w:rPr>
        <w:t xml:space="preserve"> заключено в пределах от 1 до 2.</w:t>
      </w:r>
    </w:p>
    <w:p w:rsidR="004967EB" w:rsidRDefault="00BD34DE" w:rsidP="00687A8B">
      <w:pPr>
        <w:spacing w:line="360" w:lineRule="auto"/>
        <w:jc w:val="center"/>
        <w:rPr>
          <w:b/>
          <w:sz w:val="28"/>
          <w:szCs w:val="28"/>
        </w:rPr>
      </w:pPr>
      <w:r w:rsidRPr="00317EA9">
        <w:rPr>
          <w:sz w:val="28"/>
          <w:szCs w:val="28"/>
        </w:rPr>
        <w:br w:type="page"/>
      </w:r>
      <w:r w:rsidRPr="00317EA9">
        <w:rPr>
          <w:b/>
          <w:sz w:val="28"/>
          <w:szCs w:val="28"/>
        </w:rPr>
        <w:t>ЛИТЕРАТУРА</w:t>
      </w:r>
    </w:p>
    <w:p w:rsidR="00687A8B" w:rsidRPr="00317EA9" w:rsidRDefault="00687A8B" w:rsidP="00687A8B">
      <w:pPr>
        <w:spacing w:line="360" w:lineRule="auto"/>
        <w:jc w:val="center"/>
        <w:rPr>
          <w:b/>
          <w:sz w:val="28"/>
          <w:szCs w:val="28"/>
        </w:rPr>
      </w:pPr>
    </w:p>
    <w:p w:rsidR="00BD34DE" w:rsidRPr="00317EA9" w:rsidRDefault="00BD34DE" w:rsidP="00687A8B">
      <w:pPr>
        <w:pStyle w:val="112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b w:val="0"/>
        </w:rPr>
      </w:pPr>
      <w:r w:rsidRPr="00317EA9">
        <w:rPr>
          <w:b w:val="0"/>
        </w:rPr>
        <w:t>Мирошников М.М. Теоретические основы оптико-электронных приборов: учебное пособие для приборостроительных вузов. -- 2-е издание, перераб. и доп.</w:t>
      </w:r>
      <w:r w:rsidR="00474A69">
        <w:rPr>
          <w:b w:val="0"/>
        </w:rPr>
        <w:t xml:space="preserve"> -</w:t>
      </w:r>
      <w:r w:rsidRPr="00317EA9">
        <w:rPr>
          <w:b w:val="0"/>
        </w:rPr>
        <w:t>Спб.: Машиностроение,2003 -- 696 с.</w:t>
      </w:r>
    </w:p>
    <w:p w:rsidR="00BD34DE" w:rsidRPr="00317EA9" w:rsidRDefault="00BD34DE" w:rsidP="00687A8B">
      <w:pPr>
        <w:pStyle w:val="112"/>
        <w:numPr>
          <w:ilvl w:val="0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b w:val="0"/>
        </w:rPr>
      </w:pPr>
      <w:r w:rsidRPr="00317EA9">
        <w:rPr>
          <w:b w:val="0"/>
        </w:rPr>
        <w:t>Порфирьев Л.Ф. Теория оптико-электронных приборов и систем: учебное пособие.</w:t>
      </w:r>
      <w:r w:rsidR="00474A69">
        <w:rPr>
          <w:b w:val="0"/>
        </w:rPr>
        <w:t xml:space="preserve"> -</w:t>
      </w:r>
      <w:r w:rsidRPr="00317EA9">
        <w:rPr>
          <w:b w:val="0"/>
        </w:rPr>
        <w:t xml:space="preserve"> Спб.: Машиностроение,2003 -- 272 с.</w:t>
      </w:r>
    </w:p>
    <w:p w:rsidR="00BD34DE" w:rsidRPr="00317EA9" w:rsidRDefault="00BD34DE" w:rsidP="00687A8B">
      <w:pPr>
        <w:pStyle w:val="112"/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0"/>
        <w:textAlignment w:val="baseline"/>
        <w:rPr>
          <w:b w:val="0"/>
        </w:rPr>
      </w:pPr>
      <w:r w:rsidRPr="00317EA9">
        <w:rPr>
          <w:b w:val="0"/>
        </w:rPr>
        <w:t>Кноль М., Эйхмейер И. Техническая электроника, т. 1. Физические основы электроники. Вакуумная техника.</w:t>
      </w:r>
      <w:r w:rsidR="00474A69">
        <w:rPr>
          <w:b w:val="0"/>
        </w:rPr>
        <w:t xml:space="preserve"> -</w:t>
      </w:r>
      <w:r w:rsidRPr="00317EA9">
        <w:rPr>
          <w:b w:val="0"/>
        </w:rPr>
        <w:t>М.: Энергия, 2001.</w:t>
      </w:r>
      <w:bookmarkStart w:id="2" w:name="_GoBack"/>
      <w:bookmarkEnd w:id="2"/>
    </w:p>
    <w:sectPr w:rsidR="00BD34DE" w:rsidRPr="00317EA9" w:rsidSect="00317EA9">
      <w:footerReference w:type="even" r:id="rId20"/>
      <w:footerReference w:type="default" r:id="rId2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66" w:rsidRDefault="00586866">
      <w:r>
        <w:separator/>
      </w:r>
    </w:p>
  </w:endnote>
  <w:endnote w:type="continuationSeparator" w:id="0">
    <w:p w:rsidR="00586866" w:rsidRDefault="0058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7E" w:rsidRDefault="00B4457E" w:rsidP="00BD34DE">
    <w:pPr>
      <w:pStyle w:val="a3"/>
      <w:framePr w:wrap="around" w:vAnchor="text" w:hAnchor="margin" w:xAlign="center" w:y="1"/>
      <w:rPr>
        <w:rStyle w:val="a5"/>
      </w:rPr>
    </w:pPr>
  </w:p>
  <w:p w:rsidR="00B4457E" w:rsidRDefault="00B4457E" w:rsidP="00B445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7E" w:rsidRPr="00C13671" w:rsidRDefault="00B4457E" w:rsidP="00B445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66" w:rsidRDefault="00586866">
      <w:r>
        <w:separator/>
      </w:r>
    </w:p>
  </w:footnote>
  <w:footnote w:type="continuationSeparator" w:id="0">
    <w:p w:rsidR="00586866" w:rsidRDefault="0058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9546D"/>
    <w:multiLevelType w:val="singleLevel"/>
    <w:tmpl w:val="5406D6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4DE"/>
    <w:rsid w:val="00314D71"/>
    <w:rsid w:val="00317EA9"/>
    <w:rsid w:val="00474A69"/>
    <w:rsid w:val="004967EB"/>
    <w:rsid w:val="005476F2"/>
    <w:rsid w:val="00586866"/>
    <w:rsid w:val="005B4592"/>
    <w:rsid w:val="00687A8B"/>
    <w:rsid w:val="00725100"/>
    <w:rsid w:val="007B7732"/>
    <w:rsid w:val="00A96098"/>
    <w:rsid w:val="00B4457E"/>
    <w:rsid w:val="00BD34DE"/>
    <w:rsid w:val="00C13671"/>
    <w:rsid w:val="00DF7B48"/>
    <w:rsid w:val="00E24D4F"/>
    <w:rsid w:val="00E3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196A7273-ABE3-4262-BE4B-A5D43F2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D34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D34DE"/>
    <w:rPr>
      <w:rFonts w:cs="Times New Roman"/>
    </w:rPr>
  </w:style>
  <w:style w:type="paragraph" w:customStyle="1" w:styleId="112">
    <w:name w:val="112"/>
    <w:basedOn w:val="a"/>
    <w:link w:val="1120"/>
    <w:rsid w:val="00BD34DE"/>
    <w:pPr>
      <w:ind w:firstLine="284"/>
      <w:jc w:val="both"/>
    </w:pPr>
    <w:rPr>
      <w:b/>
      <w:sz w:val="28"/>
      <w:szCs w:val="28"/>
    </w:rPr>
  </w:style>
  <w:style w:type="paragraph" w:customStyle="1" w:styleId="113">
    <w:name w:val="113"/>
    <w:basedOn w:val="a"/>
    <w:link w:val="1130"/>
    <w:rsid w:val="00BD34DE"/>
    <w:pPr>
      <w:shd w:val="clear" w:color="auto" w:fill="FFFFFF"/>
      <w:tabs>
        <w:tab w:val="left" w:pos="11899"/>
      </w:tabs>
      <w:ind w:firstLine="284"/>
      <w:jc w:val="both"/>
    </w:pPr>
    <w:rPr>
      <w:b/>
      <w:sz w:val="28"/>
      <w:szCs w:val="28"/>
    </w:rPr>
  </w:style>
  <w:style w:type="character" w:customStyle="1" w:styleId="1120">
    <w:name w:val="112 Знак"/>
    <w:link w:val="112"/>
    <w:locked/>
    <w:rsid w:val="00BD34DE"/>
    <w:rPr>
      <w:rFonts w:cs="Times New Roman"/>
      <w:b/>
      <w:sz w:val="28"/>
      <w:szCs w:val="28"/>
      <w:lang w:val="ru-RU" w:eastAsia="ru-RU" w:bidi="ar-SA"/>
    </w:rPr>
  </w:style>
  <w:style w:type="character" w:customStyle="1" w:styleId="1130">
    <w:name w:val="113 Знак"/>
    <w:link w:val="113"/>
    <w:locked/>
    <w:rsid w:val="00BD34DE"/>
    <w:rPr>
      <w:rFonts w:cs="Times New Roman"/>
      <w:b/>
      <w:sz w:val="28"/>
      <w:szCs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687A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87A8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2014-02-23T20:24:00Z</dcterms:created>
  <dcterms:modified xsi:type="dcterms:W3CDTF">2014-02-23T20:24:00Z</dcterms:modified>
</cp:coreProperties>
</file>