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39" w:rsidRDefault="005E54F1">
      <w:pPr>
        <w:pStyle w:val="a3"/>
      </w:pPr>
      <w:r>
        <w:br/>
      </w:r>
      <w:r>
        <w:br/>
        <w:t xml:space="preserve">Макаров, Михаил Кондратьевич </w:t>
      </w:r>
    </w:p>
    <w:p w:rsidR="00940839" w:rsidRDefault="005E54F1">
      <w:pPr>
        <w:pStyle w:val="a3"/>
      </w:pPr>
      <w:r>
        <w:rPr>
          <w:b/>
          <w:bCs/>
        </w:rPr>
        <w:t>Михаил Кондратьевич Макаров</w:t>
      </w:r>
      <w:r>
        <w:t xml:space="preserve"> (1735—1813) — адмирал, начальник Ревельской эскадры, член Адмиралтейств-коллегии, член Государственного совета Российской империи.</w:t>
      </w:r>
    </w:p>
    <w:p w:rsidR="00940839" w:rsidRDefault="005E54F1">
      <w:pPr>
        <w:pStyle w:val="a3"/>
      </w:pPr>
      <w:r>
        <w:t>Родился в 1748 году, 15 марта 1761 года поступил в Морской кадетский корпус, 12 февраля 1763 года произведён в гардемарины, а 19 февраля следующего года — в кадетские подпрапорщики. 18 марта 1765 года он был произведён в прапорщики и назначен в распоряжение контр-адмирала Ф. К. Мекензи. 15 апреля 1766 года произведён в мичманы.</w:t>
      </w:r>
    </w:p>
    <w:p w:rsidR="00940839" w:rsidRDefault="005E54F1">
      <w:pPr>
        <w:pStyle w:val="a3"/>
      </w:pPr>
      <w:r>
        <w:t>30 июля 1769 года Макаров получил чин лейтенанта и отправился на фрегате «ІІочтальон» в Средиземное море. Там он участвовал в поражении турецкого флота у острова Хиос, в сожжении его при Чесме, и не прежде, как по прошествии пяти лет, командуя фрегатом «Счастливый», возвратился в Ревель, в чине капитан-лейтенанта (произведён 16 марта 1774 года).</w:t>
      </w:r>
    </w:p>
    <w:p w:rsidR="00940839" w:rsidRDefault="005E54F1">
      <w:pPr>
        <w:pStyle w:val="a3"/>
      </w:pPr>
      <w:r>
        <w:t>Продолжая службу на Балтийском флоте, Макаров командовал в 1780 и 1781 годах фрегатом «Св. Александр Невский», в эскадре бригадира Н. Л. Палибина, ходившей из Кронштадта в Лиссабон и обратно. В 1782 году командовал кораблём «Благополучие» в эскадре контр-адмирала А. И. Круза и совершил плавание от Кронштадта в Ла-Манш и обратно.</w:t>
      </w:r>
    </w:p>
    <w:p w:rsidR="00940839" w:rsidRDefault="005E54F1">
      <w:pPr>
        <w:pStyle w:val="a3"/>
      </w:pPr>
      <w:r>
        <w:t>21 апреля 1783 года он был произведён в капитаны 1-го ранга и командирован в Херсон, на Черноморский флот. В 1784 и 1785 годах Макаров был членом комиссии для построения в Кронштадте нового Адмиралтейства. В 1785—1786 годах командовал кораблём «Дерись».</w:t>
      </w:r>
    </w:p>
    <w:p w:rsidR="00940839" w:rsidRDefault="005E54F1">
      <w:pPr>
        <w:pStyle w:val="a3"/>
      </w:pPr>
      <w:r>
        <w:t>В продолжение войны со Швецией, в 1788 и 1789 годах, командуя кораблём «Всеслав», Макаров участвовал в сражениях у Гогланда и Эланда, и 18 июля 1788 года за оказанную храбрость получил орден св. Георгия 4-го класса (№ 250 по кавалерскому списку Судравского и № 528 по списку Григоровича—Степанова)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"/>
        <w:gridCol w:w="981"/>
        <w:gridCol w:w="84"/>
      </w:tblGrid>
      <w:tr w:rsidR="00940839">
        <w:tc>
          <w:tcPr>
            <w:tcW w:w="67" w:type="dxa"/>
            <w:vAlign w:val="center"/>
          </w:tcPr>
          <w:p w:rsidR="00940839" w:rsidRDefault="0094083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81" w:type="dxa"/>
            <w:vAlign w:val="center"/>
          </w:tcPr>
          <w:p w:rsidR="00940839" w:rsidRDefault="005E54F1">
            <w:pPr>
              <w:pStyle w:val="TableContents"/>
            </w:pPr>
            <w:r>
              <w:t>Во уважение отличной храбрости и мужественных подвигов, оказанных 6 июля 788 года нанесением более других вреда флоту шведского короля.</w:t>
            </w:r>
          </w:p>
        </w:tc>
        <w:tc>
          <w:tcPr>
            <w:tcW w:w="84" w:type="dxa"/>
            <w:vAlign w:val="center"/>
          </w:tcPr>
          <w:p w:rsidR="00940839" w:rsidRDefault="00940839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940839" w:rsidRDefault="005E54F1">
      <w:pPr>
        <w:pStyle w:val="a3"/>
      </w:pPr>
      <w:r>
        <w:t>14 апреля 1789 года Макаров был произведён в капитаны бригадирского ранга.</w:t>
      </w:r>
    </w:p>
    <w:p w:rsidR="00940839" w:rsidRDefault="005E54F1">
      <w:pPr>
        <w:pStyle w:val="a3"/>
      </w:pPr>
      <w:r>
        <w:t>В марте 1790 года Макаров был послан в Архангельск, где начальствовал небольшой эскадрой, снаряжённой для воспрепятствования шведам напасть на этот город; 6 апреля того же года произведён в капитаны генерал-майорского ранга. 2 марта 1791 года Макаров был отозван в Кронштадт и назначен командиром корабля «Евсевий».</w:t>
      </w:r>
    </w:p>
    <w:p w:rsidR="00940839" w:rsidRDefault="005E54F1">
      <w:pPr>
        <w:pStyle w:val="a3"/>
      </w:pPr>
      <w:r>
        <w:t>Произведённый 9 февраля 1793 года в контр-адмиралы, Макаров в 1794 году командовал эскадрой в крейсерстве у Дагерорта, в 1795 году ходил в Англию на вспомогательной эскадре, бывшей под начальством вице-адмирала П. И. Ханыкова, и вместе с эскадрой английского адмирала Дункана, блокировавшей голландские берега. В следующем году, Макаров, вместо Ханыкова, был сделан командиром упомянутой эскадры, продолжая служить под главным начальством Донкена, перезимовал в Англии и весной 1797 года получил рескрипт, повелевавший ему возвратиться в Россию. Но как раз в это время произошло на английском флоте возмущение, и Донкен остался для содержания блокады у Текселя с двумя только судами, то Макаров, по совету российского посланника в Лондоне графа С. Р. Воронцова, поспешил к нему на подкрепление.</w:t>
      </w:r>
    </w:p>
    <w:p w:rsidR="00940839" w:rsidRDefault="005E54F1">
      <w:pPr>
        <w:pStyle w:val="a3"/>
      </w:pPr>
      <w:r>
        <w:t>Вскоре, по восстановлении порядка, корабли английские явились на смену русским, и Макаров возвратился в Россию, где император Павел I возложил на него орден св. Анны 1-й степени, а король великобританский прислал ему золотую шпагу, богато украшенную алмазами, с надписью «Тексель, 12-го июня 1797 года».</w:t>
      </w:r>
    </w:p>
    <w:p w:rsidR="00940839" w:rsidRDefault="005E54F1">
      <w:pPr>
        <w:pStyle w:val="a3"/>
      </w:pPr>
      <w:r>
        <w:t>30 сентября 1797 года Макаров был пожалован в вице-адмиралы и в следующем году снова послан в Англию, где присоедились к нему две эскадры: из Архангельска, под командованием вице-адмирала Е. Е. Тета, и из Кронштадта, под командованием контр-адмирала П. К. Карцова, так что под начальством Макарова состояло тогда 14 кораблей, 4 фрегата в один катер. Их целью было крейсерство у голландских берегов против французского флота.</w:t>
      </w:r>
    </w:p>
    <w:p w:rsidR="00940839" w:rsidRDefault="005E54F1">
      <w:pPr>
        <w:pStyle w:val="a3"/>
      </w:pPr>
      <w:r>
        <w:t>В 1799 году Макаров действуя совместно с эскадрой английского адмирала Дункана, высаживал десанты на голландском берегу. За эту кампанию Макаров в сентябре 1799 года был награждён командорским крестом ордена св. Иоанна Иерусалимского и орденом св. Александра Невского, а от английского принца-регента другой богатой золотой шпагой.</w:t>
      </w:r>
    </w:p>
    <w:p w:rsidR="00940839" w:rsidRDefault="005E54F1">
      <w:pPr>
        <w:pStyle w:val="a3"/>
      </w:pPr>
      <w:r>
        <w:t>В 1800 году он благополучно возвратился в Кронштадт с флотом и сухопутными войсками десантного корпуса.</w:t>
      </w:r>
    </w:p>
    <w:p w:rsidR="00940839" w:rsidRDefault="005E54F1">
      <w:pPr>
        <w:pStyle w:val="a3"/>
      </w:pPr>
      <w:r>
        <w:t>Едва Макаров окончил эти действия, как, по переменившимся политическим обстоятельствам, сделался противником англичан. В начале 1801 года он был назначен главнокомандующим эскадрой в Ревеле, который выведен был на рейд для встречи ожидаемой неприятельской эскадры, 14 марта получил чин адмирала.</w:t>
      </w:r>
    </w:p>
    <w:p w:rsidR="00940839" w:rsidRDefault="005E54F1">
      <w:pPr>
        <w:pStyle w:val="a3"/>
      </w:pPr>
      <w:r>
        <w:t>Вступление на престол императора Александра І восстановило дружественные отношения к Англии, н Макаров, пожалованный 14 марта 1801 года в адмиралы, отозван был в Санкт-Петербург. В июле 1802 года он был назначен членом Адмиралтейств-коллегии и Комитета для образования флота, в том же году он за 37-летнюю службу в офицерских чинах получил орден св. Владимира 4-й степени; в 1807 году получил должность начальника морских команд в Санкт-Петербурге, а 1 января 1810 года Высочайше повелено ему было присутствовать в Военном департаменте Государственного совета.</w:t>
      </w:r>
    </w:p>
    <w:p w:rsidR="00940839" w:rsidRDefault="005E54F1">
      <w:pPr>
        <w:pStyle w:val="a3"/>
      </w:pPr>
      <w:r>
        <w:t>19 сентября 1813 года Макаров скончался в селе Романщина Лужского уезда Санкт-Петербургской губернии.</w:t>
      </w:r>
    </w:p>
    <w:p w:rsidR="00940839" w:rsidRDefault="005E54F1">
      <w:pPr>
        <w:pStyle w:val="21"/>
        <w:numPr>
          <w:ilvl w:val="0"/>
          <w:numId w:val="0"/>
        </w:numPr>
      </w:pPr>
      <w:r>
        <w:t>Источники</w:t>
      </w:r>
    </w:p>
    <w:p w:rsidR="00940839" w:rsidRDefault="005E54F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Военный энциклопедический лексикон. 2-е изд. Т. VIII. СПб., 1855</w:t>
      </w:r>
    </w:p>
    <w:p w:rsidR="00940839" w:rsidRDefault="005E54F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Волков С. В.</w:t>
      </w:r>
      <w:r>
        <w:t> Генералитет Российской империи. Энциклопедический словарь генералов и адмиралов от Петра I до Николая II. Том II. Л—Я. М., 2009</w:t>
      </w:r>
    </w:p>
    <w:p w:rsidR="00940839" w:rsidRDefault="005E54F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Лурье В. М.</w:t>
      </w:r>
      <w:r>
        <w:t> Морской биографический словарь. Деятели Российского флота XVIII века. СПб., 2005</w:t>
      </w:r>
    </w:p>
    <w:p w:rsidR="00940839" w:rsidRDefault="005E54F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Русский биографический словарь: В 25 т. / под наблюдением А. А. Половцова. 1896-1918.</w:t>
      </w:r>
    </w:p>
    <w:p w:rsidR="00940839" w:rsidRDefault="005E54F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Степанов В. С., Григорович П. И.</w:t>
      </w:r>
      <w:r>
        <w:t xml:space="preserve"> В память столетнего юбилея императорского Военного ордена Святого великомученика и Победоносца Георгия. (1769—1869). СПб., 1869</w:t>
      </w:r>
    </w:p>
    <w:p w:rsidR="00940839" w:rsidRDefault="005E54F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Шилов Д. Н., Кузьмин Ю. А.</w:t>
      </w:r>
      <w:r>
        <w:t> Члены Государственного совета Российской империи. 1801—1906: Биобиблиографический справочник. СПб., 2007</w:t>
      </w:r>
    </w:p>
    <w:p w:rsidR="00940839" w:rsidRDefault="005E54F1">
      <w:pPr>
        <w:pStyle w:val="a3"/>
        <w:numPr>
          <w:ilvl w:val="0"/>
          <w:numId w:val="1"/>
        </w:numPr>
        <w:tabs>
          <w:tab w:val="left" w:pos="707"/>
        </w:tabs>
      </w:pPr>
      <w:r>
        <w:t>Энциклопедия военных и морских наук. Т. V. СПб., 1891</w:t>
      </w:r>
    </w:p>
    <w:p w:rsidR="00940839" w:rsidRDefault="005E54F1">
      <w:pPr>
        <w:pStyle w:val="a3"/>
      </w:pPr>
      <w:r>
        <w:t>Источник: http://ru.wikipedia.org/wiki/Макаров,_Михаил_Кондратьевич</w:t>
      </w:r>
      <w:bookmarkStart w:id="0" w:name="_GoBack"/>
      <w:bookmarkEnd w:id="0"/>
    </w:p>
    <w:sectPr w:rsidR="0094083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4F1"/>
    <w:rsid w:val="005E54F1"/>
    <w:rsid w:val="00940839"/>
    <w:rsid w:val="009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8F935-928D-4BF5-A09D-794EB66D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2014-04-17T07:19:00Z</dcterms:created>
  <dcterms:modified xsi:type="dcterms:W3CDTF">2014-04-17T07:19:00Z</dcterms:modified>
</cp:coreProperties>
</file>