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0A" w:rsidRDefault="00AE6E31" w:rsidP="005D6791">
      <w:pPr>
        <w:spacing w:line="360" w:lineRule="auto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Творческая часть.</w:t>
      </w:r>
    </w:p>
    <w:p w:rsidR="00AE6E31" w:rsidRDefault="00AE6E31" w:rsidP="005D6791">
      <w:pPr>
        <w:spacing w:line="360" w:lineRule="auto"/>
      </w:pPr>
    </w:p>
    <w:p w:rsidR="00AE6E31" w:rsidRDefault="00AE6E31" w:rsidP="005D6791">
      <w:pPr>
        <w:spacing w:line="360" w:lineRule="auto"/>
      </w:pPr>
      <w:r>
        <w:t>1 раздел</w:t>
      </w:r>
    </w:p>
    <w:p w:rsidR="00AE6E31" w:rsidRDefault="00AE6E31" w:rsidP="005D6791">
      <w:pPr>
        <w:spacing w:line="360" w:lineRule="auto"/>
        <w:ind w:firstLine="741"/>
        <w:jc w:val="both"/>
      </w:pPr>
      <w:r>
        <w:t xml:space="preserve">Сегодня, когда женщины и мужчины </w:t>
      </w:r>
      <w:r w:rsidR="005D6791">
        <w:t>наслаждаются</w:t>
      </w:r>
      <w:r>
        <w:t xml:space="preserve"> жизнью. Получают удовольствие и новые ощущения, когда изысканность и утонченный эстетизм пробуждают</w:t>
      </w:r>
      <w:r w:rsidR="005D6791">
        <w:t xml:space="preserve"> исследовательский азарт, новые текстуры и необычные оттенки решительно и элегантно объединяются для создания соблазнительного шика, который определяет моду сезона весна-лето.  Игра полутонов нежной бежевой гаммы с оттенками цвета сомо (оранжево-розовый), приглушенными экзотическими нотками или оттенками, наполненными свежестью воды, легла в основу трех основных образов коллекции.</w:t>
      </w:r>
    </w:p>
    <w:p w:rsidR="005D6791" w:rsidRDefault="005D6791" w:rsidP="005D6791">
      <w:pPr>
        <w:spacing w:line="360" w:lineRule="auto"/>
        <w:ind w:firstLine="741"/>
        <w:jc w:val="both"/>
      </w:pPr>
      <w:r>
        <w:t>Коллекции весна-лето ориентирована</w:t>
      </w:r>
      <w:r w:rsidR="00424D7F">
        <w:t xml:space="preserve"> на уверенных в себе женщин, которые готовы экспериментировать, менять свой стиль – от элегантного образа леди с утонченным вкусом, до образа почти сумасшедшей девчонки, - сохранять при этом свою индивидуальность.</w:t>
      </w:r>
    </w:p>
    <w:p w:rsidR="00A143BD" w:rsidRDefault="00A143BD" w:rsidP="005D6791">
      <w:pPr>
        <w:spacing w:line="360" w:lineRule="auto"/>
        <w:ind w:firstLine="741"/>
        <w:jc w:val="both"/>
      </w:pPr>
      <w:r>
        <w:t>Для городских жительниц, стремящихся выглядеть эффектно, предлагаются прямые, геометрические и ясные линии стрижек. Если женщина предпочитает естественность, то ее волосы</w:t>
      </w:r>
      <w:r w:rsidR="00481DC7">
        <w:t xml:space="preserve"> могут выглядеть растрепанно. Отдельный акцент сделан для стрижек на длинных волосах и эффектной </w:t>
      </w:r>
      <w:r w:rsidR="00DA4577">
        <w:t>перманентной</w:t>
      </w:r>
      <w:r w:rsidR="00481DC7">
        <w:t xml:space="preserve"> завивки.</w:t>
      </w:r>
    </w:p>
    <w:p w:rsidR="00481DC7" w:rsidRDefault="00481DC7" w:rsidP="005D6791">
      <w:pPr>
        <w:spacing w:line="360" w:lineRule="auto"/>
        <w:ind w:firstLine="741"/>
        <w:jc w:val="both"/>
      </w:pPr>
      <w:r>
        <w:t xml:space="preserve">Легенда о крутом парне ушла в прошлое. Новый тренд </w:t>
      </w:r>
      <w:r w:rsidR="00A66DFD">
        <w:t xml:space="preserve"> представляет более мягкий, спокойный тип мужчины, обратившегося к природе и стремящегося к гармонии.</w:t>
      </w:r>
    </w:p>
    <w:p w:rsidR="00A66DFD" w:rsidRDefault="00A66DFD" w:rsidP="005D6791">
      <w:pPr>
        <w:spacing w:line="360" w:lineRule="auto"/>
        <w:ind w:firstLine="741"/>
        <w:jc w:val="both"/>
      </w:pPr>
      <w:r>
        <w:t>Волосы могут быть как прямыми, так и вьющимися и выглядеть непринужденно, подчеркивая романтичность образа.</w:t>
      </w:r>
    </w:p>
    <w:p w:rsidR="00F2533D" w:rsidRDefault="00F2533D" w:rsidP="005D6791">
      <w:pPr>
        <w:spacing w:line="360" w:lineRule="auto"/>
        <w:ind w:firstLine="741"/>
        <w:jc w:val="both"/>
      </w:pPr>
      <w:r>
        <w:t>Предложения в стрижках</w:t>
      </w:r>
      <w:r w:rsidR="0082102C">
        <w:t xml:space="preserve"> и стойлинге в это сезоне невозможно без тонировки волос, а иногда требуют и перманентной химической завивки, которая позволит добиться желаемого объема волос.</w:t>
      </w:r>
    </w:p>
    <w:p w:rsidR="00424D7F" w:rsidRDefault="00E81012" w:rsidP="005D6791">
      <w:pPr>
        <w:spacing w:line="360" w:lineRule="auto"/>
        <w:ind w:firstLine="741"/>
        <w:jc w:val="both"/>
      </w:pPr>
      <w:r>
        <w:br w:type="page"/>
      </w:r>
      <w:r w:rsidR="00D7441A">
        <w:t>Направление моды в макияже</w:t>
      </w:r>
    </w:p>
    <w:p w:rsidR="00D7441A" w:rsidRPr="00E81012" w:rsidRDefault="00D7441A" w:rsidP="005D6791">
      <w:pPr>
        <w:spacing w:line="360" w:lineRule="auto"/>
        <w:ind w:firstLine="741"/>
        <w:jc w:val="both"/>
        <w:rPr>
          <w:u w:val="single"/>
        </w:rPr>
      </w:pPr>
      <w:r w:rsidRPr="00E81012">
        <w:rPr>
          <w:u w:val="single"/>
        </w:rPr>
        <w:t>Акцент глаз</w:t>
      </w:r>
    </w:p>
    <w:p w:rsidR="00D7441A" w:rsidRDefault="00D7441A" w:rsidP="005D6791">
      <w:pPr>
        <w:spacing w:line="360" w:lineRule="auto"/>
        <w:ind w:firstLine="741"/>
        <w:jc w:val="both"/>
      </w:pPr>
      <w:r>
        <w:t>Весной традиционно цветовой акцент в макияже оказывается на глазах. Но если цветовую гамму и расстановку бликов диктует мода, то общую форму макияжа глаз вы определяете сами в зависимости от особенностей вашего лица.</w:t>
      </w:r>
    </w:p>
    <w:p w:rsidR="00E81012" w:rsidRDefault="00E81012" w:rsidP="00E81012">
      <w:pPr>
        <w:numPr>
          <w:ilvl w:val="0"/>
          <w:numId w:val="1"/>
        </w:numPr>
        <w:spacing w:line="360" w:lineRule="auto"/>
        <w:jc w:val="both"/>
      </w:pPr>
      <w:r>
        <w:t>При широком, хорошо выраженном подвижном веке более светлые тени следует наносить именно на него, а затем легким темным контуром подчеркнуть складочку между подвижным и неподвижным веком, неподвижное веко заливаем чуть более темным тоном.</w:t>
      </w:r>
    </w:p>
    <w:p w:rsidR="00E81012" w:rsidRDefault="00E81012" w:rsidP="00E81012">
      <w:pPr>
        <w:numPr>
          <w:ilvl w:val="0"/>
          <w:numId w:val="1"/>
        </w:numPr>
        <w:spacing w:line="360" w:lineRule="auto"/>
        <w:jc w:val="both"/>
      </w:pPr>
      <w:r>
        <w:t>Если подвижное веко узкое, плохо выраженное, накладываем темные тени по ресничному краю или используем подводку для глаз, растушевывая ее.</w:t>
      </w:r>
    </w:p>
    <w:p w:rsidR="00E81012" w:rsidRDefault="00E81012" w:rsidP="00E81012">
      <w:pPr>
        <w:spacing w:line="360" w:lineRule="auto"/>
        <w:ind w:firstLine="741"/>
        <w:jc w:val="both"/>
      </w:pPr>
      <w:r>
        <w:t>Подводка</w:t>
      </w:r>
    </w:p>
    <w:p w:rsidR="00E81012" w:rsidRDefault="00E81012" w:rsidP="00E81012">
      <w:pPr>
        <w:spacing w:line="360" w:lineRule="auto"/>
        <w:ind w:firstLine="741"/>
        <w:jc w:val="both"/>
      </w:pPr>
      <w:r>
        <w:t>В этом сезоне вы столкнетесь не только с классическими черными подводками, но и с цветными.</w:t>
      </w:r>
    </w:p>
    <w:p w:rsidR="00E81012" w:rsidRDefault="00E81012" w:rsidP="00E81012">
      <w:pPr>
        <w:spacing w:line="360" w:lineRule="auto"/>
        <w:ind w:firstLine="741"/>
        <w:jc w:val="both"/>
      </w:pPr>
      <w:r>
        <w:t>Учтите: глаз, подведенный идеально четкой линией, выглядит более узким, миндалевидным. Напротив,</w:t>
      </w:r>
      <w:r w:rsidR="00C32397">
        <w:t xml:space="preserve"> если выбрать более светлую подводку и к тому же растушевать ее, вы получите эффект наивно-округленных девичьих глаз. Не бойтесь экспериментировать, смешивая цветную подводку с контрастными тенями ярких оттенков.</w:t>
      </w:r>
    </w:p>
    <w:p w:rsidR="00C32397" w:rsidRDefault="00C32397" w:rsidP="00E81012">
      <w:pPr>
        <w:spacing w:line="360" w:lineRule="auto"/>
        <w:ind w:firstLine="741"/>
        <w:jc w:val="both"/>
      </w:pPr>
      <w:r>
        <w:t>Брови:</w:t>
      </w:r>
    </w:p>
    <w:p w:rsidR="00C32397" w:rsidRDefault="00C32397" w:rsidP="00E81012">
      <w:pPr>
        <w:spacing w:line="360" w:lineRule="auto"/>
        <w:ind w:firstLine="741"/>
        <w:jc w:val="both"/>
      </w:pPr>
      <w:r>
        <w:t>В этом сезоне бровь можно не акцентировать. Она должна быть тоненькой, изящной, ближе к квадратной форме, четко очерченной и объемной. Для оформления бровей цвет теней или карандаша выбираем в соответствии с цветом волос: для блондинок – фисташковый оттенок, для шатенок - рыжеватый, для брюнеток – темно коричневый или каштан. Сначала оттеняем бровь, растушевывая тени так, чтобы под волосками не проглядывала кожа</w:t>
      </w:r>
      <w:r w:rsidR="000E3BF2">
        <w:t>. Затем можно четкой линией подчеркнуть бровь либо по внутренней (эффект – пристальный взгляд), либо с внешней стороны (эффект – широко распахнутые глаза).</w:t>
      </w:r>
    </w:p>
    <w:p w:rsidR="000E3BF2" w:rsidRDefault="000E3BF2" w:rsidP="00E81012">
      <w:pPr>
        <w:spacing w:line="360" w:lineRule="auto"/>
        <w:ind w:firstLine="741"/>
        <w:jc w:val="both"/>
      </w:pPr>
      <w:r>
        <w:t>Цветокоррекция.</w:t>
      </w:r>
    </w:p>
    <w:p w:rsidR="000E3BF2" w:rsidRDefault="000E3BF2" w:rsidP="00E81012">
      <w:pPr>
        <w:spacing w:line="360" w:lineRule="auto"/>
        <w:ind w:firstLine="741"/>
        <w:jc w:val="both"/>
      </w:pPr>
      <w:r>
        <w:t>В этом сезоне идеальны контуры и роскошная свежесть и естественность кожи совершенно обязательны. Первый этап</w:t>
      </w:r>
      <w:r w:rsidR="00613BCA">
        <w:t xml:space="preserve"> – нанесение общего тона, который выбирается точно под цвет кожи.</w:t>
      </w:r>
      <w:r w:rsidR="00247323">
        <w:t xml:space="preserve"> Второй этап – выбор так называемого тона – консилера или антисерна: специального корректора без черного пигмента, который используется точечно в тех областях, которые мы хотим зрительно «вытянуть вверх». Это темные синячки</w:t>
      </w:r>
      <w:r w:rsidR="00871657">
        <w:t xml:space="preserve"> под глазами, самая выступающая часть скул, может быть, и носогубная складки, и ямочка на подбородке. Третий этап – нанесение «тени»</w:t>
      </w:r>
      <w:r w:rsidR="00761E8A">
        <w:t xml:space="preserve"> (в буквальном смысле слова) с содержанием серого </w:t>
      </w:r>
      <w:r w:rsidR="001F1E9F">
        <w:t xml:space="preserve">пигмента. Его наносим на впадинку под скулой (ее нужно прощупать руками). </w:t>
      </w:r>
      <w:r w:rsidR="00C869A4">
        <w:t xml:space="preserve">Если лицо вытянутое – «тень» рисуем более по горизонтали. </w:t>
      </w:r>
      <w:r w:rsidR="001F1E9F">
        <w:t xml:space="preserve">Если лицо круглое, то линия «тени» должна идти наклонно от скулы к </w:t>
      </w:r>
      <w:r w:rsidR="00C869A4">
        <w:t>углу</w:t>
      </w:r>
      <w:r w:rsidR="001F1E9F">
        <w:t xml:space="preserve"> губ. Сл</w:t>
      </w:r>
      <w:r w:rsidR="00C869A4">
        <w:t>е</w:t>
      </w:r>
      <w:r w:rsidR="001F1E9F">
        <w:t>дующий</w:t>
      </w:r>
      <w:r w:rsidR="00B15D00">
        <w:t xml:space="preserve"> этап – немного рассыпчатой бархатистой пудры. И, наконец, заключительный штрих – освежающие румяна: широко улыбнитесь и нанесите румяна на самую выступающую в улыбке часть щек. Проверьте результат – линия румян должна оказаться как раз между осветленной с помощью консилера частью скулы и «тенью».</w:t>
      </w:r>
    </w:p>
    <w:p w:rsidR="00FB7837" w:rsidRDefault="00FB7837" w:rsidP="00E81012">
      <w:pPr>
        <w:spacing w:line="360" w:lineRule="auto"/>
        <w:ind w:firstLine="741"/>
        <w:jc w:val="both"/>
      </w:pPr>
      <w:r>
        <w:t>Помада</w:t>
      </w:r>
    </w:p>
    <w:p w:rsidR="00FB7837" w:rsidRPr="005D6791" w:rsidRDefault="00FB7837" w:rsidP="00E81012">
      <w:pPr>
        <w:spacing w:line="360" w:lineRule="auto"/>
        <w:ind w:firstLine="741"/>
        <w:jc w:val="both"/>
      </w:pPr>
      <w:r>
        <w:t>Две ярко выраженные тенденции макияжа губ весны предполагают использование новейших оттенков и текстур. Во-первых, чрезвычайно актуальным остается классический красный цвет. Красная помада накладывается идеально</w:t>
      </w:r>
      <w:r w:rsidR="00396F79">
        <w:t xml:space="preserve"> равномерным слоем, причем контурный карандаш подбирается точно цвет к помаде. Получаем эффект плоских, необъемных губ - тенденция родом из поп-арта. Во-вторых, на пике интереса эксперименты с цветными палитрами помад или блесков. Одновременно вы можете использовать 2-3 оттенка. Самый светлый – в центре губ, он плавно переходит в самый темный оттенок контура. Поверх тона в центре губ наносится капелька прозрачного глянцевого блеска. Результат – объемные, по-весеннему эротичные губки-ягодки.</w:t>
      </w:r>
      <w:bookmarkStart w:id="0" w:name="_GoBack"/>
      <w:bookmarkEnd w:id="0"/>
    </w:p>
    <w:sectPr w:rsidR="00FB7837" w:rsidRPr="005D6791" w:rsidSect="00ED3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452D3"/>
    <w:multiLevelType w:val="hybridMultilevel"/>
    <w:tmpl w:val="35AEB038"/>
    <w:lvl w:ilvl="0" w:tplc="33EE80FE">
      <w:start w:val="1"/>
      <w:numFmt w:val="decimal"/>
      <w:lvlText w:val="%1)"/>
      <w:lvlJc w:val="left"/>
      <w:pPr>
        <w:tabs>
          <w:tab w:val="num" w:pos="1791"/>
        </w:tabs>
        <w:ind w:left="179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31"/>
    <w:rsid w:val="000E3BF2"/>
    <w:rsid w:val="00107D75"/>
    <w:rsid w:val="001F1E9F"/>
    <w:rsid w:val="00247323"/>
    <w:rsid w:val="003317C9"/>
    <w:rsid w:val="0038611F"/>
    <w:rsid w:val="00396F79"/>
    <w:rsid w:val="003C76E4"/>
    <w:rsid w:val="00424D7F"/>
    <w:rsid w:val="00481DC7"/>
    <w:rsid w:val="00556699"/>
    <w:rsid w:val="005D6791"/>
    <w:rsid w:val="00613BCA"/>
    <w:rsid w:val="00761E8A"/>
    <w:rsid w:val="007653CB"/>
    <w:rsid w:val="007D520A"/>
    <w:rsid w:val="0082102C"/>
    <w:rsid w:val="00871657"/>
    <w:rsid w:val="008F462F"/>
    <w:rsid w:val="00987C9C"/>
    <w:rsid w:val="00A143BD"/>
    <w:rsid w:val="00A66DFD"/>
    <w:rsid w:val="00AE6E31"/>
    <w:rsid w:val="00B15D00"/>
    <w:rsid w:val="00C32397"/>
    <w:rsid w:val="00C869A4"/>
    <w:rsid w:val="00D7441A"/>
    <w:rsid w:val="00DA4577"/>
    <w:rsid w:val="00DD6EC2"/>
    <w:rsid w:val="00E81012"/>
    <w:rsid w:val="00ED37D0"/>
    <w:rsid w:val="00F2533D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35642-9774-475D-AA72-72C600D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ICENTER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nalimova</dc:creator>
  <cp:keywords/>
  <dc:description/>
  <cp:lastModifiedBy>admin</cp:lastModifiedBy>
  <cp:revision>2</cp:revision>
  <dcterms:created xsi:type="dcterms:W3CDTF">2014-02-06T15:14:00Z</dcterms:created>
  <dcterms:modified xsi:type="dcterms:W3CDTF">2014-02-06T15:14:00Z</dcterms:modified>
</cp:coreProperties>
</file>