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1E" w:rsidRDefault="00026F93">
      <w:pPr>
        <w:pStyle w:val="1"/>
        <w:jc w:val="center"/>
      </w:pPr>
      <w:r>
        <w:t>Малошумящие однозеркальные параболические антенны</w:t>
      </w:r>
    </w:p>
    <w:p w:rsidR="0013001E" w:rsidRPr="00026F93" w:rsidRDefault="00026F93">
      <w:pPr>
        <w:pStyle w:val="a3"/>
        <w:divId w:val="491140224"/>
      </w:pPr>
      <w:r>
        <w:t>АЛМАТИНСКИЙ ИНСТИТУТ ЭНЕРГЕТИКИ И СВЯЗИ</w:t>
      </w:r>
    </w:p>
    <w:p w:rsidR="0013001E" w:rsidRDefault="00026F93">
      <w:pPr>
        <w:pStyle w:val="a3"/>
        <w:divId w:val="491140224"/>
      </w:pPr>
      <w:r>
        <w:rPr>
          <w:b/>
          <w:bCs/>
        </w:rPr>
        <w:t> </w:t>
      </w:r>
    </w:p>
    <w:p w:rsidR="0013001E" w:rsidRDefault="00026F93">
      <w:pPr>
        <w:pStyle w:val="a3"/>
        <w:divId w:val="491140224"/>
      </w:pPr>
      <w:r>
        <w:t>Кафедра «Радиотехника»</w:t>
      </w:r>
    </w:p>
    <w:p w:rsidR="0013001E" w:rsidRDefault="0013001E">
      <w:pPr>
        <w:divId w:val="491140224"/>
      </w:pPr>
    </w:p>
    <w:p w:rsidR="0013001E" w:rsidRDefault="00026F93">
      <w:pPr>
        <w:pStyle w:val="1"/>
        <w:divId w:val="491140224"/>
      </w:pPr>
      <w:r>
        <w:t>Курсовая работа</w:t>
      </w:r>
    </w:p>
    <w:p w:rsidR="0013001E" w:rsidRPr="00026F93" w:rsidRDefault="00026F93">
      <w:pPr>
        <w:pStyle w:val="a3"/>
        <w:divId w:val="491140224"/>
      </w:pPr>
      <w:r>
        <w:rPr>
          <w:b/>
          <w:bCs/>
        </w:rPr>
        <w:t> </w:t>
      </w:r>
    </w:p>
    <w:p w:rsidR="0013001E" w:rsidRDefault="00026F93">
      <w:pPr>
        <w:pStyle w:val="2"/>
        <w:divId w:val="491140224"/>
      </w:pPr>
      <w:r>
        <w:t>По курсу</w:t>
      </w:r>
    </w:p>
    <w:p w:rsidR="0013001E" w:rsidRPr="00026F93" w:rsidRDefault="00026F93">
      <w:pPr>
        <w:pStyle w:val="a3"/>
        <w:divId w:val="491140224"/>
      </w:pPr>
      <w:r>
        <w:t>АНТЕННО-ФИДЕРНЫЕ УСТРОЙСТВА И РАСПРОСТРАНЕНИЕ РАДИОВОЛН.</w:t>
      </w:r>
    </w:p>
    <w:p w:rsidR="0013001E" w:rsidRDefault="00026F93">
      <w:pPr>
        <w:pStyle w:val="a3"/>
        <w:divId w:val="491140224"/>
      </w:pPr>
      <w:r>
        <w:rPr>
          <w:b/>
          <w:bCs/>
        </w:rPr>
        <w:t> </w:t>
      </w:r>
    </w:p>
    <w:p w:rsidR="0013001E" w:rsidRDefault="00026F93">
      <w:pPr>
        <w:pStyle w:val="a3"/>
        <w:divId w:val="491140224"/>
      </w:pPr>
      <w:r>
        <w:rPr>
          <w:b/>
          <w:bCs/>
        </w:rPr>
        <w:t>«МАЛОШУМЯЩИЕ ОДНОЗЕРКАЛЬНЫЕ ПАРАБОЛИЧЕСКИЕ АНТЕННЫ»</w:t>
      </w:r>
    </w:p>
    <w:p w:rsidR="0013001E" w:rsidRDefault="0013001E">
      <w:pPr>
        <w:divId w:val="491140224"/>
      </w:pPr>
    </w:p>
    <w:p w:rsidR="0013001E" w:rsidRPr="00026F93" w:rsidRDefault="00026F93">
      <w:pPr>
        <w:pStyle w:val="a3"/>
        <w:divId w:val="491140224"/>
      </w:pPr>
      <w:r>
        <w:t>Выполнила:</w:t>
      </w:r>
    </w:p>
    <w:p w:rsidR="0013001E" w:rsidRDefault="00026F93">
      <w:pPr>
        <w:pStyle w:val="a3"/>
        <w:divId w:val="491140224"/>
      </w:pPr>
      <w:r>
        <w:rPr>
          <w:b/>
          <w:bCs/>
        </w:rPr>
        <w:t>студентка группы РРТу – 98                                                         Саркеева Г. Ч.</w:t>
      </w:r>
    </w:p>
    <w:p w:rsidR="0013001E" w:rsidRDefault="00026F93">
      <w:pPr>
        <w:pStyle w:val="a3"/>
        <w:divId w:val="491140224"/>
      </w:pPr>
      <w:r>
        <w:rPr>
          <w:b/>
          <w:bCs/>
        </w:rPr>
        <w:t>Шифр                                                                                                                        988705</w:t>
      </w:r>
    </w:p>
    <w:p w:rsidR="0013001E" w:rsidRDefault="00026F93">
      <w:pPr>
        <w:pStyle w:val="a3"/>
        <w:divId w:val="491140224"/>
      </w:pPr>
      <w:r>
        <w:t>Проверил:</w:t>
      </w:r>
    </w:p>
    <w:p w:rsidR="0013001E" w:rsidRDefault="00026F93">
      <w:pPr>
        <w:pStyle w:val="a3"/>
        <w:divId w:val="491140224"/>
      </w:pPr>
      <w:r>
        <w:rPr>
          <w:b/>
          <w:bCs/>
        </w:rPr>
        <w:t>доцент кафедры РТ                                                                                    Гончаров В.Л.</w:t>
      </w:r>
    </w:p>
    <w:p w:rsidR="0013001E" w:rsidRDefault="0013001E">
      <w:pPr>
        <w:divId w:val="491140224"/>
      </w:pPr>
    </w:p>
    <w:p w:rsidR="0013001E" w:rsidRPr="00026F93" w:rsidRDefault="00026F93">
      <w:pPr>
        <w:pStyle w:val="a3"/>
        <w:divId w:val="491140224"/>
      </w:pPr>
      <w:r>
        <w:rPr>
          <w:b/>
          <w:bCs/>
        </w:rPr>
        <w:t>АЛМАТЫ 2000</w:t>
      </w:r>
    </w:p>
    <w:p w:rsidR="0013001E" w:rsidRDefault="00026F93">
      <w:pPr>
        <w:pStyle w:val="a3"/>
        <w:divId w:val="491140224"/>
      </w:pPr>
      <w:r>
        <w:rPr>
          <w:b/>
          <w:bCs/>
        </w:rPr>
        <w:t>ТЕХНИЧЕСКОЕ ЗАДАНИЕ:</w:t>
      </w:r>
    </w:p>
    <w:p w:rsidR="0013001E" w:rsidRDefault="00026F93">
      <w:pPr>
        <w:pStyle w:val="a3"/>
        <w:divId w:val="491140224"/>
      </w:pPr>
      <w:r>
        <w:t>Частота сигнала генератора, подводимого к антенне f, ГГц         10.0</w:t>
      </w:r>
    </w:p>
    <w:p w:rsidR="0013001E" w:rsidRDefault="00026F93">
      <w:pPr>
        <w:pStyle w:val="a3"/>
        <w:divId w:val="491140224"/>
      </w:pPr>
      <w:r>
        <w:t>Ширина главного лепестка ДН на уровне половинной</w:t>
      </w:r>
    </w:p>
    <w:p w:rsidR="0013001E" w:rsidRDefault="00026F93">
      <w:pPr>
        <w:pStyle w:val="a3"/>
        <w:divId w:val="491140224"/>
      </w:pPr>
      <w:r>
        <w:t xml:space="preserve">Мощности  </w:t>
      </w:r>
      <w:r w:rsidR="004572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9pt;height:17.25pt">
            <v:imagedata r:id="rId4" o:title=""/>
          </v:shape>
        </w:pict>
      </w:r>
      <w:r>
        <w:t>2q</w:t>
      </w:r>
      <w:r w:rsidR="0045721E">
        <w:rPr>
          <w:noProof/>
        </w:rPr>
        <w:pict>
          <v:shape id="_x0000_i1135" type="#_x0000_t75" style="width:12.75pt;height:18.75pt">
            <v:imagedata r:id="rId5" o:title=""/>
          </v:shape>
        </w:pict>
      </w:r>
      <w:r>
        <w:t>,мрад</w:t>
      </w:r>
    </w:p>
    <w:p w:rsidR="0013001E" w:rsidRDefault="00026F93">
      <w:pPr>
        <w:pStyle w:val="a3"/>
        <w:divId w:val="491140224"/>
      </w:pPr>
      <w:r>
        <w:t>                   2q</w:t>
      </w:r>
      <w:r w:rsidR="0045721E">
        <w:rPr>
          <w:noProof/>
        </w:rPr>
        <w:pict>
          <v:shape id="_x0000_i1138" type="#_x0000_t75" style="width:12.75pt;height:20.25pt">
            <v:imagedata r:id="rId6" o:title=""/>
          </v:shape>
        </w:pict>
      </w:r>
      <w:r>
        <w:t>                                                                     57</w:t>
      </w:r>
    </w:p>
    <w:p w:rsidR="0013001E" w:rsidRDefault="00026F93">
      <w:pPr>
        <w:pStyle w:val="a3"/>
        <w:divId w:val="491140224"/>
      </w:pPr>
      <w:r>
        <w:t>2q</w:t>
      </w:r>
      <w:r w:rsidR="0045721E">
        <w:rPr>
          <w:noProof/>
        </w:rPr>
        <w:pict>
          <v:shape id="_x0000_i1141" type="#_x0000_t75" style="width:12.75pt;height:20.25pt">
            <v:imagedata r:id="rId7" o:title=""/>
          </v:shape>
        </w:pict>
      </w:r>
      <w:r>
        <w:t>                                                                     62</w:t>
      </w:r>
    </w:p>
    <w:p w:rsidR="0013001E" w:rsidRDefault="00026F93">
      <w:pPr>
        <w:pStyle w:val="a3"/>
        <w:divId w:val="491140224"/>
      </w:pPr>
      <w:r>
        <w:t>Уровень боковых лепестков, дБ                                            -19</w:t>
      </w:r>
    </w:p>
    <w:p w:rsidR="0013001E" w:rsidRDefault="00026F93">
      <w:pPr>
        <w:pStyle w:val="a3"/>
        <w:divId w:val="491140224"/>
      </w:pPr>
      <w:r>
        <w:t>Тип облучателя                                                      Рупор конический</w:t>
      </w:r>
    </w:p>
    <w:p w:rsidR="0013001E" w:rsidRDefault="00026F93">
      <w:pPr>
        <w:pStyle w:val="a3"/>
        <w:divId w:val="491140224"/>
      </w:pPr>
      <w:r>
        <w:t>Длина фидерной линии L</w:t>
      </w:r>
      <w:r w:rsidR="0045721E">
        <w:rPr>
          <w:noProof/>
        </w:rPr>
        <w:pict>
          <v:shape id="_x0000_i1144" type="#_x0000_t75" style="width:9pt;height:18.75pt">
            <v:imagedata r:id="rId8" o:title=""/>
          </v:shape>
        </w:pict>
      </w:r>
      <w:r>
        <w:t>, м                                                         11</w:t>
      </w:r>
    </w:p>
    <w:p w:rsidR="0013001E" w:rsidRDefault="0013001E">
      <w:pPr>
        <w:divId w:val="491140224"/>
      </w:pPr>
    </w:p>
    <w:p w:rsidR="0013001E" w:rsidRPr="00026F93" w:rsidRDefault="00026F93">
      <w:pPr>
        <w:pStyle w:val="a3"/>
        <w:divId w:val="491140224"/>
      </w:pPr>
      <w:r>
        <w:t>ВВЕДЕНИЕ.</w:t>
      </w:r>
    </w:p>
    <w:p w:rsidR="0013001E" w:rsidRDefault="00026F93">
      <w:pPr>
        <w:pStyle w:val="a3"/>
        <w:divId w:val="491140224"/>
      </w:pPr>
      <w:r>
        <w:t>          Данная курсовая работа посвящена расчёту зеркальных параболических антенн, которые применяют в различных диапазонах волн: от оптического до коротковолнового, особенно широко в сантиметровом и дециметровом диапазонах. Эти антенны отличаются конструктивной простотой, возможностью получения различных ДН, хорошими диапазонными свойствами и т.д.</w:t>
      </w:r>
    </w:p>
    <w:p w:rsidR="0013001E" w:rsidRDefault="00026F93">
      <w:pPr>
        <w:pStyle w:val="a3"/>
        <w:divId w:val="491140224"/>
      </w:pPr>
      <w:r>
        <w:t>          Существуют различные типы зеркальных антенн: параболические зеркала (параболоид, усечённый параболоид и параболический цилиндр), сферические зеркала, плоские и угловые зеркала, зеркальные антенны специальной формы, двух- и многозеркальные антенны, зеркально-рупорные антенны.</w:t>
      </w:r>
    </w:p>
    <w:p w:rsidR="0013001E" w:rsidRDefault="00026F93">
      <w:pPr>
        <w:pStyle w:val="a3"/>
        <w:divId w:val="491140224"/>
      </w:pPr>
      <w:r>
        <w:t>          Зеркальная параболическая антенна состоит из металлической поверхности, выполненной в виде параболоида вращения и небольшой слабонаправленной антенны – облучателя, установленной в фокусе параболоида и облучающей внутреннюю поверхность последнего. Параболическая поверхность образуется в результате вращения параболы с фокусом в точке F вокруг оси Z.</w:t>
      </w:r>
    </w:p>
    <w:p w:rsidR="0013001E" w:rsidRDefault="00026F93">
      <w:pPr>
        <w:pStyle w:val="a3"/>
        <w:divId w:val="491140224"/>
      </w:pPr>
      <w:r>
        <w:t>          По заданию, я рассчитывала облучатель типа рупора конического. Такой рупор на конце волновода позволяет получить пространственную ДН, сравнительно симметричную относительно оси зеркала. Такой облучатель имеет более узкую ДН, чем волноводный, и поэтому может применяться в случаях более длиннофокусных параболоидов. Рупорный облучатель имеет значительно меньшее излучение в обратном направлении, чем волноводный. Применение рупорного облучателя с фазирующей секцией позволяет с помощью зеркала получить вращающуюся поляризацию.</w:t>
      </w:r>
    </w:p>
    <w:p w:rsidR="0013001E" w:rsidRDefault="00026F93">
      <w:pPr>
        <w:pStyle w:val="a3"/>
        <w:divId w:val="491140224"/>
      </w:pPr>
      <w:r>
        <w:t>          В данном курсовом проекте определение поля излучения параболической антенны производится апертурным методом, широко применяемым при проектировании зеркальных антенн. Технические параметры, заданные для проектирования антенны, приводятся в соответствии с Регламентом радиосвязи и отвечают практическим требованиям к современным системам радиосвязи. Спроектированная, в соответствии с заданными параметрами антенна может применяться в земных станциях магистральной спутниковой связи (Орбита-2, Орбита-2М, Электроника 4-60, Электроника 4-90 и т. д.), малых станциях для телефонии и передачи данных (VSАТ), системах спутникового телевизионного вещания (Eutelsat, Галс,Теlecom IIA, B, Tele-X, TVSat-2 и т.д.)</w:t>
      </w:r>
    </w:p>
    <w:p w:rsidR="0013001E" w:rsidRDefault="00026F93">
      <w:pPr>
        <w:pStyle w:val="a3"/>
        <w:divId w:val="491140224"/>
      </w:pPr>
      <w:r>
        <w:t>1. ОПРЕДЕЛЕНИЕ ГЕОМЕТРИЧЕСКИХ РАЗМЕРОВПАРАБОЛИЧЕСКОГО ЗЕРКАЛА</w:t>
      </w:r>
    </w:p>
    <w:p w:rsidR="0013001E" w:rsidRDefault="00026F93">
      <w:pPr>
        <w:pStyle w:val="a3"/>
        <w:divId w:val="491140224"/>
      </w:pPr>
      <w:r>
        <w:rPr>
          <w:b/>
          <w:bCs/>
        </w:rPr>
        <w:t> </w:t>
      </w:r>
    </w:p>
    <w:p w:rsidR="0013001E" w:rsidRDefault="00026F93">
      <w:pPr>
        <w:pStyle w:val="a3"/>
        <w:divId w:val="491140224"/>
      </w:pPr>
      <w:r>
        <w:t>1.1.     Определение диаметра раскрыва антенны.</w:t>
      </w:r>
    </w:p>
    <w:p w:rsidR="0013001E" w:rsidRDefault="00026F93">
      <w:pPr>
        <w:pStyle w:val="a3"/>
        <w:divId w:val="491140224"/>
      </w:pPr>
      <w:r>
        <w:t>Зеркальная антенна – направленная антенна, содержащая первичный излучатель и отражатель антенны в виде металлической поверхности (зеркало).Параболическая зеркальная антенна представлена на рис. 1. В случае равномерно возбужденного раскрыва параболического зеркала ширина диаграммы направленности приближенно определяется:</w:t>
      </w:r>
    </w:p>
    <w:p w:rsidR="0013001E" w:rsidRDefault="00026F93">
      <w:pPr>
        <w:pStyle w:val="a3"/>
        <w:divId w:val="491140224"/>
      </w:pPr>
      <w:r>
        <w:t>2q</w:t>
      </w:r>
      <w:r w:rsidR="0045721E">
        <w:rPr>
          <w:noProof/>
        </w:rPr>
        <w:pict>
          <v:shape id="_x0000_i1147" type="#_x0000_t75" style="width:12.75pt;height:18.75pt">
            <v:imagedata r:id="rId5" o:title=""/>
          </v:shape>
        </w:pict>
      </w:r>
      <w:r>
        <w:t>≈1.02</w:t>
      </w:r>
      <w:r w:rsidR="0045721E">
        <w:rPr>
          <w:noProof/>
        </w:rPr>
        <w:pict>
          <v:shape id="_x0000_i1150" type="#_x0000_t75" style="width:24.75pt;height:33.75pt">
            <v:imagedata r:id="rId9" o:title=""/>
          </v:shape>
        </w:pict>
      </w:r>
      <w:r>
        <w:t> ,    (1)</w:t>
      </w:r>
    </w:p>
    <w:p w:rsidR="0013001E" w:rsidRDefault="00026F93">
      <w:pPr>
        <w:pStyle w:val="a3"/>
        <w:divId w:val="491140224"/>
      </w:pPr>
      <w:r>
        <w:t>где 2q</w:t>
      </w:r>
      <w:r w:rsidR="0045721E">
        <w:rPr>
          <w:noProof/>
        </w:rPr>
        <w:pict>
          <v:shape id="_x0000_i1153" type="#_x0000_t75" style="width:12.75pt;height:18.75pt">
            <v:imagedata r:id="rId5" o:title=""/>
          </v:shape>
        </w:pict>
      </w:r>
      <w:r>
        <w:t>- ширина диаграммы направленности на уровне половинной мощности;</w:t>
      </w:r>
    </w:p>
    <w:p w:rsidR="0013001E" w:rsidRDefault="00026F93">
      <w:pPr>
        <w:pStyle w:val="a3"/>
        <w:divId w:val="491140224"/>
      </w:pPr>
      <w:r>
        <w:t>l - длина волны излучаемого (принимаемого) антенной радиосигнала;</w:t>
      </w:r>
    </w:p>
    <w:p w:rsidR="0013001E" w:rsidRDefault="00026F93">
      <w:pPr>
        <w:pStyle w:val="a3"/>
        <w:divId w:val="491140224"/>
      </w:pPr>
      <w:r>
        <w:t> R</w:t>
      </w:r>
      <w:r w:rsidR="0045721E">
        <w:rPr>
          <w:noProof/>
        </w:rPr>
        <w:pict>
          <v:shape id="_x0000_i1156" type="#_x0000_t75" style="width:6.75pt;height:18pt">
            <v:imagedata r:id="rId10" o:title=""/>
          </v:shape>
        </w:pict>
      </w:r>
      <w:r>
        <w:t> – радиус раскрыва зеркала (рис. 1)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159" type="#_x0000_t75" style="width:236.25pt;height:110.25pt">
            <v:imagedata r:id="rId11" o:title=""/>
          </v:shape>
        </w:pict>
      </w:r>
    </w:p>
    <w:p w:rsidR="0013001E" w:rsidRDefault="0013001E">
      <w:pPr>
        <w:divId w:val="491140224"/>
      </w:pPr>
    </w:p>
    <w:p w:rsidR="0013001E" w:rsidRPr="00026F93" w:rsidRDefault="00026F93">
      <w:pPr>
        <w:pStyle w:val="a3"/>
        <w:divId w:val="491140224"/>
      </w:pPr>
      <w:r>
        <w:t>Рис.1. Зеркальная параболическая антенна.</w:t>
      </w:r>
    </w:p>
    <w:p w:rsidR="0013001E" w:rsidRDefault="00026F93">
      <w:pPr>
        <w:pStyle w:val="a3"/>
        <w:divId w:val="491140224"/>
      </w:pPr>
      <w:r>
        <w:t xml:space="preserve">                                                            </w:t>
      </w:r>
    </w:p>
    <w:p w:rsidR="0013001E" w:rsidRDefault="00026F93">
      <w:pPr>
        <w:pStyle w:val="a3"/>
        <w:divId w:val="491140224"/>
      </w:pPr>
      <w:r>
        <w:t>Однако, добиться равномерного возбуждения раскрыва практически не удается. Известно, что коэффициент направленного действия зеркальной антенны имеет наибольшую величину в том случае, если амплитуда возбуждающего поля на краю раскрыва составляет не менее одной трети от амплитуды поля в центре раскрыва.</w:t>
      </w:r>
    </w:p>
    <w:p w:rsidR="0013001E" w:rsidRDefault="00026F93">
      <w:pPr>
        <w:pStyle w:val="a3"/>
        <w:divId w:val="491140224"/>
      </w:pPr>
      <w:r>
        <w:t>Неравномерное возбуждение раскрыва зеркала приводит к некоторому расширению главного лепестка диаграммы направленности, так как уменьшается эффективная площадь раскрыва. Кроме этого, необходимо иметь в виду, что чаще всего диаграммы направленности зеркальных антенн не обладают осевой симметрией, (большинство излучателей формируют осенесимметричные диаграммы направленности), т.е. ширина главного лепестка в плоскостях Е и Н различна. В большинстве практических случаев это влечет за собой следующее изменение выражения (1):</w:t>
      </w:r>
    </w:p>
    <w:p w:rsidR="0013001E" w:rsidRDefault="00026F93">
      <w:pPr>
        <w:pStyle w:val="a3"/>
        <w:divId w:val="491140224"/>
      </w:pPr>
      <w:r>
        <w:t>2q</w:t>
      </w:r>
      <w:r w:rsidR="0045721E">
        <w:rPr>
          <w:noProof/>
        </w:rPr>
        <w:pict>
          <v:shape id="_x0000_i1162" type="#_x0000_t75" style="width:12.75pt;height:20.25pt">
            <v:imagedata r:id="rId6" o:title=""/>
          </v:shape>
        </w:pict>
      </w:r>
      <w:r>
        <w:t>≈1.2</w:t>
      </w:r>
      <w:r w:rsidR="0045721E">
        <w:rPr>
          <w:noProof/>
        </w:rPr>
        <w:pict>
          <v:shape id="_x0000_i1165" type="#_x0000_t75" style="width:24.75pt;height:33.75pt">
            <v:imagedata r:id="rId9" o:title=""/>
          </v:shape>
        </w:pict>
      </w:r>
      <w:r>
        <w:t>                 (2)</w:t>
      </w:r>
    </w:p>
    <w:p w:rsidR="0013001E" w:rsidRDefault="00026F93">
      <w:pPr>
        <w:pStyle w:val="a3"/>
        <w:divId w:val="491140224"/>
      </w:pPr>
      <w:r>
        <w:t>2q</w:t>
      </w:r>
      <w:r w:rsidR="0045721E">
        <w:rPr>
          <w:noProof/>
        </w:rPr>
        <w:pict>
          <v:shape id="_x0000_i1168" type="#_x0000_t75" style="width:12.75pt;height:20.25pt">
            <v:imagedata r:id="rId7" o:title=""/>
          </v:shape>
        </w:pict>
      </w:r>
      <w:r>
        <w:t>≈1.3</w:t>
      </w:r>
      <w:r w:rsidR="0045721E">
        <w:rPr>
          <w:noProof/>
        </w:rPr>
        <w:pict>
          <v:shape id="_x0000_i1171" type="#_x0000_t75" style="width:24.75pt;height:33.75pt">
            <v:imagedata r:id="rId9" o:title=""/>
          </v:shape>
        </w:pict>
      </w:r>
      <w:r>
        <w:t>                 (3)</w:t>
      </w:r>
    </w:p>
    <w:p w:rsidR="0013001E" w:rsidRDefault="00026F93">
      <w:pPr>
        <w:pStyle w:val="a3"/>
        <w:divId w:val="491140224"/>
      </w:pPr>
      <w:r>
        <w:t>где 2q</w:t>
      </w:r>
      <w:r w:rsidR="0045721E">
        <w:rPr>
          <w:noProof/>
        </w:rPr>
        <w:pict>
          <v:shape id="_x0000_i1174" type="#_x0000_t75" style="width:12.75pt;height:20.25pt">
            <v:imagedata r:id="rId6" o:title=""/>
          </v:shape>
        </w:pict>
      </w:r>
      <w:r>
        <w:t>,2q</w:t>
      </w:r>
      <w:r w:rsidR="0045721E">
        <w:rPr>
          <w:noProof/>
        </w:rPr>
        <w:pict>
          <v:shape id="_x0000_i1177" type="#_x0000_t75" style="width:12.75pt;height:20.25pt">
            <v:imagedata r:id="rId7" o:title=""/>
          </v:shape>
        </w:pict>
      </w:r>
      <w:r>
        <w:t> - ширина диаграммы направленности соответственно Н и Е плоскостях.</w:t>
      </w:r>
    </w:p>
    <w:p w:rsidR="0013001E" w:rsidRDefault="00026F93">
      <w:pPr>
        <w:pStyle w:val="a3"/>
        <w:divId w:val="491140224"/>
      </w:pPr>
      <w:r>
        <w:t>Тогда R</w:t>
      </w:r>
      <w:r w:rsidR="0045721E">
        <w:rPr>
          <w:noProof/>
        </w:rPr>
        <w:pict>
          <v:shape id="_x0000_i1180" type="#_x0000_t75" style="width:6.75pt;height:18pt">
            <v:imagedata r:id="rId10" o:title=""/>
          </v:shape>
        </w:pict>
      </w:r>
      <w:r>
        <w:t> для Н плоскости: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183" type="#_x0000_t75" style="width:96pt;height:33.75pt">
            <v:imagedata r:id="rId12" o:title=""/>
          </v:shape>
        </w:pict>
      </w:r>
      <w:r>
        <w:rPr>
          <w:noProof/>
        </w:rPr>
        <w:pict>
          <v:shape id="_x0000_i1186" type="#_x0000_t75" style="width:126.75pt;height:30.75pt">
            <v:imagedata r:id="rId13" o:title=""/>
          </v:shape>
        </w:pict>
      </w:r>
      <w:r w:rsidR="00026F93">
        <w:t>(м)</w:t>
      </w:r>
    </w:p>
    <w:p w:rsidR="0013001E" w:rsidRDefault="00026F93">
      <w:pPr>
        <w:pStyle w:val="a3"/>
        <w:divId w:val="491140224"/>
      </w:pPr>
      <w:r>
        <w:t>R</w:t>
      </w:r>
      <w:r w:rsidR="0045721E">
        <w:rPr>
          <w:noProof/>
        </w:rPr>
        <w:pict>
          <v:shape id="_x0000_i1189" type="#_x0000_t75" style="width:6.75pt;height:18pt">
            <v:imagedata r:id="rId10" o:title=""/>
          </v:shape>
        </w:pict>
      </w:r>
      <w:r>
        <w:t> для Е плоскости: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192" type="#_x0000_t75" style="width:222pt;height:33.75pt">
            <v:imagedata r:id="rId14" o:title=""/>
          </v:shape>
        </w:pict>
      </w:r>
      <w:r w:rsidR="00026F93">
        <w:t>(м)</w:t>
      </w:r>
    </w:p>
    <w:p w:rsidR="0013001E" w:rsidRDefault="00026F93">
      <w:pPr>
        <w:pStyle w:val="a3"/>
        <w:divId w:val="491140224"/>
      </w:pPr>
      <w:r>
        <w:t>В связи с тем, что в задании на курсовую работу имеются данные о ширине диаграммы направленности в обеих плоскостях, из выражений (2) и (3) определяем диаметр раскрыва d</w:t>
      </w:r>
      <w:r w:rsidR="0045721E">
        <w:rPr>
          <w:noProof/>
        </w:rPr>
        <w:pict>
          <v:shape id="_x0000_i1195" type="#_x0000_t75" style="width:9pt;height:18.75pt">
            <v:imagedata r:id="rId15" o:title=""/>
          </v:shape>
        </w:pict>
      </w:r>
      <w:r>
        <w:t>= 2R</w:t>
      </w:r>
      <w:r w:rsidR="0045721E">
        <w:rPr>
          <w:noProof/>
        </w:rPr>
        <w:pict>
          <v:shape id="_x0000_i1198" type="#_x0000_t75" style="width:6.75pt;height:18pt">
            <v:imagedata r:id="rId10" o:title=""/>
          </v:shape>
        </w:pict>
      </w:r>
      <w:r>
        <w:t>, при, чем, из полученных двух значений диаметра выбираем наибольшее, т.е.:</w:t>
      </w:r>
    </w:p>
    <w:p w:rsidR="0013001E" w:rsidRDefault="00026F93">
      <w:pPr>
        <w:pStyle w:val="a3"/>
        <w:divId w:val="491140224"/>
      </w:pPr>
      <w:r>
        <w:t>d</w:t>
      </w:r>
      <w:r w:rsidR="0045721E">
        <w:rPr>
          <w:noProof/>
        </w:rPr>
        <w:pict>
          <v:shape id="_x0000_i1201" type="#_x0000_t75" style="width:110.25pt;height:20.25pt">
            <v:imagedata r:id="rId16" o:title=""/>
          </v:shape>
        </w:pict>
      </w:r>
      <w:r>
        <w:t xml:space="preserve">=2*0.315(м), следовательно: </w:t>
      </w:r>
      <w:r w:rsidR="0045721E">
        <w:rPr>
          <w:noProof/>
        </w:rPr>
        <w:pict>
          <v:shape id="_x0000_i1204" type="#_x0000_t75" style="width:18pt;height:20.25pt">
            <v:imagedata r:id="rId17" o:title=""/>
          </v:shape>
        </w:pict>
      </w:r>
      <w:r w:rsidR="0045721E">
        <w:rPr>
          <w:noProof/>
        </w:rPr>
        <w:pict>
          <v:shape id="_x0000_i1207" type="#_x0000_t75" style="width:6.75pt;height:18pt">
            <v:imagedata r:id="rId10" o:title=""/>
          </v:shape>
        </w:pict>
      </w:r>
      <w:r>
        <w:t>=0.63(м)</w:t>
      </w:r>
    </w:p>
    <w:p w:rsidR="0013001E" w:rsidRDefault="00026F93">
      <w:pPr>
        <w:pStyle w:val="a3"/>
        <w:divId w:val="491140224"/>
      </w:pPr>
      <w:r>
        <w:t>1.2 Определение угла раскрыва и фокусного расстояния зеркальной антенны.</w:t>
      </w:r>
    </w:p>
    <w:p w:rsidR="0013001E" w:rsidRDefault="00026F93">
      <w:pPr>
        <w:pStyle w:val="a3"/>
        <w:divId w:val="491140224"/>
      </w:pPr>
      <w:r>
        <w:t>В зависимости от размещения облучателя относительно зеркала можно получить, то или иное значение КНД. При определенном оптимальном отношении R</w:t>
      </w:r>
      <w:r w:rsidR="0045721E">
        <w:rPr>
          <w:noProof/>
        </w:rPr>
        <w:pict>
          <v:shape id="_x0000_i1210" type="#_x0000_t75" style="width:6.75pt;height:18pt">
            <v:imagedata r:id="rId10" o:title=""/>
          </v:shape>
        </w:pict>
      </w:r>
      <w:r>
        <w:t>/f</w:t>
      </w:r>
      <w:r w:rsidR="0045721E">
        <w:rPr>
          <w:noProof/>
        </w:rPr>
        <w:pict>
          <v:shape id="_x0000_i1213" type="#_x0000_t75" style="width:6.75pt;height:18pt">
            <v:imagedata r:id="rId10" o:title=""/>
          </v:shape>
        </w:pict>
      </w:r>
      <w:r>
        <w:t> КНД наибольший. Это объясняется тем, что количество теряемой энергии зависит от формы диаграммы направленности облучателя и отношения R</w:t>
      </w:r>
      <w:r w:rsidR="0045721E">
        <w:rPr>
          <w:noProof/>
        </w:rPr>
        <w:pict>
          <v:shape id="_x0000_i1216" type="#_x0000_t75" style="width:6.75pt;height:18pt">
            <v:imagedata r:id="rId10" o:title=""/>
          </v:shape>
        </w:pict>
      </w:r>
      <w:r>
        <w:t>/f</w:t>
      </w:r>
      <w:r w:rsidR="0045721E">
        <w:rPr>
          <w:noProof/>
        </w:rPr>
        <w:pict>
          <v:shape id="_x0000_i1219" type="#_x0000_t75" style="width:6.75pt;height:18pt">
            <v:imagedata r:id="rId10" o:title=""/>
          </v:shape>
        </w:pict>
      </w:r>
      <w:r>
        <w:t>. При уменьшении отношения R</w:t>
      </w:r>
      <w:r w:rsidR="0045721E">
        <w:rPr>
          <w:noProof/>
        </w:rPr>
        <w:pict>
          <v:shape id="_x0000_i1222" type="#_x0000_t75" style="width:6.75pt;height:18pt">
            <v:imagedata r:id="rId10" o:title=""/>
          </v:shape>
        </w:pict>
      </w:r>
      <w:r>
        <w:t>/f</w:t>
      </w:r>
      <w:r w:rsidR="0045721E">
        <w:rPr>
          <w:noProof/>
        </w:rPr>
        <w:pict>
          <v:shape id="_x0000_i1225" type="#_x0000_t75" style="width:6.75pt;height:18pt">
            <v:imagedata r:id="rId10" o:title=""/>
          </v:shape>
        </w:pict>
      </w:r>
      <w:r>
        <w:t> от оптимального КНД уменьшается, т.к. увеличивается часть энергии, проходящей мимо зеркала. С другой стороны, увеличение этого отношения также приводит к уменьшению КНД в связи с более сильным отклонением закона распределения возбуждения от равномерного; оптимальное значение R</w:t>
      </w:r>
      <w:r w:rsidR="0045721E">
        <w:rPr>
          <w:noProof/>
        </w:rPr>
        <w:pict>
          <v:shape id="_x0000_i1228" type="#_x0000_t75" style="width:6.75pt;height:18pt">
            <v:imagedata r:id="rId10" o:title=""/>
          </v:shape>
        </w:pict>
      </w:r>
      <w:r>
        <w:t>/f</w:t>
      </w:r>
      <w:r w:rsidR="0045721E">
        <w:rPr>
          <w:noProof/>
        </w:rPr>
        <w:pict>
          <v:shape id="_x0000_i1231" type="#_x0000_t75" style="width:6.75pt;height:18pt">
            <v:imagedata r:id="rId10" o:title=""/>
          </v:shape>
        </w:pict>
      </w:r>
      <w:r>
        <w:t> определяется по апроксимированной нормированной диаграмме направленности облучателя (апроксимация функцией вида F(</w:t>
      </w:r>
      <w:r w:rsidR="0045721E">
        <w:rPr>
          <w:noProof/>
        </w:rPr>
        <w:pict>
          <v:shape id="_x0000_i1234" type="#_x0000_t75" style="width:9.75pt;height:14.25pt">
            <v:imagedata r:id="rId18" o:title=""/>
          </v:shape>
        </w:pict>
      </w:r>
      <w:r>
        <w:t xml:space="preserve">)= </w:t>
      </w:r>
      <w:r>
        <w:rPr>
          <w:i/>
          <w:iCs/>
        </w:rPr>
        <w:t>cos</w:t>
      </w:r>
      <w:r w:rsidR="0045721E">
        <w:rPr>
          <w:i/>
          <w:noProof/>
        </w:rPr>
        <w:pict>
          <v:shape id="_x0000_i1237" type="#_x0000_t75" style="width:15.75pt;height:15pt">
            <v:imagedata r:id="rId19" o:title=""/>
          </v:shape>
        </w:pict>
      </w:r>
      <w:r>
        <w:rPr>
          <w:i/>
          <w:iCs/>
        </w:rPr>
        <w:t>(</w:t>
      </w:r>
      <w:r w:rsidR="0045721E">
        <w:rPr>
          <w:i/>
          <w:noProof/>
        </w:rPr>
        <w:pict>
          <v:shape id="_x0000_i1240" type="#_x0000_t75" style="width:9.75pt;height:14.25pt">
            <v:imagedata r:id="rId18" o:title=""/>
          </v:shape>
        </w:pict>
      </w:r>
      <w:r>
        <w:rPr>
          <w:i/>
          <w:iCs/>
        </w:rPr>
        <w:t xml:space="preserve">), </w:t>
      </w:r>
      <w:r>
        <w:t>где n определяет степень вытянутости диаграммы направленности облучателя).Для рупорных облучателей значения приводим в таблице ниже: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3001E">
        <w:trPr>
          <w:divId w:val="491140224"/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1E" w:rsidRDefault="00026F93">
            <w:r>
              <w:t>N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1E" w:rsidRPr="00026F93" w:rsidRDefault="00026F93">
            <w:pPr>
              <w:pStyle w:val="a3"/>
            </w:pPr>
            <w:r w:rsidRPr="00026F93">
              <w:t>R</w:t>
            </w:r>
            <w:r w:rsidR="0045721E">
              <w:rPr>
                <w:noProof/>
              </w:rPr>
              <w:pict>
                <v:shape id="_x0000_i1243" type="#_x0000_t75" style="width:6.75pt;height:18pt">
                  <v:imagedata r:id="rId10" o:title=""/>
                </v:shape>
              </w:pict>
            </w:r>
            <w:r w:rsidRPr="00026F93">
              <w:t>/f</w:t>
            </w:r>
            <w:r w:rsidR="0045721E">
              <w:rPr>
                <w:noProof/>
              </w:rPr>
              <w:pict>
                <v:shape id="_x0000_i1246" type="#_x0000_t75" style="width:6.75pt;height:18pt">
                  <v:imagedata r:id="rId10" o:title=""/>
                </v:shape>
              </w:pic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1E" w:rsidRDefault="00026F93">
            <w:r>
              <w:t>ν</w:t>
            </w:r>
          </w:p>
        </w:tc>
      </w:tr>
      <w:tr w:rsidR="0013001E">
        <w:trPr>
          <w:divId w:val="491140224"/>
          <w:tblCellSpacing w:w="0" w:type="dxa"/>
          <w:jc w:val="center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1E" w:rsidRDefault="00026F93">
            <w:r>
              <w:t>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1E" w:rsidRDefault="00026F93">
            <w:r>
              <w:t>0.8…1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001E" w:rsidRDefault="00026F93">
            <w:r>
              <w:t>0.81</w:t>
            </w:r>
          </w:p>
        </w:tc>
      </w:tr>
    </w:tbl>
    <w:p w:rsidR="0013001E" w:rsidRPr="00026F93" w:rsidRDefault="00026F93">
      <w:pPr>
        <w:pStyle w:val="a3"/>
        <w:divId w:val="491140224"/>
      </w:pPr>
      <w:r>
        <w:t>F(</w:t>
      </w:r>
      <w:r w:rsidR="0045721E">
        <w:rPr>
          <w:noProof/>
        </w:rPr>
        <w:pict>
          <v:shape id="_x0000_i1249" type="#_x0000_t75" style="width:9.75pt;height:14.25pt">
            <v:imagedata r:id="rId18" o:title=""/>
          </v:shape>
        </w:pict>
      </w:r>
      <w:r>
        <w:t xml:space="preserve">)= </w:t>
      </w:r>
      <w:r>
        <w:rPr>
          <w:i/>
          <w:iCs/>
        </w:rPr>
        <w:t>cos</w:t>
      </w:r>
      <w:r w:rsidR="0045721E">
        <w:rPr>
          <w:i/>
          <w:noProof/>
        </w:rPr>
        <w:pict>
          <v:shape id="_x0000_i1252" type="#_x0000_t75" style="width:15.75pt;height:15pt">
            <v:imagedata r:id="rId19" o:title=""/>
          </v:shape>
        </w:pict>
      </w:r>
      <w:r>
        <w:rPr>
          <w:i/>
          <w:iCs/>
        </w:rPr>
        <w:t>(</w:t>
      </w:r>
      <w:r w:rsidR="0045721E">
        <w:rPr>
          <w:i/>
          <w:noProof/>
        </w:rPr>
        <w:pict>
          <v:shape id="_x0000_i1255" type="#_x0000_t75" style="width:9.75pt;height:14.25pt">
            <v:imagedata r:id="rId18" o:title=""/>
          </v:shape>
        </w:pict>
      </w:r>
      <w:r>
        <w:rPr>
          <w:i/>
          <w:iCs/>
        </w:rPr>
        <w:t>)=cos</w:t>
      </w:r>
      <w:r w:rsidR="0045721E">
        <w:rPr>
          <w:i/>
          <w:noProof/>
        </w:rPr>
        <w:pict>
          <v:shape id="_x0000_i1258" type="#_x0000_t75" style="width:71.25pt;height:15.75pt">
            <v:imagedata r:id="rId20" o:title=""/>
          </v:shape>
        </w:pict>
      </w:r>
    </w:p>
    <w:p w:rsidR="0013001E" w:rsidRDefault="00026F93">
      <w:pPr>
        <w:pStyle w:val="a3"/>
        <w:divId w:val="491140224"/>
      </w:pPr>
      <w:r>
        <w:t>Расчет апроксимации диаграммы направленности облучателя приведен в приложении.</w:t>
      </w:r>
    </w:p>
    <w:p w:rsidR="0013001E" w:rsidRDefault="00026F93">
      <w:pPr>
        <w:pStyle w:val="a3"/>
        <w:divId w:val="491140224"/>
      </w:pPr>
      <w:r>
        <w:t>В зависимости от значения n определяем оптимальную величину отношения R</w:t>
      </w:r>
      <w:r w:rsidR="0045721E">
        <w:rPr>
          <w:noProof/>
        </w:rPr>
        <w:pict>
          <v:shape id="_x0000_i1261" type="#_x0000_t75" style="width:6.75pt;height:18pt">
            <v:imagedata r:id="rId10" o:title=""/>
          </v:shape>
        </w:pict>
      </w:r>
      <w:r>
        <w:t>/f</w:t>
      </w:r>
      <w:r w:rsidR="0045721E">
        <w:rPr>
          <w:noProof/>
        </w:rPr>
        <w:pict>
          <v:shape id="_x0000_i1264" type="#_x0000_t75" style="width:6.75pt;height:18pt">
            <v:imagedata r:id="rId10" o:title=""/>
          </v:shape>
        </w:pict>
      </w:r>
      <w:r>
        <w:t>. Более точное значение R</w:t>
      </w:r>
      <w:r w:rsidR="0045721E">
        <w:rPr>
          <w:noProof/>
        </w:rPr>
        <w:pict>
          <v:shape id="_x0000_i1267" type="#_x0000_t75" style="width:6.75pt;height:18pt">
            <v:imagedata r:id="rId10" o:title=""/>
          </v:shape>
        </w:pict>
      </w:r>
      <w:r>
        <w:t>/f</w:t>
      </w:r>
      <w:r w:rsidR="0045721E">
        <w:rPr>
          <w:noProof/>
        </w:rPr>
        <w:pict>
          <v:shape id="_x0000_i1270" type="#_x0000_t75" style="width:6.75pt;height:18pt">
            <v:imagedata r:id="rId10" o:title=""/>
          </v:shape>
        </w:pict>
      </w:r>
      <w:r>
        <w:t> определяем из графиков зависимости КИП ν параболоида от угла раскрыва ψ</w:t>
      </w:r>
      <w:r w:rsidR="0045721E">
        <w:rPr>
          <w:noProof/>
        </w:rPr>
        <w:pict>
          <v:shape id="_x0000_i1273" type="#_x0000_t75" style="width:6.75pt;height:18pt">
            <v:imagedata r:id="rId10" o:title=""/>
          </v:shape>
        </w:pict>
      </w:r>
      <w:r>
        <w:t>, при различных n.</w:t>
      </w:r>
    </w:p>
    <w:p w:rsidR="0013001E" w:rsidRDefault="00026F93">
      <w:pPr>
        <w:pStyle w:val="a3"/>
        <w:divId w:val="491140224"/>
      </w:pPr>
      <w:r>
        <w:t>Из велличины отношения R</w:t>
      </w:r>
      <w:r w:rsidR="0045721E">
        <w:rPr>
          <w:noProof/>
        </w:rPr>
        <w:pict>
          <v:shape id="_x0000_i1276" type="#_x0000_t75" style="width:6.75pt;height:18pt">
            <v:imagedata r:id="rId10" o:title=""/>
          </v:shape>
        </w:pict>
      </w:r>
      <w:r>
        <w:t>/f</w:t>
      </w:r>
      <w:r w:rsidR="0045721E">
        <w:rPr>
          <w:noProof/>
        </w:rPr>
        <w:pict>
          <v:shape id="_x0000_i1279" type="#_x0000_t75" style="width:6.75pt;height:18pt">
            <v:imagedata r:id="rId10" o:title=""/>
          </v:shape>
        </w:pict>
      </w:r>
      <w:r>
        <w:t> с учетом расчетного R</w:t>
      </w:r>
      <w:r w:rsidR="0045721E">
        <w:rPr>
          <w:noProof/>
        </w:rPr>
        <w:pict>
          <v:shape id="_x0000_i1282" type="#_x0000_t75" style="width:6.75pt;height:18pt">
            <v:imagedata r:id="rId10" o:title=""/>
          </v:shape>
        </w:pict>
      </w:r>
      <w:r>
        <w:t> определяем значение f</w:t>
      </w:r>
      <w:r w:rsidR="0045721E">
        <w:rPr>
          <w:noProof/>
        </w:rPr>
        <w:pict>
          <v:shape id="_x0000_i1285" type="#_x0000_t75" style="width:6.75pt;height:18pt">
            <v:imagedata r:id="rId10" o:title=""/>
          </v:shape>
        </w:pict>
      </w:r>
      <w:r>
        <w:t xml:space="preserve">: </w:t>
      </w:r>
    </w:p>
    <w:p w:rsidR="0013001E" w:rsidRDefault="00026F93">
      <w:pPr>
        <w:pStyle w:val="a3"/>
        <w:divId w:val="491140224"/>
      </w:pPr>
      <w:r>
        <w:t>f</w:t>
      </w:r>
      <w:r w:rsidR="0045721E">
        <w:rPr>
          <w:noProof/>
        </w:rPr>
        <w:pict>
          <v:shape id="_x0000_i1288" type="#_x0000_t75" style="width:6.75pt;height:18pt">
            <v:imagedata r:id="rId10" o:title=""/>
          </v:shape>
        </w:pict>
      </w:r>
      <w:r>
        <w:t>= R</w:t>
      </w:r>
      <w:r w:rsidR="0045721E">
        <w:rPr>
          <w:noProof/>
        </w:rPr>
        <w:pict>
          <v:shape id="_x0000_i1291" type="#_x0000_t75" style="width:6.75pt;height:18pt">
            <v:imagedata r:id="rId10" o:title=""/>
          </v:shape>
        </w:pict>
      </w:r>
      <w:r>
        <w:t>/(0.8…1.0)=0.315/0.9=0.35 (м)</w:t>
      </w:r>
    </w:p>
    <w:p w:rsidR="0013001E" w:rsidRDefault="00026F93">
      <w:pPr>
        <w:pStyle w:val="a3"/>
        <w:divId w:val="491140224"/>
      </w:pPr>
      <w:r>
        <w:t>Угол ψ</w:t>
      </w:r>
      <w:r w:rsidR="0045721E">
        <w:rPr>
          <w:noProof/>
        </w:rPr>
        <w:pict>
          <v:shape id="_x0000_i1294" type="#_x0000_t75" style="width:6.75pt;height:18pt">
            <v:imagedata r:id="rId10" o:title=""/>
          </v:shape>
        </w:pict>
      </w:r>
      <w:r>
        <w:t xml:space="preserve"> может быть рассчитан на основе следующего соотношения: </w:t>
      </w:r>
    </w:p>
    <w:p w:rsidR="0013001E" w:rsidRDefault="00026F93">
      <w:pPr>
        <w:pStyle w:val="a3"/>
        <w:divId w:val="491140224"/>
      </w:pPr>
      <w:r>
        <w:t>ψ</w:t>
      </w:r>
      <w:r w:rsidR="0045721E">
        <w:rPr>
          <w:noProof/>
        </w:rPr>
        <w:pict>
          <v:shape id="_x0000_i1297" type="#_x0000_t75" style="width:6.75pt;height:18pt">
            <v:imagedata r:id="rId10" o:title=""/>
          </v:shape>
        </w:pict>
      </w:r>
      <w:r>
        <w:t>= 2 arctg</w:t>
      </w:r>
      <w:r w:rsidR="0045721E">
        <w:rPr>
          <w:noProof/>
        </w:rPr>
        <w:pict>
          <v:shape id="_x0000_i1300" type="#_x0000_t75" style="width:24pt;height:35.25pt">
            <v:imagedata r:id="rId21" o:title=""/>
          </v:shape>
        </w:pict>
      </w:r>
      <w:r>
        <w:t>= 2arctg</w:t>
      </w:r>
      <w:r w:rsidR="0045721E">
        <w:rPr>
          <w:noProof/>
        </w:rPr>
        <w:pict>
          <v:shape id="_x0000_i1303" type="#_x0000_t75" style="width:39pt;height:30.75pt">
            <v:imagedata r:id="rId22" o:title=""/>
          </v:shape>
        </w:pict>
      </w:r>
      <w:r>
        <w:t>=2 arctg(0.45)=48</w:t>
      </w:r>
    </w:p>
    <w:p w:rsidR="0013001E" w:rsidRDefault="00026F93">
      <w:pPr>
        <w:pStyle w:val="a3"/>
        <w:divId w:val="491140224"/>
      </w:pPr>
      <w:r>
        <w:t>2.    РАСЧЕТ ГЕОМЕТРИЧЕСКИХ И ЭЛЕКТРОДИНАМИЧЕСКИХ ХАРАКТЕРРИСТИК ОБЛУЧАТЕЛЕЙ.</w:t>
      </w:r>
    </w:p>
    <w:p w:rsidR="0013001E" w:rsidRDefault="00026F93">
      <w:pPr>
        <w:pStyle w:val="a3"/>
        <w:divId w:val="491140224"/>
      </w:pPr>
      <w:r>
        <w:t>Расчет сводится к определению геометрических размеров облучателя, при которых уменьшение амплитуды поля на краю раскрыва зеркала происходит до одной трети амплитуды поля в центре раскрыва и диаграммы направленности облучателя.</w:t>
      </w:r>
    </w:p>
    <w:p w:rsidR="0013001E" w:rsidRDefault="00026F93">
      <w:pPr>
        <w:pStyle w:val="a3"/>
        <w:divId w:val="491140224"/>
      </w:pPr>
      <w:r>
        <w:t>Диаграмму направленности конического рупора рис(2) определяем как для идеальной круглой излучающей поверхности радиусом a:</w:t>
      </w:r>
    </w:p>
    <w:p w:rsidR="0013001E" w:rsidRDefault="00026F93">
      <w:pPr>
        <w:pStyle w:val="a3"/>
        <w:divId w:val="491140224"/>
      </w:pPr>
      <w:r>
        <w:t>F(</w:t>
      </w:r>
      <w:r w:rsidR="0045721E">
        <w:rPr>
          <w:noProof/>
        </w:rPr>
        <w:pict>
          <v:shape id="_x0000_i1306" type="#_x0000_t75" style="width:24.75pt;height:15.75pt">
            <v:imagedata r:id="rId23" o:title=""/>
          </v:shape>
        </w:pict>
      </w:r>
      <w:r>
        <w:t>)=</w:t>
      </w:r>
      <w:r w:rsidR="0045721E">
        <w:rPr>
          <w:noProof/>
        </w:rPr>
        <w:pict>
          <v:shape id="_x0000_i1309" type="#_x0000_t75" style="width:143.25pt;height:36pt">
            <v:imagedata r:id="rId24" o:title=""/>
          </v:shape>
        </w:pict>
      </w:r>
      <w:r>
        <w:t>,</w:t>
      </w:r>
    </w:p>
    <w:p w:rsidR="0013001E" w:rsidRDefault="00026F93">
      <w:pPr>
        <w:pStyle w:val="a3"/>
        <w:divId w:val="491140224"/>
      </w:pPr>
      <w:r>
        <w:t xml:space="preserve">где </w:t>
      </w:r>
      <w:r>
        <w:rPr>
          <w:i/>
          <w:iCs/>
        </w:rPr>
        <w:t>J</w:t>
      </w:r>
      <w:r w:rsidR="0045721E">
        <w:rPr>
          <w:i/>
          <w:noProof/>
        </w:rPr>
        <w:pict>
          <v:shape id="_x0000_i1312" type="#_x0000_t75" style="width:6pt;height:17.25pt">
            <v:imagedata r:id="rId25" o:title=""/>
          </v:shape>
        </w:pict>
      </w:r>
      <w:r>
        <w:rPr>
          <w:i/>
          <w:iCs/>
        </w:rPr>
        <w:t>(</w:t>
      </w:r>
      <w:r w:rsidR="0045721E">
        <w:rPr>
          <w:i/>
          <w:noProof/>
        </w:rPr>
        <w:pict>
          <v:shape id="_x0000_i1315" type="#_x0000_t75" style="width:23.25pt;height:18pt">
            <v:imagedata r:id="rId26" o:title=""/>
          </v:shape>
        </w:pict>
      </w:r>
      <w:r>
        <w:t>sin</w:t>
      </w:r>
      <w:r w:rsidR="0045721E">
        <w:rPr>
          <w:i/>
          <w:noProof/>
        </w:rPr>
        <w:pict>
          <v:shape id="_x0000_i1318" type="#_x0000_t75" style="width:24.75pt;height:15.75pt">
            <v:imagedata r:id="rId23" o:title=""/>
          </v:shape>
        </w:pict>
      </w:r>
      <w:r>
        <w:rPr>
          <w:i/>
          <w:iCs/>
        </w:rPr>
        <w:t>)</w:t>
      </w:r>
      <w:r>
        <w:t xml:space="preserve"> – цилиндрическая функция Бесселя первого рода,</w:t>
      </w:r>
    </w:p>
    <w:p w:rsidR="0013001E" w:rsidRDefault="00026F93">
      <w:pPr>
        <w:pStyle w:val="a3"/>
        <w:divId w:val="491140224"/>
      </w:pPr>
      <w:r>
        <w:t xml:space="preserve">       </w:t>
      </w:r>
      <w:r w:rsidR="0045721E">
        <w:rPr>
          <w:noProof/>
        </w:rPr>
        <w:pict>
          <v:shape id="_x0000_i1321" type="#_x0000_t75" style="width:15.75pt;height:18pt">
            <v:imagedata r:id="rId27" o:title=""/>
          </v:shape>
        </w:pict>
      </w:r>
      <w:r>
        <w:t>=</w:t>
      </w:r>
      <w:r w:rsidR="0045721E">
        <w:rPr>
          <w:noProof/>
        </w:rPr>
        <w:pict>
          <v:shape id="_x0000_i1324" type="#_x0000_t75" style="width:18.75pt;height:30.75pt">
            <v:imagedata r:id="rId28" o:title=""/>
          </v:shape>
        </w:pict>
      </w:r>
      <w:r>
        <w:t> - волновое число.</w:t>
      </w:r>
    </w:p>
    <w:p w:rsidR="0013001E" w:rsidRDefault="00026F93">
      <w:pPr>
        <w:pStyle w:val="a3"/>
        <w:divId w:val="491140224"/>
      </w:pPr>
      <w:r>
        <w:t>Размеры оптимального конического рупора связанны между собой</w:t>
      </w:r>
    </w:p>
    <w:p w:rsidR="0013001E" w:rsidRDefault="00026F93">
      <w:pPr>
        <w:pStyle w:val="a3"/>
        <w:divId w:val="491140224"/>
      </w:pPr>
      <w:r>
        <w:t>l</w:t>
      </w:r>
      <w:r w:rsidR="0045721E">
        <w:rPr>
          <w:noProof/>
        </w:rPr>
        <w:pict>
          <v:shape id="_x0000_i1327" type="#_x0000_t75" style="width:15.75pt;height:18pt">
            <v:imagedata r:id="rId29" o:title=""/>
          </v:shape>
        </w:pict>
      </w:r>
      <w:r>
        <w:t>=</w:t>
      </w:r>
      <w:r w:rsidR="0045721E">
        <w:rPr>
          <w:noProof/>
        </w:rPr>
        <w:pict>
          <v:shape id="_x0000_i1330" type="#_x0000_t75" style="width:66.75pt;height:33pt">
            <v:imagedata r:id="rId30" o:title=""/>
          </v:shape>
        </w:pict>
      </w:r>
      <w:r>
        <w:t>.</w:t>
      </w:r>
    </w:p>
    <w:p w:rsidR="0013001E" w:rsidRDefault="00026F93">
      <w:pPr>
        <w:pStyle w:val="a3"/>
        <w:divId w:val="491140224"/>
      </w:pPr>
      <w:r>
        <w:t>Радиус апертуры рупора выбирается из соображений обеспечения на краю раскрыва спадания амплитуды поля до 1/3.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333" type="#_x0000_t75" style="width:105.75pt;height:114.75pt">
            <v:imagedata r:id="rId31" o:title=""/>
          </v:shape>
        </w:pict>
      </w:r>
    </w:p>
    <w:p w:rsidR="0013001E" w:rsidRDefault="0013001E">
      <w:pPr>
        <w:divId w:val="491140224"/>
      </w:pPr>
    </w:p>
    <w:p w:rsidR="0013001E" w:rsidRPr="00026F93" w:rsidRDefault="00026F93">
      <w:pPr>
        <w:pStyle w:val="a3"/>
        <w:divId w:val="491140224"/>
      </w:pPr>
      <w:r>
        <w:t>Рис. 2. Апертурный облучатель в виде конического рупора.</w:t>
      </w:r>
    </w:p>
    <w:p w:rsidR="0013001E" w:rsidRDefault="00026F93">
      <w:pPr>
        <w:pStyle w:val="a3"/>
        <w:divId w:val="491140224"/>
      </w:pPr>
      <w:r>
        <w:t>Расчет диаграммы направленности облучателя приведен в приложении.</w:t>
      </w:r>
    </w:p>
    <w:p w:rsidR="0013001E" w:rsidRDefault="00026F93">
      <w:pPr>
        <w:pStyle w:val="a3"/>
        <w:divId w:val="491140224"/>
      </w:pPr>
      <w:r>
        <w:t>3.    РАСЧЕТ ПРОСТРАНСТВЕННОЙ ДИАГРАММЫ НАПРАВЛЕННОСТИ И ОПРЕДЕЛЕНИЕ ПАРАМЕТРОВ ПАРАБОЛИЧЕСКОЙ АНТЕННЫ.</w:t>
      </w:r>
    </w:p>
    <w:p w:rsidR="0013001E" w:rsidRDefault="00026F93">
      <w:pPr>
        <w:pStyle w:val="a3"/>
        <w:divId w:val="491140224"/>
      </w:pPr>
      <w:r>
        <w:t>Инженерный расчет пространственной диаграммы направленности параболической антенны сводится к определению диаграммы направленности идеальной круглой синфазной площадки с неравномерным распределением напряженности возбуждающего поля. В данном случае распределение напряженности возбуждающего поля в основном определяется диаграммой направленности облучателя в соответствующей плоскости. Выражение для нормированной диаграммы направленности зеркальной параболической антенны при этом имеет вид: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336" type="#_x0000_t75" style="width:317.25pt;height:78pt">
            <v:imagedata r:id="rId32" o:title=""/>
          </v:shape>
        </w:pict>
      </w:r>
      <w:r w:rsidR="00026F93">
        <w:t>,</w:t>
      </w:r>
    </w:p>
    <w:p w:rsidR="0013001E" w:rsidRDefault="00026F93">
      <w:pPr>
        <w:pStyle w:val="a3"/>
        <w:divId w:val="491140224"/>
      </w:pPr>
      <w:r>
        <w:t xml:space="preserve">где </w:t>
      </w:r>
      <w:r w:rsidR="0045721E">
        <w:rPr>
          <w:noProof/>
        </w:rPr>
        <w:pict>
          <v:shape id="_x0000_i1339" type="#_x0000_t75" style="width:30pt;height:17.25pt">
            <v:imagedata r:id="rId33" o:title=""/>
          </v:shape>
        </w:pict>
      </w:r>
      <w:r>
        <w:t>-цилиндрические функции Бесселя первого и второго порядка;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342" type="#_x0000_t75" style="width:153.75pt;height:36pt">
            <v:imagedata r:id="rId34" o:title=""/>
          </v:shape>
        </w:pict>
      </w:r>
      <w:r w:rsidR="00026F93">
        <w:t>- коэффициент, показывающий во сколько раз амплитуда возбуждающего поля, на краю раскрыва меньше амплитуды в центре раскрыва, в соответствующей плоскости с учетом различий расстояний от облучателя до центра зеркала и до края зеркала;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345" type="#_x0000_t75" style="width:45pt;height:18.75pt">
            <v:imagedata r:id="rId35" o:title=""/>
          </v:shape>
        </w:pict>
      </w:r>
      <w:r w:rsidR="00026F93">
        <w:t>-амплитуды поля на краю и в центре раскрыва.</w:t>
      </w:r>
    </w:p>
    <w:p w:rsidR="0013001E" w:rsidRDefault="00026F93">
      <w:pPr>
        <w:pStyle w:val="a3"/>
        <w:divId w:val="491140224"/>
      </w:pPr>
      <w:r>
        <w:t>Расчет ДН выполнен на ЭВМ и приведен в приложении.</w:t>
      </w:r>
    </w:p>
    <w:p w:rsidR="0013001E" w:rsidRDefault="00026F93">
      <w:pPr>
        <w:pStyle w:val="a3"/>
        <w:divId w:val="491140224"/>
      </w:pPr>
      <w:r>
        <w:t>Приближенно коэффициент направленного действия зеркальной антенны определяется выражением:</w:t>
      </w:r>
    </w:p>
    <w:p w:rsidR="0013001E" w:rsidRDefault="00026F93">
      <w:pPr>
        <w:pStyle w:val="a3"/>
        <w:divId w:val="491140224"/>
      </w:pPr>
      <w:r>
        <w:t xml:space="preserve">D = </w:t>
      </w:r>
      <w:r w:rsidR="0045721E">
        <w:rPr>
          <w:noProof/>
        </w:rPr>
        <w:pict>
          <v:shape id="_x0000_i1348" type="#_x0000_t75" style="width:111.75pt;height:38.25pt">
            <v:imagedata r:id="rId36" o:title=""/>
          </v:shape>
        </w:pict>
      </w:r>
      <w:r>
        <w:t>,</w:t>
      </w:r>
    </w:p>
    <w:p w:rsidR="0013001E" w:rsidRDefault="00026F93">
      <w:pPr>
        <w:pStyle w:val="a3"/>
        <w:divId w:val="491140224"/>
      </w:pPr>
      <w:r>
        <w:t>где S – площадь раскрыва;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351" type="#_x0000_t75" style="width:21pt;height:18.75pt">
            <v:imagedata r:id="rId37" o:title=""/>
          </v:shape>
        </w:pict>
      </w:r>
      <w:r w:rsidR="00026F93">
        <w:t>- результирующий коэффициент использования поверхности.</w:t>
      </w:r>
    </w:p>
    <w:p w:rsidR="0013001E" w:rsidRDefault="00026F93">
      <w:pPr>
        <w:pStyle w:val="a3"/>
        <w:divId w:val="491140224"/>
      </w:pPr>
      <w:r>
        <w:t xml:space="preserve">Тогда КНД будет равен D </w:t>
      </w:r>
      <w:r w:rsidR="0045721E">
        <w:rPr>
          <w:noProof/>
        </w:rPr>
        <w:pict>
          <v:shape id="_x0000_i1354" type="#_x0000_t75" style="width:180pt;height:39.75pt">
            <v:imagedata r:id="rId38" o:title=""/>
          </v:shape>
        </w:pict>
      </w:r>
    </w:p>
    <w:p w:rsidR="0013001E" w:rsidRDefault="00026F93">
      <w:pPr>
        <w:pStyle w:val="a3"/>
        <w:divId w:val="491140224"/>
      </w:pPr>
      <w:r>
        <w:t>С учётом того, что КПД зеркальной антенны примерно 0.9, можно рассчитать её коэффициент усиления.</w:t>
      </w:r>
    </w:p>
    <w:p w:rsidR="0013001E" w:rsidRDefault="00026F93">
      <w:pPr>
        <w:pStyle w:val="a3"/>
        <w:divId w:val="491140224"/>
      </w:pPr>
      <w:r>
        <w:t>Коэффициент усиления антенны : G = КПД D.</w:t>
      </w:r>
    </w:p>
    <w:p w:rsidR="0013001E" w:rsidRDefault="00026F93">
      <w:pPr>
        <w:pStyle w:val="a3"/>
        <w:divId w:val="491140224"/>
      </w:pPr>
      <w:r>
        <w:t>Следовательно, коэффициент усиления антенны будет равен:</w:t>
      </w:r>
    </w:p>
    <w:p w:rsidR="0013001E" w:rsidRDefault="00026F93">
      <w:pPr>
        <w:pStyle w:val="a3"/>
        <w:divId w:val="491140224"/>
      </w:pPr>
      <w:r>
        <w:t>G=0.9*2425.5=2182.95.</w:t>
      </w:r>
    </w:p>
    <w:p w:rsidR="0013001E" w:rsidRDefault="00026F93">
      <w:pPr>
        <w:pStyle w:val="a3"/>
        <w:divId w:val="491140224"/>
      </w:pPr>
      <w:r>
        <w:t>4.КОНСТРУКТИВНЫЙ РАСЧЁТ АНТЕННЫ.</w:t>
      </w:r>
    </w:p>
    <w:p w:rsidR="0013001E" w:rsidRDefault="00026F93">
      <w:pPr>
        <w:pStyle w:val="a3"/>
        <w:divId w:val="491140224"/>
      </w:pPr>
      <w:r>
        <w:t>4.1. Расчёт профиля зеркала</w:t>
      </w:r>
    </w:p>
    <w:p w:rsidR="0013001E" w:rsidRDefault="00026F93">
      <w:pPr>
        <w:pStyle w:val="a3"/>
        <w:divId w:val="491140224"/>
      </w:pPr>
      <w:r>
        <w:t>Зеркальные антенны имеют наибольший КНД при синфазном возбуждении раскрыва (плоский фазовый фронт волны). Параболический профиль зеркала обеспечивает одинаковые длины электрических путей от облучателя, установленного в фокусе параболоида вращения, до каждой точки плоскости раскрыва (свойство параболы). В полярной системе координат парабола описывается уравнением: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357" type="#_x0000_t75" style="width:74.25pt;height:30.75pt">
            <v:imagedata r:id="rId39" o:title=""/>
          </v:shape>
        </w:pict>
      </w:r>
    </w:p>
    <w:p w:rsidR="0013001E" w:rsidRDefault="00026F93">
      <w:pPr>
        <w:pStyle w:val="a3"/>
        <w:divId w:val="491140224"/>
      </w:pPr>
      <w:r>
        <w:t xml:space="preserve">где </w:t>
      </w:r>
      <w:r w:rsidR="0045721E">
        <w:rPr>
          <w:noProof/>
        </w:rPr>
        <w:pict>
          <v:shape id="_x0000_i1360" type="#_x0000_t75" style="width:33.75pt;height:12.75pt">
            <v:imagedata r:id="rId40" o:title=""/>
          </v:shape>
        </w:pict>
      </w:r>
      <w:r>
        <w:t> полярные координаты, f –фокусное расстояние.</w:t>
      </w:r>
    </w:p>
    <w:p w:rsidR="0013001E" w:rsidRDefault="00026F93">
      <w:pPr>
        <w:pStyle w:val="a3"/>
        <w:divId w:val="491140224"/>
      </w:pPr>
      <w:r>
        <w:t xml:space="preserve">В данном случае </w:t>
      </w:r>
      <w:r w:rsidR="0045721E">
        <w:rPr>
          <w:noProof/>
        </w:rPr>
        <w:pict>
          <v:shape id="_x0000_i1363" type="#_x0000_t75" style="width:14.25pt;height:12.75pt">
            <v:imagedata r:id="rId41" o:title=""/>
          </v:shape>
        </w:pict>
      </w:r>
      <w:r>
        <w:t xml:space="preserve">изменяется от 0 до </w:t>
      </w:r>
      <w:r w:rsidR="0045721E">
        <w:rPr>
          <w:noProof/>
        </w:rPr>
        <w:pict>
          <v:shape id="_x0000_i1366" type="#_x0000_t75" style="width:17.25pt;height:18pt">
            <v:imagedata r:id="rId42" o:title=""/>
          </v:shape>
        </w:pict>
      </w:r>
    </w:p>
    <w:p w:rsidR="0013001E" w:rsidRDefault="00026F93">
      <w:pPr>
        <w:pStyle w:val="a3"/>
        <w:divId w:val="491140224"/>
      </w:pPr>
      <w:r>
        <w:t>Расчет профиля и его графическое построение приведены в приложении.</w:t>
      </w:r>
    </w:p>
    <w:p w:rsidR="0013001E" w:rsidRDefault="00026F93">
      <w:pPr>
        <w:pStyle w:val="a3"/>
        <w:divId w:val="491140224"/>
      </w:pPr>
      <w:r>
        <w:t>4.2. Выбор конструкции зеркала.</w:t>
      </w:r>
    </w:p>
    <w:p w:rsidR="0013001E" w:rsidRDefault="00026F93">
      <w:pPr>
        <w:pStyle w:val="a3"/>
        <w:divId w:val="491140224"/>
      </w:pPr>
      <w:r>
        <w:t>С целью уменьшения веса и ветровых нагрузок поверхность зеркала часто выполняется перфорированной, или сетчатой.</w:t>
      </w:r>
    </w:p>
    <w:p w:rsidR="0013001E" w:rsidRDefault="00026F93">
      <w:pPr>
        <w:pStyle w:val="a3"/>
        <w:divId w:val="491140224"/>
      </w:pPr>
      <w:r>
        <w:t>При такой конструкции зеркала часть энергии просачивается сквозь него, образуя обратное, нежелательное излучение. Допустимым является значение коэффициента прохождения в обратном направлении:</w:t>
      </w:r>
    </w:p>
    <w:p w:rsidR="0013001E" w:rsidRDefault="00026F93">
      <w:pPr>
        <w:pStyle w:val="a3"/>
        <w:divId w:val="491140224"/>
      </w:pPr>
      <w:r>
        <w:t xml:space="preserve">Т = </w:t>
      </w:r>
      <w:r w:rsidR="0045721E">
        <w:rPr>
          <w:noProof/>
        </w:rPr>
        <w:pict>
          <v:shape id="_x0000_i1369" type="#_x0000_t75" style="width:32.25pt;height:36pt">
            <v:imagedata r:id="rId43" o:title=""/>
          </v:shape>
        </w:pict>
      </w:r>
      <w:r>
        <w:t>0.01…0.02,</w:t>
      </w:r>
    </w:p>
    <w:p w:rsidR="0013001E" w:rsidRDefault="00026F93">
      <w:pPr>
        <w:pStyle w:val="a3"/>
        <w:divId w:val="491140224"/>
      </w:pPr>
      <w:r>
        <w:t xml:space="preserve">Где </w:t>
      </w:r>
      <w:r w:rsidR="0045721E">
        <w:rPr>
          <w:noProof/>
        </w:rPr>
        <w:pict>
          <v:shape id="_x0000_i1372" type="#_x0000_t75" style="width:47.25pt;height:18.75pt">
            <v:imagedata r:id="rId44" o:title=""/>
          </v:shape>
        </w:pict>
      </w:r>
      <w:r>
        <w:t> - мощность излучения в обратном направлении и падающего на зеркало, соответственно. Для перфорированного отражателя диаметр отверстий должен быть меньше 0.2</w:t>
      </w:r>
      <w:r w:rsidR="0045721E">
        <w:rPr>
          <w:noProof/>
        </w:rPr>
        <w:pict>
          <v:shape id="_x0000_i1375" type="#_x0000_t75" style="width:11.25pt;height:14.25pt">
            <v:imagedata r:id="rId45" o:title=""/>
          </v:shape>
        </w:pict>
      </w:r>
      <w:r>
        <w:t> при суммарной площади отверстий не более 0.5…0.6 всей площади зеркала.</w:t>
      </w:r>
    </w:p>
    <w:p w:rsidR="0013001E" w:rsidRDefault="00026F93">
      <w:pPr>
        <w:pStyle w:val="a3"/>
        <w:divId w:val="491140224"/>
      </w:pPr>
      <w:r>
        <w:t>Двухлинейная сетка работает удовлетворительно при расстоянии между проводниками меньше 0.1</w:t>
      </w:r>
      <w:r w:rsidR="0045721E">
        <w:rPr>
          <w:noProof/>
        </w:rPr>
        <w:pict>
          <v:shape id="_x0000_i1378" type="#_x0000_t75" style="width:11.25pt;height:14.25pt">
            <v:imagedata r:id="rId45" o:title=""/>
          </v:shape>
        </w:pict>
      </w:r>
      <w:r>
        <w:t> и диаметре проводов не менее 0.01</w:t>
      </w:r>
      <w:r w:rsidR="0045721E">
        <w:rPr>
          <w:noProof/>
        </w:rPr>
        <w:pict>
          <v:shape id="_x0000_i1381" type="#_x0000_t75" style="width:11.25pt;height:14.25pt">
            <v:imagedata r:id="rId45" o:title=""/>
          </v:shape>
        </w:pict>
      </w:r>
      <w:r>
        <w:t>.</w:t>
      </w:r>
    </w:p>
    <w:p w:rsidR="0013001E" w:rsidRDefault="00026F93">
      <w:pPr>
        <w:pStyle w:val="a3"/>
        <w:divId w:val="491140224"/>
      </w:pPr>
      <w:r>
        <w:t>4.3. Определение допусков на точность изготовления.</w:t>
      </w:r>
    </w:p>
    <w:p w:rsidR="0013001E" w:rsidRDefault="00026F93">
      <w:pPr>
        <w:pStyle w:val="a3"/>
        <w:divId w:val="491140224"/>
      </w:pPr>
      <w:r>
        <w:t xml:space="preserve">Неточность изготовления зеркала вызывает несинфазность поля в раскрыве. Допустимыми являются фазовые искажения поля в раскрыве зеркала не более </w:t>
      </w:r>
      <w:r w:rsidR="0045721E">
        <w:rPr>
          <w:noProof/>
        </w:rPr>
        <w:pict>
          <v:shape id="_x0000_i1384" type="#_x0000_t75" style="width:30pt;height:17.25pt">
            <v:imagedata r:id="rId46" o:title=""/>
          </v:shape>
        </w:pict>
      </w:r>
      <w:r>
        <w:t>4. При этом уменьшение коэффициента усиления антенны не превышает нескольких процентов.</w:t>
      </w:r>
    </w:p>
    <w:p w:rsidR="0013001E" w:rsidRDefault="00026F93">
      <w:pPr>
        <w:pStyle w:val="a3"/>
        <w:divId w:val="491140224"/>
      </w:pPr>
      <w:r>
        <w:t xml:space="preserve">Пусть поверхность параболоида имеет некоторые неровности (выступы и углубления). Наибольшее отклонение от идеальной поверхности в направлении </w:t>
      </w:r>
      <w:r w:rsidR="0045721E">
        <w:rPr>
          <w:noProof/>
        </w:rPr>
        <w:pict>
          <v:shape id="_x0000_i1387" type="#_x0000_t75" style="width:12pt;height:12.75pt">
            <v:imagedata r:id="rId47" o:title=""/>
          </v:shape>
        </w:pict>
      </w:r>
      <w:r>
        <w:t xml:space="preserve"> обозначим через </w:t>
      </w:r>
      <w:r w:rsidR="0045721E">
        <w:rPr>
          <w:noProof/>
        </w:rPr>
        <w:pict>
          <v:shape id="_x0000_i1390" type="#_x0000_t75" style="width:18.75pt;height:15.75pt">
            <v:imagedata r:id="rId48" o:title=""/>
          </v:shape>
        </w:pict>
      </w:r>
    </w:p>
    <w:p w:rsidR="0013001E" w:rsidRDefault="00026F93">
      <w:pPr>
        <w:pStyle w:val="a3"/>
        <w:divId w:val="491140224"/>
      </w:pPr>
      <w:r>
        <w:t xml:space="preserve">Путь луча, отражённого от неровности в месте наибольшего отклонения от </w:t>
      </w:r>
      <w:r w:rsidR="0045721E">
        <w:rPr>
          <w:noProof/>
        </w:rPr>
        <w:pict>
          <v:shape id="_x0000_i1393" type="#_x0000_t75" style="width:12pt;height:12.75pt">
            <v:imagedata r:id="rId47" o:title=""/>
          </v:shape>
        </w:pict>
      </w:r>
      <w:r>
        <w:t xml:space="preserve"> изменяется при этом на величину </w:t>
      </w:r>
      <w:r w:rsidR="0045721E">
        <w:rPr>
          <w:noProof/>
        </w:rPr>
        <w:pict>
          <v:shape id="_x0000_i1396" type="#_x0000_t75" style="width:74.25pt;height:15.75pt">
            <v:imagedata r:id="rId49" o:title=""/>
          </v:shape>
        </w:pict>
      </w:r>
      <w:r>
        <w:t xml:space="preserve">, а соответствующий сдвиг фаз составит величину </w:t>
      </w:r>
      <w:r w:rsidR="0045721E">
        <w:rPr>
          <w:noProof/>
        </w:rPr>
        <w:pict>
          <v:shape id="_x0000_i1399" type="#_x0000_t75" style="width:102pt;height:17.25pt">
            <v:imagedata r:id="rId50" o:title=""/>
          </v:shape>
        </w:pict>
      </w:r>
      <w:r>
        <w:t xml:space="preserve">, и он не должен превышать величину </w:t>
      </w:r>
      <w:r w:rsidR="0045721E">
        <w:rPr>
          <w:noProof/>
        </w:rPr>
        <w:pict>
          <v:shape id="_x0000_i1402" type="#_x0000_t75" style="width:21.75pt;height:17.25pt">
            <v:imagedata r:id="rId51" o:title=""/>
          </v:shape>
        </w:pict>
      </w:r>
      <w:r>
        <w:t>, отсюда получаем: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405" type="#_x0000_t75" style="width:89.25pt;height:33pt">
            <v:imagedata r:id="rId52" o:title=""/>
          </v:shape>
        </w:pict>
      </w:r>
      <w:r w:rsidR="00026F93">
        <w:t>.</w:t>
      </w:r>
    </w:p>
    <w:p w:rsidR="0013001E" w:rsidRDefault="00026F93">
      <w:pPr>
        <w:pStyle w:val="a3"/>
        <w:divId w:val="491140224"/>
      </w:pPr>
      <w:r>
        <w:t xml:space="preserve">Анализ полученного выражения для </w:t>
      </w:r>
      <w:r w:rsidR="0045721E">
        <w:rPr>
          <w:noProof/>
        </w:rPr>
        <w:pict>
          <v:shape id="_x0000_i1408" type="#_x0000_t75" style="width:18.75pt;height:15.75pt">
            <v:imagedata r:id="rId48" o:title=""/>
          </v:shape>
        </w:pict>
      </w:r>
      <w:r>
        <w:t xml:space="preserve"> показывает, что вблизи центра параболоида </w:t>
      </w:r>
      <w:r w:rsidR="0045721E">
        <w:rPr>
          <w:noProof/>
        </w:rPr>
        <w:pict>
          <v:shape id="_x0000_i1411" type="#_x0000_t75" style="width:39pt;height:17.25pt">
            <v:imagedata r:id="rId53" o:title=""/>
          </v:shape>
        </w:pict>
      </w:r>
      <w:r>
        <w:t xml:space="preserve"> необходимая точность изготовления зеркала наивысшая. Здесь наибольшее отклонение от идеальной поверхности не должно превосходить величины </w:t>
      </w:r>
      <w:r w:rsidR="0045721E">
        <w:rPr>
          <w:noProof/>
        </w:rPr>
        <w:pict>
          <v:shape id="_x0000_i1414" type="#_x0000_t75" style="width:26.25pt;height:17.25pt">
            <v:imagedata r:id="rId54" o:title=""/>
          </v:shape>
        </w:pict>
      </w:r>
      <w:r>
        <w:t>, у кромки параболоида требования к точности получаются наименьшими.</w:t>
      </w:r>
    </w:p>
    <w:p w:rsidR="0013001E" w:rsidRDefault="00026F93">
      <w:pPr>
        <w:pStyle w:val="a3"/>
        <w:divId w:val="491140224"/>
      </w:pPr>
      <w:r>
        <w:t>Для центра параболоида: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417" type="#_x0000_t75" style="width:86.25pt;height:30.75pt">
            <v:imagedata r:id="rId55" o:title=""/>
          </v:shape>
        </w:pict>
      </w:r>
      <w:r>
        <w:rPr>
          <w:noProof/>
        </w:rPr>
        <w:pict>
          <v:shape id="_x0000_i1420" type="#_x0000_t75" style="width:1in;height:30.75pt">
            <v:imagedata r:id="rId56" o:title=""/>
          </v:shape>
        </w:pict>
      </w:r>
      <w:r w:rsidR="00026F93">
        <w:t>(м)</w:t>
      </w:r>
    </w:p>
    <w:p w:rsidR="0013001E" w:rsidRDefault="00026F93">
      <w:pPr>
        <w:pStyle w:val="a3"/>
        <w:divId w:val="491140224"/>
      </w:pPr>
      <w:r>
        <w:t>У кромки параболоида: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423" type="#_x0000_t75" style="width:245.25pt;height:33.75pt">
            <v:imagedata r:id="rId57" o:title=""/>
          </v:shape>
        </w:pict>
      </w:r>
      <w:r w:rsidR="00026F93">
        <w:t>(м)</w:t>
      </w:r>
    </w:p>
    <w:p w:rsidR="0013001E" w:rsidRDefault="00026F93">
      <w:pPr>
        <w:pStyle w:val="a3"/>
        <w:divId w:val="491140224"/>
      </w:pPr>
      <w:r>
        <w:t xml:space="preserve">Точность установки облучателя также определяется нормами на наибольшие допустимые фазовые искажения поля в раскрыве. Пусть фазовый центр облучателя смещён на </w:t>
      </w:r>
      <w:r w:rsidR="0045721E">
        <w:rPr>
          <w:noProof/>
        </w:rPr>
        <w:pict>
          <v:shape id="_x0000_i1426" type="#_x0000_t75" style="width:20.25pt;height:12.75pt">
            <v:imagedata r:id="rId58" o:title=""/>
          </v:shape>
        </w:pict>
      </w:r>
      <w:r>
        <w:t>.</w:t>
      </w:r>
    </w:p>
    <w:p w:rsidR="0013001E" w:rsidRDefault="00026F93">
      <w:pPr>
        <w:pStyle w:val="a3"/>
        <w:divId w:val="491140224"/>
      </w:pPr>
      <w:r>
        <w:t xml:space="preserve">Тогда длины путей лучей от фазового центра до раскрыва увеличиваются. Это удлинение путей при малых смещениях можно приблизительно определить как </w:t>
      </w:r>
      <w:r w:rsidR="0045721E">
        <w:rPr>
          <w:noProof/>
        </w:rPr>
        <w:pict>
          <v:shape id="_x0000_i1429" type="#_x0000_t75" style="width:11.25pt;height:12.75pt">
            <v:imagedata r:id="rId59" o:title=""/>
          </v:shape>
        </w:pict>
      </w:r>
      <w:r>
        <w:t>х cos</w:t>
      </w:r>
      <w:r w:rsidR="0045721E">
        <w:rPr>
          <w:noProof/>
        </w:rPr>
        <w:pict>
          <v:shape id="_x0000_i1432" type="#_x0000_t75" style="width:14.25pt;height:12.75pt">
            <v:imagedata r:id="rId41" o:title=""/>
          </v:shape>
        </w:pict>
      </w:r>
      <w:r>
        <w:t>. Тогда изменение фазы составит величину: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435" type="#_x0000_t75" style="width:261pt;height:30.75pt">
            <v:imagedata r:id="rId60" o:title=""/>
          </v:shape>
        </w:pict>
      </w:r>
      <w:r w:rsidR="00026F93">
        <w:t>,</w:t>
      </w:r>
    </w:p>
    <w:p w:rsidR="0013001E" w:rsidRDefault="00026F93">
      <w:pPr>
        <w:pStyle w:val="a3"/>
        <w:divId w:val="491140224"/>
      </w:pPr>
      <w:r>
        <w:t xml:space="preserve">где: </w:t>
      </w:r>
      <w:r w:rsidR="0045721E">
        <w:rPr>
          <w:noProof/>
        </w:rPr>
        <w:pict>
          <v:shape id="_x0000_i1438" type="#_x0000_t75" style="width:48.75pt;height:18pt">
            <v:imagedata r:id="rId61" o:title=""/>
          </v:shape>
        </w:pict>
      </w:r>
      <w:r>
        <w:t xml:space="preserve">-фазовые искажения, возникающие из-за неточности установки облучателя, в центре и на краю раскрыва, соответственно. Эта величина не должна превышать </w:t>
      </w:r>
      <w:r w:rsidR="0045721E">
        <w:rPr>
          <w:noProof/>
        </w:rPr>
        <w:pict>
          <v:shape id="_x0000_i1441" type="#_x0000_t75" style="width:21.75pt;height:17.25pt">
            <v:imagedata r:id="rId51" o:title=""/>
          </v:shape>
        </w:pict>
      </w:r>
      <w:r>
        <w:t>,отсюда получаем, что:</w:t>
      </w:r>
    </w:p>
    <w:p w:rsidR="0013001E" w:rsidRDefault="0045721E">
      <w:pPr>
        <w:pStyle w:val="a3"/>
        <w:divId w:val="491140224"/>
      </w:pPr>
      <w:r>
        <w:rPr>
          <w:noProof/>
        </w:rPr>
        <w:pict>
          <v:shape id="_x0000_i1444" type="#_x0000_t75" style="width:90.75pt;height:33.75pt">
            <v:imagedata r:id="rId62" o:title=""/>
          </v:shape>
        </w:pict>
      </w:r>
      <w:r>
        <w:rPr>
          <w:noProof/>
        </w:rPr>
        <w:pict>
          <v:shape id="_x0000_i1447" type="#_x0000_t75" style="width:141.75pt;height:33pt">
            <v:imagedata r:id="rId63" o:title=""/>
          </v:shape>
        </w:pict>
      </w:r>
      <w:r w:rsidR="00026F93">
        <w:t>(м).</w:t>
      </w:r>
    </w:p>
    <w:p w:rsidR="0013001E" w:rsidRDefault="00026F93">
      <w:pPr>
        <w:pStyle w:val="a3"/>
        <w:divId w:val="491140224"/>
      </w:pPr>
      <w:r>
        <w:t>Таким образом, с увеличением угла разрыва точность и установка облучателя в фокусе повышается.</w:t>
      </w:r>
    </w:p>
    <w:p w:rsidR="0013001E" w:rsidRDefault="00026F93">
      <w:pPr>
        <w:pStyle w:val="a3"/>
        <w:divId w:val="491140224"/>
      </w:pPr>
      <w:r>
        <w:t>П Р И Л О Ж Е Н И Е</w:t>
      </w:r>
    </w:p>
    <w:p w:rsidR="0013001E" w:rsidRDefault="00026F93">
      <w:pPr>
        <w:pStyle w:val="a3"/>
        <w:divId w:val="491140224"/>
      </w:pPr>
      <w:r>
        <w:t>Список использованной литературы.</w:t>
      </w:r>
    </w:p>
    <w:p w:rsidR="0013001E" w:rsidRDefault="00026F93">
      <w:pPr>
        <w:pStyle w:val="a3"/>
        <w:divId w:val="491140224"/>
      </w:pPr>
      <w:r>
        <w:t>1.   Кочержевский Г.М.,Ерохин Г.А., Козырев Н.Д. Антенно-фидерные устройства. –М.:Радио и связь,1989г.</w:t>
      </w:r>
    </w:p>
    <w:p w:rsidR="0013001E" w:rsidRDefault="00026F93">
      <w:pPr>
        <w:pStyle w:val="a3"/>
        <w:divId w:val="491140224"/>
      </w:pPr>
      <w:r>
        <w:t>2.   Хмель В.Ф.,Чаплин А.Ф.,Шумлянский И.И. Антенны и устройства СВЧ. –Киев.: Высшая школа,1990г.</w:t>
      </w:r>
    </w:p>
    <w:p w:rsidR="0013001E" w:rsidRDefault="00026F93">
      <w:pPr>
        <w:pStyle w:val="a3"/>
        <w:divId w:val="491140224"/>
      </w:pPr>
      <w:r>
        <w:t>3.   Патлах А.Л.,Гончаров В.Л. Антенны и устройства СВЧ. Задание и методические указания к курсовой работе. Алма-Ата АЭИ,1987г.</w:t>
      </w:r>
    </w:p>
    <w:p w:rsidR="0013001E" w:rsidRDefault="00026F93">
      <w:pPr>
        <w:pStyle w:val="a3"/>
        <w:divId w:val="491140224"/>
      </w:pPr>
      <w:r>
        <w:t>СОДЕРЖАНИЕ.</w:t>
      </w:r>
    </w:p>
    <w:p w:rsidR="0013001E" w:rsidRDefault="00026F93">
      <w:pPr>
        <w:pStyle w:val="a3"/>
        <w:divId w:val="491140224"/>
      </w:pPr>
      <w:r>
        <w:rPr>
          <w:b/>
          <w:bCs/>
        </w:rPr>
        <w:t> </w:t>
      </w:r>
    </w:p>
    <w:p w:rsidR="0013001E" w:rsidRDefault="00026F93">
      <w:pPr>
        <w:pStyle w:val="a3"/>
        <w:divId w:val="491140224"/>
      </w:pPr>
      <w:r>
        <w:t>Тeхническое задание                                                              2.</w:t>
      </w:r>
    </w:p>
    <w:p w:rsidR="0013001E" w:rsidRDefault="00026F93">
      <w:pPr>
        <w:pStyle w:val="a3"/>
        <w:divId w:val="491140224"/>
      </w:pPr>
      <w:r>
        <w:t>Введение                                                                                 3.</w:t>
      </w:r>
    </w:p>
    <w:p w:rsidR="0013001E" w:rsidRDefault="00026F93">
      <w:pPr>
        <w:pStyle w:val="a3"/>
        <w:divId w:val="491140224"/>
      </w:pPr>
      <w:r>
        <w:t>1.   Определение геометрических параметров</w:t>
      </w:r>
    </w:p>
    <w:p w:rsidR="0013001E" w:rsidRDefault="00026F93">
      <w:pPr>
        <w:pStyle w:val="a3"/>
        <w:divId w:val="491140224"/>
      </w:pPr>
      <w:r>
        <w:t>параболического зеркала .                                               4.</w:t>
      </w:r>
    </w:p>
    <w:p w:rsidR="0013001E" w:rsidRDefault="00026F93">
      <w:pPr>
        <w:pStyle w:val="a3"/>
        <w:divId w:val="491140224"/>
      </w:pPr>
      <w:r>
        <w:t>1.1. Диаметр раскрыва зеркала                                            4.</w:t>
      </w:r>
    </w:p>
    <w:p w:rsidR="0013001E" w:rsidRDefault="00026F93">
      <w:pPr>
        <w:pStyle w:val="a3"/>
        <w:divId w:val="491140224"/>
      </w:pPr>
      <w:r>
        <w:t>1.2. Определение угла раскрыва и</w:t>
      </w:r>
    </w:p>
    <w:p w:rsidR="0013001E" w:rsidRDefault="00026F93">
      <w:pPr>
        <w:pStyle w:val="a3"/>
        <w:divId w:val="491140224"/>
      </w:pPr>
      <w:r>
        <w:t>       фокусного расстояния                                                    5.</w:t>
      </w:r>
    </w:p>
    <w:p w:rsidR="0013001E" w:rsidRDefault="00026F93">
      <w:pPr>
        <w:pStyle w:val="a3"/>
        <w:divId w:val="491140224"/>
      </w:pPr>
      <w:r>
        <w:t>2.    Расчёт геометрических и электро-</w:t>
      </w:r>
    </w:p>
    <w:p w:rsidR="0013001E" w:rsidRDefault="00026F93">
      <w:pPr>
        <w:pStyle w:val="a3"/>
        <w:divId w:val="491140224"/>
      </w:pPr>
      <w:r>
        <w:t xml:space="preserve">       динамических характеристик </w:t>
      </w:r>
    </w:p>
    <w:p w:rsidR="0013001E" w:rsidRDefault="00026F93">
      <w:pPr>
        <w:pStyle w:val="a3"/>
        <w:divId w:val="491140224"/>
      </w:pPr>
      <w:r>
        <w:t>       облучателя                                                                      7.</w:t>
      </w:r>
    </w:p>
    <w:p w:rsidR="0013001E" w:rsidRDefault="00026F93">
      <w:pPr>
        <w:pStyle w:val="a3"/>
        <w:divId w:val="491140224"/>
      </w:pPr>
      <w:r>
        <w:t>3.    Расчёт пространственной диаграммы</w:t>
      </w:r>
    </w:p>
    <w:p w:rsidR="0013001E" w:rsidRDefault="00026F93">
      <w:pPr>
        <w:pStyle w:val="a3"/>
        <w:divId w:val="491140224"/>
      </w:pPr>
      <w:r>
        <w:t>       направленности и определение пара-</w:t>
      </w:r>
    </w:p>
    <w:p w:rsidR="0013001E" w:rsidRDefault="00026F93">
      <w:pPr>
        <w:pStyle w:val="a3"/>
        <w:divId w:val="491140224"/>
      </w:pPr>
      <w:r>
        <w:t>       метров параболической антенны                                   8.</w:t>
      </w:r>
    </w:p>
    <w:p w:rsidR="0013001E" w:rsidRDefault="00026F93">
      <w:pPr>
        <w:pStyle w:val="a3"/>
        <w:divId w:val="491140224"/>
      </w:pPr>
      <w:r>
        <w:t>4.    Конструктивный расчёт антенны.                                  9.</w:t>
      </w:r>
    </w:p>
    <w:p w:rsidR="0013001E" w:rsidRDefault="00026F93">
      <w:pPr>
        <w:pStyle w:val="a3"/>
        <w:divId w:val="491140224"/>
      </w:pPr>
      <w:r>
        <w:t>4.1. Расчёт профиля зеркала                                                 9.</w:t>
      </w:r>
    </w:p>
    <w:p w:rsidR="0013001E" w:rsidRDefault="00026F93">
      <w:pPr>
        <w:pStyle w:val="a3"/>
        <w:divId w:val="491140224"/>
      </w:pPr>
      <w:r>
        <w:t>4.2. Выбор конструкции зеркала                                          9.</w:t>
      </w:r>
    </w:p>
    <w:p w:rsidR="0013001E" w:rsidRDefault="00026F93">
      <w:pPr>
        <w:pStyle w:val="a3"/>
        <w:divId w:val="491140224"/>
      </w:pPr>
      <w:r>
        <w:t>4.3. Определение допусков на</w:t>
      </w:r>
    </w:p>
    <w:p w:rsidR="0013001E" w:rsidRDefault="00026F93">
      <w:pPr>
        <w:pStyle w:val="a3"/>
        <w:divId w:val="491140224"/>
      </w:pPr>
      <w:r>
        <w:t>       точность изготовления                                                   9.</w:t>
      </w:r>
    </w:p>
    <w:p w:rsidR="0013001E" w:rsidRDefault="00026F93">
      <w:pPr>
        <w:pStyle w:val="5"/>
        <w:divId w:val="491140224"/>
      </w:pPr>
      <w:r>
        <w:t>Приложение                                                                           11.</w:t>
      </w:r>
    </w:p>
    <w:p w:rsidR="0013001E" w:rsidRPr="00026F93" w:rsidRDefault="00026F93">
      <w:pPr>
        <w:pStyle w:val="a3"/>
        <w:divId w:val="491140224"/>
      </w:pPr>
      <w:r>
        <w:t>Список использованной литературы                                    12.</w:t>
      </w:r>
    </w:p>
    <w:p w:rsidR="0013001E" w:rsidRDefault="0013001E">
      <w:pPr>
        <w:divId w:val="491140224"/>
      </w:pPr>
      <w:bookmarkStart w:id="0" w:name="_GoBack"/>
      <w:bookmarkEnd w:id="0"/>
    </w:p>
    <w:sectPr w:rsidR="001300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F93"/>
    <w:rsid w:val="00026F93"/>
    <w:rsid w:val="0013001E"/>
    <w:rsid w:val="0045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"/>
    <o:shapelayout v:ext="edit">
      <o:idmap v:ext="edit" data="1"/>
    </o:shapelayout>
  </w:shapeDefaults>
  <w:decimalSymbol w:val=","/>
  <w:listSeparator w:val=";"/>
  <w15:chartTrackingRefBased/>
  <w15:docId w15:val="{2A719F16-D53C-4D76-B508-BFD2EA25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2073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Малошумящие однозеркальные параболические антенны</dc:title>
  <dc:subject/>
  <dc:creator>admin</dc:creator>
  <cp:keywords/>
  <dc:description/>
  <cp:lastModifiedBy>admin</cp:lastModifiedBy>
  <cp:revision>2</cp:revision>
  <dcterms:created xsi:type="dcterms:W3CDTF">2014-02-09T14:35:00Z</dcterms:created>
  <dcterms:modified xsi:type="dcterms:W3CDTF">2014-02-09T14:35:00Z</dcterms:modified>
</cp:coreProperties>
</file>