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CC" w:rsidRPr="00332BA9" w:rsidRDefault="00447FCC" w:rsidP="00447FCC">
      <w:pPr>
        <w:spacing w:before="120"/>
        <w:jc w:val="center"/>
        <w:rPr>
          <w:b/>
          <w:bCs/>
          <w:sz w:val="32"/>
          <w:szCs w:val="32"/>
        </w:rPr>
      </w:pPr>
      <w:r w:rsidRPr="00332BA9">
        <w:rPr>
          <w:b/>
          <w:bCs/>
          <w:sz w:val="32"/>
          <w:szCs w:val="32"/>
        </w:rPr>
        <w:t>Мальта</w:t>
      </w:r>
    </w:p>
    <w:p w:rsidR="00447FCC" w:rsidRPr="00332BA9" w:rsidRDefault="00447FCC" w:rsidP="00447FCC">
      <w:pPr>
        <w:spacing w:before="120"/>
        <w:jc w:val="center"/>
        <w:rPr>
          <w:b/>
          <w:bCs/>
          <w:sz w:val="28"/>
          <w:szCs w:val="28"/>
        </w:rPr>
      </w:pPr>
      <w:r w:rsidRPr="00332BA9">
        <w:rPr>
          <w:b/>
          <w:bCs/>
          <w:sz w:val="28"/>
          <w:szCs w:val="28"/>
        </w:rPr>
        <w:t>Республика МальтаМдина и Рабат площадь Мальта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Площадь: 316 км2.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Численность населения: 400 тыс. человек (1998).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Государственный язык: мальтийский, английский.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Столица: Валлетта (7,9 тыс. жителей, 1994).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Государственный праздник: День свободы (31 марта, с 1979 г.), День независимости (21 сентября, с 1964 г.), День республики (13 декабря, с 1974 г.).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Денежная единица: евро.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Член Совета Европы с 1965 г., Евросоюза с 2004 г.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Это недавняя колония Великобритании в Европе, крупная военно-морская база, игравшая большую роль во время первой и второй мировых войн. Страна моря, солнца, камня и священников.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МВалетта остров Мальтаальта расположена на нескольких островах в центральной части Средиземного моря, в 90 км от острова Сицилия и в 200 км восточнее берегов Туниса.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Хозяйство страны основано главным образом на использовании выгод географического положения и на обслуживании туристов. Особое значение имеют предприятия, связанные с судоходством. Мальтийские доки — одно из крупнейших судоремонтных предприятий на Средиземном море, обслуживающее более 70 стран мира. Промышленность представлена металлообрабатывающей, химической, легкой и пищевой отраслями. Есть предприятия легкой и пищевой промышленности.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Сельское хозяйство страдает от недостатка воды и земли. Но на обработанных участках снимают по 2 — 3 урожая в год. Выращивают виноград, апельсины, абПорт Мальтарикосы, инжир. Значительная часть продукции вывозится в Италию, Великобританию, Германию и другие страны.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Огромную роль в жизни архипелага играет морской транспорт. Внешние воздушные перевозки обеспечивает аэропорт Лука. Железных дорог нет, но в стране более 60 тыс. автомобилей.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Население Мальты, относительно небольшой по площади страны, очень многочисленно. Плотность его превышает 1000 человек на 1 км2, т. е. выше, чем в самых населенных Народные промыслы Мальтастранах Европы. Коренные жители архипелага, вероятно, финикийского происхождения. Мальтийский язык представляет собой диалект арабского языка — его хорошо понимают в Тунисе. Но письменность основана на латинском алфавите. Более поздние влияния многое привнесли в культуру мальтийцев. Заметно воздействие итальянского языка. Например, названия месяцев — итальянские, а дней недели — арабские.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В быту сильно влияние религии. Широко отмечаются церковные, но есть и сГзира. Церковь украшенная к Фесте Мальтаветские праздники, главный из которых — 8 сентября, в память победы над турками (1565) — сопровождается красочными карнавалами. На праздниках можно увидеть национальную одежду. В большей степени сохранился женский костюм. Это короткая рубаха, черная юбка, жакет с рукавами, нижний и верхний передники, а самое характерное в нем — черная накидка фальедетта, надеваемая на голову поверх особого жесткого каркаса. Одетая в этот костюм женщина очень напоминает монахиню. Молодые носят более красочную одежду. Сохранились традиционные ремесла — выделка кружев (мальтийские кружева упоминаются уже в античных источниках), изготовление филигранных изделий (традиция арабской эпохи), соломенное плетение и домашнее ткачество. Обязательно обучение детей в начальной и средней школе. Есть университет в Валлетте.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Главный город Мальты — Валлетта, порт и столица. Основана после победы над тВалетта Мальтаурками в XVI в. Сейчас это шумный многонациональный портовый город. Характерный тип городских построек — каменный дом с непременнСтолица Мальты величественны городой галереей (или даже двумя-тремя) над фасадом. В Валлетте сохранились памятники архитектуры XVI — XVIII вв. — старинные дома, церкви. Особенно известны Итальянское подворье и Орденский госпиталь. Есть здесь Большая опера, Комическая опера, музеи. Совсем иной вид имеет прежняя столица Читта-Веккья (Мдина) — неприступная крепость, расположенная на самой высокой точке острова. Теперь это тихий город с узкими улочками,Мдина и Рабат Мальта сохранивший старинные здания почти без окон на улицу, с дверными молотками вместо звонков. С Мдиной почти сливается другой город — Рабат, известный старинным собором. Древний акведук, в Рабате, действует до настоящего времени.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По климатиПляж на острове Гозо Мальтаческим ресурсам - обилию тепла и света — Мальтийский архипелаг не уступает лучшим курортам многих южных стран. Мальтийцы говорят: «У нас много только моря, солнца и камня».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Мальтийский архипелаг включает относительно крупные острова Мальта (246 км2) и Гоцо (67 км2), а также ряд мелких, из которых самые малые представляют собой едва выступающие из воды скалы. Протяженность архипелага — 50 км, ширина — 10 — 15 км. Острова архипелага — это невысокие плато, сложенные известняками. Берега на севере обрывистые, на юге — полТаршин город руин Мальтаогие. Климат Мальты — субтропический, с сухим солнечным летом и теплой зимой.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Выгодное положение островов в самой узкой части Средиземного моря издавна делало их лакомым кусочком для многих стран. Это одна из древнейших областей зарождения человВиттиориоза средневековый город Мальтаеческой культуры, первые следы возникновения которой здесь относят к IV тыс. до н. э. В XIII в. на островах выросли колонии финикийцев, которые в средние века захватывались греками, римлянами, арабами. Более полутора сотен лет, с 1800г., длилось господство Великобритании. В 1964 г. Мальта получила независимость, но при этом осталась в составе Содружества. Здесь сохранялись британские военные базы, главой государства по-прежнему считался английский монарх. В 1974 г. Мальта объявлена республикой. В 1981 г. она стала нОружейная палата Дворец Великого магистра Валеттаезависимым государством.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Мировую известность получил военно-духовный орден мальтийских рыцарей, основанный в Палестине в XII в. Орден получил название Мальтийского в 1530 г., после того как его члены обосновались на острове и сохраняли над ним власть до 1798г. Некоторое время главой ордена был руссОрми Церковь Св.Себастьяна Мальтакий император Павел I.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Мальта — это республика. Глава государства — президент. Законодательную власть осуществляет однопалатный парламент. Правительство возглавляют премьер-министр, лидер правящей партии. Наиболее влиятельные партии — Лейбористская и Национальная.</w:t>
      </w:r>
    </w:p>
    <w:p w:rsidR="00447FCC" w:rsidRPr="00332BA9" w:rsidRDefault="00447FCC" w:rsidP="00447FCC">
      <w:pPr>
        <w:spacing w:before="120"/>
        <w:ind w:firstLine="567"/>
        <w:jc w:val="both"/>
      </w:pPr>
      <w:r w:rsidRPr="00332BA9">
        <w:t>По вероисповеданию мальтийцы — католики. Христианство сохраняется здесь с первых веков и очень влиятельно. На острове более 350 церквей, более 1000 священников и монахов.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7FCC"/>
    <w:rsid w:val="0031418A"/>
    <w:rsid w:val="00332BA9"/>
    <w:rsid w:val="00447FCC"/>
    <w:rsid w:val="005A2562"/>
    <w:rsid w:val="007A1FCE"/>
    <w:rsid w:val="00A2365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772137-65EC-4AFA-8D09-0098585B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C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7FCC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936</Words>
  <Characters>5340</Characters>
  <Application>Microsoft Office Word</Application>
  <DocSecurity>0</DocSecurity>
  <Lines>44</Lines>
  <Paragraphs>12</Paragraphs>
  <ScaleCrop>false</ScaleCrop>
  <Company>Home</Company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Мальта</dc:title>
  <dc:subject/>
  <dc:creator>Alena</dc:creator>
  <cp:keywords/>
  <dc:description/>
  <cp:lastModifiedBy>admin</cp:lastModifiedBy>
  <cp:revision>2</cp:revision>
  <dcterms:created xsi:type="dcterms:W3CDTF">2014-02-17T23:14:00Z</dcterms:created>
  <dcterms:modified xsi:type="dcterms:W3CDTF">2014-02-17T23:14:00Z</dcterms:modified>
</cp:coreProperties>
</file>