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6A8" w:rsidRPr="002306A8" w:rsidRDefault="002306A8" w:rsidP="002306A8">
      <w:pPr>
        <w:spacing w:before="120" w:beforeAutospacing="0" w:after="0" w:afterAutospacing="0"/>
        <w:jc w:val="center"/>
        <w:rPr>
          <w:b/>
          <w:bCs/>
          <w:sz w:val="32"/>
          <w:szCs w:val="32"/>
        </w:rPr>
      </w:pPr>
      <w:bookmarkStart w:id="0" w:name="_Toc9172124"/>
      <w:bookmarkStart w:id="1" w:name="_Toc9249986"/>
      <w:r w:rsidRPr="002306A8">
        <w:rPr>
          <w:b/>
          <w:bCs/>
          <w:sz w:val="32"/>
          <w:szCs w:val="32"/>
        </w:rPr>
        <w:t>Малый бизнес</w:t>
      </w:r>
    </w:p>
    <w:p w:rsidR="002306A8" w:rsidRPr="002306A8" w:rsidRDefault="002306A8" w:rsidP="002306A8">
      <w:pPr>
        <w:spacing w:before="120" w:beforeAutospacing="0" w:after="0" w:afterAutospacing="0"/>
        <w:ind w:firstLine="567"/>
        <w:jc w:val="both"/>
        <w:rPr>
          <w:sz w:val="28"/>
          <w:szCs w:val="28"/>
        </w:rPr>
      </w:pPr>
      <w:r w:rsidRPr="002306A8">
        <w:rPr>
          <w:sz w:val="28"/>
          <w:szCs w:val="28"/>
        </w:rPr>
        <w:t>Реферат выполнили студенты 5 курса, группы 915 Сотов Е.И. Чехов А.С. Кредько Е.И. Кузьмин К.С.</w:t>
      </w:r>
    </w:p>
    <w:p w:rsidR="002306A8" w:rsidRPr="002306A8" w:rsidRDefault="002306A8" w:rsidP="002306A8">
      <w:pPr>
        <w:spacing w:before="120" w:beforeAutospacing="0" w:after="0" w:afterAutospacing="0"/>
        <w:ind w:firstLine="567"/>
        <w:jc w:val="both"/>
        <w:rPr>
          <w:sz w:val="28"/>
          <w:szCs w:val="28"/>
        </w:rPr>
      </w:pPr>
      <w:r w:rsidRPr="002306A8">
        <w:rPr>
          <w:sz w:val="28"/>
          <w:szCs w:val="28"/>
        </w:rPr>
        <w:t>Томский Государственный университет</w:t>
      </w:r>
    </w:p>
    <w:p w:rsidR="002306A8" w:rsidRPr="002306A8" w:rsidRDefault="002306A8" w:rsidP="002306A8">
      <w:pPr>
        <w:spacing w:before="120" w:beforeAutospacing="0" w:after="0" w:afterAutospacing="0"/>
        <w:ind w:firstLine="567"/>
        <w:jc w:val="both"/>
        <w:rPr>
          <w:sz w:val="28"/>
          <w:szCs w:val="28"/>
        </w:rPr>
      </w:pPr>
      <w:r w:rsidRPr="002306A8">
        <w:rPr>
          <w:sz w:val="28"/>
          <w:szCs w:val="28"/>
        </w:rPr>
        <w:t>Экономический факультет</w:t>
      </w:r>
    </w:p>
    <w:p w:rsidR="002306A8" w:rsidRPr="002306A8" w:rsidRDefault="002306A8" w:rsidP="002306A8">
      <w:pPr>
        <w:spacing w:before="120" w:beforeAutospacing="0" w:after="0" w:afterAutospacing="0"/>
        <w:ind w:firstLine="567"/>
        <w:jc w:val="both"/>
        <w:rPr>
          <w:sz w:val="28"/>
          <w:szCs w:val="28"/>
        </w:rPr>
      </w:pPr>
      <w:r w:rsidRPr="002306A8">
        <w:rPr>
          <w:sz w:val="28"/>
          <w:szCs w:val="28"/>
        </w:rPr>
        <w:t xml:space="preserve">Кафедра финансов и учёта    </w:t>
      </w:r>
    </w:p>
    <w:p w:rsidR="002306A8" w:rsidRPr="002306A8" w:rsidRDefault="002306A8" w:rsidP="002306A8">
      <w:pPr>
        <w:spacing w:before="120" w:beforeAutospacing="0" w:after="0" w:afterAutospacing="0"/>
        <w:ind w:firstLine="567"/>
        <w:jc w:val="both"/>
        <w:rPr>
          <w:sz w:val="28"/>
          <w:szCs w:val="28"/>
        </w:rPr>
      </w:pPr>
      <w:r w:rsidRPr="002306A8">
        <w:rPr>
          <w:sz w:val="28"/>
          <w:szCs w:val="28"/>
        </w:rPr>
        <w:t>Томск 2005</w:t>
      </w:r>
    </w:p>
    <w:p w:rsidR="002306A8" w:rsidRPr="002306A8" w:rsidRDefault="002306A8" w:rsidP="002306A8">
      <w:pPr>
        <w:spacing w:before="120" w:beforeAutospacing="0" w:after="0" w:afterAutospacing="0"/>
        <w:jc w:val="center"/>
        <w:rPr>
          <w:b/>
          <w:bCs/>
          <w:sz w:val="28"/>
          <w:szCs w:val="28"/>
        </w:rPr>
      </w:pPr>
      <w:r w:rsidRPr="002306A8">
        <w:rPr>
          <w:b/>
          <w:bCs/>
          <w:sz w:val="28"/>
          <w:szCs w:val="28"/>
        </w:rPr>
        <w:t>Понятие малого бизнеса и его влияние на экономику</w:t>
      </w:r>
      <w:bookmarkEnd w:id="0"/>
      <w:bookmarkEnd w:id="1"/>
    </w:p>
    <w:p w:rsidR="002306A8" w:rsidRPr="002306A8" w:rsidRDefault="002306A8" w:rsidP="002306A8">
      <w:pPr>
        <w:spacing w:before="120" w:beforeAutospacing="0" w:after="0" w:afterAutospacing="0"/>
        <w:ind w:firstLine="567"/>
        <w:jc w:val="both"/>
        <w:rPr>
          <w:sz w:val="24"/>
          <w:szCs w:val="24"/>
        </w:rPr>
      </w:pPr>
      <w:r w:rsidRPr="002306A8">
        <w:rPr>
          <w:sz w:val="24"/>
          <w:szCs w:val="24"/>
        </w:rPr>
        <w:t>Экономика развитых стран представлена системой предприятий, которые по общепринятой терминологии определяются как крупные, средние и малые. Собственников этих предприятий объединяет общий корпоративный интерес- сохранение, развитие и защита частной собственности, максимизация прибыли. Вместе с тем бизнес неоднороден, каждая из этих трех групп имеет свои интересы, определяющие стратегию их экономического поведения, отношение к государству и государства к ним, подходы к решению технических и экономических проблем. Различны место и роль этих секторов в экономике. Крупный бизнес в основном определяет экономическую и техническую мощь страны. В целях самосохранения и развития он тяготеет к интеграции, поглощая или контролируя более мелких партнеров, с одной стороны, и объединяясь в международные структуры, частично теряя свою самостоятельность, с другой. При этом крупный бизнес нередко становится орудием экспансии международных предпринимательских структур на внутреннем рынке страны.</w:t>
      </w:r>
    </w:p>
    <w:p w:rsidR="002306A8" w:rsidRPr="002306A8" w:rsidRDefault="002306A8" w:rsidP="002306A8">
      <w:pPr>
        <w:spacing w:before="120" w:beforeAutospacing="0" w:after="0" w:afterAutospacing="0"/>
        <w:ind w:firstLine="567"/>
        <w:jc w:val="both"/>
        <w:rPr>
          <w:sz w:val="24"/>
          <w:szCs w:val="24"/>
        </w:rPr>
      </w:pPr>
      <w:r w:rsidRPr="002306A8">
        <w:rPr>
          <w:sz w:val="24"/>
          <w:szCs w:val="24"/>
        </w:rPr>
        <w:t>В определении термина "малое предпринимательство" у теоретиков и практиков нет пока единого мнения. Он прочно укоренился в научной литературе и даже законодательных актах, но тем не менее требует уточнения.</w:t>
      </w:r>
    </w:p>
    <w:p w:rsidR="002306A8" w:rsidRPr="002306A8" w:rsidRDefault="002306A8" w:rsidP="002306A8">
      <w:pPr>
        <w:spacing w:before="120" w:beforeAutospacing="0" w:after="0" w:afterAutospacing="0"/>
        <w:ind w:firstLine="567"/>
        <w:jc w:val="both"/>
        <w:rPr>
          <w:sz w:val="24"/>
          <w:szCs w:val="24"/>
        </w:rPr>
      </w:pPr>
      <w:r w:rsidRPr="002306A8">
        <w:rPr>
          <w:sz w:val="24"/>
          <w:szCs w:val="24"/>
        </w:rPr>
        <w:t>В общем плане, предпринимательство-это сфера экономической деятельности, в которой реализует себя предприниматель - инноватор, субъект, ищущий и реализующий новые возможности, сферы и объекты приложения факторов производства, способный выдвигать и осваивать новые товары, технологии, формы и способы обслуживания потребителей, порождать новые потребности и способы их удовлетворения.</w:t>
      </w:r>
    </w:p>
    <w:p w:rsidR="002306A8" w:rsidRPr="002306A8" w:rsidRDefault="002306A8" w:rsidP="002306A8">
      <w:pPr>
        <w:spacing w:before="120" w:beforeAutospacing="0" w:after="0" w:afterAutospacing="0"/>
        <w:ind w:firstLine="567"/>
        <w:jc w:val="both"/>
        <w:rPr>
          <w:sz w:val="24"/>
          <w:szCs w:val="24"/>
        </w:rPr>
      </w:pPr>
      <w:r w:rsidRPr="002306A8">
        <w:rPr>
          <w:sz w:val="24"/>
          <w:szCs w:val="24"/>
        </w:rPr>
        <w:t>Но это сфера определенным образом структурирована, организована. И первичным структурным звеном предпринимательства выступает предприятие, которое по определенным критериям может быть отнесено к малым, средним и большим. Поэтому, когда речь идет о малом предпринимательстве, то мы имеем в виду предпринимательство в рамках малых предприятий, обладающее рядом специфических черт и особенностей. Или, в иной терминологии, речь идет о предпринимательстве в сфере малого бизнеса.</w:t>
      </w:r>
    </w:p>
    <w:p w:rsidR="002306A8" w:rsidRPr="002306A8" w:rsidRDefault="002306A8" w:rsidP="002306A8">
      <w:pPr>
        <w:spacing w:before="120" w:beforeAutospacing="0" w:after="0" w:afterAutospacing="0"/>
        <w:ind w:firstLine="567"/>
        <w:jc w:val="both"/>
        <w:rPr>
          <w:sz w:val="24"/>
          <w:szCs w:val="24"/>
        </w:rPr>
      </w:pPr>
      <w:r w:rsidRPr="002306A8">
        <w:rPr>
          <w:sz w:val="24"/>
          <w:szCs w:val="24"/>
        </w:rPr>
        <w:t>В мировой практике не выработано единых критериев и показателей для определения размеров предприятия (фирмы).</w:t>
      </w:r>
    </w:p>
    <w:p w:rsidR="002306A8" w:rsidRPr="002306A8" w:rsidRDefault="002306A8" w:rsidP="002306A8">
      <w:pPr>
        <w:spacing w:before="120" w:beforeAutospacing="0" w:after="0" w:afterAutospacing="0"/>
        <w:ind w:firstLine="567"/>
        <w:jc w:val="both"/>
        <w:rPr>
          <w:sz w:val="24"/>
          <w:szCs w:val="24"/>
        </w:rPr>
      </w:pPr>
      <w:r w:rsidRPr="002306A8">
        <w:rPr>
          <w:sz w:val="24"/>
          <w:szCs w:val="24"/>
        </w:rPr>
        <w:t>Во-первых, они существенно разнятся по странам и отраслям экономики. Во-вторых, при всех различиях общим является использование не только количественных, но и качественных критериев определения МБ. К числу первых наиболее часто относят среднесписочную численность работающих, годовой оборот (объем продаж) и балансовую стоимость активов. Среди качественных показателей используются следующие: незначительная доля рынка компании в сфере ее деятельности; ее независимость; управление фирмой ее владельцами. В- третьих, следует признать невозможность и нецелесообразность единого определения МБ не только в силу существенных различий объективных условий развития экономики отдельных стран и отраслей, но и в силу того, что подходы к такому определению различаются в зависимости от целей.</w:t>
      </w:r>
    </w:p>
    <w:p w:rsidR="002306A8" w:rsidRPr="002306A8" w:rsidRDefault="002306A8" w:rsidP="002306A8">
      <w:pPr>
        <w:spacing w:before="120" w:beforeAutospacing="0" w:after="0" w:afterAutospacing="0"/>
        <w:ind w:firstLine="567"/>
        <w:jc w:val="both"/>
        <w:rPr>
          <w:sz w:val="24"/>
          <w:szCs w:val="24"/>
        </w:rPr>
      </w:pPr>
      <w:r w:rsidRPr="002306A8">
        <w:rPr>
          <w:sz w:val="24"/>
          <w:szCs w:val="24"/>
        </w:rPr>
        <w:t>Одно дело - формальное определение малого предприятия для статистических целей. Малое предприятие в данном случае, как нам представляется, - это предприятие по каким-либо избранным показателям ниже статистического среднего. Скажем, если в качестве критерия выбрана численность работающих и ее средняя величина (среднеарифметическая или средневзвешенная) по отрасли составляет 500 чел., то к числу малых следует отнести все предприятия, на которых численность составляет менее 500 чел. Такой подход отражал бы объективно сложившиеся уровень развития и структуру экономики, достигнутый уровень производительности труда и его динамику. И сами показатели МБ были не статичными, а динамичными.</w:t>
      </w:r>
    </w:p>
    <w:p w:rsidR="002306A8" w:rsidRPr="002306A8" w:rsidRDefault="002306A8" w:rsidP="002306A8">
      <w:pPr>
        <w:spacing w:before="120" w:beforeAutospacing="0" w:after="0" w:afterAutospacing="0"/>
        <w:ind w:firstLine="567"/>
        <w:jc w:val="both"/>
        <w:rPr>
          <w:sz w:val="24"/>
          <w:szCs w:val="24"/>
        </w:rPr>
      </w:pPr>
      <w:r w:rsidRPr="002306A8">
        <w:rPr>
          <w:sz w:val="24"/>
          <w:szCs w:val="24"/>
        </w:rPr>
        <w:t>Другой согласованный подход может быть использован (и используется) при выработке государственных программ поддержки малого предпринимательства. Здесь показатели МБ (назовем их декретными) могут значительно отличаться от тех, что применяются для статистических наблюдений. Предусматривая ряд льгот и преференций для малого предпринимательства в плане финансирования, кредитования и налогообложения, государство может устанавливать круг тех предприятий, для которых эти льготы предназначены, через определение размеров НП. Оба эти подхода: формальный, декретный (принятый в законодательных актах или других государственных документах) имеют, на наш взгляд, реальное основание и не противоречат друг другу.</w:t>
      </w:r>
    </w:p>
    <w:p w:rsidR="002306A8" w:rsidRPr="002306A8" w:rsidRDefault="002306A8" w:rsidP="002306A8">
      <w:pPr>
        <w:spacing w:before="120" w:beforeAutospacing="0" w:after="0" w:afterAutospacing="0"/>
        <w:ind w:firstLine="567"/>
        <w:jc w:val="both"/>
        <w:rPr>
          <w:sz w:val="24"/>
          <w:szCs w:val="24"/>
        </w:rPr>
      </w:pPr>
      <w:r w:rsidRPr="002306A8">
        <w:rPr>
          <w:sz w:val="24"/>
          <w:szCs w:val="24"/>
        </w:rPr>
        <w:t>Так или иначе, количественные критерии определения МБ в отдельности или в каких-либо сочетаниях необходимы при анализе малого бизнеса и обладают главным достоинством - удобством использования. Но эти критерии нередко не имеют под собой теоретической базы, часто зависят от субъективных представлений исследователей или политиков о том, что такое малое предприятие. В силу этого их использование в сравнительном анализе затруднено и достаточно условно.</w:t>
      </w:r>
    </w:p>
    <w:p w:rsidR="002306A8" w:rsidRPr="002306A8" w:rsidRDefault="002306A8" w:rsidP="002306A8">
      <w:pPr>
        <w:spacing w:before="120" w:beforeAutospacing="0" w:after="0" w:afterAutospacing="0"/>
        <w:ind w:firstLine="567"/>
        <w:jc w:val="both"/>
        <w:rPr>
          <w:sz w:val="24"/>
          <w:szCs w:val="24"/>
        </w:rPr>
      </w:pPr>
      <w:r w:rsidRPr="002306A8">
        <w:rPr>
          <w:sz w:val="24"/>
          <w:szCs w:val="24"/>
        </w:rPr>
        <w:t>Понятие малого бизнеса, несмотря на его широкую распространенность в социально-экономических исследованиях, до сих пор не имеет устойчивой дефиниции. Единственно, в чем согласны все исследователи, так это в неустойчивости, неполноте качественных и количественных характеристик мелких предприятий, особенно в развивающихся странах. На основе полевых обзоров Мировой банк еще в середине 70-х годов установил, что в цензовой промышленности 75 развивающихся стран использовалось до 50 определений мелкого предприятия. Сравнительно четко дефиниция МБ проработана в публикациях ОЭСР (Организация экономического сотрудничества и развития).</w:t>
      </w:r>
    </w:p>
    <w:p w:rsidR="002306A8" w:rsidRPr="002306A8" w:rsidRDefault="002306A8" w:rsidP="002306A8">
      <w:pPr>
        <w:spacing w:before="120" w:beforeAutospacing="0" w:after="0" w:afterAutospacing="0"/>
        <w:ind w:firstLine="567"/>
        <w:jc w:val="both"/>
        <w:rPr>
          <w:sz w:val="24"/>
          <w:szCs w:val="24"/>
        </w:rPr>
      </w:pPr>
      <w:r w:rsidRPr="002306A8">
        <w:rPr>
          <w:sz w:val="24"/>
          <w:szCs w:val="24"/>
        </w:rPr>
        <w:t>Итак градациями МБ, предложенными ОЭСР и используемыми МОТ, для всех групп стран, например в докладе Международного бюро труда к 85-й сессии Международной конференции труда (1997 г.). К малым и средним предприятиям в несельскохозяйственном секторе отнесены те, на которых занято: до 19 человек - это, по характеристике МОТ, "очень малые"; до 99 человек - малые; от 100 до 499 человек - средние; свыше 500 - крупные. Предприятия не только количественно, но и качественно разнородны: современные в формальном секторе; семейные, где заняты 3-4 члена семьи; надомные промыслы, кустарные и микропредприятия (МОТ оговаривает, что этот термин получил широкое распространение в последние годы в отношении неформального сектора), самозанятые трудящиеся в неформальном секторе.</w:t>
      </w:r>
    </w:p>
    <w:p w:rsidR="002306A8" w:rsidRPr="002306A8" w:rsidRDefault="002306A8" w:rsidP="002306A8">
      <w:pPr>
        <w:spacing w:before="120" w:beforeAutospacing="0" w:after="0" w:afterAutospacing="0"/>
        <w:ind w:firstLine="567"/>
        <w:jc w:val="both"/>
        <w:rPr>
          <w:sz w:val="24"/>
          <w:szCs w:val="24"/>
        </w:rPr>
      </w:pPr>
      <w:r w:rsidRPr="002306A8">
        <w:rPr>
          <w:sz w:val="24"/>
          <w:szCs w:val="24"/>
        </w:rPr>
        <w:t>Человечество накопило достаточно богатый опыт распределения предприятий на группы в зависимости от их размера. При этом не существует какого-то единого для всех стран критерия выделения малых предприятий. Каждое государство в зависимости от национальности, производственных традиций, отраслевой культуры экономики устана-вливает свои критерии распределения предприятий по их размерам.</w:t>
      </w:r>
      <w:r w:rsidRPr="002306A8">
        <w:rPr>
          <w:sz w:val="24"/>
          <w:szCs w:val="24"/>
        </w:rPr>
        <w:footnoteReference w:id="1"/>
      </w:r>
    </w:p>
    <w:p w:rsidR="002306A8" w:rsidRPr="002306A8" w:rsidRDefault="002306A8" w:rsidP="002306A8">
      <w:pPr>
        <w:spacing w:before="120" w:beforeAutospacing="0" w:after="0" w:afterAutospacing="0"/>
        <w:ind w:firstLine="567"/>
        <w:jc w:val="both"/>
        <w:rPr>
          <w:sz w:val="24"/>
          <w:szCs w:val="24"/>
        </w:rPr>
      </w:pPr>
      <w:r w:rsidRPr="002306A8">
        <w:rPr>
          <w:sz w:val="24"/>
          <w:szCs w:val="24"/>
        </w:rPr>
        <w:t xml:space="preserve">Например, во Франции очень мелкими предприятиями считаются производства с числом занятых до 10 человек, мелкими - от 10 до 100, средними - от 100 до 500 и крупными - свыше 500 человек. Малые и средние предприятия составляют около 99% численности всех предприятий и на них трудится примерно 67% всех занятых. </w:t>
      </w:r>
    </w:p>
    <w:p w:rsidR="002306A8" w:rsidRPr="002306A8" w:rsidRDefault="002306A8" w:rsidP="002306A8">
      <w:pPr>
        <w:spacing w:before="120" w:beforeAutospacing="0" w:after="0" w:afterAutospacing="0"/>
        <w:ind w:firstLine="567"/>
        <w:jc w:val="both"/>
        <w:rPr>
          <w:sz w:val="24"/>
          <w:szCs w:val="24"/>
        </w:rPr>
      </w:pPr>
      <w:r w:rsidRPr="002306A8">
        <w:rPr>
          <w:sz w:val="24"/>
          <w:szCs w:val="24"/>
        </w:rPr>
        <w:t xml:space="preserve">В Японии к категории малых и средних предприятий относятся юридически самостоятельные компании с числом занятых до 300 человек или объемом основного капитала до 100 млн. иен в отраслях обрабатывающей промышленности, строительстве, на транспорте, связи , в коммунальном хозяйстве, до 100 человек (или до 30 млн. иен капитала) - в оптовой торговле и до 50 человек (или до 10 млн. иен капитала) - в розничной торговле и сфере услуг. Мелкие и средние компании составляют более 99% общего их числа и на них трудится свыше 80% всех занятых. </w:t>
      </w:r>
    </w:p>
    <w:p w:rsidR="002306A8" w:rsidRPr="002306A8" w:rsidRDefault="002306A8" w:rsidP="002306A8">
      <w:pPr>
        <w:spacing w:before="120" w:beforeAutospacing="0" w:after="0" w:afterAutospacing="0"/>
        <w:ind w:firstLine="567"/>
        <w:jc w:val="both"/>
        <w:rPr>
          <w:sz w:val="24"/>
          <w:szCs w:val="24"/>
        </w:rPr>
      </w:pPr>
      <w:r w:rsidRPr="002306A8">
        <w:rPr>
          <w:sz w:val="24"/>
          <w:szCs w:val="24"/>
        </w:rPr>
        <w:t xml:space="preserve">Были определены такие критерии и в нашей стране. </w:t>
      </w:r>
    </w:p>
    <w:p w:rsidR="002306A8" w:rsidRPr="002306A8" w:rsidRDefault="002306A8" w:rsidP="002306A8">
      <w:pPr>
        <w:spacing w:before="120" w:beforeAutospacing="0" w:after="0" w:afterAutospacing="0"/>
        <w:ind w:firstLine="567"/>
        <w:jc w:val="both"/>
        <w:rPr>
          <w:sz w:val="24"/>
          <w:szCs w:val="24"/>
        </w:rPr>
      </w:pPr>
      <w:r w:rsidRPr="002306A8">
        <w:rPr>
          <w:sz w:val="24"/>
          <w:szCs w:val="24"/>
        </w:rPr>
        <w:t>Согласно Закону РФ № 88-Ф3 от 14 июня 1995 г. "О государственной поддержке малого предпринимательства в Российской Федерации", установленно , что предельный уровень численности персонала по отраслям составляет:</w:t>
      </w:r>
    </w:p>
    <w:p w:rsidR="002306A8" w:rsidRPr="002306A8" w:rsidRDefault="002306A8" w:rsidP="002306A8">
      <w:pPr>
        <w:spacing w:before="120" w:beforeAutospacing="0" w:after="0" w:afterAutospacing="0"/>
        <w:ind w:firstLine="567"/>
        <w:jc w:val="both"/>
        <w:rPr>
          <w:sz w:val="24"/>
          <w:szCs w:val="24"/>
        </w:rPr>
      </w:pPr>
      <w:r w:rsidRPr="002306A8">
        <w:rPr>
          <w:sz w:val="24"/>
          <w:szCs w:val="24"/>
        </w:rPr>
        <w:t xml:space="preserve">- в промышленности , строительстве и на транспорте - 100 человек; </w:t>
      </w:r>
    </w:p>
    <w:p w:rsidR="002306A8" w:rsidRPr="002306A8" w:rsidRDefault="002306A8" w:rsidP="002306A8">
      <w:pPr>
        <w:spacing w:before="120" w:beforeAutospacing="0" w:after="0" w:afterAutospacing="0"/>
        <w:ind w:firstLine="567"/>
        <w:jc w:val="both"/>
        <w:rPr>
          <w:sz w:val="24"/>
          <w:szCs w:val="24"/>
        </w:rPr>
      </w:pPr>
      <w:r w:rsidRPr="002306A8">
        <w:rPr>
          <w:sz w:val="24"/>
          <w:szCs w:val="24"/>
        </w:rPr>
        <w:t xml:space="preserve">- в науке и научном обслуживании - 60 человек; </w:t>
      </w:r>
    </w:p>
    <w:p w:rsidR="002306A8" w:rsidRPr="002306A8" w:rsidRDefault="002306A8" w:rsidP="002306A8">
      <w:pPr>
        <w:spacing w:before="120" w:beforeAutospacing="0" w:after="0" w:afterAutospacing="0"/>
        <w:ind w:firstLine="567"/>
        <w:jc w:val="both"/>
        <w:rPr>
          <w:sz w:val="24"/>
          <w:szCs w:val="24"/>
        </w:rPr>
      </w:pPr>
      <w:r w:rsidRPr="002306A8">
        <w:rPr>
          <w:sz w:val="24"/>
          <w:szCs w:val="24"/>
        </w:rPr>
        <w:t>- в сельском хозяйстве – 60 человек;</w:t>
      </w:r>
    </w:p>
    <w:p w:rsidR="002306A8" w:rsidRPr="002306A8" w:rsidRDefault="002306A8" w:rsidP="002306A8">
      <w:pPr>
        <w:spacing w:before="120" w:beforeAutospacing="0" w:after="0" w:afterAutospacing="0"/>
        <w:ind w:firstLine="567"/>
        <w:jc w:val="both"/>
        <w:rPr>
          <w:sz w:val="24"/>
          <w:szCs w:val="24"/>
        </w:rPr>
      </w:pPr>
      <w:r w:rsidRPr="002306A8">
        <w:rPr>
          <w:sz w:val="24"/>
          <w:szCs w:val="24"/>
        </w:rPr>
        <w:t>- в оптовой торговле – 50 человек;</w:t>
      </w:r>
    </w:p>
    <w:p w:rsidR="002306A8" w:rsidRPr="002306A8" w:rsidRDefault="002306A8" w:rsidP="002306A8">
      <w:pPr>
        <w:spacing w:before="120" w:beforeAutospacing="0" w:after="0" w:afterAutospacing="0"/>
        <w:ind w:firstLine="567"/>
        <w:jc w:val="both"/>
        <w:rPr>
          <w:sz w:val="24"/>
          <w:szCs w:val="24"/>
        </w:rPr>
      </w:pPr>
      <w:r w:rsidRPr="002306A8">
        <w:rPr>
          <w:sz w:val="24"/>
          <w:szCs w:val="24"/>
        </w:rPr>
        <w:t>- в розничной торговле и бытовом обслуживании населения – 30 человек;</w:t>
      </w:r>
    </w:p>
    <w:p w:rsidR="002306A8" w:rsidRPr="002306A8" w:rsidRDefault="002306A8" w:rsidP="002306A8">
      <w:pPr>
        <w:spacing w:before="120" w:beforeAutospacing="0" w:after="0" w:afterAutospacing="0"/>
        <w:ind w:firstLine="567"/>
        <w:jc w:val="both"/>
        <w:rPr>
          <w:sz w:val="24"/>
          <w:szCs w:val="24"/>
        </w:rPr>
      </w:pPr>
      <w:r w:rsidRPr="002306A8">
        <w:rPr>
          <w:sz w:val="24"/>
          <w:szCs w:val="24"/>
        </w:rPr>
        <w:t>- в остальных отраслях и при осуществлении других видов деятельности – 50 человек;</w:t>
      </w:r>
      <w:r w:rsidRPr="002306A8">
        <w:rPr>
          <w:sz w:val="24"/>
          <w:szCs w:val="24"/>
        </w:rPr>
        <w:footnoteReference w:id="2"/>
      </w:r>
    </w:p>
    <w:p w:rsidR="002306A8" w:rsidRPr="002306A8" w:rsidRDefault="002306A8" w:rsidP="002306A8">
      <w:pPr>
        <w:spacing w:before="120" w:beforeAutospacing="0" w:after="0" w:afterAutospacing="0"/>
        <w:ind w:firstLine="567"/>
        <w:jc w:val="both"/>
        <w:rPr>
          <w:sz w:val="24"/>
          <w:szCs w:val="24"/>
        </w:rPr>
      </w:pPr>
      <w:r w:rsidRPr="002306A8">
        <w:rPr>
          <w:sz w:val="24"/>
          <w:szCs w:val="24"/>
        </w:rPr>
        <w:t xml:space="preserve">Таким образом определен критерий выделения малых предприятий - по числе-нности работающих. Это спорный вопрос. Несовершенство такого критерия очевидно на примере электростанции, где многомиллионные основные фонды приводятся в действие несколькими работниками. Ясно, что электростанции не могут быть отнесены к малым предприятиям. В то же время не решает вопрос введение другого критерия по объему хозяйственного оборота или стоимости основных фондов. В условиях высоких темпов инфляции нецелесообразно устанавливать какие бы то ни было стоимостные критерии отнесения предприятий к малым, поскольку искусственно будет oграничиваться круг применения льгот к малой экономике. Этот сектор будет необоснованно сокращаться. Избежать этого можно либо периодически изменяя стоимостные критерии применительно к современной ситуации, либо за счет принижения значения этого критерия, установив его по принципу «или», а не «и». Обратите внимание, что если предприятие по критерию численности работающих относится к малым, то по объему хозяйственного оборота будет превышать критерий, то в случае соотнесения критериев по принципу«или» (т е. достаточно соответствовать хотя бы одному из них) предприятие будет отнесено к малым. </w:t>
      </w:r>
    </w:p>
    <w:p w:rsidR="002306A8" w:rsidRPr="002306A8" w:rsidRDefault="002306A8" w:rsidP="002306A8">
      <w:pPr>
        <w:spacing w:before="120" w:beforeAutospacing="0" w:after="0" w:afterAutospacing="0"/>
        <w:ind w:firstLine="567"/>
        <w:jc w:val="both"/>
        <w:rPr>
          <w:sz w:val="24"/>
          <w:szCs w:val="24"/>
        </w:rPr>
      </w:pPr>
      <w:r w:rsidRPr="002306A8">
        <w:rPr>
          <w:sz w:val="24"/>
          <w:szCs w:val="24"/>
        </w:rPr>
        <w:t>Видимо, универсальных критериев выделения малых предприятий, позволяющих безошибочно сортировать предприятия, не существует. Поэтому представляется целесооб-разным, ориентируясь только на численность работников, определить по каждой отрасли с учетом специфики производства какие предприятия нельзя относить к малым. В случае возникновения спорных вопросов решать их в индивидуальном порядке.</w:t>
      </w:r>
    </w:p>
    <w:p w:rsidR="002306A8" w:rsidRPr="002306A8" w:rsidRDefault="002306A8" w:rsidP="002306A8">
      <w:pPr>
        <w:spacing w:before="120" w:beforeAutospacing="0" w:after="0" w:afterAutospacing="0"/>
        <w:ind w:firstLine="567"/>
        <w:jc w:val="both"/>
        <w:rPr>
          <w:sz w:val="24"/>
          <w:szCs w:val="24"/>
        </w:rPr>
      </w:pPr>
      <w:r w:rsidRPr="002306A8">
        <w:rPr>
          <w:sz w:val="24"/>
          <w:szCs w:val="24"/>
        </w:rPr>
        <w:t>Еще одной проблемой при отнесении предприятий к малым является многопрофильность предприятий. Часто на малых предприятиях устанавливается отдельный учет результатов по тем видам деятельности, по которым имеются особые льготы, и соответственно раздельный порядок налогообложения полученной от каждого вида деятельности прибыли.</w:t>
      </w:r>
    </w:p>
    <w:p w:rsidR="002306A8" w:rsidRPr="002306A8" w:rsidRDefault="002306A8" w:rsidP="002306A8">
      <w:pPr>
        <w:spacing w:before="120" w:beforeAutospacing="0" w:after="0" w:afterAutospacing="0"/>
        <w:ind w:firstLine="567"/>
        <w:jc w:val="both"/>
        <w:rPr>
          <w:sz w:val="24"/>
          <w:szCs w:val="24"/>
        </w:rPr>
      </w:pPr>
      <w:r w:rsidRPr="002306A8">
        <w:rPr>
          <w:sz w:val="24"/>
          <w:szCs w:val="24"/>
        </w:rPr>
        <w:t xml:space="preserve">Тe, кто впервые сталкивается с малыми предприятиями, обычно допускают типичную ошибку: считают малые предприятия одним из видов предприятий, подобно государственным, арендным, совместным, коллективным, семейным и пр. Это неверно. Малые предприятия в этот перечень не могут быть включены. Малые - это не вид, не организационно- правовая форма, а размер предприятия. Малое предприятие - всегда какое-то применительно к выделяемым в законодательстве видам предприятий. Из всех имеющихся видов предприятий: государственных, коллективных, совместных, кооперативов и др. выделяется их часть по критериям численности работающих. Таким образом, существуют малые государственные, малые совместные, малые частные предприятия, малые кооперативы и прочие виды малых предприятий. </w:t>
      </w:r>
    </w:p>
    <w:p w:rsidR="002306A8" w:rsidRDefault="002306A8" w:rsidP="002306A8">
      <w:pPr>
        <w:spacing w:before="120" w:beforeAutospacing="0" w:after="0" w:afterAutospacing="0"/>
        <w:ind w:firstLine="567"/>
        <w:jc w:val="both"/>
        <w:rPr>
          <w:sz w:val="24"/>
          <w:szCs w:val="24"/>
        </w:rPr>
      </w:pPr>
      <w:r w:rsidRPr="002306A8">
        <w:rPr>
          <w:sz w:val="24"/>
          <w:szCs w:val="24"/>
        </w:rPr>
        <w:t xml:space="preserve">Официальная американская статистика к мелкой фирме относит юридически независимое предприятие с числом занятых до 500 человек. Мелкий бизнес представляет собой совокупность небольших предприятий, которые в настоящее время составляют 99% всех американских фирм Основная масса - это мельчайшие предприятия: в 80% мелких фирм занято10 человек. </w:t>
      </w:r>
      <w:r w:rsidRPr="002306A8">
        <w:rPr>
          <w:sz w:val="24"/>
          <w:szCs w:val="24"/>
        </w:rPr>
        <w:footnoteReference w:id="3"/>
      </w:r>
    </w:p>
    <w:p w:rsidR="002306A8" w:rsidRDefault="002306A8" w:rsidP="002306A8">
      <w:pPr>
        <w:spacing w:before="120" w:beforeAutospacing="0" w:after="0" w:afterAutospacing="0"/>
        <w:ind w:firstLine="567"/>
        <w:jc w:val="both"/>
        <w:rPr>
          <w:sz w:val="24"/>
          <w:szCs w:val="24"/>
        </w:rPr>
      </w:pPr>
      <w:r w:rsidRPr="002306A8">
        <w:rPr>
          <w:sz w:val="24"/>
          <w:szCs w:val="24"/>
        </w:rPr>
        <w:t>Сравнительная характеристика малого предпринимательства по регионам</w:t>
      </w:r>
    </w:p>
    <w:p w:rsidR="002306A8" w:rsidRDefault="00F86446" w:rsidP="002306A8">
      <w:pPr>
        <w:spacing w:before="120" w:beforeAutospacing="0" w:after="0" w:afterAutospacing="0"/>
        <w:ind w:firstLine="567"/>
        <w:jc w:val="both"/>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0;margin-top:0;width:396.85pt;height:162.7pt;z-index:251656704">
            <v:imagedata r:id="rId7" o:title=""/>
            <w10:wrap type="topAndBottom"/>
          </v:shape>
        </w:pict>
      </w:r>
      <w:r w:rsidR="002306A8" w:rsidRPr="002306A8">
        <w:rPr>
          <w:sz w:val="24"/>
          <w:szCs w:val="24"/>
        </w:rPr>
        <w:t>Рис. 1 - Количество организаций малого предпринимательства по регионам Сибирского федерального округа на конец 2003 года (единиц)</w:t>
      </w:r>
    </w:p>
    <w:p w:rsidR="002306A8" w:rsidRPr="002306A8" w:rsidRDefault="00F86446" w:rsidP="002306A8">
      <w:pPr>
        <w:spacing w:before="120" w:beforeAutospacing="0" w:after="0" w:afterAutospacing="0"/>
        <w:ind w:firstLine="567"/>
        <w:jc w:val="both"/>
        <w:rPr>
          <w:sz w:val="24"/>
          <w:szCs w:val="24"/>
        </w:rPr>
      </w:pPr>
      <w:r>
        <w:rPr>
          <w:noProof/>
        </w:rPr>
        <w:pict>
          <v:shape id="_x0000_s1030" type="#_x0000_t75" style="position:absolute;left:0;text-align:left;margin-left:0;margin-top:0;width:472.15pt;height:262.7pt;z-index:251657728">
            <v:imagedata r:id="rId8" o:title=""/>
            <w10:wrap type="topAndBottom"/>
          </v:shape>
        </w:pict>
      </w:r>
    </w:p>
    <w:p w:rsidR="002306A8" w:rsidRDefault="002306A8" w:rsidP="002306A8">
      <w:pPr>
        <w:spacing w:before="120" w:beforeAutospacing="0" w:after="0" w:afterAutospacing="0"/>
        <w:ind w:firstLine="567"/>
        <w:jc w:val="both"/>
        <w:rPr>
          <w:sz w:val="24"/>
          <w:szCs w:val="24"/>
        </w:rPr>
      </w:pPr>
      <w:r w:rsidRPr="002306A8">
        <w:rPr>
          <w:sz w:val="24"/>
          <w:szCs w:val="24"/>
        </w:rPr>
        <w:t>Рис. 2 - Количество организаций малого предпринимательства по регионам Сибирского федерального округа на конец 2004 года (единиц)</w:t>
      </w:r>
    </w:p>
    <w:p w:rsidR="002306A8" w:rsidRDefault="002306A8" w:rsidP="002306A8">
      <w:pPr>
        <w:spacing w:before="120" w:beforeAutospacing="0" w:after="0" w:afterAutospacing="0"/>
        <w:ind w:firstLine="567"/>
        <w:jc w:val="both"/>
        <w:rPr>
          <w:sz w:val="24"/>
          <w:szCs w:val="24"/>
        </w:rPr>
      </w:pPr>
    </w:p>
    <w:p w:rsidR="002306A8" w:rsidRPr="002306A8" w:rsidRDefault="00F86446" w:rsidP="002306A8">
      <w:pPr>
        <w:spacing w:before="120" w:beforeAutospacing="0" w:after="0" w:afterAutospacing="0"/>
        <w:ind w:firstLine="567"/>
        <w:jc w:val="both"/>
        <w:rPr>
          <w:sz w:val="24"/>
          <w:szCs w:val="24"/>
        </w:rPr>
      </w:pPr>
      <w:r>
        <w:rPr>
          <w:noProof/>
        </w:rPr>
        <w:pict>
          <v:shape id="_x0000_s1031" type="#_x0000_t75" style="position:absolute;left:0;text-align:left;margin-left:-56.7pt;margin-top:17.85pt;width:275.5pt;height:184.35pt;z-index:251658752">
            <v:imagedata r:id="rId9" o:title=""/>
            <w10:wrap type="topAndBottom"/>
          </v:shape>
        </w:pict>
      </w:r>
      <w:r>
        <w:pict>
          <v:shape id="_x0000_i1025" type="#_x0000_t75" style="width:450.75pt;height:302.25pt" o:allowoverlap="f">
            <v:imagedata r:id="rId10" o:title=""/>
          </v:shape>
        </w:pict>
      </w:r>
    </w:p>
    <w:p w:rsidR="002306A8" w:rsidRDefault="002306A8" w:rsidP="002306A8">
      <w:pPr>
        <w:spacing w:before="120" w:beforeAutospacing="0" w:after="0" w:afterAutospacing="0"/>
        <w:ind w:firstLine="567"/>
        <w:jc w:val="both"/>
        <w:rPr>
          <w:sz w:val="24"/>
          <w:szCs w:val="24"/>
        </w:rPr>
      </w:pPr>
    </w:p>
    <w:p w:rsidR="002306A8" w:rsidRPr="002306A8" w:rsidRDefault="002306A8" w:rsidP="002306A8">
      <w:pPr>
        <w:spacing w:before="120" w:beforeAutospacing="0" w:after="0" w:afterAutospacing="0"/>
        <w:jc w:val="center"/>
        <w:rPr>
          <w:b/>
          <w:bCs/>
          <w:sz w:val="28"/>
          <w:szCs w:val="28"/>
        </w:rPr>
      </w:pPr>
      <w:r w:rsidRPr="002306A8">
        <w:rPr>
          <w:b/>
          <w:bCs/>
          <w:sz w:val="28"/>
          <w:szCs w:val="28"/>
        </w:rPr>
        <w:t>Список литературы</w:t>
      </w:r>
    </w:p>
    <w:p w:rsidR="002306A8" w:rsidRPr="002306A8" w:rsidRDefault="002306A8" w:rsidP="002306A8">
      <w:pPr>
        <w:spacing w:before="120" w:beforeAutospacing="0" w:after="0" w:afterAutospacing="0"/>
        <w:ind w:firstLine="567"/>
        <w:jc w:val="both"/>
        <w:rPr>
          <w:sz w:val="24"/>
          <w:szCs w:val="24"/>
        </w:rPr>
      </w:pPr>
      <w:r w:rsidRPr="002306A8">
        <w:rPr>
          <w:sz w:val="24"/>
          <w:szCs w:val="24"/>
        </w:rPr>
        <w:t>Блинов А. О. Малое предпринимательство :Организационные и правовые основы деятельности. – М., 1997. – 334 с.</w:t>
      </w:r>
    </w:p>
    <w:p w:rsidR="002306A8" w:rsidRPr="002306A8" w:rsidRDefault="002306A8" w:rsidP="002306A8">
      <w:pPr>
        <w:spacing w:before="120" w:beforeAutospacing="0" w:after="0" w:afterAutospacing="0"/>
        <w:ind w:firstLine="567"/>
        <w:jc w:val="both"/>
        <w:rPr>
          <w:sz w:val="24"/>
          <w:szCs w:val="24"/>
        </w:rPr>
      </w:pPr>
      <w:r w:rsidRPr="002306A8">
        <w:rPr>
          <w:sz w:val="24"/>
          <w:szCs w:val="24"/>
        </w:rPr>
        <w:t>Брагина Е. Малое предпринимательство в переходной экономике юга // Мировая экономика и международные отношения. - М., 2001 , - № 1. - С. 87-97.</w:t>
      </w:r>
    </w:p>
    <w:p w:rsidR="002306A8" w:rsidRPr="002306A8" w:rsidRDefault="002306A8" w:rsidP="002306A8">
      <w:pPr>
        <w:spacing w:before="120" w:beforeAutospacing="0" w:after="0" w:afterAutospacing="0"/>
        <w:ind w:firstLine="567"/>
        <w:jc w:val="both"/>
        <w:rPr>
          <w:sz w:val="24"/>
          <w:szCs w:val="24"/>
        </w:rPr>
      </w:pPr>
      <w:r w:rsidRPr="002306A8">
        <w:rPr>
          <w:sz w:val="24"/>
          <w:szCs w:val="24"/>
        </w:rPr>
        <w:t>Брагина Е. Малый бизнес в развивающихся странах на фоне глобализации // Мировая экономика и международные отношения. – М., 1998 , - № 6. - С. 126-135.</w:t>
      </w:r>
    </w:p>
    <w:p w:rsidR="002306A8" w:rsidRPr="002306A8" w:rsidRDefault="002306A8" w:rsidP="002306A8">
      <w:pPr>
        <w:spacing w:before="120" w:beforeAutospacing="0" w:after="0" w:afterAutospacing="0"/>
        <w:ind w:firstLine="567"/>
        <w:jc w:val="both"/>
        <w:rPr>
          <w:sz w:val="24"/>
          <w:szCs w:val="24"/>
        </w:rPr>
      </w:pPr>
      <w:r w:rsidRPr="002306A8">
        <w:rPr>
          <w:sz w:val="24"/>
          <w:szCs w:val="24"/>
        </w:rPr>
        <w:t>Брциева И. Малое предпринимательство как экономическая категория // Обще-ство и экономика. – М., 1999 ,-№ 9. - С. 148-159.</w:t>
      </w:r>
    </w:p>
    <w:p w:rsidR="002306A8" w:rsidRPr="002306A8" w:rsidRDefault="002306A8" w:rsidP="002306A8">
      <w:pPr>
        <w:spacing w:before="120" w:beforeAutospacing="0" w:after="0" w:afterAutospacing="0"/>
        <w:ind w:firstLine="567"/>
        <w:jc w:val="both"/>
        <w:rPr>
          <w:sz w:val="24"/>
          <w:szCs w:val="24"/>
        </w:rPr>
      </w:pPr>
      <w:r w:rsidRPr="002306A8">
        <w:rPr>
          <w:sz w:val="24"/>
          <w:szCs w:val="24"/>
        </w:rPr>
        <w:t>Бухвальд Е., Виленский А. Кредитование малого предпринимательства // Вопросы экономики. – М., 2001 ,-№ 4, -С. 92 - 100.</w:t>
      </w:r>
    </w:p>
    <w:p w:rsidR="002306A8" w:rsidRPr="002306A8" w:rsidRDefault="002306A8" w:rsidP="002306A8">
      <w:pPr>
        <w:spacing w:before="120" w:beforeAutospacing="0" w:after="0" w:afterAutospacing="0"/>
        <w:ind w:firstLine="567"/>
        <w:jc w:val="both"/>
        <w:rPr>
          <w:sz w:val="24"/>
          <w:szCs w:val="24"/>
        </w:rPr>
      </w:pPr>
      <w:r w:rsidRPr="002306A8">
        <w:rPr>
          <w:sz w:val="24"/>
          <w:szCs w:val="24"/>
        </w:rPr>
        <w:t>Глазатова М., Виленский А. Государственный и муниципальный заказ для малого бизнеса // Вопросы экономики. – М., 2001 ,-№ 4, - С. 100 - 110.</w:t>
      </w:r>
    </w:p>
    <w:p w:rsidR="002306A8" w:rsidRPr="002306A8" w:rsidRDefault="002306A8" w:rsidP="002306A8">
      <w:pPr>
        <w:spacing w:before="120" w:beforeAutospacing="0" w:after="0" w:afterAutospacing="0"/>
        <w:ind w:firstLine="567"/>
        <w:jc w:val="both"/>
        <w:rPr>
          <w:sz w:val="24"/>
          <w:szCs w:val="24"/>
        </w:rPr>
      </w:pPr>
      <w:r w:rsidRPr="002306A8">
        <w:rPr>
          <w:sz w:val="24"/>
          <w:szCs w:val="24"/>
        </w:rPr>
        <w:t>Джаилов Д., Омурканов Р. Малому и среднему предпринимательству эконо-мический приоритет // Общество и экономика. – М., 1999, -№ 7 - 8, - С. 68 - 73.</w:t>
      </w:r>
    </w:p>
    <w:p w:rsidR="002306A8" w:rsidRPr="002306A8" w:rsidRDefault="002306A8" w:rsidP="002306A8">
      <w:pPr>
        <w:spacing w:before="120" w:beforeAutospacing="0" w:after="0" w:afterAutospacing="0"/>
        <w:ind w:firstLine="567"/>
        <w:jc w:val="both"/>
        <w:rPr>
          <w:sz w:val="24"/>
          <w:szCs w:val="24"/>
        </w:rPr>
      </w:pPr>
      <w:r w:rsidRPr="002306A8">
        <w:rPr>
          <w:sz w:val="24"/>
          <w:szCs w:val="24"/>
        </w:rPr>
        <w:t>Малое предпринимательство Сибирского федерального округа : Стат. сб. / Омскстат. – Омск, 2005. – 144 с.</w:t>
      </w:r>
    </w:p>
    <w:p w:rsidR="002306A8" w:rsidRPr="002306A8" w:rsidRDefault="002306A8" w:rsidP="002306A8">
      <w:pPr>
        <w:spacing w:before="120" w:beforeAutospacing="0" w:after="0" w:afterAutospacing="0"/>
        <w:ind w:firstLine="567"/>
        <w:jc w:val="both"/>
        <w:rPr>
          <w:sz w:val="24"/>
          <w:szCs w:val="24"/>
        </w:rPr>
      </w:pPr>
      <w:r w:rsidRPr="002306A8">
        <w:rPr>
          <w:sz w:val="24"/>
          <w:szCs w:val="24"/>
        </w:rPr>
        <w:t>Нгуен Кхыу Дат Развитие средних и малых предприятий и необходимость оказания им финансовой и кредитной помощи государства // Общество и экономика. – М.: Наука , 1998, - № 7, с. 41-53.</w:t>
      </w:r>
    </w:p>
    <w:p w:rsidR="002306A8" w:rsidRPr="002306A8" w:rsidRDefault="002306A8" w:rsidP="002306A8">
      <w:pPr>
        <w:spacing w:before="120" w:beforeAutospacing="0" w:after="0" w:afterAutospacing="0"/>
        <w:ind w:firstLine="567"/>
        <w:jc w:val="both"/>
        <w:rPr>
          <w:sz w:val="24"/>
          <w:szCs w:val="24"/>
        </w:rPr>
      </w:pPr>
      <w:r w:rsidRPr="002306A8">
        <w:rPr>
          <w:sz w:val="24"/>
          <w:szCs w:val="24"/>
        </w:rPr>
        <w:t>Разумнова И. И. Мелкие фирмы в США : экономика и управление. – М.: Наука , 1989. – 125 с.</w:t>
      </w:r>
    </w:p>
    <w:p w:rsidR="002306A8" w:rsidRPr="002306A8" w:rsidRDefault="002306A8" w:rsidP="002306A8">
      <w:pPr>
        <w:spacing w:before="120" w:beforeAutospacing="0" w:after="0" w:afterAutospacing="0"/>
        <w:ind w:firstLine="567"/>
        <w:jc w:val="both"/>
        <w:rPr>
          <w:sz w:val="24"/>
          <w:szCs w:val="24"/>
        </w:rPr>
      </w:pPr>
      <w:r w:rsidRPr="002306A8">
        <w:rPr>
          <w:sz w:val="24"/>
          <w:szCs w:val="24"/>
        </w:rPr>
        <w:t>Разумнова И. И. Мелкий бизнес и эффективность американской экономики : научно-аналитический обзор . -.:инион , 1990.-42 с.</w:t>
      </w:r>
    </w:p>
    <w:p w:rsidR="002306A8" w:rsidRPr="002306A8" w:rsidRDefault="002306A8" w:rsidP="002306A8">
      <w:pPr>
        <w:spacing w:before="120" w:beforeAutospacing="0" w:after="0" w:afterAutospacing="0"/>
        <w:ind w:firstLine="567"/>
        <w:jc w:val="both"/>
        <w:rPr>
          <w:sz w:val="24"/>
          <w:szCs w:val="24"/>
        </w:rPr>
      </w:pPr>
      <w:r w:rsidRPr="002306A8">
        <w:rPr>
          <w:sz w:val="24"/>
          <w:szCs w:val="24"/>
        </w:rPr>
        <w:t>Симачеев Ю. Формы государственной поддержки // Вопросы экономики. – М.,2001, - № 5, - С. 127-130.</w:t>
      </w:r>
    </w:p>
    <w:p w:rsidR="002306A8" w:rsidRPr="002306A8" w:rsidRDefault="002306A8" w:rsidP="002306A8">
      <w:pPr>
        <w:spacing w:before="120" w:beforeAutospacing="0" w:after="0" w:afterAutospacing="0"/>
        <w:ind w:firstLine="567"/>
        <w:jc w:val="both"/>
        <w:rPr>
          <w:sz w:val="24"/>
          <w:szCs w:val="24"/>
        </w:rPr>
      </w:pPr>
      <w:r w:rsidRPr="002306A8">
        <w:rPr>
          <w:sz w:val="24"/>
          <w:szCs w:val="24"/>
        </w:rPr>
        <w:t>Узун В. Эффективность крупного и малого бизнеса в сельском хозяйстве // Вопросы экономики. – М.,2005 ,-№ 6, - С. 109-118.</w:t>
      </w:r>
    </w:p>
    <w:p w:rsidR="002306A8" w:rsidRPr="002306A8" w:rsidRDefault="002306A8" w:rsidP="002306A8">
      <w:pPr>
        <w:spacing w:before="120" w:beforeAutospacing="0" w:after="0" w:afterAutospacing="0"/>
        <w:ind w:firstLine="567"/>
        <w:jc w:val="both"/>
        <w:rPr>
          <w:sz w:val="24"/>
          <w:szCs w:val="24"/>
        </w:rPr>
      </w:pPr>
      <w:r w:rsidRPr="002306A8">
        <w:rPr>
          <w:sz w:val="24"/>
          <w:szCs w:val="24"/>
        </w:rPr>
        <w:t>Чепуренко А., Обыденнова Т. Трудовые отношения на российских малых предприятиях // Вопросы экономики. – М.,2001 ,-№ 4, - С. 110-123.</w:t>
      </w:r>
    </w:p>
    <w:p w:rsidR="002306A8" w:rsidRPr="002306A8" w:rsidRDefault="002306A8" w:rsidP="002306A8">
      <w:pPr>
        <w:spacing w:before="120" w:beforeAutospacing="0" w:after="0" w:afterAutospacing="0"/>
        <w:ind w:firstLine="567"/>
        <w:jc w:val="both"/>
        <w:rPr>
          <w:sz w:val="24"/>
          <w:szCs w:val="24"/>
        </w:rPr>
      </w:pPr>
      <w:r w:rsidRPr="002306A8">
        <w:rPr>
          <w:sz w:val="24"/>
          <w:szCs w:val="24"/>
        </w:rPr>
        <w:t>Шестоперов О. Современные тенденции развития малого предпринима-тельства в России // Вопросы экономики. – М.,2001 ,-№ 4, - С. 65-84.</w:t>
      </w:r>
    </w:p>
    <w:p w:rsidR="002306A8" w:rsidRDefault="002306A8" w:rsidP="002306A8">
      <w:pPr>
        <w:spacing w:before="120" w:beforeAutospacing="0" w:after="0" w:afterAutospacing="0"/>
        <w:ind w:firstLine="567"/>
        <w:jc w:val="both"/>
        <w:rPr>
          <w:sz w:val="24"/>
          <w:szCs w:val="24"/>
        </w:rPr>
      </w:pPr>
      <w:r w:rsidRPr="002306A8">
        <w:rPr>
          <w:sz w:val="24"/>
          <w:szCs w:val="24"/>
        </w:rPr>
        <w:t>Шеховцов А. Законодательство и развитие малого бизнеса в регионах // Воп-росы экономики. – М.,2001 ,-№ 4, - С. 84-92.</w:t>
      </w:r>
    </w:p>
    <w:p w:rsidR="002306A8" w:rsidRPr="002306A8" w:rsidRDefault="002306A8" w:rsidP="002306A8">
      <w:pPr>
        <w:spacing w:before="120" w:beforeAutospacing="0" w:after="0" w:afterAutospacing="0"/>
        <w:jc w:val="center"/>
        <w:rPr>
          <w:b/>
          <w:bCs/>
          <w:sz w:val="28"/>
          <w:szCs w:val="28"/>
        </w:rPr>
      </w:pPr>
      <w:r w:rsidRPr="002306A8">
        <w:rPr>
          <w:b/>
          <w:bCs/>
          <w:sz w:val="28"/>
          <w:szCs w:val="28"/>
        </w:rPr>
        <w:t>Приложение</w:t>
      </w:r>
    </w:p>
    <w:p w:rsidR="002306A8" w:rsidRPr="002306A8" w:rsidRDefault="002306A8" w:rsidP="002306A8">
      <w:pPr>
        <w:spacing w:before="120" w:beforeAutospacing="0" w:after="0" w:afterAutospacing="0"/>
        <w:ind w:firstLine="567"/>
        <w:jc w:val="both"/>
        <w:rPr>
          <w:sz w:val="24"/>
          <w:szCs w:val="24"/>
        </w:rPr>
      </w:pPr>
      <w:r w:rsidRPr="002306A8">
        <w:rPr>
          <w:sz w:val="24"/>
          <w:szCs w:val="24"/>
        </w:rPr>
        <w:t>Таблица 1</w:t>
      </w:r>
    </w:p>
    <w:p w:rsidR="002306A8" w:rsidRPr="002306A8" w:rsidRDefault="002306A8" w:rsidP="002306A8">
      <w:pPr>
        <w:spacing w:before="120" w:beforeAutospacing="0" w:after="0" w:afterAutospacing="0"/>
        <w:ind w:firstLine="567"/>
        <w:jc w:val="both"/>
        <w:rPr>
          <w:sz w:val="24"/>
          <w:szCs w:val="24"/>
        </w:rPr>
      </w:pPr>
      <w:r w:rsidRPr="002306A8">
        <w:rPr>
          <w:sz w:val="24"/>
          <w:szCs w:val="24"/>
        </w:rPr>
        <w:t>Количество организаций малого предпринимательства по регионам Сибирского федерального округа (на конец года, единиц)</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3286"/>
        <w:gridCol w:w="3286"/>
      </w:tblGrid>
      <w:tr w:rsidR="002306A8" w:rsidRPr="000E7A1D" w:rsidTr="000E7A1D">
        <w:tc>
          <w:tcPr>
            <w:tcW w:w="1666"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Регионы</w:t>
            </w:r>
          </w:p>
        </w:tc>
        <w:tc>
          <w:tcPr>
            <w:tcW w:w="1667"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2003</w:t>
            </w:r>
          </w:p>
        </w:tc>
        <w:tc>
          <w:tcPr>
            <w:tcW w:w="1667"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2004</w:t>
            </w:r>
          </w:p>
        </w:tc>
      </w:tr>
      <w:tr w:rsidR="002306A8" w:rsidRPr="000E7A1D" w:rsidTr="000E7A1D">
        <w:tc>
          <w:tcPr>
            <w:tcW w:w="1666"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Сибирского федерального округа</w:t>
            </w:r>
          </w:p>
        </w:tc>
        <w:tc>
          <w:tcPr>
            <w:tcW w:w="1667"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98663</w:t>
            </w:r>
          </w:p>
        </w:tc>
        <w:tc>
          <w:tcPr>
            <w:tcW w:w="1667"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104742</w:t>
            </w:r>
          </w:p>
        </w:tc>
      </w:tr>
      <w:tr w:rsidR="002306A8" w:rsidRPr="000E7A1D" w:rsidTr="000E7A1D">
        <w:tc>
          <w:tcPr>
            <w:tcW w:w="1666"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Республика Алтай</w:t>
            </w:r>
          </w:p>
        </w:tc>
        <w:tc>
          <w:tcPr>
            <w:tcW w:w="1667"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843</w:t>
            </w:r>
          </w:p>
        </w:tc>
        <w:tc>
          <w:tcPr>
            <w:tcW w:w="1667"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795</w:t>
            </w:r>
          </w:p>
        </w:tc>
      </w:tr>
      <w:tr w:rsidR="002306A8" w:rsidRPr="000E7A1D" w:rsidTr="000E7A1D">
        <w:tc>
          <w:tcPr>
            <w:tcW w:w="1666"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Республика Хакасия</w:t>
            </w:r>
          </w:p>
        </w:tc>
        <w:tc>
          <w:tcPr>
            <w:tcW w:w="1667"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1243</w:t>
            </w:r>
          </w:p>
        </w:tc>
        <w:tc>
          <w:tcPr>
            <w:tcW w:w="1667"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1269</w:t>
            </w:r>
          </w:p>
        </w:tc>
      </w:tr>
      <w:tr w:rsidR="002306A8" w:rsidRPr="000E7A1D" w:rsidTr="000E7A1D">
        <w:tc>
          <w:tcPr>
            <w:tcW w:w="1666"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Алтайский край</w:t>
            </w:r>
          </w:p>
        </w:tc>
        <w:tc>
          <w:tcPr>
            <w:tcW w:w="1667"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13150</w:t>
            </w:r>
          </w:p>
        </w:tc>
        <w:tc>
          <w:tcPr>
            <w:tcW w:w="1667"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15846</w:t>
            </w:r>
          </w:p>
        </w:tc>
      </w:tr>
      <w:tr w:rsidR="002306A8" w:rsidRPr="000E7A1D" w:rsidTr="000E7A1D">
        <w:tc>
          <w:tcPr>
            <w:tcW w:w="1666"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Кемеровская область</w:t>
            </w:r>
          </w:p>
        </w:tc>
        <w:tc>
          <w:tcPr>
            <w:tcW w:w="1667"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13509</w:t>
            </w:r>
          </w:p>
        </w:tc>
        <w:tc>
          <w:tcPr>
            <w:tcW w:w="1667"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14325</w:t>
            </w:r>
          </w:p>
        </w:tc>
      </w:tr>
      <w:tr w:rsidR="002306A8" w:rsidRPr="000E7A1D" w:rsidTr="000E7A1D">
        <w:tc>
          <w:tcPr>
            <w:tcW w:w="1666"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Новосибирская область</w:t>
            </w:r>
          </w:p>
        </w:tc>
        <w:tc>
          <w:tcPr>
            <w:tcW w:w="1667"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26732</w:t>
            </w:r>
          </w:p>
        </w:tc>
        <w:tc>
          <w:tcPr>
            <w:tcW w:w="1667"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25590</w:t>
            </w:r>
          </w:p>
        </w:tc>
      </w:tr>
      <w:tr w:rsidR="002306A8" w:rsidRPr="000E7A1D" w:rsidTr="000E7A1D">
        <w:tc>
          <w:tcPr>
            <w:tcW w:w="1666"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Омская область</w:t>
            </w:r>
          </w:p>
        </w:tc>
        <w:tc>
          <w:tcPr>
            <w:tcW w:w="1667"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10864</w:t>
            </w:r>
          </w:p>
        </w:tc>
        <w:tc>
          <w:tcPr>
            <w:tcW w:w="1667"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12460</w:t>
            </w:r>
          </w:p>
        </w:tc>
      </w:tr>
      <w:tr w:rsidR="002306A8" w:rsidRPr="000E7A1D" w:rsidTr="000E7A1D">
        <w:tc>
          <w:tcPr>
            <w:tcW w:w="1666"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Томская область</w:t>
            </w:r>
          </w:p>
        </w:tc>
        <w:tc>
          <w:tcPr>
            <w:tcW w:w="1667"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7384</w:t>
            </w:r>
          </w:p>
        </w:tc>
        <w:tc>
          <w:tcPr>
            <w:tcW w:w="1667"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7708</w:t>
            </w:r>
          </w:p>
        </w:tc>
      </w:tr>
    </w:tbl>
    <w:p w:rsidR="002306A8" w:rsidRDefault="002306A8" w:rsidP="002306A8">
      <w:pPr>
        <w:spacing w:before="120" w:beforeAutospacing="0" w:after="0" w:afterAutospacing="0"/>
        <w:ind w:firstLine="567"/>
        <w:jc w:val="both"/>
        <w:rPr>
          <w:sz w:val="24"/>
          <w:szCs w:val="24"/>
        </w:rPr>
      </w:pPr>
      <w:r w:rsidRPr="002306A8">
        <w:rPr>
          <w:sz w:val="24"/>
          <w:szCs w:val="24"/>
        </w:rPr>
        <w:t>Примечание - Малое предпринимательство Сибирского федерального округа : Стат. сб. / Омскстат. – Омск, 2005. – 144 с.</w:t>
      </w:r>
    </w:p>
    <w:p w:rsidR="002306A8" w:rsidRPr="002306A8" w:rsidRDefault="002306A8" w:rsidP="002306A8">
      <w:pPr>
        <w:spacing w:before="120" w:beforeAutospacing="0" w:after="0" w:afterAutospacing="0"/>
        <w:ind w:firstLine="567"/>
        <w:jc w:val="both"/>
        <w:rPr>
          <w:sz w:val="24"/>
          <w:szCs w:val="24"/>
        </w:rPr>
      </w:pPr>
      <w:r w:rsidRPr="002306A8">
        <w:rPr>
          <w:sz w:val="24"/>
          <w:szCs w:val="24"/>
        </w:rPr>
        <w:t>Таблица 2</w:t>
      </w:r>
    </w:p>
    <w:p w:rsidR="002306A8" w:rsidRPr="002306A8" w:rsidRDefault="002306A8" w:rsidP="002306A8">
      <w:pPr>
        <w:spacing w:before="120" w:beforeAutospacing="0" w:after="0" w:afterAutospacing="0"/>
        <w:ind w:firstLine="567"/>
        <w:jc w:val="both"/>
        <w:rPr>
          <w:sz w:val="24"/>
          <w:szCs w:val="24"/>
        </w:rPr>
      </w:pPr>
      <w:r w:rsidRPr="002306A8">
        <w:rPr>
          <w:sz w:val="24"/>
          <w:szCs w:val="24"/>
        </w:rPr>
        <w:t>Выпуск товаров и услуг организаций малого предпринимательства регионов Сибирского федерального округа (в фактически действовавших ценах, миллионов рублей)</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428"/>
        <w:gridCol w:w="1429"/>
        <w:gridCol w:w="1080"/>
        <w:gridCol w:w="1082"/>
        <w:gridCol w:w="1427"/>
        <w:gridCol w:w="1427"/>
      </w:tblGrid>
      <w:tr w:rsidR="002306A8" w:rsidRPr="000E7A1D" w:rsidTr="000E7A1D">
        <w:tc>
          <w:tcPr>
            <w:tcW w:w="1006" w:type="pct"/>
            <w:vMerge w:val="restart"/>
            <w:shd w:val="clear" w:color="auto" w:fill="auto"/>
            <w:vAlign w:val="center"/>
          </w:tcPr>
          <w:p w:rsidR="002306A8" w:rsidRPr="000E7A1D" w:rsidRDefault="002306A8" w:rsidP="000E7A1D">
            <w:pPr>
              <w:spacing w:before="0" w:beforeAutospacing="0" w:after="0" w:afterAutospacing="0"/>
              <w:jc w:val="both"/>
              <w:rPr>
                <w:sz w:val="24"/>
                <w:szCs w:val="24"/>
              </w:rPr>
            </w:pPr>
            <w:r w:rsidRPr="000E7A1D">
              <w:rPr>
                <w:sz w:val="24"/>
                <w:szCs w:val="24"/>
              </w:rPr>
              <w:t>Регионы</w:t>
            </w:r>
          </w:p>
        </w:tc>
        <w:tc>
          <w:tcPr>
            <w:tcW w:w="2545" w:type="pct"/>
            <w:gridSpan w:val="4"/>
            <w:shd w:val="clear" w:color="auto" w:fill="auto"/>
            <w:vAlign w:val="center"/>
          </w:tcPr>
          <w:p w:rsidR="002306A8" w:rsidRPr="000E7A1D" w:rsidRDefault="002306A8" w:rsidP="000E7A1D">
            <w:pPr>
              <w:spacing w:before="0" w:beforeAutospacing="0" w:after="0" w:afterAutospacing="0"/>
              <w:jc w:val="both"/>
              <w:rPr>
                <w:sz w:val="24"/>
                <w:szCs w:val="24"/>
              </w:rPr>
            </w:pPr>
            <w:r w:rsidRPr="000E7A1D">
              <w:rPr>
                <w:sz w:val="24"/>
                <w:szCs w:val="24"/>
              </w:rPr>
              <w:t>Выпуск товаров и услуг (без НДС, акцизов и других аналогичных платежей)</w:t>
            </w:r>
          </w:p>
        </w:tc>
        <w:tc>
          <w:tcPr>
            <w:tcW w:w="1449" w:type="pct"/>
            <w:gridSpan w:val="2"/>
            <w:vMerge w:val="restart"/>
            <w:shd w:val="clear" w:color="auto" w:fill="auto"/>
            <w:vAlign w:val="center"/>
          </w:tcPr>
          <w:p w:rsidR="002306A8" w:rsidRPr="000E7A1D" w:rsidRDefault="002306A8" w:rsidP="000E7A1D">
            <w:pPr>
              <w:spacing w:before="0" w:beforeAutospacing="0" w:after="0" w:afterAutospacing="0"/>
              <w:jc w:val="both"/>
              <w:rPr>
                <w:sz w:val="24"/>
                <w:szCs w:val="24"/>
              </w:rPr>
            </w:pPr>
            <w:r w:rsidRPr="000E7A1D">
              <w:rPr>
                <w:sz w:val="24"/>
                <w:szCs w:val="24"/>
              </w:rPr>
              <w:t>Из него по основному виду деятельности</w:t>
            </w:r>
          </w:p>
        </w:tc>
      </w:tr>
      <w:tr w:rsidR="002306A8" w:rsidRPr="000E7A1D" w:rsidTr="000E7A1D">
        <w:tc>
          <w:tcPr>
            <w:tcW w:w="1006" w:type="pct"/>
            <w:vMerge/>
            <w:shd w:val="clear" w:color="auto" w:fill="auto"/>
            <w:vAlign w:val="center"/>
          </w:tcPr>
          <w:p w:rsidR="002306A8" w:rsidRPr="000E7A1D" w:rsidRDefault="002306A8" w:rsidP="000E7A1D">
            <w:pPr>
              <w:spacing w:before="0" w:beforeAutospacing="0" w:after="0" w:afterAutospacing="0"/>
              <w:jc w:val="both"/>
              <w:rPr>
                <w:sz w:val="24"/>
                <w:szCs w:val="24"/>
              </w:rPr>
            </w:pPr>
          </w:p>
        </w:tc>
        <w:tc>
          <w:tcPr>
            <w:tcW w:w="1449" w:type="pct"/>
            <w:gridSpan w:val="2"/>
            <w:shd w:val="clear" w:color="auto" w:fill="auto"/>
            <w:vAlign w:val="center"/>
          </w:tcPr>
          <w:p w:rsidR="002306A8" w:rsidRPr="000E7A1D" w:rsidRDefault="002306A8" w:rsidP="000E7A1D">
            <w:pPr>
              <w:spacing w:before="0" w:beforeAutospacing="0" w:after="0" w:afterAutospacing="0"/>
              <w:jc w:val="both"/>
              <w:rPr>
                <w:sz w:val="24"/>
                <w:szCs w:val="24"/>
              </w:rPr>
            </w:pPr>
            <w:r w:rsidRPr="000E7A1D">
              <w:rPr>
                <w:sz w:val="24"/>
                <w:szCs w:val="24"/>
              </w:rPr>
              <w:t>Всего</w:t>
            </w:r>
          </w:p>
        </w:tc>
        <w:tc>
          <w:tcPr>
            <w:tcW w:w="1097" w:type="pct"/>
            <w:gridSpan w:val="2"/>
            <w:shd w:val="clear" w:color="auto" w:fill="auto"/>
            <w:vAlign w:val="center"/>
          </w:tcPr>
          <w:p w:rsidR="002306A8" w:rsidRPr="000E7A1D" w:rsidRDefault="002306A8" w:rsidP="000E7A1D">
            <w:pPr>
              <w:spacing w:before="0" w:beforeAutospacing="0" w:after="0" w:afterAutospacing="0"/>
              <w:jc w:val="both"/>
              <w:rPr>
                <w:sz w:val="24"/>
                <w:szCs w:val="24"/>
              </w:rPr>
            </w:pPr>
            <w:r w:rsidRPr="000E7A1D">
              <w:rPr>
                <w:sz w:val="24"/>
                <w:szCs w:val="24"/>
              </w:rPr>
              <w:t>В расчете на одну организацию</w:t>
            </w:r>
          </w:p>
        </w:tc>
        <w:tc>
          <w:tcPr>
            <w:tcW w:w="1449" w:type="pct"/>
            <w:gridSpan w:val="2"/>
            <w:vMerge/>
            <w:shd w:val="clear" w:color="auto" w:fill="auto"/>
            <w:vAlign w:val="center"/>
          </w:tcPr>
          <w:p w:rsidR="002306A8" w:rsidRPr="000E7A1D" w:rsidRDefault="002306A8" w:rsidP="000E7A1D">
            <w:pPr>
              <w:spacing w:before="0" w:beforeAutospacing="0" w:after="0" w:afterAutospacing="0"/>
              <w:jc w:val="both"/>
              <w:rPr>
                <w:sz w:val="24"/>
                <w:szCs w:val="24"/>
              </w:rPr>
            </w:pPr>
          </w:p>
        </w:tc>
      </w:tr>
      <w:tr w:rsidR="002306A8" w:rsidRPr="000E7A1D" w:rsidTr="000E7A1D">
        <w:tc>
          <w:tcPr>
            <w:tcW w:w="1006" w:type="pct"/>
            <w:vMerge/>
            <w:shd w:val="clear" w:color="auto" w:fill="auto"/>
            <w:vAlign w:val="center"/>
          </w:tcPr>
          <w:p w:rsidR="002306A8" w:rsidRPr="000E7A1D" w:rsidRDefault="002306A8" w:rsidP="000E7A1D">
            <w:pPr>
              <w:spacing w:before="0" w:beforeAutospacing="0" w:after="0" w:afterAutospacing="0"/>
              <w:jc w:val="both"/>
              <w:rPr>
                <w:sz w:val="24"/>
                <w:szCs w:val="24"/>
              </w:rPr>
            </w:pPr>
          </w:p>
        </w:tc>
        <w:tc>
          <w:tcPr>
            <w:tcW w:w="724" w:type="pct"/>
            <w:shd w:val="clear" w:color="auto" w:fill="auto"/>
            <w:vAlign w:val="center"/>
          </w:tcPr>
          <w:p w:rsidR="002306A8" w:rsidRPr="000E7A1D" w:rsidRDefault="002306A8" w:rsidP="000E7A1D">
            <w:pPr>
              <w:spacing w:before="0" w:beforeAutospacing="0" w:after="0" w:afterAutospacing="0"/>
              <w:jc w:val="both"/>
              <w:rPr>
                <w:sz w:val="24"/>
                <w:szCs w:val="24"/>
              </w:rPr>
            </w:pPr>
            <w:r w:rsidRPr="000E7A1D">
              <w:rPr>
                <w:sz w:val="24"/>
                <w:szCs w:val="24"/>
              </w:rPr>
              <w:t>2003</w:t>
            </w:r>
          </w:p>
        </w:tc>
        <w:tc>
          <w:tcPr>
            <w:tcW w:w="724" w:type="pct"/>
            <w:shd w:val="clear" w:color="auto" w:fill="auto"/>
            <w:vAlign w:val="center"/>
          </w:tcPr>
          <w:p w:rsidR="002306A8" w:rsidRPr="000E7A1D" w:rsidRDefault="002306A8" w:rsidP="000E7A1D">
            <w:pPr>
              <w:spacing w:before="0" w:beforeAutospacing="0" w:after="0" w:afterAutospacing="0"/>
              <w:jc w:val="both"/>
              <w:rPr>
                <w:sz w:val="24"/>
                <w:szCs w:val="24"/>
              </w:rPr>
            </w:pPr>
            <w:r w:rsidRPr="000E7A1D">
              <w:rPr>
                <w:sz w:val="24"/>
                <w:szCs w:val="24"/>
              </w:rPr>
              <w:t>2004</w:t>
            </w:r>
          </w:p>
        </w:tc>
        <w:tc>
          <w:tcPr>
            <w:tcW w:w="548" w:type="pct"/>
            <w:shd w:val="clear" w:color="auto" w:fill="auto"/>
            <w:vAlign w:val="center"/>
          </w:tcPr>
          <w:p w:rsidR="002306A8" w:rsidRPr="000E7A1D" w:rsidRDefault="002306A8" w:rsidP="000E7A1D">
            <w:pPr>
              <w:spacing w:before="0" w:beforeAutospacing="0" w:after="0" w:afterAutospacing="0"/>
              <w:jc w:val="both"/>
              <w:rPr>
                <w:sz w:val="24"/>
                <w:szCs w:val="24"/>
              </w:rPr>
            </w:pPr>
            <w:r w:rsidRPr="000E7A1D">
              <w:rPr>
                <w:sz w:val="24"/>
                <w:szCs w:val="24"/>
              </w:rPr>
              <w:t>2003</w:t>
            </w:r>
          </w:p>
        </w:tc>
        <w:tc>
          <w:tcPr>
            <w:tcW w:w="548" w:type="pct"/>
            <w:shd w:val="clear" w:color="auto" w:fill="auto"/>
            <w:vAlign w:val="center"/>
          </w:tcPr>
          <w:p w:rsidR="002306A8" w:rsidRPr="000E7A1D" w:rsidRDefault="002306A8" w:rsidP="000E7A1D">
            <w:pPr>
              <w:spacing w:before="0" w:beforeAutospacing="0" w:after="0" w:afterAutospacing="0"/>
              <w:jc w:val="both"/>
              <w:rPr>
                <w:sz w:val="24"/>
                <w:szCs w:val="24"/>
              </w:rPr>
            </w:pPr>
            <w:r w:rsidRPr="000E7A1D">
              <w:rPr>
                <w:sz w:val="24"/>
                <w:szCs w:val="24"/>
              </w:rPr>
              <w:t>2004</w:t>
            </w:r>
          </w:p>
        </w:tc>
        <w:tc>
          <w:tcPr>
            <w:tcW w:w="724" w:type="pct"/>
            <w:shd w:val="clear" w:color="auto" w:fill="auto"/>
            <w:vAlign w:val="center"/>
          </w:tcPr>
          <w:p w:rsidR="002306A8" w:rsidRPr="000E7A1D" w:rsidRDefault="002306A8" w:rsidP="000E7A1D">
            <w:pPr>
              <w:spacing w:before="0" w:beforeAutospacing="0" w:after="0" w:afterAutospacing="0"/>
              <w:jc w:val="both"/>
              <w:rPr>
                <w:sz w:val="24"/>
                <w:szCs w:val="24"/>
              </w:rPr>
            </w:pPr>
            <w:r w:rsidRPr="000E7A1D">
              <w:rPr>
                <w:sz w:val="24"/>
                <w:szCs w:val="24"/>
              </w:rPr>
              <w:t>2003</w:t>
            </w:r>
          </w:p>
        </w:tc>
        <w:tc>
          <w:tcPr>
            <w:tcW w:w="724" w:type="pct"/>
            <w:shd w:val="clear" w:color="auto" w:fill="auto"/>
            <w:vAlign w:val="center"/>
          </w:tcPr>
          <w:p w:rsidR="002306A8" w:rsidRPr="000E7A1D" w:rsidRDefault="002306A8" w:rsidP="000E7A1D">
            <w:pPr>
              <w:spacing w:before="0" w:beforeAutospacing="0" w:after="0" w:afterAutospacing="0"/>
              <w:jc w:val="both"/>
              <w:rPr>
                <w:sz w:val="24"/>
                <w:szCs w:val="24"/>
              </w:rPr>
            </w:pPr>
            <w:r w:rsidRPr="000E7A1D">
              <w:rPr>
                <w:sz w:val="24"/>
                <w:szCs w:val="24"/>
              </w:rPr>
              <w:t>2004</w:t>
            </w:r>
          </w:p>
        </w:tc>
      </w:tr>
      <w:tr w:rsidR="002306A8" w:rsidRPr="000E7A1D" w:rsidTr="000E7A1D">
        <w:tc>
          <w:tcPr>
            <w:tcW w:w="1006"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Сибирского федерального округа</w:t>
            </w:r>
          </w:p>
        </w:tc>
        <w:tc>
          <w:tcPr>
            <w:tcW w:w="724"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176136,3</w:t>
            </w:r>
          </w:p>
        </w:tc>
        <w:tc>
          <w:tcPr>
            <w:tcW w:w="724"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200654,2</w:t>
            </w:r>
          </w:p>
        </w:tc>
        <w:tc>
          <w:tcPr>
            <w:tcW w:w="548"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1,8</w:t>
            </w:r>
          </w:p>
        </w:tc>
        <w:tc>
          <w:tcPr>
            <w:tcW w:w="548"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1,9</w:t>
            </w:r>
          </w:p>
        </w:tc>
        <w:tc>
          <w:tcPr>
            <w:tcW w:w="724"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145908,7</w:t>
            </w:r>
          </w:p>
        </w:tc>
        <w:tc>
          <w:tcPr>
            <w:tcW w:w="724"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175173,4</w:t>
            </w:r>
          </w:p>
        </w:tc>
      </w:tr>
      <w:tr w:rsidR="002306A8" w:rsidRPr="000E7A1D" w:rsidTr="000E7A1D">
        <w:tc>
          <w:tcPr>
            <w:tcW w:w="1006"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в том числе:</w:t>
            </w:r>
          </w:p>
        </w:tc>
        <w:tc>
          <w:tcPr>
            <w:tcW w:w="724" w:type="pct"/>
            <w:shd w:val="clear" w:color="auto" w:fill="auto"/>
          </w:tcPr>
          <w:p w:rsidR="002306A8" w:rsidRPr="000E7A1D" w:rsidRDefault="002306A8" w:rsidP="000E7A1D">
            <w:pPr>
              <w:spacing w:before="0" w:beforeAutospacing="0" w:after="0" w:afterAutospacing="0"/>
              <w:jc w:val="both"/>
              <w:rPr>
                <w:sz w:val="24"/>
                <w:szCs w:val="24"/>
              </w:rPr>
            </w:pPr>
          </w:p>
        </w:tc>
        <w:tc>
          <w:tcPr>
            <w:tcW w:w="724" w:type="pct"/>
            <w:shd w:val="clear" w:color="auto" w:fill="auto"/>
          </w:tcPr>
          <w:p w:rsidR="002306A8" w:rsidRPr="000E7A1D" w:rsidRDefault="002306A8" w:rsidP="000E7A1D">
            <w:pPr>
              <w:spacing w:before="0" w:beforeAutospacing="0" w:after="0" w:afterAutospacing="0"/>
              <w:jc w:val="both"/>
              <w:rPr>
                <w:sz w:val="24"/>
                <w:szCs w:val="24"/>
              </w:rPr>
            </w:pPr>
          </w:p>
        </w:tc>
        <w:tc>
          <w:tcPr>
            <w:tcW w:w="548" w:type="pct"/>
            <w:shd w:val="clear" w:color="auto" w:fill="auto"/>
          </w:tcPr>
          <w:p w:rsidR="002306A8" w:rsidRPr="000E7A1D" w:rsidRDefault="002306A8" w:rsidP="000E7A1D">
            <w:pPr>
              <w:spacing w:before="0" w:beforeAutospacing="0" w:after="0" w:afterAutospacing="0"/>
              <w:jc w:val="both"/>
              <w:rPr>
                <w:sz w:val="24"/>
                <w:szCs w:val="24"/>
              </w:rPr>
            </w:pPr>
          </w:p>
        </w:tc>
        <w:tc>
          <w:tcPr>
            <w:tcW w:w="548" w:type="pct"/>
            <w:shd w:val="clear" w:color="auto" w:fill="auto"/>
          </w:tcPr>
          <w:p w:rsidR="002306A8" w:rsidRPr="000E7A1D" w:rsidRDefault="002306A8" w:rsidP="000E7A1D">
            <w:pPr>
              <w:spacing w:before="0" w:beforeAutospacing="0" w:after="0" w:afterAutospacing="0"/>
              <w:jc w:val="both"/>
              <w:rPr>
                <w:sz w:val="24"/>
                <w:szCs w:val="24"/>
              </w:rPr>
            </w:pPr>
          </w:p>
        </w:tc>
        <w:tc>
          <w:tcPr>
            <w:tcW w:w="724" w:type="pct"/>
            <w:shd w:val="clear" w:color="auto" w:fill="auto"/>
          </w:tcPr>
          <w:p w:rsidR="002306A8" w:rsidRPr="000E7A1D" w:rsidRDefault="002306A8" w:rsidP="000E7A1D">
            <w:pPr>
              <w:spacing w:before="0" w:beforeAutospacing="0" w:after="0" w:afterAutospacing="0"/>
              <w:jc w:val="both"/>
              <w:rPr>
                <w:sz w:val="24"/>
                <w:szCs w:val="24"/>
              </w:rPr>
            </w:pPr>
          </w:p>
        </w:tc>
        <w:tc>
          <w:tcPr>
            <w:tcW w:w="724" w:type="pct"/>
            <w:shd w:val="clear" w:color="auto" w:fill="auto"/>
          </w:tcPr>
          <w:p w:rsidR="002306A8" w:rsidRPr="000E7A1D" w:rsidRDefault="002306A8" w:rsidP="000E7A1D">
            <w:pPr>
              <w:spacing w:before="0" w:beforeAutospacing="0" w:after="0" w:afterAutospacing="0"/>
              <w:jc w:val="both"/>
              <w:rPr>
                <w:sz w:val="24"/>
                <w:szCs w:val="24"/>
              </w:rPr>
            </w:pPr>
          </w:p>
        </w:tc>
      </w:tr>
      <w:tr w:rsidR="002306A8" w:rsidRPr="000E7A1D" w:rsidTr="000E7A1D">
        <w:tc>
          <w:tcPr>
            <w:tcW w:w="1006"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Республика Алтай</w:t>
            </w:r>
          </w:p>
        </w:tc>
        <w:tc>
          <w:tcPr>
            <w:tcW w:w="724"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916,0</w:t>
            </w:r>
          </w:p>
        </w:tc>
        <w:tc>
          <w:tcPr>
            <w:tcW w:w="724"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1518,4</w:t>
            </w:r>
          </w:p>
        </w:tc>
        <w:tc>
          <w:tcPr>
            <w:tcW w:w="548"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1,1</w:t>
            </w:r>
          </w:p>
        </w:tc>
        <w:tc>
          <w:tcPr>
            <w:tcW w:w="548"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1,9</w:t>
            </w:r>
          </w:p>
        </w:tc>
        <w:tc>
          <w:tcPr>
            <w:tcW w:w="724"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788,7</w:t>
            </w:r>
          </w:p>
        </w:tc>
        <w:tc>
          <w:tcPr>
            <w:tcW w:w="724"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1280,0</w:t>
            </w:r>
          </w:p>
        </w:tc>
      </w:tr>
      <w:tr w:rsidR="002306A8" w:rsidRPr="000E7A1D" w:rsidTr="000E7A1D">
        <w:tc>
          <w:tcPr>
            <w:tcW w:w="1006"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Республика Хакасия</w:t>
            </w:r>
          </w:p>
        </w:tc>
        <w:tc>
          <w:tcPr>
            <w:tcW w:w="724"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4027,4</w:t>
            </w:r>
          </w:p>
        </w:tc>
        <w:tc>
          <w:tcPr>
            <w:tcW w:w="724"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4217,0</w:t>
            </w:r>
          </w:p>
        </w:tc>
        <w:tc>
          <w:tcPr>
            <w:tcW w:w="548"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3,2</w:t>
            </w:r>
          </w:p>
        </w:tc>
        <w:tc>
          <w:tcPr>
            <w:tcW w:w="548"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3,3</w:t>
            </w:r>
          </w:p>
        </w:tc>
        <w:tc>
          <w:tcPr>
            <w:tcW w:w="724"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3684,1</w:t>
            </w:r>
          </w:p>
        </w:tc>
        <w:tc>
          <w:tcPr>
            <w:tcW w:w="724"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3920,3</w:t>
            </w:r>
          </w:p>
        </w:tc>
      </w:tr>
      <w:tr w:rsidR="002306A8" w:rsidRPr="000E7A1D" w:rsidTr="000E7A1D">
        <w:tc>
          <w:tcPr>
            <w:tcW w:w="1006"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Алтайский край</w:t>
            </w:r>
          </w:p>
        </w:tc>
        <w:tc>
          <w:tcPr>
            <w:tcW w:w="724"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19006,6</w:t>
            </w:r>
          </w:p>
        </w:tc>
        <w:tc>
          <w:tcPr>
            <w:tcW w:w="724"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19743,1</w:t>
            </w:r>
          </w:p>
        </w:tc>
        <w:tc>
          <w:tcPr>
            <w:tcW w:w="548"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1,4</w:t>
            </w:r>
          </w:p>
        </w:tc>
        <w:tc>
          <w:tcPr>
            <w:tcW w:w="548"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1,2</w:t>
            </w:r>
          </w:p>
        </w:tc>
        <w:tc>
          <w:tcPr>
            <w:tcW w:w="724"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14624,7</w:t>
            </w:r>
          </w:p>
        </w:tc>
        <w:tc>
          <w:tcPr>
            <w:tcW w:w="724"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18171,3</w:t>
            </w:r>
          </w:p>
        </w:tc>
      </w:tr>
      <w:tr w:rsidR="002306A8" w:rsidRPr="000E7A1D" w:rsidTr="000E7A1D">
        <w:tc>
          <w:tcPr>
            <w:tcW w:w="1006"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Кемеровская область</w:t>
            </w:r>
          </w:p>
        </w:tc>
        <w:tc>
          <w:tcPr>
            <w:tcW w:w="724"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26239,6</w:t>
            </w:r>
          </w:p>
        </w:tc>
        <w:tc>
          <w:tcPr>
            <w:tcW w:w="724"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31251,0</w:t>
            </w:r>
          </w:p>
        </w:tc>
        <w:tc>
          <w:tcPr>
            <w:tcW w:w="548"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1,9</w:t>
            </w:r>
          </w:p>
        </w:tc>
        <w:tc>
          <w:tcPr>
            <w:tcW w:w="548"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2,2</w:t>
            </w:r>
          </w:p>
        </w:tc>
        <w:tc>
          <w:tcPr>
            <w:tcW w:w="724"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21428,7</w:t>
            </w:r>
          </w:p>
        </w:tc>
        <w:tc>
          <w:tcPr>
            <w:tcW w:w="724"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27577,0</w:t>
            </w:r>
          </w:p>
        </w:tc>
      </w:tr>
      <w:tr w:rsidR="002306A8" w:rsidRPr="000E7A1D" w:rsidTr="000E7A1D">
        <w:tc>
          <w:tcPr>
            <w:tcW w:w="1006"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Новосибирская область</w:t>
            </w:r>
          </w:p>
        </w:tc>
        <w:tc>
          <w:tcPr>
            <w:tcW w:w="724"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39661,4</w:t>
            </w:r>
          </w:p>
        </w:tc>
        <w:tc>
          <w:tcPr>
            <w:tcW w:w="724"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37448,4</w:t>
            </w:r>
          </w:p>
        </w:tc>
        <w:tc>
          <w:tcPr>
            <w:tcW w:w="548"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1,5</w:t>
            </w:r>
          </w:p>
        </w:tc>
        <w:tc>
          <w:tcPr>
            <w:tcW w:w="548"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1,5</w:t>
            </w:r>
          </w:p>
        </w:tc>
        <w:tc>
          <w:tcPr>
            <w:tcW w:w="724"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35403,6</w:t>
            </w:r>
          </w:p>
        </w:tc>
        <w:tc>
          <w:tcPr>
            <w:tcW w:w="724"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34278,7</w:t>
            </w:r>
          </w:p>
        </w:tc>
      </w:tr>
      <w:tr w:rsidR="002306A8" w:rsidRPr="000E7A1D" w:rsidTr="000E7A1D">
        <w:tc>
          <w:tcPr>
            <w:tcW w:w="1006"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Омская область</w:t>
            </w:r>
          </w:p>
        </w:tc>
        <w:tc>
          <w:tcPr>
            <w:tcW w:w="724"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17757,0</w:t>
            </w:r>
          </w:p>
        </w:tc>
        <w:tc>
          <w:tcPr>
            <w:tcW w:w="724"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24171,8</w:t>
            </w:r>
          </w:p>
        </w:tc>
        <w:tc>
          <w:tcPr>
            <w:tcW w:w="548"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1,6</w:t>
            </w:r>
          </w:p>
        </w:tc>
        <w:tc>
          <w:tcPr>
            <w:tcW w:w="548"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1,9</w:t>
            </w:r>
          </w:p>
        </w:tc>
        <w:tc>
          <w:tcPr>
            <w:tcW w:w="724"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12362,6</w:t>
            </w:r>
          </w:p>
        </w:tc>
        <w:tc>
          <w:tcPr>
            <w:tcW w:w="724"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20465,9</w:t>
            </w:r>
          </w:p>
        </w:tc>
      </w:tr>
      <w:tr w:rsidR="002306A8" w:rsidRPr="000E7A1D" w:rsidTr="000E7A1D">
        <w:tc>
          <w:tcPr>
            <w:tcW w:w="1006"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Томская область</w:t>
            </w:r>
          </w:p>
        </w:tc>
        <w:tc>
          <w:tcPr>
            <w:tcW w:w="724"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21352,7</w:t>
            </w:r>
          </w:p>
        </w:tc>
        <w:tc>
          <w:tcPr>
            <w:tcW w:w="724"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19566,9</w:t>
            </w:r>
          </w:p>
        </w:tc>
        <w:tc>
          <w:tcPr>
            <w:tcW w:w="548"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2,9</w:t>
            </w:r>
          </w:p>
        </w:tc>
        <w:tc>
          <w:tcPr>
            <w:tcW w:w="548"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2,5</w:t>
            </w:r>
          </w:p>
        </w:tc>
        <w:tc>
          <w:tcPr>
            <w:tcW w:w="724"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16940,2</w:t>
            </w:r>
          </w:p>
        </w:tc>
        <w:tc>
          <w:tcPr>
            <w:tcW w:w="724" w:type="pct"/>
            <w:shd w:val="clear" w:color="auto" w:fill="auto"/>
          </w:tcPr>
          <w:p w:rsidR="002306A8" w:rsidRPr="000E7A1D" w:rsidRDefault="002306A8" w:rsidP="000E7A1D">
            <w:pPr>
              <w:spacing w:before="0" w:beforeAutospacing="0" w:after="0" w:afterAutospacing="0"/>
              <w:jc w:val="both"/>
              <w:rPr>
                <w:sz w:val="24"/>
                <w:szCs w:val="24"/>
              </w:rPr>
            </w:pPr>
            <w:r w:rsidRPr="000E7A1D">
              <w:rPr>
                <w:sz w:val="24"/>
                <w:szCs w:val="24"/>
              </w:rPr>
              <w:t>16805,3</w:t>
            </w:r>
          </w:p>
        </w:tc>
      </w:tr>
    </w:tbl>
    <w:p w:rsidR="002306A8" w:rsidRDefault="002306A8" w:rsidP="002306A8">
      <w:pPr>
        <w:spacing w:before="120" w:beforeAutospacing="0" w:after="0" w:afterAutospacing="0"/>
        <w:ind w:firstLine="567"/>
        <w:jc w:val="both"/>
        <w:rPr>
          <w:sz w:val="24"/>
          <w:szCs w:val="24"/>
        </w:rPr>
      </w:pPr>
      <w:r w:rsidRPr="002306A8">
        <w:rPr>
          <w:sz w:val="24"/>
          <w:szCs w:val="24"/>
        </w:rPr>
        <w:t>Примечание - Малое предпринимательство Сибирского федерального округа : Стат. сб. / Омскстат. – Омск, 2005. – 144 с.</w:t>
      </w:r>
    </w:p>
    <w:p w:rsidR="002306A8" w:rsidRPr="002306A8" w:rsidRDefault="002306A8" w:rsidP="002306A8">
      <w:pPr>
        <w:spacing w:before="120" w:beforeAutospacing="0" w:after="0" w:afterAutospacing="0"/>
        <w:ind w:firstLine="567"/>
        <w:jc w:val="both"/>
        <w:rPr>
          <w:sz w:val="24"/>
          <w:szCs w:val="24"/>
        </w:rPr>
      </w:pPr>
      <w:r w:rsidRPr="002306A8">
        <w:rPr>
          <w:sz w:val="24"/>
          <w:szCs w:val="24"/>
        </w:rPr>
        <w:t>Таблица 3</w:t>
      </w:r>
    </w:p>
    <w:p w:rsidR="002306A8" w:rsidRPr="002306A8" w:rsidRDefault="002306A8" w:rsidP="002306A8">
      <w:pPr>
        <w:spacing w:before="120" w:beforeAutospacing="0" w:after="0" w:afterAutospacing="0"/>
        <w:ind w:firstLine="567"/>
        <w:jc w:val="both"/>
        <w:rPr>
          <w:sz w:val="24"/>
          <w:szCs w:val="24"/>
        </w:rPr>
      </w:pPr>
      <w:r w:rsidRPr="002306A8">
        <w:rPr>
          <w:sz w:val="24"/>
          <w:szCs w:val="24"/>
        </w:rPr>
        <w:t>Оборот торговли и общественного питания организаций малого предпринимательства регионов Сибирского федерального округа (миллионов рублей)</w:t>
      </w:r>
    </w:p>
    <w:p w:rsidR="002306A8" w:rsidRDefault="002306A8">
      <w:pPr>
        <w:spacing w:before="0" w:beforeAutospacing="0" w:after="0" w:afterAutospacing="0"/>
      </w:pPr>
    </w:p>
    <w:tbl>
      <w:tblPr>
        <w:tblW w:w="4979" w:type="pct"/>
        <w:tblInd w:w="-8" w:type="dxa"/>
        <w:tblCellMar>
          <w:left w:w="40" w:type="dxa"/>
          <w:right w:w="40" w:type="dxa"/>
        </w:tblCellMar>
        <w:tblLook w:val="0000" w:firstRow="0" w:lastRow="0" w:firstColumn="0" w:lastColumn="0" w:noHBand="0" w:noVBand="0"/>
      </w:tblPr>
      <w:tblGrid>
        <w:gridCol w:w="1946"/>
        <w:gridCol w:w="1359"/>
        <w:gridCol w:w="1359"/>
        <w:gridCol w:w="1359"/>
        <w:gridCol w:w="1359"/>
        <w:gridCol w:w="1150"/>
        <w:gridCol w:w="1148"/>
      </w:tblGrid>
      <w:tr w:rsidR="002306A8" w:rsidRPr="002306A8" w:rsidTr="002306A8">
        <w:trPr>
          <w:trHeight w:val="211"/>
        </w:trPr>
        <w:tc>
          <w:tcPr>
            <w:tcW w:w="1005" w:type="pct"/>
            <w:vMerge w:val="restart"/>
            <w:tcBorders>
              <w:top w:val="single" w:sz="6" w:space="0" w:color="auto"/>
              <w:left w:val="single" w:sz="6" w:space="0" w:color="auto"/>
              <w:right w:val="single" w:sz="6"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Регионы</w:t>
            </w:r>
          </w:p>
        </w:tc>
        <w:tc>
          <w:tcPr>
            <w:tcW w:w="1404" w:type="pct"/>
            <w:gridSpan w:val="2"/>
            <w:tcBorders>
              <w:top w:val="single" w:sz="6" w:space="0" w:color="auto"/>
              <w:left w:val="single" w:sz="6" w:space="0" w:color="auto"/>
              <w:bottom w:val="nil"/>
              <w:right w:val="single" w:sz="6"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Оборот</w:t>
            </w:r>
          </w:p>
        </w:tc>
        <w:tc>
          <w:tcPr>
            <w:tcW w:w="1404" w:type="pct"/>
            <w:gridSpan w:val="2"/>
            <w:tcBorders>
              <w:top w:val="single" w:sz="6" w:space="0" w:color="auto"/>
              <w:left w:val="single" w:sz="6" w:space="0" w:color="auto"/>
              <w:bottom w:val="nil"/>
              <w:right w:val="single" w:sz="6"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Оборот</w:t>
            </w:r>
          </w:p>
        </w:tc>
        <w:tc>
          <w:tcPr>
            <w:tcW w:w="1188" w:type="pct"/>
            <w:gridSpan w:val="2"/>
            <w:tcBorders>
              <w:top w:val="single" w:sz="6" w:space="0" w:color="auto"/>
              <w:left w:val="single" w:sz="6" w:space="0" w:color="auto"/>
              <w:bottom w:val="nil"/>
              <w:right w:val="single" w:sz="6"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Оборот</w:t>
            </w:r>
          </w:p>
        </w:tc>
      </w:tr>
      <w:tr w:rsidR="002306A8" w:rsidRPr="002306A8" w:rsidTr="002306A8">
        <w:trPr>
          <w:trHeight w:val="202"/>
        </w:trPr>
        <w:tc>
          <w:tcPr>
            <w:tcW w:w="1005" w:type="pct"/>
            <w:vMerge/>
            <w:tcBorders>
              <w:left w:val="single" w:sz="6" w:space="0" w:color="auto"/>
              <w:right w:val="single" w:sz="6" w:space="0" w:color="auto"/>
            </w:tcBorders>
          </w:tcPr>
          <w:p w:rsidR="002306A8" w:rsidRPr="002306A8" w:rsidRDefault="002306A8" w:rsidP="002306A8">
            <w:pPr>
              <w:spacing w:before="0" w:beforeAutospacing="0" w:after="0" w:afterAutospacing="0"/>
              <w:jc w:val="both"/>
              <w:rPr>
                <w:sz w:val="24"/>
                <w:szCs w:val="24"/>
              </w:rPr>
            </w:pPr>
          </w:p>
        </w:tc>
        <w:tc>
          <w:tcPr>
            <w:tcW w:w="1404" w:type="pct"/>
            <w:gridSpan w:val="2"/>
            <w:tcBorders>
              <w:top w:val="nil"/>
              <w:left w:val="single" w:sz="6" w:space="0" w:color="auto"/>
              <w:bottom w:val="nil"/>
              <w:right w:val="single" w:sz="6"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оптовой</w:t>
            </w:r>
          </w:p>
        </w:tc>
        <w:tc>
          <w:tcPr>
            <w:tcW w:w="1404" w:type="pct"/>
            <w:gridSpan w:val="2"/>
            <w:tcBorders>
              <w:top w:val="nil"/>
              <w:left w:val="single" w:sz="6" w:space="0" w:color="auto"/>
              <w:bottom w:val="nil"/>
              <w:right w:val="single" w:sz="6"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розничной</w:t>
            </w:r>
          </w:p>
        </w:tc>
        <w:tc>
          <w:tcPr>
            <w:tcW w:w="1188" w:type="pct"/>
            <w:gridSpan w:val="2"/>
            <w:tcBorders>
              <w:top w:val="nil"/>
              <w:left w:val="single" w:sz="6" w:space="0" w:color="auto"/>
              <w:bottom w:val="nil"/>
              <w:right w:val="single" w:sz="6"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общественного</w:t>
            </w:r>
          </w:p>
        </w:tc>
      </w:tr>
      <w:tr w:rsidR="002306A8" w:rsidRPr="002306A8" w:rsidTr="002306A8">
        <w:trPr>
          <w:trHeight w:val="182"/>
        </w:trPr>
        <w:tc>
          <w:tcPr>
            <w:tcW w:w="1005" w:type="pct"/>
            <w:vMerge/>
            <w:tcBorders>
              <w:left w:val="single" w:sz="6" w:space="0" w:color="auto"/>
              <w:right w:val="single" w:sz="6" w:space="0" w:color="auto"/>
            </w:tcBorders>
          </w:tcPr>
          <w:p w:rsidR="002306A8" w:rsidRPr="002306A8" w:rsidRDefault="002306A8" w:rsidP="002306A8">
            <w:pPr>
              <w:spacing w:before="0" w:beforeAutospacing="0" w:after="0" w:afterAutospacing="0"/>
              <w:jc w:val="both"/>
              <w:rPr>
                <w:sz w:val="24"/>
                <w:szCs w:val="24"/>
              </w:rPr>
            </w:pPr>
          </w:p>
        </w:tc>
        <w:tc>
          <w:tcPr>
            <w:tcW w:w="1404" w:type="pct"/>
            <w:gridSpan w:val="2"/>
            <w:tcBorders>
              <w:top w:val="nil"/>
              <w:left w:val="single" w:sz="6" w:space="0" w:color="auto"/>
              <w:bottom w:val="single" w:sz="6" w:space="0" w:color="auto"/>
              <w:right w:val="single" w:sz="6"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торговли</w:t>
            </w:r>
          </w:p>
        </w:tc>
        <w:tc>
          <w:tcPr>
            <w:tcW w:w="1404" w:type="pct"/>
            <w:gridSpan w:val="2"/>
            <w:tcBorders>
              <w:top w:val="nil"/>
              <w:left w:val="single" w:sz="6" w:space="0" w:color="auto"/>
              <w:bottom w:val="single" w:sz="6" w:space="0" w:color="auto"/>
              <w:right w:val="single" w:sz="6"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торговли</w:t>
            </w:r>
          </w:p>
        </w:tc>
        <w:tc>
          <w:tcPr>
            <w:tcW w:w="1188" w:type="pct"/>
            <w:gridSpan w:val="2"/>
            <w:tcBorders>
              <w:top w:val="nil"/>
              <w:left w:val="single" w:sz="6" w:space="0" w:color="auto"/>
              <w:bottom w:val="single" w:sz="6" w:space="0" w:color="auto"/>
              <w:right w:val="single" w:sz="6"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питания</w:t>
            </w:r>
          </w:p>
        </w:tc>
      </w:tr>
      <w:tr w:rsidR="002306A8" w:rsidRPr="002306A8" w:rsidTr="002306A8">
        <w:trPr>
          <w:trHeight w:val="211"/>
        </w:trPr>
        <w:tc>
          <w:tcPr>
            <w:tcW w:w="1005" w:type="pct"/>
            <w:vMerge/>
            <w:tcBorders>
              <w:left w:val="single" w:sz="6" w:space="0" w:color="auto"/>
              <w:bottom w:val="single" w:sz="6" w:space="0" w:color="auto"/>
              <w:right w:val="single" w:sz="6" w:space="0" w:color="auto"/>
            </w:tcBorders>
          </w:tcPr>
          <w:p w:rsidR="002306A8" w:rsidRPr="002306A8" w:rsidRDefault="002306A8" w:rsidP="002306A8">
            <w:pPr>
              <w:spacing w:before="0" w:beforeAutospacing="0" w:after="0" w:afterAutospacing="0"/>
              <w:jc w:val="both"/>
              <w:rPr>
                <w:sz w:val="24"/>
                <w:szCs w:val="24"/>
              </w:rPr>
            </w:pPr>
          </w:p>
        </w:tc>
        <w:tc>
          <w:tcPr>
            <w:tcW w:w="702" w:type="pct"/>
            <w:tcBorders>
              <w:top w:val="single" w:sz="6" w:space="0" w:color="auto"/>
              <w:left w:val="single" w:sz="6" w:space="0" w:color="auto"/>
              <w:bottom w:val="single" w:sz="6" w:space="0" w:color="auto"/>
              <w:right w:val="single" w:sz="6"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2003</w:t>
            </w:r>
          </w:p>
        </w:tc>
        <w:tc>
          <w:tcPr>
            <w:tcW w:w="702" w:type="pct"/>
            <w:tcBorders>
              <w:top w:val="single" w:sz="6" w:space="0" w:color="auto"/>
              <w:left w:val="single" w:sz="6" w:space="0" w:color="auto"/>
              <w:bottom w:val="single" w:sz="6" w:space="0" w:color="auto"/>
              <w:right w:val="single" w:sz="6"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2004</w:t>
            </w:r>
          </w:p>
        </w:tc>
        <w:tc>
          <w:tcPr>
            <w:tcW w:w="702" w:type="pct"/>
            <w:tcBorders>
              <w:top w:val="single" w:sz="6" w:space="0" w:color="auto"/>
              <w:left w:val="single" w:sz="6" w:space="0" w:color="auto"/>
              <w:bottom w:val="single" w:sz="6" w:space="0" w:color="auto"/>
              <w:right w:val="single" w:sz="6"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2003</w:t>
            </w:r>
          </w:p>
        </w:tc>
        <w:tc>
          <w:tcPr>
            <w:tcW w:w="702" w:type="pct"/>
            <w:tcBorders>
              <w:top w:val="single" w:sz="6" w:space="0" w:color="auto"/>
              <w:left w:val="single" w:sz="6" w:space="0" w:color="auto"/>
              <w:bottom w:val="single" w:sz="6" w:space="0" w:color="auto"/>
              <w:right w:val="single" w:sz="6"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2004</w:t>
            </w:r>
          </w:p>
        </w:tc>
        <w:tc>
          <w:tcPr>
            <w:tcW w:w="594" w:type="pct"/>
            <w:tcBorders>
              <w:top w:val="single" w:sz="6" w:space="0" w:color="auto"/>
              <w:left w:val="single" w:sz="6" w:space="0" w:color="auto"/>
              <w:bottom w:val="single" w:sz="6" w:space="0" w:color="auto"/>
              <w:right w:val="single" w:sz="6"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2003</w:t>
            </w:r>
          </w:p>
        </w:tc>
        <w:tc>
          <w:tcPr>
            <w:tcW w:w="594" w:type="pct"/>
            <w:tcBorders>
              <w:top w:val="single" w:sz="6" w:space="0" w:color="auto"/>
              <w:left w:val="single" w:sz="6" w:space="0" w:color="auto"/>
              <w:bottom w:val="single" w:sz="6" w:space="0" w:color="auto"/>
              <w:right w:val="single" w:sz="6"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2004</w:t>
            </w:r>
          </w:p>
        </w:tc>
      </w:tr>
      <w:tr w:rsidR="002306A8" w:rsidRPr="002306A8" w:rsidTr="002306A8">
        <w:trPr>
          <w:trHeight w:val="470"/>
        </w:trPr>
        <w:tc>
          <w:tcPr>
            <w:tcW w:w="1005" w:type="pct"/>
            <w:tcBorders>
              <w:top w:val="single" w:sz="6" w:space="0" w:color="auto"/>
              <w:left w:val="single" w:sz="6" w:space="0" w:color="auto"/>
              <w:bottom w:val="nil"/>
              <w:right w:val="single" w:sz="6"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Сибирского федерального округа</w:t>
            </w:r>
          </w:p>
        </w:tc>
        <w:tc>
          <w:tcPr>
            <w:tcW w:w="702" w:type="pct"/>
            <w:tcBorders>
              <w:top w:val="single" w:sz="6" w:space="0" w:color="auto"/>
              <w:left w:val="single" w:sz="6" w:space="0" w:color="auto"/>
              <w:bottom w:val="nil"/>
              <w:right w:val="single" w:sz="6"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403602,3</w:t>
            </w:r>
          </w:p>
        </w:tc>
        <w:tc>
          <w:tcPr>
            <w:tcW w:w="702" w:type="pct"/>
            <w:tcBorders>
              <w:top w:val="single" w:sz="6" w:space="0" w:color="auto"/>
              <w:left w:val="single" w:sz="6" w:space="0" w:color="auto"/>
              <w:bottom w:val="nil"/>
              <w:right w:val="single" w:sz="6"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569741,9</w:t>
            </w:r>
          </w:p>
        </w:tc>
        <w:tc>
          <w:tcPr>
            <w:tcW w:w="702" w:type="pct"/>
            <w:tcBorders>
              <w:top w:val="single" w:sz="6" w:space="0" w:color="auto"/>
              <w:left w:val="single" w:sz="6" w:space="0" w:color="auto"/>
              <w:bottom w:val="nil"/>
              <w:right w:val="single" w:sz="6"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116468,1</w:t>
            </w:r>
          </w:p>
        </w:tc>
        <w:tc>
          <w:tcPr>
            <w:tcW w:w="702" w:type="pct"/>
            <w:tcBorders>
              <w:top w:val="single" w:sz="6" w:space="0" w:color="auto"/>
              <w:left w:val="single" w:sz="6" w:space="0" w:color="auto"/>
              <w:bottom w:val="nil"/>
              <w:right w:val="single" w:sz="6"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141928,5</w:t>
            </w:r>
          </w:p>
        </w:tc>
        <w:tc>
          <w:tcPr>
            <w:tcW w:w="594" w:type="pct"/>
            <w:tcBorders>
              <w:top w:val="single" w:sz="6" w:space="0" w:color="auto"/>
              <w:left w:val="single" w:sz="6" w:space="0" w:color="auto"/>
              <w:bottom w:val="nil"/>
              <w:right w:val="single" w:sz="6"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4650,8</w:t>
            </w:r>
          </w:p>
        </w:tc>
        <w:tc>
          <w:tcPr>
            <w:tcW w:w="594" w:type="pct"/>
            <w:tcBorders>
              <w:top w:val="single" w:sz="6" w:space="0" w:color="auto"/>
              <w:left w:val="single" w:sz="6" w:space="0" w:color="auto"/>
              <w:bottom w:val="nil"/>
              <w:right w:val="single" w:sz="6"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5559,1</w:t>
            </w:r>
          </w:p>
        </w:tc>
      </w:tr>
      <w:tr w:rsidR="002306A8" w:rsidRPr="002306A8" w:rsidTr="002306A8">
        <w:trPr>
          <w:trHeight w:val="276"/>
        </w:trPr>
        <w:tc>
          <w:tcPr>
            <w:tcW w:w="1005" w:type="pct"/>
            <w:tcBorders>
              <w:top w:val="single" w:sz="6" w:space="0" w:color="auto"/>
              <w:left w:val="single" w:sz="6" w:space="0" w:color="auto"/>
              <w:bottom w:val="single" w:sz="4" w:space="0" w:color="auto"/>
              <w:right w:val="single" w:sz="6" w:space="0" w:color="auto"/>
            </w:tcBorders>
          </w:tcPr>
          <w:p w:rsidR="002306A8" w:rsidRPr="002306A8" w:rsidRDefault="002306A8" w:rsidP="002306A8">
            <w:pPr>
              <w:spacing w:before="0" w:beforeAutospacing="0" w:after="0" w:afterAutospacing="0"/>
              <w:jc w:val="both"/>
              <w:rPr>
                <w:sz w:val="24"/>
                <w:szCs w:val="24"/>
              </w:rPr>
            </w:pPr>
            <w:r w:rsidRPr="002306A8">
              <w:rPr>
                <w:sz w:val="24"/>
                <w:szCs w:val="24"/>
              </w:rPr>
              <w:t>в том числе:</w:t>
            </w:r>
          </w:p>
        </w:tc>
        <w:tc>
          <w:tcPr>
            <w:tcW w:w="702" w:type="pct"/>
            <w:tcBorders>
              <w:top w:val="single" w:sz="6" w:space="0" w:color="auto"/>
              <w:left w:val="single" w:sz="6" w:space="0" w:color="auto"/>
              <w:bottom w:val="single" w:sz="4" w:space="0" w:color="auto"/>
              <w:right w:val="single" w:sz="6" w:space="0" w:color="auto"/>
            </w:tcBorders>
            <w:vAlign w:val="center"/>
          </w:tcPr>
          <w:p w:rsidR="002306A8" w:rsidRPr="002306A8" w:rsidRDefault="002306A8" w:rsidP="002306A8">
            <w:pPr>
              <w:spacing w:before="0" w:beforeAutospacing="0" w:after="0" w:afterAutospacing="0"/>
              <w:jc w:val="both"/>
              <w:rPr>
                <w:sz w:val="24"/>
                <w:szCs w:val="24"/>
              </w:rPr>
            </w:pPr>
          </w:p>
        </w:tc>
        <w:tc>
          <w:tcPr>
            <w:tcW w:w="702" w:type="pct"/>
            <w:tcBorders>
              <w:top w:val="single" w:sz="6" w:space="0" w:color="auto"/>
              <w:left w:val="single" w:sz="6" w:space="0" w:color="auto"/>
              <w:bottom w:val="single" w:sz="4" w:space="0" w:color="auto"/>
              <w:right w:val="single" w:sz="6" w:space="0" w:color="auto"/>
            </w:tcBorders>
            <w:vAlign w:val="center"/>
          </w:tcPr>
          <w:p w:rsidR="002306A8" w:rsidRPr="002306A8" w:rsidRDefault="002306A8" w:rsidP="002306A8">
            <w:pPr>
              <w:spacing w:before="0" w:beforeAutospacing="0" w:after="0" w:afterAutospacing="0"/>
              <w:jc w:val="both"/>
              <w:rPr>
                <w:sz w:val="24"/>
                <w:szCs w:val="24"/>
              </w:rPr>
            </w:pPr>
          </w:p>
        </w:tc>
        <w:tc>
          <w:tcPr>
            <w:tcW w:w="702" w:type="pct"/>
            <w:tcBorders>
              <w:top w:val="single" w:sz="6" w:space="0" w:color="auto"/>
              <w:left w:val="single" w:sz="6" w:space="0" w:color="auto"/>
              <w:bottom w:val="single" w:sz="4" w:space="0" w:color="auto"/>
              <w:right w:val="single" w:sz="6" w:space="0" w:color="auto"/>
            </w:tcBorders>
            <w:vAlign w:val="center"/>
          </w:tcPr>
          <w:p w:rsidR="002306A8" w:rsidRPr="002306A8" w:rsidRDefault="002306A8" w:rsidP="002306A8">
            <w:pPr>
              <w:spacing w:before="0" w:beforeAutospacing="0" w:after="0" w:afterAutospacing="0"/>
              <w:jc w:val="both"/>
              <w:rPr>
                <w:sz w:val="24"/>
                <w:szCs w:val="24"/>
              </w:rPr>
            </w:pPr>
          </w:p>
        </w:tc>
        <w:tc>
          <w:tcPr>
            <w:tcW w:w="702" w:type="pct"/>
            <w:tcBorders>
              <w:top w:val="single" w:sz="6" w:space="0" w:color="auto"/>
              <w:left w:val="single" w:sz="6" w:space="0" w:color="auto"/>
              <w:bottom w:val="single" w:sz="4" w:space="0" w:color="auto"/>
              <w:right w:val="single" w:sz="6" w:space="0" w:color="auto"/>
            </w:tcBorders>
            <w:vAlign w:val="center"/>
          </w:tcPr>
          <w:p w:rsidR="002306A8" w:rsidRPr="002306A8" w:rsidRDefault="002306A8" w:rsidP="002306A8">
            <w:pPr>
              <w:spacing w:before="0" w:beforeAutospacing="0" w:after="0" w:afterAutospacing="0"/>
              <w:jc w:val="both"/>
              <w:rPr>
                <w:sz w:val="24"/>
                <w:szCs w:val="24"/>
              </w:rPr>
            </w:pPr>
          </w:p>
        </w:tc>
        <w:tc>
          <w:tcPr>
            <w:tcW w:w="594" w:type="pct"/>
            <w:tcBorders>
              <w:top w:val="single" w:sz="6" w:space="0" w:color="auto"/>
              <w:left w:val="single" w:sz="6" w:space="0" w:color="auto"/>
              <w:bottom w:val="single" w:sz="4" w:space="0" w:color="auto"/>
              <w:right w:val="single" w:sz="6" w:space="0" w:color="auto"/>
            </w:tcBorders>
            <w:vAlign w:val="center"/>
          </w:tcPr>
          <w:p w:rsidR="002306A8" w:rsidRPr="002306A8" w:rsidRDefault="002306A8" w:rsidP="002306A8">
            <w:pPr>
              <w:spacing w:before="0" w:beforeAutospacing="0" w:after="0" w:afterAutospacing="0"/>
              <w:jc w:val="both"/>
              <w:rPr>
                <w:sz w:val="24"/>
                <w:szCs w:val="24"/>
              </w:rPr>
            </w:pPr>
          </w:p>
        </w:tc>
        <w:tc>
          <w:tcPr>
            <w:tcW w:w="594" w:type="pct"/>
            <w:tcBorders>
              <w:top w:val="single" w:sz="6" w:space="0" w:color="auto"/>
              <w:left w:val="single" w:sz="6" w:space="0" w:color="auto"/>
              <w:bottom w:val="single" w:sz="4" w:space="0" w:color="auto"/>
              <w:right w:val="single" w:sz="6" w:space="0" w:color="auto"/>
            </w:tcBorders>
            <w:vAlign w:val="center"/>
          </w:tcPr>
          <w:p w:rsidR="002306A8" w:rsidRPr="002306A8" w:rsidRDefault="002306A8" w:rsidP="002306A8">
            <w:pPr>
              <w:spacing w:before="0" w:beforeAutospacing="0" w:after="0" w:afterAutospacing="0"/>
              <w:jc w:val="both"/>
              <w:rPr>
                <w:sz w:val="24"/>
                <w:szCs w:val="24"/>
              </w:rPr>
            </w:pPr>
          </w:p>
        </w:tc>
      </w:tr>
      <w:tr w:rsidR="002306A8" w:rsidRPr="002306A8" w:rsidTr="002306A8">
        <w:trPr>
          <w:trHeight w:val="278"/>
        </w:trPr>
        <w:tc>
          <w:tcPr>
            <w:tcW w:w="1005" w:type="pct"/>
            <w:tcBorders>
              <w:top w:val="single" w:sz="4" w:space="0" w:color="auto"/>
              <w:left w:val="single" w:sz="4" w:space="0" w:color="auto"/>
              <w:bottom w:val="single" w:sz="4" w:space="0" w:color="auto"/>
              <w:right w:val="single" w:sz="4" w:space="0" w:color="auto"/>
            </w:tcBorders>
          </w:tcPr>
          <w:p w:rsidR="002306A8" w:rsidRPr="002306A8" w:rsidRDefault="002306A8" w:rsidP="002306A8">
            <w:pPr>
              <w:spacing w:before="0" w:beforeAutospacing="0" w:after="0" w:afterAutospacing="0"/>
              <w:jc w:val="both"/>
              <w:rPr>
                <w:sz w:val="24"/>
                <w:szCs w:val="24"/>
              </w:rPr>
            </w:pPr>
            <w:r w:rsidRPr="002306A8">
              <w:rPr>
                <w:sz w:val="24"/>
                <w:szCs w:val="24"/>
              </w:rPr>
              <w:t>Республика Алтай</w:t>
            </w:r>
          </w:p>
        </w:tc>
        <w:tc>
          <w:tcPr>
            <w:tcW w:w="702"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968,6</w:t>
            </w:r>
          </w:p>
        </w:tc>
        <w:tc>
          <w:tcPr>
            <w:tcW w:w="702"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1259,7</w:t>
            </w:r>
          </w:p>
        </w:tc>
        <w:tc>
          <w:tcPr>
            <w:tcW w:w="702"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480,3</w:t>
            </w:r>
          </w:p>
        </w:tc>
        <w:tc>
          <w:tcPr>
            <w:tcW w:w="702"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790,5</w:t>
            </w:r>
          </w:p>
        </w:tc>
        <w:tc>
          <w:tcPr>
            <w:tcW w:w="594"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15,2</w:t>
            </w:r>
          </w:p>
        </w:tc>
        <w:tc>
          <w:tcPr>
            <w:tcW w:w="594"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23,6</w:t>
            </w:r>
          </w:p>
        </w:tc>
      </w:tr>
      <w:tr w:rsidR="002306A8" w:rsidRPr="002306A8" w:rsidTr="002306A8">
        <w:trPr>
          <w:trHeight w:val="192"/>
        </w:trPr>
        <w:tc>
          <w:tcPr>
            <w:tcW w:w="1005" w:type="pct"/>
            <w:tcBorders>
              <w:top w:val="single" w:sz="4" w:space="0" w:color="auto"/>
              <w:left w:val="single" w:sz="4" w:space="0" w:color="auto"/>
              <w:bottom w:val="single" w:sz="4" w:space="0" w:color="auto"/>
              <w:right w:val="single" w:sz="4" w:space="0" w:color="auto"/>
            </w:tcBorders>
          </w:tcPr>
          <w:p w:rsidR="002306A8" w:rsidRPr="002306A8" w:rsidRDefault="002306A8" w:rsidP="002306A8">
            <w:pPr>
              <w:spacing w:before="0" w:beforeAutospacing="0" w:after="0" w:afterAutospacing="0"/>
              <w:jc w:val="both"/>
              <w:rPr>
                <w:sz w:val="24"/>
                <w:szCs w:val="24"/>
              </w:rPr>
            </w:pPr>
            <w:r w:rsidRPr="002306A8">
              <w:rPr>
                <w:sz w:val="24"/>
                <w:szCs w:val="24"/>
              </w:rPr>
              <w:t>Республика Бурятия</w:t>
            </w:r>
          </w:p>
        </w:tc>
        <w:tc>
          <w:tcPr>
            <w:tcW w:w="702"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9119,4</w:t>
            </w:r>
          </w:p>
        </w:tc>
        <w:tc>
          <w:tcPr>
            <w:tcW w:w="702"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13302,8</w:t>
            </w:r>
          </w:p>
        </w:tc>
        <w:tc>
          <w:tcPr>
            <w:tcW w:w="702"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1518,9</w:t>
            </w:r>
          </w:p>
        </w:tc>
        <w:tc>
          <w:tcPr>
            <w:tcW w:w="702"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1835,8</w:t>
            </w:r>
          </w:p>
        </w:tc>
        <w:tc>
          <w:tcPr>
            <w:tcW w:w="594"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54,4</w:t>
            </w:r>
          </w:p>
        </w:tc>
        <w:tc>
          <w:tcPr>
            <w:tcW w:w="594"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101,1</w:t>
            </w:r>
          </w:p>
        </w:tc>
      </w:tr>
      <w:tr w:rsidR="002306A8" w:rsidRPr="002306A8" w:rsidTr="002306A8">
        <w:trPr>
          <w:trHeight w:val="192"/>
        </w:trPr>
        <w:tc>
          <w:tcPr>
            <w:tcW w:w="1005" w:type="pct"/>
            <w:tcBorders>
              <w:top w:val="single" w:sz="4" w:space="0" w:color="auto"/>
              <w:left w:val="single" w:sz="4" w:space="0" w:color="auto"/>
              <w:bottom w:val="single" w:sz="4" w:space="0" w:color="auto"/>
              <w:right w:val="single" w:sz="4" w:space="0" w:color="auto"/>
            </w:tcBorders>
          </w:tcPr>
          <w:p w:rsidR="002306A8" w:rsidRPr="002306A8" w:rsidRDefault="002306A8" w:rsidP="002306A8">
            <w:pPr>
              <w:spacing w:before="0" w:beforeAutospacing="0" w:after="0" w:afterAutospacing="0"/>
              <w:jc w:val="both"/>
              <w:rPr>
                <w:sz w:val="24"/>
                <w:szCs w:val="24"/>
              </w:rPr>
            </w:pPr>
            <w:r w:rsidRPr="002306A8">
              <w:rPr>
                <w:sz w:val="24"/>
                <w:szCs w:val="24"/>
              </w:rPr>
              <w:t>Республика Тыва</w:t>
            </w:r>
          </w:p>
        </w:tc>
        <w:tc>
          <w:tcPr>
            <w:tcW w:w="702"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376,3</w:t>
            </w:r>
          </w:p>
        </w:tc>
        <w:tc>
          <w:tcPr>
            <w:tcW w:w="702"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444,7</w:t>
            </w:r>
          </w:p>
        </w:tc>
        <w:tc>
          <w:tcPr>
            <w:tcW w:w="702"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623,3</w:t>
            </w:r>
          </w:p>
        </w:tc>
        <w:tc>
          <w:tcPr>
            <w:tcW w:w="702"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799,5</w:t>
            </w:r>
          </w:p>
        </w:tc>
        <w:tc>
          <w:tcPr>
            <w:tcW w:w="594"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16,8</w:t>
            </w:r>
          </w:p>
        </w:tc>
        <w:tc>
          <w:tcPr>
            <w:tcW w:w="594"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10,7</w:t>
            </w:r>
          </w:p>
        </w:tc>
      </w:tr>
      <w:tr w:rsidR="002306A8" w:rsidRPr="002306A8" w:rsidTr="002306A8">
        <w:trPr>
          <w:trHeight w:val="182"/>
        </w:trPr>
        <w:tc>
          <w:tcPr>
            <w:tcW w:w="1005" w:type="pct"/>
            <w:tcBorders>
              <w:top w:val="single" w:sz="4" w:space="0" w:color="auto"/>
              <w:left w:val="single" w:sz="4" w:space="0" w:color="auto"/>
              <w:bottom w:val="single" w:sz="4" w:space="0" w:color="auto"/>
              <w:right w:val="single" w:sz="4" w:space="0" w:color="auto"/>
            </w:tcBorders>
          </w:tcPr>
          <w:p w:rsidR="002306A8" w:rsidRPr="002306A8" w:rsidRDefault="002306A8" w:rsidP="002306A8">
            <w:pPr>
              <w:spacing w:before="0" w:beforeAutospacing="0" w:after="0" w:afterAutospacing="0"/>
              <w:jc w:val="both"/>
              <w:rPr>
                <w:sz w:val="24"/>
                <w:szCs w:val="24"/>
              </w:rPr>
            </w:pPr>
            <w:r w:rsidRPr="002306A8">
              <w:rPr>
                <w:sz w:val="24"/>
                <w:szCs w:val="24"/>
              </w:rPr>
              <w:t>Республика Хакасия</w:t>
            </w:r>
          </w:p>
        </w:tc>
        <w:tc>
          <w:tcPr>
            <w:tcW w:w="702"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3554,4</w:t>
            </w:r>
          </w:p>
        </w:tc>
        <w:tc>
          <w:tcPr>
            <w:tcW w:w="702"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4879,6</w:t>
            </w:r>
          </w:p>
        </w:tc>
        <w:tc>
          <w:tcPr>
            <w:tcW w:w="702"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905,4</w:t>
            </w:r>
          </w:p>
        </w:tc>
        <w:tc>
          <w:tcPr>
            <w:tcW w:w="702"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1500,3</w:t>
            </w:r>
          </w:p>
        </w:tc>
        <w:tc>
          <w:tcPr>
            <w:tcW w:w="594"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37,9</w:t>
            </w:r>
          </w:p>
        </w:tc>
        <w:tc>
          <w:tcPr>
            <w:tcW w:w="594"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68,1</w:t>
            </w:r>
          </w:p>
        </w:tc>
      </w:tr>
      <w:tr w:rsidR="002306A8" w:rsidRPr="002306A8" w:rsidTr="002306A8">
        <w:trPr>
          <w:trHeight w:val="182"/>
        </w:trPr>
        <w:tc>
          <w:tcPr>
            <w:tcW w:w="1005" w:type="pct"/>
            <w:tcBorders>
              <w:top w:val="single" w:sz="4" w:space="0" w:color="auto"/>
              <w:left w:val="single" w:sz="4" w:space="0" w:color="auto"/>
              <w:bottom w:val="single" w:sz="4" w:space="0" w:color="auto"/>
              <w:right w:val="single" w:sz="4" w:space="0" w:color="auto"/>
            </w:tcBorders>
          </w:tcPr>
          <w:p w:rsidR="002306A8" w:rsidRPr="002306A8" w:rsidRDefault="002306A8" w:rsidP="002306A8">
            <w:pPr>
              <w:spacing w:before="0" w:beforeAutospacing="0" w:after="0" w:afterAutospacing="0"/>
              <w:jc w:val="both"/>
              <w:rPr>
                <w:sz w:val="24"/>
                <w:szCs w:val="24"/>
              </w:rPr>
            </w:pPr>
            <w:r w:rsidRPr="002306A8">
              <w:rPr>
                <w:sz w:val="24"/>
                <w:szCs w:val="24"/>
              </w:rPr>
              <w:t>Алтайский край</w:t>
            </w:r>
          </w:p>
        </w:tc>
        <w:tc>
          <w:tcPr>
            <w:tcW w:w="702"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38295,2</w:t>
            </w:r>
          </w:p>
        </w:tc>
        <w:tc>
          <w:tcPr>
            <w:tcW w:w="702"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49689,5</w:t>
            </w:r>
          </w:p>
        </w:tc>
        <w:tc>
          <w:tcPr>
            <w:tcW w:w="702"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7916,2</w:t>
            </w:r>
          </w:p>
        </w:tc>
        <w:tc>
          <w:tcPr>
            <w:tcW w:w="702"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10239,2</w:t>
            </w:r>
          </w:p>
        </w:tc>
        <w:tc>
          <w:tcPr>
            <w:tcW w:w="594"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124,1</w:t>
            </w:r>
          </w:p>
        </w:tc>
        <w:tc>
          <w:tcPr>
            <w:tcW w:w="594"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200,9</w:t>
            </w:r>
          </w:p>
        </w:tc>
      </w:tr>
      <w:tr w:rsidR="002306A8" w:rsidRPr="002306A8" w:rsidTr="002306A8">
        <w:trPr>
          <w:trHeight w:val="202"/>
        </w:trPr>
        <w:tc>
          <w:tcPr>
            <w:tcW w:w="1005" w:type="pct"/>
            <w:tcBorders>
              <w:top w:val="single" w:sz="4" w:space="0" w:color="auto"/>
              <w:left w:val="single" w:sz="4" w:space="0" w:color="auto"/>
              <w:bottom w:val="single" w:sz="4" w:space="0" w:color="auto"/>
              <w:right w:val="single" w:sz="4" w:space="0" w:color="auto"/>
            </w:tcBorders>
          </w:tcPr>
          <w:p w:rsidR="002306A8" w:rsidRPr="002306A8" w:rsidRDefault="002306A8" w:rsidP="002306A8">
            <w:pPr>
              <w:spacing w:before="0" w:beforeAutospacing="0" w:after="0" w:afterAutospacing="0"/>
              <w:jc w:val="both"/>
              <w:rPr>
                <w:sz w:val="24"/>
                <w:szCs w:val="24"/>
              </w:rPr>
            </w:pPr>
            <w:r w:rsidRPr="002306A8">
              <w:rPr>
                <w:sz w:val="24"/>
                <w:szCs w:val="24"/>
              </w:rPr>
              <w:t>Красноярский край</w:t>
            </w:r>
          </w:p>
        </w:tc>
        <w:tc>
          <w:tcPr>
            <w:tcW w:w="702"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50066,0</w:t>
            </w:r>
          </w:p>
        </w:tc>
        <w:tc>
          <w:tcPr>
            <w:tcW w:w="702"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63011,9</w:t>
            </w:r>
          </w:p>
        </w:tc>
        <w:tc>
          <w:tcPr>
            <w:tcW w:w="702"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15518,3</w:t>
            </w:r>
          </w:p>
        </w:tc>
        <w:tc>
          <w:tcPr>
            <w:tcW w:w="702"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17534,5</w:t>
            </w:r>
          </w:p>
        </w:tc>
        <w:tc>
          <w:tcPr>
            <w:tcW w:w="594"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602,4</w:t>
            </w:r>
          </w:p>
        </w:tc>
        <w:tc>
          <w:tcPr>
            <w:tcW w:w="594"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691,4</w:t>
            </w:r>
          </w:p>
        </w:tc>
      </w:tr>
      <w:tr w:rsidR="002306A8" w:rsidRPr="002306A8" w:rsidTr="002306A8">
        <w:trPr>
          <w:trHeight w:val="173"/>
        </w:trPr>
        <w:tc>
          <w:tcPr>
            <w:tcW w:w="1005" w:type="pct"/>
            <w:tcBorders>
              <w:top w:val="single" w:sz="4" w:space="0" w:color="auto"/>
              <w:left w:val="single" w:sz="4" w:space="0" w:color="auto"/>
              <w:bottom w:val="single" w:sz="4" w:space="0" w:color="auto"/>
              <w:right w:val="single" w:sz="4" w:space="0" w:color="auto"/>
            </w:tcBorders>
          </w:tcPr>
          <w:p w:rsidR="002306A8" w:rsidRPr="002306A8" w:rsidRDefault="002306A8" w:rsidP="002306A8">
            <w:pPr>
              <w:spacing w:before="0" w:beforeAutospacing="0" w:after="0" w:afterAutospacing="0"/>
              <w:jc w:val="both"/>
              <w:rPr>
                <w:sz w:val="24"/>
                <w:szCs w:val="24"/>
              </w:rPr>
            </w:pPr>
            <w:r w:rsidRPr="002306A8">
              <w:rPr>
                <w:sz w:val="24"/>
                <w:szCs w:val="24"/>
              </w:rPr>
              <w:t>Иркутская область</w:t>
            </w:r>
          </w:p>
        </w:tc>
        <w:tc>
          <w:tcPr>
            <w:tcW w:w="702"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32714,9</w:t>
            </w:r>
          </w:p>
        </w:tc>
        <w:tc>
          <w:tcPr>
            <w:tcW w:w="702"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55178,6</w:t>
            </w:r>
          </w:p>
        </w:tc>
        <w:tc>
          <w:tcPr>
            <w:tcW w:w="702"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7065,7</w:t>
            </w:r>
          </w:p>
        </w:tc>
        <w:tc>
          <w:tcPr>
            <w:tcW w:w="702"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9534,1</w:t>
            </w:r>
          </w:p>
        </w:tc>
        <w:tc>
          <w:tcPr>
            <w:tcW w:w="594"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219,1</w:t>
            </w:r>
          </w:p>
        </w:tc>
        <w:tc>
          <w:tcPr>
            <w:tcW w:w="594"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247,8</w:t>
            </w:r>
          </w:p>
        </w:tc>
      </w:tr>
      <w:tr w:rsidR="002306A8" w:rsidRPr="002306A8" w:rsidTr="002306A8">
        <w:trPr>
          <w:trHeight w:val="192"/>
        </w:trPr>
        <w:tc>
          <w:tcPr>
            <w:tcW w:w="1005" w:type="pct"/>
            <w:tcBorders>
              <w:top w:val="single" w:sz="4" w:space="0" w:color="auto"/>
              <w:left w:val="single" w:sz="4" w:space="0" w:color="auto"/>
              <w:bottom w:val="single" w:sz="4" w:space="0" w:color="auto"/>
              <w:right w:val="single" w:sz="4" w:space="0" w:color="auto"/>
            </w:tcBorders>
          </w:tcPr>
          <w:p w:rsidR="002306A8" w:rsidRPr="002306A8" w:rsidRDefault="002306A8" w:rsidP="002306A8">
            <w:pPr>
              <w:spacing w:before="0" w:beforeAutospacing="0" w:after="0" w:afterAutospacing="0"/>
              <w:jc w:val="both"/>
              <w:rPr>
                <w:sz w:val="24"/>
                <w:szCs w:val="24"/>
              </w:rPr>
            </w:pPr>
            <w:r w:rsidRPr="002306A8">
              <w:rPr>
                <w:sz w:val="24"/>
                <w:szCs w:val="24"/>
              </w:rPr>
              <w:t>Кемеровская область</w:t>
            </w:r>
          </w:p>
        </w:tc>
        <w:tc>
          <w:tcPr>
            <w:tcW w:w="702"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112934,1</w:t>
            </w:r>
          </w:p>
        </w:tc>
        <w:tc>
          <w:tcPr>
            <w:tcW w:w="702"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144507,5</w:t>
            </w:r>
          </w:p>
        </w:tc>
        <w:tc>
          <w:tcPr>
            <w:tcW w:w="702"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51287,4</w:t>
            </w:r>
          </w:p>
        </w:tc>
        <w:tc>
          <w:tcPr>
            <w:tcW w:w="702"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63764,3</w:t>
            </w:r>
          </w:p>
        </w:tc>
        <w:tc>
          <w:tcPr>
            <w:tcW w:w="594"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2178,4</w:t>
            </w:r>
          </w:p>
        </w:tc>
        <w:tc>
          <w:tcPr>
            <w:tcW w:w="594"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2566,9</w:t>
            </w:r>
          </w:p>
        </w:tc>
      </w:tr>
      <w:tr w:rsidR="002306A8" w:rsidRPr="002306A8" w:rsidTr="002306A8">
        <w:trPr>
          <w:trHeight w:val="182"/>
        </w:trPr>
        <w:tc>
          <w:tcPr>
            <w:tcW w:w="1005" w:type="pct"/>
            <w:tcBorders>
              <w:top w:val="single" w:sz="4" w:space="0" w:color="auto"/>
              <w:left w:val="single" w:sz="4" w:space="0" w:color="auto"/>
              <w:bottom w:val="single" w:sz="4" w:space="0" w:color="auto"/>
              <w:right w:val="single" w:sz="4" w:space="0" w:color="auto"/>
            </w:tcBorders>
          </w:tcPr>
          <w:p w:rsidR="002306A8" w:rsidRPr="002306A8" w:rsidRDefault="002306A8" w:rsidP="002306A8">
            <w:pPr>
              <w:spacing w:before="0" w:beforeAutospacing="0" w:after="0" w:afterAutospacing="0"/>
              <w:jc w:val="both"/>
              <w:rPr>
                <w:sz w:val="24"/>
                <w:szCs w:val="24"/>
              </w:rPr>
            </w:pPr>
            <w:r w:rsidRPr="002306A8">
              <w:rPr>
                <w:sz w:val="24"/>
                <w:szCs w:val="24"/>
              </w:rPr>
              <w:t>Новосибирская область</w:t>
            </w:r>
          </w:p>
        </w:tc>
        <w:tc>
          <w:tcPr>
            <w:tcW w:w="702"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96249,8</w:t>
            </w:r>
          </w:p>
        </w:tc>
        <w:tc>
          <w:tcPr>
            <w:tcW w:w="702"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115755,0</w:t>
            </w:r>
          </w:p>
        </w:tc>
        <w:tc>
          <w:tcPr>
            <w:tcW w:w="702"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18255,5</w:t>
            </w:r>
          </w:p>
        </w:tc>
        <w:tc>
          <w:tcPr>
            <w:tcW w:w="702"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19697,8</w:t>
            </w:r>
          </w:p>
        </w:tc>
        <w:tc>
          <w:tcPr>
            <w:tcW w:w="594"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929,8</w:t>
            </w:r>
          </w:p>
        </w:tc>
        <w:tc>
          <w:tcPr>
            <w:tcW w:w="594"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933,9</w:t>
            </w:r>
          </w:p>
        </w:tc>
      </w:tr>
      <w:tr w:rsidR="002306A8" w:rsidRPr="002306A8" w:rsidTr="002306A8">
        <w:trPr>
          <w:trHeight w:val="192"/>
        </w:trPr>
        <w:tc>
          <w:tcPr>
            <w:tcW w:w="1005" w:type="pct"/>
            <w:tcBorders>
              <w:top w:val="single" w:sz="4" w:space="0" w:color="auto"/>
              <w:left w:val="single" w:sz="4" w:space="0" w:color="auto"/>
              <w:bottom w:val="single" w:sz="4" w:space="0" w:color="auto"/>
              <w:right w:val="single" w:sz="4" w:space="0" w:color="auto"/>
            </w:tcBorders>
          </w:tcPr>
          <w:p w:rsidR="002306A8" w:rsidRPr="002306A8" w:rsidRDefault="002306A8" w:rsidP="002306A8">
            <w:pPr>
              <w:spacing w:before="0" w:beforeAutospacing="0" w:after="0" w:afterAutospacing="0"/>
              <w:jc w:val="both"/>
              <w:rPr>
                <w:sz w:val="24"/>
                <w:szCs w:val="24"/>
              </w:rPr>
            </w:pPr>
            <w:r w:rsidRPr="002306A8">
              <w:rPr>
                <w:sz w:val="24"/>
                <w:szCs w:val="24"/>
              </w:rPr>
              <w:t>Омская область</w:t>
            </w:r>
          </w:p>
        </w:tc>
        <w:tc>
          <w:tcPr>
            <w:tcW w:w="702"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42467,7</w:t>
            </w:r>
          </w:p>
        </w:tc>
        <w:tc>
          <w:tcPr>
            <w:tcW w:w="702"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66901,2</w:t>
            </w:r>
          </w:p>
        </w:tc>
        <w:tc>
          <w:tcPr>
            <w:tcW w:w="702"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3706,3</w:t>
            </w:r>
          </w:p>
        </w:tc>
        <w:tc>
          <w:tcPr>
            <w:tcW w:w="702"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4653,2</w:t>
            </w:r>
          </w:p>
        </w:tc>
        <w:tc>
          <w:tcPr>
            <w:tcW w:w="594"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189,0</w:t>
            </w:r>
          </w:p>
        </w:tc>
        <w:tc>
          <w:tcPr>
            <w:tcW w:w="594"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241,1</w:t>
            </w:r>
          </w:p>
        </w:tc>
      </w:tr>
      <w:tr w:rsidR="002306A8" w:rsidRPr="002306A8" w:rsidTr="002306A8">
        <w:trPr>
          <w:trHeight w:val="182"/>
        </w:trPr>
        <w:tc>
          <w:tcPr>
            <w:tcW w:w="1005" w:type="pct"/>
            <w:tcBorders>
              <w:top w:val="single" w:sz="4" w:space="0" w:color="auto"/>
              <w:left w:val="single" w:sz="4" w:space="0" w:color="auto"/>
              <w:bottom w:val="single" w:sz="4" w:space="0" w:color="auto"/>
              <w:right w:val="single" w:sz="4" w:space="0" w:color="auto"/>
            </w:tcBorders>
          </w:tcPr>
          <w:p w:rsidR="002306A8" w:rsidRPr="002306A8" w:rsidRDefault="002306A8" w:rsidP="002306A8">
            <w:pPr>
              <w:spacing w:before="0" w:beforeAutospacing="0" w:after="0" w:afterAutospacing="0"/>
              <w:jc w:val="both"/>
              <w:rPr>
                <w:sz w:val="24"/>
                <w:szCs w:val="24"/>
              </w:rPr>
            </w:pPr>
            <w:r w:rsidRPr="002306A8">
              <w:rPr>
                <w:sz w:val="24"/>
                <w:szCs w:val="24"/>
              </w:rPr>
              <w:t>Томская область</w:t>
            </w:r>
          </w:p>
        </w:tc>
        <w:tc>
          <w:tcPr>
            <w:tcW w:w="702"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13686,1</w:t>
            </w:r>
          </w:p>
        </w:tc>
        <w:tc>
          <w:tcPr>
            <w:tcW w:w="702"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21095,5</w:t>
            </w:r>
          </w:p>
        </w:tc>
        <w:tc>
          <w:tcPr>
            <w:tcW w:w="702"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7161,4</w:t>
            </w:r>
          </w:p>
        </w:tc>
        <w:tc>
          <w:tcPr>
            <w:tcW w:w="702"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9029,2</w:t>
            </w:r>
          </w:p>
        </w:tc>
        <w:tc>
          <w:tcPr>
            <w:tcW w:w="594"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198,4</w:t>
            </w:r>
          </w:p>
        </w:tc>
        <w:tc>
          <w:tcPr>
            <w:tcW w:w="594"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369,6</w:t>
            </w:r>
          </w:p>
        </w:tc>
      </w:tr>
      <w:tr w:rsidR="002306A8" w:rsidRPr="002306A8" w:rsidTr="002306A8">
        <w:trPr>
          <w:trHeight w:val="211"/>
        </w:trPr>
        <w:tc>
          <w:tcPr>
            <w:tcW w:w="1005" w:type="pct"/>
            <w:tcBorders>
              <w:top w:val="single" w:sz="4" w:space="0" w:color="auto"/>
              <w:left w:val="single" w:sz="4" w:space="0" w:color="auto"/>
              <w:bottom w:val="single" w:sz="4" w:space="0" w:color="auto"/>
              <w:right w:val="single" w:sz="4" w:space="0" w:color="auto"/>
            </w:tcBorders>
          </w:tcPr>
          <w:p w:rsidR="002306A8" w:rsidRPr="002306A8" w:rsidRDefault="002306A8" w:rsidP="002306A8">
            <w:pPr>
              <w:spacing w:before="0" w:beforeAutospacing="0" w:after="0" w:afterAutospacing="0"/>
              <w:jc w:val="both"/>
              <w:rPr>
                <w:sz w:val="24"/>
                <w:szCs w:val="24"/>
              </w:rPr>
            </w:pPr>
            <w:r w:rsidRPr="002306A8">
              <w:rPr>
                <w:sz w:val="24"/>
                <w:szCs w:val="24"/>
              </w:rPr>
              <w:t>Читинская область</w:t>
            </w:r>
          </w:p>
        </w:tc>
        <w:tc>
          <w:tcPr>
            <w:tcW w:w="702"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3170,0</w:t>
            </w:r>
          </w:p>
        </w:tc>
        <w:tc>
          <w:tcPr>
            <w:tcW w:w="702"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33716,0</w:t>
            </w:r>
          </w:p>
        </w:tc>
        <w:tc>
          <w:tcPr>
            <w:tcW w:w="702"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2029,3</w:t>
            </w:r>
          </w:p>
        </w:tc>
        <w:tc>
          <w:tcPr>
            <w:tcW w:w="702"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2550,0</w:t>
            </w:r>
          </w:p>
        </w:tc>
        <w:tc>
          <w:tcPr>
            <w:tcW w:w="594"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85,4</w:t>
            </w:r>
          </w:p>
        </w:tc>
        <w:tc>
          <w:tcPr>
            <w:tcW w:w="594" w:type="pct"/>
            <w:tcBorders>
              <w:top w:val="single" w:sz="4" w:space="0" w:color="auto"/>
              <w:left w:val="single" w:sz="4" w:space="0" w:color="auto"/>
              <w:bottom w:val="single" w:sz="4" w:space="0" w:color="auto"/>
              <w:right w:val="single" w:sz="4" w:space="0" w:color="auto"/>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104,0</w:t>
            </w:r>
          </w:p>
        </w:tc>
      </w:tr>
    </w:tbl>
    <w:p w:rsidR="002306A8" w:rsidRDefault="002306A8" w:rsidP="002306A8">
      <w:pPr>
        <w:spacing w:before="120" w:beforeAutospacing="0" w:after="0" w:afterAutospacing="0"/>
        <w:ind w:firstLine="567"/>
        <w:jc w:val="both"/>
        <w:rPr>
          <w:sz w:val="24"/>
          <w:szCs w:val="24"/>
        </w:rPr>
      </w:pPr>
      <w:r w:rsidRPr="002306A8">
        <w:rPr>
          <w:sz w:val="24"/>
          <w:szCs w:val="24"/>
        </w:rPr>
        <w:t>Примечание - Малое предпринимательство Сибирского федерального округа : Стат. сб. / Омскстат. – Омск, 2005. – 144 с.</w:t>
      </w:r>
    </w:p>
    <w:p w:rsidR="002306A8" w:rsidRPr="002306A8" w:rsidRDefault="002306A8" w:rsidP="002306A8">
      <w:pPr>
        <w:spacing w:before="120" w:beforeAutospacing="0" w:after="0" w:afterAutospacing="0"/>
        <w:ind w:firstLine="567"/>
        <w:jc w:val="both"/>
        <w:rPr>
          <w:sz w:val="24"/>
          <w:szCs w:val="24"/>
        </w:rPr>
      </w:pPr>
      <w:r w:rsidRPr="002306A8">
        <w:rPr>
          <w:sz w:val="24"/>
          <w:szCs w:val="24"/>
        </w:rPr>
        <w:t>Таблица 4</w:t>
      </w:r>
    </w:p>
    <w:p w:rsidR="002306A8" w:rsidRPr="002306A8" w:rsidRDefault="002306A8" w:rsidP="002306A8">
      <w:pPr>
        <w:spacing w:before="120" w:beforeAutospacing="0" w:after="0" w:afterAutospacing="0"/>
        <w:ind w:firstLine="567"/>
        <w:jc w:val="both"/>
        <w:rPr>
          <w:sz w:val="24"/>
          <w:szCs w:val="24"/>
        </w:rPr>
      </w:pPr>
      <w:r w:rsidRPr="002306A8">
        <w:rPr>
          <w:sz w:val="24"/>
          <w:szCs w:val="24"/>
        </w:rPr>
        <w:t>Финансовое состояние организаций малого предпринимательства регионов Сибирского федерального округа за 2003 год (по данным бухгалтерской отчетности)</w:t>
      </w:r>
    </w:p>
    <w:tbl>
      <w:tblPr>
        <w:tblW w:w="5000"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328"/>
        <w:gridCol w:w="1691"/>
        <w:gridCol w:w="1565"/>
        <w:gridCol w:w="2327"/>
        <w:gridCol w:w="1810"/>
      </w:tblGrid>
      <w:tr w:rsidR="002306A8" w:rsidRPr="002306A8" w:rsidTr="002306A8">
        <w:trPr>
          <w:trHeight w:val="893"/>
        </w:trPr>
        <w:tc>
          <w:tcPr>
            <w:tcW w:w="1197"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Регионы</w:t>
            </w:r>
          </w:p>
        </w:tc>
        <w:tc>
          <w:tcPr>
            <w:tcW w:w="870"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Прибыль (убыток), млн.руб.</w:t>
            </w:r>
          </w:p>
        </w:tc>
        <w:tc>
          <w:tcPr>
            <w:tcW w:w="805"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Доля прибыльных организаций,</w:t>
            </w:r>
          </w:p>
          <w:p w:rsidR="002306A8" w:rsidRPr="002306A8" w:rsidRDefault="002306A8" w:rsidP="002306A8">
            <w:pPr>
              <w:spacing w:before="0" w:beforeAutospacing="0" w:after="0" w:afterAutospacing="0"/>
              <w:jc w:val="both"/>
              <w:rPr>
                <w:sz w:val="24"/>
                <w:szCs w:val="24"/>
              </w:rPr>
            </w:pPr>
            <w:r w:rsidRPr="002306A8">
              <w:rPr>
                <w:sz w:val="24"/>
                <w:szCs w:val="24"/>
              </w:rPr>
              <w:t>%</w:t>
            </w:r>
          </w:p>
        </w:tc>
        <w:tc>
          <w:tcPr>
            <w:tcW w:w="1197"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Рентабельность продукции,</w:t>
            </w:r>
          </w:p>
          <w:p w:rsidR="002306A8" w:rsidRPr="002306A8" w:rsidRDefault="002306A8" w:rsidP="002306A8">
            <w:pPr>
              <w:spacing w:before="0" w:beforeAutospacing="0" w:after="0" w:afterAutospacing="0"/>
              <w:jc w:val="both"/>
              <w:rPr>
                <w:sz w:val="24"/>
                <w:szCs w:val="24"/>
              </w:rPr>
            </w:pPr>
            <w:r w:rsidRPr="002306A8">
              <w:rPr>
                <w:sz w:val="24"/>
                <w:szCs w:val="24"/>
              </w:rPr>
              <w:t>%</w:t>
            </w:r>
          </w:p>
        </w:tc>
        <w:tc>
          <w:tcPr>
            <w:tcW w:w="931"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Общая рентабельность,</w:t>
            </w:r>
          </w:p>
          <w:p w:rsidR="002306A8" w:rsidRPr="002306A8" w:rsidRDefault="002306A8" w:rsidP="002306A8">
            <w:pPr>
              <w:spacing w:before="0" w:beforeAutospacing="0" w:after="0" w:afterAutospacing="0"/>
              <w:jc w:val="both"/>
              <w:rPr>
                <w:sz w:val="24"/>
                <w:szCs w:val="24"/>
              </w:rPr>
            </w:pPr>
            <w:r w:rsidRPr="002306A8">
              <w:rPr>
                <w:sz w:val="24"/>
                <w:szCs w:val="24"/>
              </w:rPr>
              <w:t>%</w:t>
            </w:r>
          </w:p>
        </w:tc>
      </w:tr>
      <w:tr w:rsidR="002306A8" w:rsidRPr="002306A8" w:rsidTr="002306A8">
        <w:trPr>
          <w:trHeight w:val="538"/>
        </w:trPr>
        <w:tc>
          <w:tcPr>
            <w:tcW w:w="1197" w:type="pct"/>
          </w:tcPr>
          <w:p w:rsidR="002306A8" w:rsidRPr="002306A8" w:rsidRDefault="002306A8" w:rsidP="002306A8">
            <w:pPr>
              <w:spacing w:before="0" w:beforeAutospacing="0" w:after="0" w:afterAutospacing="0"/>
              <w:jc w:val="both"/>
              <w:rPr>
                <w:sz w:val="24"/>
                <w:szCs w:val="24"/>
              </w:rPr>
            </w:pPr>
            <w:r w:rsidRPr="002306A8">
              <w:rPr>
                <w:sz w:val="24"/>
                <w:szCs w:val="24"/>
              </w:rPr>
              <w:t>Сибирского федерального округа</w:t>
            </w:r>
          </w:p>
        </w:tc>
        <w:tc>
          <w:tcPr>
            <w:tcW w:w="870"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18282,0*</w:t>
            </w:r>
          </w:p>
        </w:tc>
        <w:tc>
          <w:tcPr>
            <w:tcW w:w="805"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57,3</w:t>
            </w:r>
          </w:p>
        </w:tc>
        <w:tc>
          <w:tcPr>
            <w:tcW w:w="1197"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w:t>
            </w:r>
          </w:p>
        </w:tc>
        <w:tc>
          <w:tcPr>
            <w:tcW w:w="931"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w:t>
            </w:r>
          </w:p>
        </w:tc>
      </w:tr>
      <w:tr w:rsidR="002306A8" w:rsidRPr="002306A8" w:rsidTr="002306A8">
        <w:trPr>
          <w:trHeight w:val="264"/>
        </w:trPr>
        <w:tc>
          <w:tcPr>
            <w:tcW w:w="1197" w:type="pct"/>
          </w:tcPr>
          <w:p w:rsidR="002306A8" w:rsidRPr="002306A8" w:rsidRDefault="002306A8" w:rsidP="002306A8">
            <w:pPr>
              <w:spacing w:before="0" w:beforeAutospacing="0" w:after="0" w:afterAutospacing="0"/>
              <w:jc w:val="both"/>
              <w:rPr>
                <w:sz w:val="24"/>
                <w:szCs w:val="24"/>
              </w:rPr>
            </w:pPr>
            <w:r w:rsidRPr="002306A8">
              <w:rPr>
                <w:sz w:val="24"/>
                <w:szCs w:val="24"/>
              </w:rPr>
              <w:t>в том числе:</w:t>
            </w:r>
          </w:p>
        </w:tc>
        <w:tc>
          <w:tcPr>
            <w:tcW w:w="870" w:type="pct"/>
            <w:vAlign w:val="center"/>
          </w:tcPr>
          <w:p w:rsidR="002306A8" w:rsidRPr="002306A8" w:rsidRDefault="002306A8" w:rsidP="002306A8">
            <w:pPr>
              <w:spacing w:before="0" w:beforeAutospacing="0" w:after="0" w:afterAutospacing="0"/>
              <w:jc w:val="both"/>
              <w:rPr>
                <w:sz w:val="24"/>
                <w:szCs w:val="24"/>
              </w:rPr>
            </w:pPr>
          </w:p>
        </w:tc>
        <w:tc>
          <w:tcPr>
            <w:tcW w:w="805" w:type="pct"/>
            <w:vAlign w:val="center"/>
          </w:tcPr>
          <w:p w:rsidR="002306A8" w:rsidRPr="002306A8" w:rsidRDefault="002306A8" w:rsidP="002306A8">
            <w:pPr>
              <w:spacing w:before="0" w:beforeAutospacing="0" w:after="0" w:afterAutospacing="0"/>
              <w:jc w:val="both"/>
              <w:rPr>
                <w:sz w:val="24"/>
                <w:szCs w:val="24"/>
              </w:rPr>
            </w:pPr>
          </w:p>
        </w:tc>
        <w:tc>
          <w:tcPr>
            <w:tcW w:w="1197" w:type="pct"/>
            <w:vAlign w:val="center"/>
          </w:tcPr>
          <w:p w:rsidR="002306A8" w:rsidRPr="002306A8" w:rsidRDefault="002306A8" w:rsidP="002306A8">
            <w:pPr>
              <w:spacing w:before="0" w:beforeAutospacing="0" w:after="0" w:afterAutospacing="0"/>
              <w:jc w:val="both"/>
              <w:rPr>
                <w:sz w:val="24"/>
                <w:szCs w:val="24"/>
              </w:rPr>
            </w:pPr>
          </w:p>
        </w:tc>
        <w:tc>
          <w:tcPr>
            <w:tcW w:w="931" w:type="pct"/>
            <w:vAlign w:val="center"/>
          </w:tcPr>
          <w:p w:rsidR="002306A8" w:rsidRPr="002306A8" w:rsidRDefault="002306A8" w:rsidP="002306A8">
            <w:pPr>
              <w:spacing w:before="0" w:beforeAutospacing="0" w:after="0" w:afterAutospacing="0"/>
              <w:jc w:val="both"/>
              <w:rPr>
                <w:sz w:val="24"/>
                <w:szCs w:val="24"/>
              </w:rPr>
            </w:pPr>
          </w:p>
        </w:tc>
      </w:tr>
      <w:tr w:rsidR="002306A8" w:rsidRPr="002306A8" w:rsidTr="002306A8">
        <w:trPr>
          <w:trHeight w:val="298"/>
        </w:trPr>
        <w:tc>
          <w:tcPr>
            <w:tcW w:w="1197" w:type="pct"/>
          </w:tcPr>
          <w:p w:rsidR="002306A8" w:rsidRPr="002306A8" w:rsidRDefault="002306A8" w:rsidP="002306A8">
            <w:pPr>
              <w:spacing w:before="0" w:beforeAutospacing="0" w:after="0" w:afterAutospacing="0"/>
              <w:jc w:val="both"/>
              <w:rPr>
                <w:sz w:val="24"/>
                <w:szCs w:val="24"/>
              </w:rPr>
            </w:pPr>
            <w:r w:rsidRPr="002306A8">
              <w:rPr>
                <w:sz w:val="24"/>
                <w:szCs w:val="24"/>
              </w:rPr>
              <w:t>Республика Алтай</w:t>
            </w:r>
          </w:p>
        </w:tc>
        <w:tc>
          <w:tcPr>
            <w:tcW w:w="870"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4,7</w:t>
            </w:r>
          </w:p>
        </w:tc>
        <w:tc>
          <w:tcPr>
            <w:tcW w:w="805"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57,3</w:t>
            </w:r>
          </w:p>
        </w:tc>
        <w:tc>
          <w:tcPr>
            <w:tcW w:w="1197"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1,3</w:t>
            </w:r>
          </w:p>
        </w:tc>
        <w:tc>
          <w:tcPr>
            <w:tcW w:w="931"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0,3</w:t>
            </w:r>
          </w:p>
        </w:tc>
      </w:tr>
      <w:tr w:rsidR="002306A8" w:rsidRPr="002306A8" w:rsidTr="002306A8">
        <w:trPr>
          <w:trHeight w:val="192"/>
        </w:trPr>
        <w:tc>
          <w:tcPr>
            <w:tcW w:w="1197" w:type="pct"/>
          </w:tcPr>
          <w:p w:rsidR="002306A8" w:rsidRPr="002306A8" w:rsidRDefault="002306A8" w:rsidP="002306A8">
            <w:pPr>
              <w:spacing w:before="0" w:beforeAutospacing="0" w:after="0" w:afterAutospacing="0"/>
              <w:jc w:val="both"/>
              <w:rPr>
                <w:sz w:val="24"/>
                <w:szCs w:val="24"/>
              </w:rPr>
            </w:pPr>
            <w:r w:rsidRPr="002306A8">
              <w:rPr>
                <w:sz w:val="24"/>
                <w:szCs w:val="24"/>
              </w:rPr>
              <w:t>Республика Бурятия</w:t>
            </w:r>
          </w:p>
        </w:tc>
        <w:tc>
          <w:tcPr>
            <w:tcW w:w="870"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265,8</w:t>
            </w:r>
          </w:p>
        </w:tc>
        <w:tc>
          <w:tcPr>
            <w:tcW w:w="805"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43,7</w:t>
            </w:r>
          </w:p>
        </w:tc>
        <w:tc>
          <w:tcPr>
            <w:tcW w:w="1197"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4,4</w:t>
            </w:r>
          </w:p>
        </w:tc>
        <w:tc>
          <w:tcPr>
            <w:tcW w:w="931"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4,2</w:t>
            </w:r>
          </w:p>
        </w:tc>
      </w:tr>
      <w:tr w:rsidR="002306A8" w:rsidRPr="002306A8" w:rsidTr="002306A8">
        <w:trPr>
          <w:trHeight w:val="192"/>
        </w:trPr>
        <w:tc>
          <w:tcPr>
            <w:tcW w:w="1197" w:type="pct"/>
          </w:tcPr>
          <w:p w:rsidR="002306A8" w:rsidRPr="002306A8" w:rsidRDefault="002306A8" w:rsidP="002306A8">
            <w:pPr>
              <w:spacing w:before="0" w:beforeAutospacing="0" w:after="0" w:afterAutospacing="0"/>
              <w:jc w:val="both"/>
              <w:rPr>
                <w:sz w:val="24"/>
                <w:szCs w:val="24"/>
              </w:rPr>
            </w:pPr>
            <w:r w:rsidRPr="002306A8">
              <w:rPr>
                <w:sz w:val="24"/>
                <w:szCs w:val="24"/>
              </w:rPr>
              <w:t>Республика Тыва</w:t>
            </w:r>
          </w:p>
        </w:tc>
        <w:tc>
          <w:tcPr>
            <w:tcW w:w="870"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20,5</w:t>
            </w:r>
          </w:p>
        </w:tc>
        <w:tc>
          <w:tcPr>
            <w:tcW w:w="805"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28,6</w:t>
            </w:r>
          </w:p>
        </w:tc>
        <w:tc>
          <w:tcPr>
            <w:tcW w:w="1197"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1,9</w:t>
            </w:r>
          </w:p>
        </w:tc>
        <w:tc>
          <w:tcPr>
            <w:tcW w:w="931"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1,5</w:t>
            </w:r>
          </w:p>
        </w:tc>
      </w:tr>
      <w:tr w:rsidR="002306A8" w:rsidRPr="002306A8" w:rsidTr="002306A8">
        <w:trPr>
          <w:trHeight w:val="192"/>
        </w:trPr>
        <w:tc>
          <w:tcPr>
            <w:tcW w:w="1197" w:type="pct"/>
          </w:tcPr>
          <w:p w:rsidR="002306A8" w:rsidRPr="002306A8" w:rsidRDefault="002306A8" w:rsidP="002306A8">
            <w:pPr>
              <w:spacing w:before="0" w:beforeAutospacing="0" w:after="0" w:afterAutospacing="0"/>
              <w:jc w:val="both"/>
              <w:rPr>
                <w:sz w:val="24"/>
                <w:szCs w:val="24"/>
              </w:rPr>
            </w:pPr>
            <w:r w:rsidRPr="002306A8">
              <w:rPr>
                <w:sz w:val="24"/>
                <w:szCs w:val="24"/>
              </w:rPr>
              <w:t>Республика Хакасия</w:t>
            </w:r>
          </w:p>
        </w:tc>
        <w:tc>
          <w:tcPr>
            <w:tcW w:w="870"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111,2</w:t>
            </w:r>
          </w:p>
        </w:tc>
        <w:tc>
          <w:tcPr>
            <w:tcW w:w="805"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55,5</w:t>
            </w:r>
          </w:p>
        </w:tc>
        <w:tc>
          <w:tcPr>
            <w:tcW w:w="1197"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2,5</w:t>
            </w:r>
          </w:p>
        </w:tc>
        <w:tc>
          <w:tcPr>
            <w:tcW w:w="931"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0,8</w:t>
            </w:r>
          </w:p>
        </w:tc>
      </w:tr>
      <w:tr w:rsidR="002306A8" w:rsidRPr="002306A8" w:rsidTr="002306A8">
        <w:trPr>
          <w:trHeight w:val="192"/>
        </w:trPr>
        <w:tc>
          <w:tcPr>
            <w:tcW w:w="1197" w:type="pct"/>
          </w:tcPr>
          <w:p w:rsidR="002306A8" w:rsidRPr="002306A8" w:rsidRDefault="002306A8" w:rsidP="002306A8">
            <w:pPr>
              <w:spacing w:before="0" w:beforeAutospacing="0" w:after="0" w:afterAutospacing="0"/>
              <w:jc w:val="both"/>
              <w:rPr>
                <w:sz w:val="24"/>
                <w:szCs w:val="24"/>
              </w:rPr>
            </w:pPr>
            <w:r w:rsidRPr="002306A8">
              <w:rPr>
                <w:sz w:val="24"/>
                <w:szCs w:val="24"/>
              </w:rPr>
              <w:t>Алтайский край</w:t>
            </w:r>
          </w:p>
        </w:tc>
        <w:tc>
          <w:tcPr>
            <w:tcW w:w="870"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415,6</w:t>
            </w:r>
          </w:p>
        </w:tc>
        <w:tc>
          <w:tcPr>
            <w:tcW w:w="805"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54,9</w:t>
            </w:r>
          </w:p>
        </w:tc>
        <w:tc>
          <w:tcPr>
            <w:tcW w:w="1197"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1,8</w:t>
            </w:r>
          </w:p>
        </w:tc>
        <w:tc>
          <w:tcPr>
            <w:tcW w:w="931"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1,4</w:t>
            </w:r>
          </w:p>
        </w:tc>
      </w:tr>
      <w:tr w:rsidR="002306A8" w:rsidRPr="002306A8" w:rsidTr="002306A8">
        <w:trPr>
          <w:trHeight w:val="192"/>
        </w:trPr>
        <w:tc>
          <w:tcPr>
            <w:tcW w:w="1197" w:type="pct"/>
          </w:tcPr>
          <w:p w:rsidR="002306A8" w:rsidRPr="002306A8" w:rsidRDefault="002306A8" w:rsidP="002306A8">
            <w:pPr>
              <w:spacing w:before="0" w:beforeAutospacing="0" w:after="0" w:afterAutospacing="0"/>
              <w:jc w:val="both"/>
              <w:rPr>
                <w:sz w:val="24"/>
                <w:szCs w:val="24"/>
              </w:rPr>
            </w:pPr>
            <w:r w:rsidRPr="002306A8">
              <w:rPr>
                <w:sz w:val="24"/>
                <w:szCs w:val="24"/>
              </w:rPr>
              <w:t>Красноярский край</w:t>
            </w:r>
          </w:p>
        </w:tc>
        <w:tc>
          <w:tcPr>
            <w:tcW w:w="870"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4812,5</w:t>
            </w:r>
          </w:p>
        </w:tc>
        <w:tc>
          <w:tcPr>
            <w:tcW w:w="805"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62,5</w:t>
            </w:r>
          </w:p>
        </w:tc>
        <w:tc>
          <w:tcPr>
            <w:tcW w:w="1197"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6,3</w:t>
            </w:r>
          </w:p>
        </w:tc>
        <w:tc>
          <w:tcPr>
            <w:tcW w:w="931"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5,2</w:t>
            </w:r>
          </w:p>
        </w:tc>
      </w:tr>
      <w:tr w:rsidR="002306A8" w:rsidRPr="002306A8" w:rsidTr="002306A8">
        <w:trPr>
          <w:trHeight w:val="182"/>
        </w:trPr>
        <w:tc>
          <w:tcPr>
            <w:tcW w:w="1197" w:type="pct"/>
          </w:tcPr>
          <w:p w:rsidR="002306A8" w:rsidRPr="002306A8" w:rsidRDefault="002306A8" w:rsidP="002306A8">
            <w:pPr>
              <w:spacing w:before="0" w:beforeAutospacing="0" w:after="0" w:afterAutospacing="0"/>
              <w:jc w:val="both"/>
              <w:rPr>
                <w:sz w:val="24"/>
                <w:szCs w:val="24"/>
              </w:rPr>
            </w:pPr>
            <w:r w:rsidRPr="002306A8">
              <w:rPr>
                <w:sz w:val="24"/>
                <w:szCs w:val="24"/>
              </w:rPr>
              <w:t>Иркутская область</w:t>
            </w:r>
          </w:p>
        </w:tc>
        <w:tc>
          <w:tcPr>
            <w:tcW w:w="870"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1470,6</w:t>
            </w:r>
          </w:p>
        </w:tc>
        <w:tc>
          <w:tcPr>
            <w:tcW w:w="805"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55,2</w:t>
            </w:r>
          </w:p>
        </w:tc>
        <w:tc>
          <w:tcPr>
            <w:tcW w:w="1197"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2,7</w:t>
            </w:r>
          </w:p>
        </w:tc>
        <w:tc>
          <w:tcPr>
            <w:tcW w:w="931"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2,7</w:t>
            </w:r>
          </w:p>
        </w:tc>
      </w:tr>
      <w:tr w:rsidR="002306A8" w:rsidRPr="002306A8" w:rsidTr="002306A8">
        <w:trPr>
          <w:trHeight w:val="192"/>
        </w:trPr>
        <w:tc>
          <w:tcPr>
            <w:tcW w:w="1197" w:type="pct"/>
          </w:tcPr>
          <w:p w:rsidR="002306A8" w:rsidRPr="002306A8" w:rsidRDefault="002306A8" w:rsidP="002306A8">
            <w:pPr>
              <w:spacing w:before="0" w:beforeAutospacing="0" w:after="0" w:afterAutospacing="0"/>
              <w:jc w:val="both"/>
              <w:rPr>
                <w:sz w:val="24"/>
                <w:szCs w:val="24"/>
              </w:rPr>
            </w:pPr>
            <w:r w:rsidRPr="002306A8">
              <w:rPr>
                <w:sz w:val="24"/>
                <w:szCs w:val="24"/>
              </w:rPr>
              <w:t>Кемеровская область</w:t>
            </w:r>
          </w:p>
        </w:tc>
        <w:tc>
          <w:tcPr>
            <w:tcW w:w="870"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2224,4</w:t>
            </w:r>
          </w:p>
        </w:tc>
        <w:tc>
          <w:tcPr>
            <w:tcW w:w="805"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60,3</w:t>
            </w:r>
          </w:p>
        </w:tc>
        <w:tc>
          <w:tcPr>
            <w:tcW w:w="1197"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3,7</w:t>
            </w:r>
          </w:p>
        </w:tc>
        <w:tc>
          <w:tcPr>
            <w:tcW w:w="931"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2,6</w:t>
            </w:r>
          </w:p>
        </w:tc>
      </w:tr>
      <w:tr w:rsidR="002306A8" w:rsidRPr="002306A8" w:rsidTr="002306A8">
        <w:trPr>
          <w:trHeight w:val="192"/>
        </w:trPr>
        <w:tc>
          <w:tcPr>
            <w:tcW w:w="1197" w:type="pct"/>
            <w:tcBorders>
              <w:bottom w:val="nil"/>
            </w:tcBorders>
          </w:tcPr>
          <w:p w:rsidR="002306A8" w:rsidRPr="002306A8" w:rsidRDefault="002306A8" w:rsidP="002306A8">
            <w:pPr>
              <w:spacing w:before="0" w:beforeAutospacing="0" w:after="0" w:afterAutospacing="0"/>
              <w:jc w:val="both"/>
              <w:rPr>
                <w:sz w:val="24"/>
                <w:szCs w:val="24"/>
              </w:rPr>
            </w:pPr>
            <w:r w:rsidRPr="002306A8">
              <w:rPr>
                <w:sz w:val="24"/>
                <w:szCs w:val="24"/>
              </w:rPr>
              <w:t>Новосибирская область</w:t>
            </w:r>
          </w:p>
        </w:tc>
        <w:tc>
          <w:tcPr>
            <w:tcW w:w="870" w:type="pct"/>
            <w:tcBorders>
              <w:bottom w:val="nil"/>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2082,9</w:t>
            </w:r>
          </w:p>
        </w:tc>
        <w:tc>
          <w:tcPr>
            <w:tcW w:w="805" w:type="pct"/>
            <w:tcBorders>
              <w:bottom w:val="nil"/>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61,0</w:t>
            </w:r>
          </w:p>
        </w:tc>
        <w:tc>
          <w:tcPr>
            <w:tcW w:w="1197" w:type="pct"/>
            <w:tcBorders>
              <w:bottom w:val="nil"/>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2,7</w:t>
            </w:r>
          </w:p>
        </w:tc>
        <w:tc>
          <w:tcPr>
            <w:tcW w:w="931" w:type="pct"/>
            <w:tcBorders>
              <w:bottom w:val="nil"/>
            </w:tcBorders>
            <w:vAlign w:val="center"/>
          </w:tcPr>
          <w:p w:rsidR="002306A8" w:rsidRPr="002306A8" w:rsidRDefault="002306A8" w:rsidP="002306A8">
            <w:pPr>
              <w:spacing w:before="0" w:beforeAutospacing="0" w:after="0" w:afterAutospacing="0"/>
              <w:jc w:val="both"/>
              <w:rPr>
                <w:sz w:val="24"/>
                <w:szCs w:val="24"/>
              </w:rPr>
            </w:pPr>
            <w:r w:rsidRPr="002306A8">
              <w:rPr>
                <w:sz w:val="24"/>
                <w:szCs w:val="24"/>
              </w:rPr>
              <w:t>2,6</w:t>
            </w:r>
          </w:p>
        </w:tc>
      </w:tr>
      <w:tr w:rsidR="002306A8" w:rsidRPr="002306A8" w:rsidTr="002306A8">
        <w:trPr>
          <w:trHeight w:val="192"/>
        </w:trPr>
        <w:tc>
          <w:tcPr>
            <w:tcW w:w="5000" w:type="pct"/>
            <w:gridSpan w:val="5"/>
            <w:tcBorders>
              <w:top w:val="nil"/>
              <w:left w:val="nil"/>
              <w:right w:val="nil"/>
            </w:tcBorders>
          </w:tcPr>
          <w:p w:rsidR="002306A8" w:rsidRPr="002306A8" w:rsidRDefault="002306A8" w:rsidP="002306A8">
            <w:pPr>
              <w:spacing w:before="0" w:beforeAutospacing="0" w:after="0" w:afterAutospacing="0"/>
              <w:jc w:val="both"/>
              <w:rPr>
                <w:sz w:val="24"/>
                <w:szCs w:val="24"/>
              </w:rPr>
            </w:pPr>
            <w:r w:rsidRPr="002306A8">
              <w:rPr>
                <w:sz w:val="24"/>
                <w:szCs w:val="24"/>
              </w:rPr>
              <w:t>Продолжение таблицы 4</w:t>
            </w:r>
          </w:p>
        </w:tc>
      </w:tr>
      <w:tr w:rsidR="002306A8" w:rsidRPr="002306A8" w:rsidTr="002306A8">
        <w:trPr>
          <w:trHeight w:val="192"/>
        </w:trPr>
        <w:tc>
          <w:tcPr>
            <w:tcW w:w="1197" w:type="pct"/>
          </w:tcPr>
          <w:p w:rsidR="002306A8" w:rsidRPr="002306A8" w:rsidRDefault="002306A8" w:rsidP="002306A8">
            <w:pPr>
              <w:spacing w:before="0" w:beforeAutospacing="0" w:after="0" w:afterAutospacing="0"/>
              <w:jc w:val="both"/>
              <w:rPr>
                <w:sz w:val="24"/>
                <w:szCs w:val="24"/>
              </w:rPr>
            </w:pPr>
            <w:r w:rsidRPr="002306A8">
              <w:rPr>
                <w:sz w:val="24"/>
                <w:szCs w:val="24"/>
              </w:rPr>
              <w:t>Омская область</w:t>
            </w:r>
          </w:p>
        </w:tc>
        <w:tc>
          <w:tcPr>
            <w:tcW w:w="870"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695,2</w:t>
            </w:r>
          </w:p>
        </w:tc>
        <w:tc>
          <w:tcPr>
            <w:tcW w:w="805"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46,0</w:t>
            </w:r>
          </w:p>
        </w:tc>
        <w:tc>
          <w:tcPr>
            <w:tcW w:w="1197"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2,3</w:t>
            </w:r>
          </w:p>
        </w:tc>
        <w:tc>
          <w:tcPr>
            <w:tcW w:w="931"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1,5</w:t>
            </w:r>
          </w:p>
        </w:tc>
      </w:tr>
      <w:tr w:rsidR="002306A8" w:rsidRPr="002306A8" w:rsidTr="002306A8">
        <w:trPr>
          <w:trHeight w:val="192"/>
        </w:trPr>
        <w:tc>
          <w:tcPr>
            <w:tcW w:w="1197" w:type="pct"/>
          </w:tcPr>
          <w:p w:rsidR="002306A8" w:rsidRPr="002306A8" w:rsidRDefault="002306A8" w:rsidP="002306A8">
            <w:pPr>
              <w:spacing w:before="0" w:beforeAutospacing="0" w:after="0" w:afterAutospacing="0"/>
              <w:jc w:val="both"/>
              <w:rPr>
                <w:sz w:val="24"/>
                <w:szCs w:val="24"/>
              </w:rPr>
            </w:pPr>
            <w:r w:rsidRPr="002306A8">
              <w:rPr>
                <w:sz w:val="24"/>
                <w:szCs w:val="24"/>
              </w:rPr>
              <w:t>Томская область</w:t>
            </w:r>
          </w:p>
        </w:tc>
        <w:tc>
          <w:tcPr>
            <w:tcW w:w="870"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556,1</w:t>
            </w:r>
          </w:p>
        </w:tc>
        <w:tc>
          <w:tcPr>
            <w:tcW w:w="805"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51,1</w:t>
            </w:r>
          </w:p>
        </w:tc>
        <w:tc>
          <w:tcPr>
            <w:tcW w:w="1197"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3,3</w:t>
            </w:r>
          </w:p>
        </w:tc>
        <w:tc>
          <w:tcPr>
            <w:tcW w:w="931"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3,4</w:t>
            </w:r>
          </w:p>
        </w:tc>
      </w:tr>
      <w:tr w:rsidR="002306A8" w:rsidRPr="002306A8" w:rsidTr="002306A8">
        <w:trPr>
          <w:trHeight w:val="211"/>
        </w:trPr>
        <w:tc>
          <w:tcPr>
            <w:tcW w:w="1197" w:type="pct"/>
          </w:tcPr>
          <w:p w:rsidR="002306A8" w:rsidRPr="002306A8" w:rsidRDefault="002306A8" w:rsidP="002306A8">
            <w:pPr>
              <w:spacing w:before="0" w:beforeAutospacing="0" w:after="0" w:afterAutospacing="0"/>
              <w:jc w:val="both"/>
              <w:rPr>
                <w:sz w:val="24"/>
                <w:szCs w:val="24"/>
              </w:rPr>
            </w:pPr>
            <w:r w:rsidRPr="002306A8">
              <w:rPr>
                <w:sz w:val="24"/>
                <w:szCs w:val="24"/>
              </w:rPr>
              <w:t>Читинская область</w:t>
            </w:r>
          </w:p>
        </w:tc>
        <w:tc>
          <w:tcPr>
            <w:tcW w:w="870"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-62,2</w:t>
            </w:r>
          </w:p>
        </w:tc>
        <w:tc>
          <w:tcPr>
            <w:tcW w:w="805"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46,2</w:t>
            </w:r>
          </w:p>
        </w:tc>
        <w:tc>
          <w:tcPr>
            <w:tcW w:w="1197"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1,1</w:t>
            </w:r>
          </w:p>
        </w:tc>
        <w:tc>
          <w:tcPr>
            <w:tcW w:w="931"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-0,9</w:t>
            </w:r>
          </w:p>
        </w:tc>
      </w:tr>
    </w:tbl>
    <w:p w:rsidR="002306A8" w:rsidRPr="002306A8" w:rsidRDefault="002306A8" w:rsidP="002306A8">
      <w:pPr>
        <w:spacing w:before="120" w:beforeAutospacing="0" w:after="0" w:afterAutospacing="0"/>
        <w:ind w:firstLine="567"/>
        <w:jc w:val="both"/>
        <w:rPr>
          <w:sz w:val="24"/>
          <w:szCs w:val="24"/>
        </w:rPr>
      </w:pPr>
      <w:r w:rsidRPr="002306A8">
        <w:rPr>
          <w:sz w:val="24"/>
          <w:szCs w:val="24"/>
        </w:rPr>
        <w:t>* - С учетом организаций, зарегистрированных на территории Республики Алтай и Агинского Бурятского автономного округа, но осуществляющих деятельность на других территориях.</w:t>
      </w:r>
    </w:p>
    <w:p w:rsidR="002306A8" w:rsidRDefault="002306A8" w:rsidP="002306A8">
      <w:pPr>
        <w:spacing w:before="120" w:beforeAutospacing="0" w:after="0" w:afterAutospacing="0"/>
        <w:ind w:firstLine="567"/>
        <w:jc w:val="both"/>
        <w:rPr>
          <w:sz w:val="24"/>
          <w:szCs w:val="24"/>
        </w:rPr>
      </w:pPr>
      <w:r w:rsidRPr="002306A8">
        <w:rPr>
          <w:sz w:val="24"/>
          <w:szCs w:val="24"/>
        </w:rPr>
        <w:t>Примечание - Малое предпринимательство Сибирского федерального округа : Стат. сб. / Омскстат. – Омск, 2005. – 144 с.</w:t>
      </w:r>
    </w:p>
    <w:p w:rsidR="002306A8" w:rsidRPr="002306A8" w:rsidRDefault="002306A8" w:rsidP="002306A8">
      <w:pPr>
        <w:spacing w:before="120" w:beforeAutospacing="0" w:after="0" w:afterAutospacing="0"/>
        <w:ind w:firstLine="567"/>
        <w:jc w:val="both"/>
        <w:rPr>
          <w:sz w:val="24"/>
          <w:szCs w:val="24"/>
        </w:rPr>
      </w:pPr>
      <w:r w:rsidRPr="002306A8">
        <w:rPr>
          <w:sz w:val="24"/>
          <w:szCs w:val="24"/>
        </w:rPr>
        <w:t>Таблица 5</w:t>
      </w:r>
    </w:p>
    <w:p w:rsidR="002306A8" w:rsidRPr="002306A8" w:rsidRDefault="002306A8" w:rsidP="002306A8">
      <w:pPr>
        <w:spacing w:before="120" w:beforeAutospacing="0" w:after="0" w:afterAutospacing="0"/>
        <w:ind w:firstLine="567"/>
        <w:jc w:val="both"/>
        <w:rPr>
          <w:sz w:val="24"/>
          <w:szCs w:val="24"/>
        </w:rPr>
      </w:pPr>
      <w:r w:rsidRPr="002306A8">
        <w:rPr>
          <w:sz w:val="24"/>
          <w:szCs w:val="24"/>
        </w:rPr>
        <w:t>Факторы, влияющие на развитие малого предпринимательства в Томской области</w:t>
      </w:r>
    </w:p>
    <w:tbl>
      <w:tblPr>
        <w:tblW w:w="5000"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354"/>
        <w:gridCol w:w="1478"/>
        <w:gridCol w:w="1485"/>
        <w:gridCol w:w="1404"/>
      </w:tblGrid>
      <w:tr w:rsidR="002306A8" w:rsidRPr="002306A8" w:rsidTr="002306A8">
        <w:trPr>
          <w:trHeight w:val="288"/>
        </w:trPr>
        <w:tc>
          <w:tcPr>
            <w:tcW w:w="2754" w:type="pct"/>
            <w:vMerge w:val="restart"/>
            <w:vAlign w:val="center"/>
          </w:tcPr>
          <w:p w:rsidR="002306A8" w:rsidRPr="002306A8" w:rsidRDefault="002306A8" w:rsidP="002306A8">
            <w:pPr>
              <w:spacing w:before="0" w:beforeAutospacing="0" w:after="0" w:afterAutospacing="0"/>
              <w:jc w:val="both"/>
              <w:rPr>
                <w:sz w:val="24"/>
                <w:szCs w:val="24"/>
              </w:rPr>
            </w:pPr>
            <w:r w:rsidRPr="002306A8">
              <w:rPr>
                <w:sz w:val="24"/>
                <w:szCs w:val="24"/>
              </w:rPr>
              <w:t>Факторы</w:t>
            </w:r>
          </w:p>
        </w:tc>
        <w:tc>
          <w:tcPr>
            <w:tcW w:w="1524" w:type="pct"/>
            <w:gridSpan w:val="2"/>
            <w:vAlign w:val="center"/>
          </w:tcPr>
          <w:p w:rsidR="002306A8" w:rsidRPr="002306A8" w:rsidRDefault="002306A8" w:rsidP="002306A8">
            <w:pPr>
              <w:spacing w:before="0" w:beforeAutospacing="0" w:after="0" w:afterAutospacing="0"/>
              <w:jc w:val="both"/>
              <w:rPr>
                <w:sz w:val="24"/>
                <w:szCs w:val="24"/>
              </w:rPr>
            </w:pPr>
            <w:r w:rsidRPr="002306A8">
              <w:rPr>
                <w:sz w:val="24"/>
                <w:szCs w:val="24"/>
              </w:rPr>
              <w:t>2004</w:t>
            </w:r>
          </w:p>
        </w:tc>
        <w:tc>
          <w:tcPr>
            <w:tcW w:w="722"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2005</w:t>
            </w:r>
          </w:p>
        </w:tc>
      </w:tr>
      <w:tr w:rsidR="002306A8" w:rsidRPr="002306A8" w:rsidTr="002306A8">
        <w:trPr>
          <w:trHeight w:val="278"/>
        </w:trPr>
        <w:tc>
          <w:tcPr>
            <w:tcW w:w="2754" w:type="pct"/>
            <w:vMerge/>
            <w:vAlign w:val="center"/>
          </w:tcPr>
          <w:p w:rsidR="002306A8" w:rsidRPr="002306A8" w:rsidRDefault="002306A8" w:rsidP="002306A8">
            <w:pPr>
              <w:spacing w:before="0" w:beforeAutospacing="0" w:after="0" w:afterAutospacing="0"/>
              <w:jc w:val="both"/>
              <w:rPr>
                <w:sz w:val="24"/>
                <w:szCs w:val="24"/>
              </w:rPr>
            </w:pPr>
          </w:p>
        </w:tc>
        <w:tc>
          <w:tcPr>
            <w:tcW w:w="760"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III квартал</w:t>
            </w:r>
          </w:p>
        </w:tc>
        <w:tc>
          <w:tcPr>
            <w:tcW w:w="764"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IV квартал</w:t>
            </w:r>
          </w:p>
        </w:tc>
        <w:tc>
          <w:tcPr>
            <w:tcW w:w="722"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I квартал</w:t>
            </w:r>
          </w:p>
        </w:tc>
      </w:tr>
      <w:tr w:rsidR="002306A8" w:rsidRPr="002306A8" w:rsidTr="002306A8">
        <w:trPr>
          <w:trHeight w:val="250"/>
        </w:trPr>
        <w:tc>
          <w:tcPr>
            <w:tcW w:w="2754" w:type="pct"/>
          </w:tcPr>
          <w:p w:rsidR="002306A8" w:rsidRPr="002306A8" w:rsidRDefault="002306A8" w:rsidP="002306A8">
            <w:pPr>
              <w:spacing w:before="0" w:beforeAutospacing="0" w:after="0" w:afterAutospacing="0"/>
              <w:jc w:val="both"/>
              <w:rPr>
                <w:sz w:val="24"/>
                <w:szCs w:val="24"/>
              </w:rPr>
            </w:pPr>
            <w:r w:rsidRPr="002306A8">
              <w:rPr>
                <w:sz w:val="24"/>
                <w:szCs w:val="24"/>
              </w:rPr>
              <w:t>Недостаточный спрос:</w:t>
            </w:r>
          </w:p>
        </w:tc>
        <w:tc>
          <w:tcPr>
            <w:tcW w:w="760" w:type="pct"/>
            <w:vAlign w:val="center"/>
          </w:tcPr>
          <w:p w:rsidR="002306A8" w:rsidRPr="002306A8" w:rsidRDefault="002306A8" w:rsidP="002306A8">
            <w:pPr>
              <w:spacing w:before="0" w:beforeAutospacing="0" w:after="0" w:afterAutospacing="0"/>
              <w:jc w:val="both"/>
              <w:rPr>
                <w:sz w:val="24"/>
                <w:szCs w:val="24"/>
              </w:rPr>
            </w:pPr>
          </w:p>
        </w:tc>
        <w:tc>
          <w:tcPr>
            <w:tcW w:w="764" w:type="pct"/>
            <w:vAlign w:val="center"/>
          </w:tcPr>
          <w:p w:rsidR="002306A8" w:rsidRPr="002306A8" w:rsidRDefault="002306A8" w:rsidP="002306A8">
            <w:pPr>
              <w:spacing w:before="0" w:beforeAutospacing="0" w:after="0" w:afterAutospacing="0"/>
              <w:jc w:val="both"/>
              <w:rPr>
                <w:sz w:val="24"/>
                <w:szCs w:val="24"/>
              </w:rPr>
            </w:pPr>
          </w:p>
        </w:tc>
        <w:tc>
          <w:tcPr>
            <w:tcW w:w="722" w:type="pct"/>
            <w:vAlign w:val="center"/>
          </w:tcPr>
          <w:p w:rsidR="002306A8" w:rsidRPr="002306A8" w:rsidRDefault="002306A8" w:rsidP="002306A8">
            <w:pPr>
              <w:spacing w:before="0" w:beforeAutospacing="0" w:after="0" w:afterAutospacing="0"/>
              <w:jc w:val="both"/>
              <w:rPr>
                <w:sz w:val="24"/>
                <w:szCs w:val="24"/>
              </w:rPr>
            </w:pPr>
          </w:p>
        </w:tc>
      </w:tr>
      <w:tr w:rsidR="002306A8" w:rsidRPr="002306A8" w:rsidTr="002306A8">
        <w:trPr>
          <w:trHeight w:val="259"/>
        </w:trPr>
        <w:tc>
          <w:tcPr>
            <w:tcW w:w="2754" w:type="pct"/>
          </w:tcPr>
          <w:p w:rsidR="002306A8" w:rsidRPr="002306A8" w:rsidRDefault="002306A8" w:rsidP="002306A8">
            <w:pPr>
              <w:spacing w:before="0" w:beforeAutospacing="0" w:after="0" w:afterAutospacing="0"/>
              <w:jc w:val="both"/>
              <w:rPr>
                <w:sz w:val="24"/>
                <w:szCs w:val="24"/>
              </w:rPr>
            </w:pPr>
            <w:r w:rsidRPr="002306A8">
              <w:rPr>
                <w:sz w:val="24"/>
                <w:szCs w:val="24"/>
              </w:rPr>
              <w:t xml:space="preserve"> - на внутреннем рынке</w:t>
            </w:r>
          </w:p>
        </w:tc>
        <w:tc>
          <w:tcPr>
            <w:tcW w:w="760"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25,6</w:t>
            </w:r>
          </w:p>
        </w:tc>
        <w:tc>
          <w:tcPr>
            <w:tcW w:w="764"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25,6</w:t>
            </w:r>
          </w:p>
        </w:tc>
        <w:tc>
          <w:tcPr>
            <w:tcW w:w="722"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57,1</w:t>
            </w:r>
          </w:p>
        </w:tc>
      </w:tr>
      <w:tr w:rsidR="002306A8" w:rsidRPr="002306A8" w:rsidTr="002306A8">
        <w:trPr>
          <w:trHeight w:val="269"/>
        </w:trPr>
        <w:tc>
          <w:tcPr>
            <w:tcW w:w="2754" w:type="pct"/>
          </w:tcPr>
          <w:p w:rsidR="002306A8" w:rsidRPr="002306A8" w:rsidRDefault="002306A8" w:rsidP="002306A8">
            <w:pPr>
              <w:spacing w:before="0" w:beforeAutospacing="0" w:after="0" w:afterAutospacing="0"/>
              <w:jc w:val="both"/>
              <w:rPr>
                <w:sz w:val="24"/>
                <w:szCs w:val="24"/>
              </w:rPr>
            </w:pPr>
            <w:r w:rsidRPr="002306A8">
              <w:rPr>
                <w:sz w:val="24"/>
                <w:szCs w:val="24"/>
              </w:rPr>
              <w:t xml:space="preserve"> - на внешнем рынке</w:t>
            </w:r>
          </w:p>
        </w:tc>
        <w:tc>
          <w:tcPr>
            <w:tcW w:w="760"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7,0</w:t>
            </w:r>
          </w:p>
        </w:tc>
        <w:tc>
          <w:tcPr>
            <w:tcW w:w="764"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7,0</w:t>
            </w:r>
          </w:p>
        </w:tc>
        <w:tc>
          <w:tcPr>
            <w:tcW w:w="722"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14,3</w:t>
            </w:r>
          </w:p>
        </w:tc>
      </w:tr>
      <w:tr w:rsidR="002306A8" w:rsidRPr="002306A8" w:rsidTr="002306A8">
        <w:trPr>
          <w:trHeight w:val="240"/>
        </w:trPr>
        <w:tc>
          <w:tcPr>
            <w:tcW w:w="2754" w:type="pct"/>
          </w:tcPr>
          <w:p w:rsidR="002306A8" w:rsidRPr="002306A8" w:rsidRDefault="002306A8" w:rsidP="002306A8">
            <w:pPr>
              <w:spacing w:before="0" w:beforeAutospacing="0" w:after="0" w:afterAutospacing="0"/>
              <w:jc w:val="both"/>
              <w:rPr>
                <w:sz w:val="24"/>
                <w:szCs w:val="24"/>
              </w:rPr>
            </w:pPr>
            <w:r w:rsidRPr="002306A8">
              <w:rPr>
                <w:sz w:val="24"/>
                <w:szCs w:val="24"/>
              </w:rPr>
              <w:t>Высокая конкуренция на рынке со стороны:</w:t>
            </w:r>
          </w:p>
        </w:tc>
        <w:tc>
          <w:tcPr>
            <w:tcW w:w="760" w:type="pct"/>
            <w:vAlign w:val="center"/>
          </w:tcPr>
          <w:p w:rsidR="002306A8" w:rsidRPr="002306A8" w:rsidRDefault="002306A8" w:rsidP="002306A8">
            <w:pPr>
              <w:spacing w:before="0" w:beforeAutospacing="0" w:after="0" w:afterAutospacing="0"/>
              <w:jc w:val="both"/>
              <w:rPr>
                <w:sz w:val="24"/>
                <w:szCs w:val="24"/>
              </w:rPr>
            </w:pPr>
          </w:p>
        </w:tc>
        <w:tc>
          <w:tcPr>
            <w:tcW w:w="764" w:type="pct"/>
            <w:vAlign w:val="center"/>
          </w:tcPr>
          <w:p w:rsidR="002306A8" w:rsidRPr="002306A8" w:rsidRDefault="002306A8" w:rsidP="002306A8">
            <w:pPr>
              <w:spacing w:before="0" w:beforeAutospacing="0" w:after="0" w:afterAutospacing="0"/>
              <w:jc w:val="both"/>
              <w:rPr>
                <w:sz w:val="24"/>
                <w:szCs w:val="24"/>
              </w:rPr>
            </w:pPr>
          </w:p>
        </w:tc>
        <w:tc>
          <w:tcPr>
            <w:tcW w:w="722" w:type="pct"/>
            <w:vAlign w:val="center"/>
          </w:tcPr>
          <w:p w:rsidR="002306A8" w:rsidRPr="002306A8" w:rsidRDefault="002306A8" w:rsidP="002306A8">
            <w:pPr>
              <w:spacing w:before="0" w:beforeAutospacing="0" w:after="0" w:afterAutospacing="0"/>
              <w:jc w:val="both"/>
              <w:rPr>
                <w:sz w:val="24"/>
                <w:szCs w:val="24"/>
              </w:rPr>
            </w:pPr>
          </w:p>
        </w:tc>
      </w:tr>
      <w:tr w:rsidR="002306A8" w:rsidRPr="002306A8" w:rsidTr="002306A8">
        <w:trPr>
          <w:trHeight w:val="250"/>
        </w:trPr>
        <w:tc>
          <w:tcPr>
            <w:tcW w:w="2754" w:type="pct"/>
          </w:tcPr>
          <w:p w:rsidR="002306A8" w:rsidRPr="002306A8" w:rsidRDefault="002306A8" w:rsidP="002306A8">
            <w:pPr>
              <w:spacing w:before="0" w:beforeAutospacing="0" w:after="0" w:afterAutospacing="0"/>
              <w:jc w:val="both"/>
              <w:rPr>
                <w:sz w:val="24"/>
                <w:szCs w:val="24"/>
              </w:rPr>
            </w:pPr>
            <w:r w:rsidRPr="002306A8">
              <w:rPr>
                <w:sz w:val="24"/>
                <w:szCs w:val="24"/>
              </w:rPr>
              <w:t xml:space="preserve"> - отечественных организаций</w:t>
            </w:r>
          </w:p>
        </w:tc>
        <w:tc>
          <w:tcPr>
            <w:tcW w:w="760"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44,2</w:t>
            </w:r>
          </w:p>
        </w:tc>
        <w:tc>
          <w:tcPr>
            <w:tcW w:w="764"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51,2</w:t>
            </w:r>
          </w:p>
        </w:tc>
        <w:tc>
          <w:tcPr>
            <w:tcW w:w="722"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w:t>
            </w:r>
          </w:p>
        </w:tc>
      </w:tr>
      <w:tr w:rsidR="002306A8" w:rsidRPr="002306A8" w:rsidTr="002306A8">
        <w:trPr>
          <w:trHeight w:val="230"/>
        </w:trPr>
        <w:tc>
          <w:tcPr>
            <w:tcW w:w="2754" w:type="pct"/>
          </w:tcPr>
          <w:p w:rsidR="002306A8" w:rsidRPr="002306A8" w:rsidRDefault="002306A8" w:rsidP="002306A8">
            <w:pPr>
              <w:spacing w:before="0" w:beforeAutospacing="0" w:after="0" w:afterAutospacing="0"/>
              <w:jc w:val="both"/>
              <w:rPr>
                <w:sz w:val="24"/>
                <w:szCs w:val="24"/>
              </w:rPr>
            </w:pPr>
            <w:r w:rsidRPr="002306A8">
              <w:rPr>
                <w:sz w:val="24"/>
                <w:szCs w:val="24"/>
              </w:rPr>
              <w:t xml:space="preserve"> - зарубежных организаций</w:t>
            </w:r>
          </w:p>
        </w:tc>
        <w:tc>
          <w:tcPr>
            <w:tcW w:w="760"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4,7</w:t>
            </w:r>
          </w:p>
        </w:tc>
        <w:tc>
          <w:tcPr>
            <w:tcW w:w="764"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2,3</w:t>
            </w:r>
          </w:p>
        </w:tc>
        <w:tc>
          <w:tcPr>
            <w:tcW w:w="722"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w:t>
            </w:r>
          </w:p>
        </w:tc>
      </w:tr>
      <w:tr w:rsidR="002306A8" w:rsidRPr="002306A8" w:rsidTr="002306A8">
        <w:trPr>
          <w:trHeight w:val="269"/>
        </w:trPr>
        <w:tc>
          <w:tcPr>
            <w:tcW w:w="2754" w:type="pct"/>
          </w:tcPr>
          <w:p w:rsidR="002306A8" w:rsidRPr="002306A8" w:rsidRDefault="002306A8" w:rsidP="002306A8">
            <w:pPr>
              <w:spacing w:before="0" w:beforeAutospacing="0" w:after="0" w:afterAutospacing="0"/>
              <w:jc w:val="both"/>
              <w:rPr>
                <w:sz w:val="24"/>
                <w:szCs w:val="24"/>
              </w:rPr>
            </w:pPr>
            <w:r w:rsidRPr="002306A8">
              <w:rPr>
                <w:sz w:val="24"/>
                <w:szCs w:val="24"/>
              </w:rPr>
              <w:t>Изношенность оборудования</w:t>
            </w:r>
          </w:p>
        </w:tc>
        <w:tc>
          <w:tcPr>
            <w:tcW w:w="760"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30,2</w:t>
            </w:r>
          </w:p>
        </w:tc>
        <w:tc>
          <w:tcPr>
            <w:tcW w:w="764"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27,9</w:t>
            </w:r>
          </w:p>
        </w:tc>
        <w:tc>
          <w:tcPr>
            <w:tcW w:w="722"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33,3</w:t>
            </w:r>
          </w:p>
        </w:tc>
      </w:tr>
      <w:tr w:rsidR="002306A8" w:rsidRPr="002306A8" w:rsidTr="002306A8">
        <w:trPr>
          <w:trHeight w:val="250"/>
        </w:trPr>
        <w:tc>
          <w:tcPr>
            <w:tcW w:w="2754" w:type="pct"/>
          </w:tcPr>
          <w:p w:rsidR="002306A8" w:rsidRPr="002306A8" w:rsidRDefault="002306A8" w:rsidP="002306A8">
            <w:pPr>
              <w:spacing w:before="0" w:beforeAutospacing="0" w:after="0" w:afterAutospacing="0"/>
              <w:jc w:val="both"/>
              <w:rPr>
                <w:sz w:val="24"/>
                <w:szCs w:val="24"/>
              </w:rPr>
            </w:pPr>
            <w:r w:rsidRPr="002306A8">
              <w:rPr>
                <w:sz w:val="24"/>
                <w:szCs w:val="24"/>
              </w:rPr>
              <w:t>Высокий процент коммерческого кредита</w:t>
            </w:r>
          </w:p>
        </w:tc>
        <w:tc>
          <w:tcPr>
            <w:tcW w:w="760"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27,9</w:t>
            </w:r>
          </w:p>
        </w:tc>
        <w:tc>
          <w:tcPr>
            <w:tcW w:w="764"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30,2</w:t>
            </w:r>
          </w:p>
        </w:tc>
        <w:tc>
          <w:tcPr>
            <w:tcW w:w="722"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23,8</w:t>
            </w:r>
          </w:p>
        </w:tc>
      </w:tr>
      <w:tr w:rsidR="002306A8" w:rsidRPr="002306A8" w:rsidTr="002306A8">
        <w:trPr>
          <w:trHeight w:val="240"/>
        </w:trPr>
        <w:tc>
          <w:tcPr>
            <w:tcW w:w="2754" w:type="pct"/>
          </w:tcPr>
          <w:p w:rsidR="002306A8" w:rsidRPr="002306A8" w:rsidRDefault="002306A8" w:rsidP="002306A8">
            <w:pPr>
              <w:spacing w:before="0" w:beforeAutospacing="0" w:after="0" w:afterAutospacing="0"/>
              <w:jc w:val="both"/>
              <w:rPr>
                <w:sz w:val="24"/>
                <w:szCs w:val="24"/>
              </w:rPr>
            </w:pPr>
            <w:r w:rsidRPr="002306A8">
              <w:rPr>
                <w:sz w:val="24"/>
                <w:szCs w:val="24"/>
              </w:rPr>
              <w:t>Неплатежеспособность заказчиков</w:t>
            </w:r>
          </w:p>
        </w:tc>
        <w:tc>
          <w:tcPr>
            <w:tcW w:w="760"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27,9</w:t>
            </w:r>
          </w:p>
        </w:tc>
        <w:tc>
          <w:tcPr>
            <w:tcW w:w="764"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27,9</w:t>
            </w:r>
          </w:p>
        </w:tc>
        <w:tc>
          <w:tcPr>
            <w:tcW w:w="722" w:type="pct"/>
            <w:vAlign w:val="center"/>
          </w:tcPr>
          <w:p w:rsidR="002306A8" w:rsidRPr="002306A8" w:rsidRDefault="002306A8" w:rsidP="002306A8">
            <w:pPr>
              <w:spacing w:before="0" w:beforeAutospacing="0" w:after="0" w:afterAutospacing="0"/>
              <w:jc w:val="both"/>
              <w:rPr>
                <w:sz w:val="24"/>
                <w:szCs w:val="24"/>
              </w:rPr>
            </w:pPr>
          </w:p>
        </w:tc>
      </w:tr>
      <w:tr w:rsidR="002306A8" w:rsidRPr="002306A8" w:rsidTr="002306A8">
        <w:trPr>
          <w:trHeight w:val="269"/>
        </w:trPr>
        <w:tc>
          <w:tcPr>
            <w:tcW w:w="2754" w:type="pct"/>
          </w:tcPr>
          <w:p w:rsidR="002306A8" w:rsidRPr="002306A8" w:rsidRDefault="002306A8" w:rsidP="002306A8">
            <w:pPr>
              <w:spacing w:before="0" w:beforeAutospacing="0" w:after="0" w:afterAutospacing="0"/>
              <w:jc w:val="both"/>
              <w:rPr>
                <w:sz w:val="24"/>
                <w:szCs w:val="24"/>
              </w:rPr>
            </w:pPr>
            <w:r w:rsidRPr="002306A8">
              <w:rPr>
                <w:sz w:val="24"/>
                <w:szCs w:val="24"/>
              </w:rPr>
              <w:t>Высокий уровень налогообложения</w:t>
            </w:r>
          </w:p>
        </w:tc>
        <w:tc>
          <w:tcPr>
            <w:tcW w:w="760"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48,8</w:t>
            </w:r>
          </w:p>
        </w:tc>
        <w:tc>
          <w:tcPr>
            <w:tcW w:w="764"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53,5</w:t>
            </w:r>
          </w:p>
        </w:tc>
        <w:tc>
          <w:tcPr>
            <w:tcW w:w="722"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66,7</w:t>
            </w:r>
          </w:p>
        </w:tc>
      </w:tr>
      <w:tr w:rsidR="002306A8" w:rsidRPr="002306A8" w:rsidTr="002306A8">
        <w:trPr>
          <w:trHeight w:val="250"/>
        </w:trPr>
        <w:tc>
          <w:tcPr>
            <w:tcW w:w="2754" w:type="pct"/>
          </w:tcPr>
          <w:p w:rsidR="002306A8" w:rsidRPr="002306A8" w:rsidRDefault="002306A8" w:rsidP="002306A8">
            <w:pPr>
              <w:spacing w:before="0" w:beforeAutospacing="0" w:after="0" w:afterAutospacing="0"/>
              <w:jc w:val="both"/>
              <w:rPr>
                <w:sz w:val="24"/>
                <w:szCs w:val="24"/>
              </w:rPr>
            </w:pPr>
            <w:r w:rsidRPr="002306A8">
              <w:rPr>
                <w:sz w:val="24"/>
                <w:szCs w:val="24"/>
              </w:rPr>
              <w:t>Отсутствие или несовершенство нормативно-правовой базы</w:t>
            </w:r>
          </w:p>
        </w:tc>
        <w:tc>
          <w:tcPr>
            <w:tcW w:w="760"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11,6</w:t>
            </w:r>
          </w:p>
        </w:tc>
        <w:tc>
          <w:tcPr>
            <w:tcW w:w="764"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11,6</w:t>
            </w:r>
          </w:p>
        </w:tc>
        <w:tc>
          <w:tcPr>
            <w:tcW w:w="722"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9,5</w:t>
            </w:r>
          </w:p>
        </w:tc>
      </w:tr>
      <w:tr w:rsidR="002306A8" w:rsidRPr="002306A8" w:rsidTr="002306A8">
        <w:trPr>
          <w:trHeight w:val="307"/>
        </w:trPr>
        <w:tc>
          <w:tcPr>
            <w:tcW w:w="2754" w:type="pct"/>
          </w:tcPr>
          <w:p w:rsidR="002306A8" w:rsidRPr="002306A8" w:rsidRDefault="002306A8" w:rsidP="002306A8">
            <w:pPr>
              <w:spacing w:before="0" w:beforeAutospacing="0" w:after="0" w:afterAutospacing="0"/>
              <w:jc w:val="both"/>
              <w:rPr>
                <w:sz w:val="24"/>
                <w:szCs w:val="24"/>
              </w:rPr>
            </w:pPr>
            <w:r w:rsidRPr="002306A8">
              <w:rPr>
                <w:sz w:val="24"/>
                <w:szCs w:val="24"/>
              </w:rPr>
              <w:t>Ограничений нет</w:t>
            </w:r>
          </w:p>
        </w:tc>
        <w:tc>
          <w:tcPr>
            <w:tcW w:w="760"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11,6</w:t>
            </w:r>
          </w:p>
        </w:tc>
        <w:tc>
          <w:tcPr>
            <w:tcW w:w="764"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9,3</w:t>
            </w:r>
          </w:p>
        </w:tc>
        <w:tc>
          <w:tcPr>
            <w:tcW w:w="722" w:type="pct"/>
            <w:vAlign w:val="center"/>
          </w:tcPr>
          <w:p w:rsidR="002306A8" w:rsidRPr="002306A8" w:rsidRDefault="002306A8" w:rsidP="002306A8">
            <w:pPr>
              <w:spacing w:before="0" w:beforeAutospacing="0" w:after="0" w:afterAutospacing="0"/>
              <w:jc w:val="both"/>
              <w:rPr>
                <w:sz w:val="24"/>
                <w:szCs w:val="24"/>
              </w:rPr>
            </w:pPr>
            <w:r w:rsidRPr="002306A8">
              <w:rPr>
                <w:sz w:val="24"/>
                <w:szCs w:val="24"/>
              </w:rPr>
              <w:t>0,0</w:t>
            </w:r>
          </w:p>
        </w:tc>
      </w:tr>
    </w:tbl>
    <w:p w:rsidR="002306A8" w:rsidRDefault="002306A8" w:rsidP="002306A8">
      <w:pPr>
        <w:spacing w:before="120" w:beforeAutospacing="0" w:after="0" w:afterAutospacing="0"/>
        <w:ind w:firstLine="567"/>
        <w:jc w:val="both"/>
        <w:rPr>
          <w:sz w:val="24"/>
          <w:szCs w:val="24"/>
        </w:rPr>
      </w:pPr>
      <w:r w:rsidRPr="002306A8">
        <w:rPr>
          <w:sz w:val="24"/>
          <w:szCs w:val="24"/>
        </w:rPr>
        <w:t>Примечание - Малое предпринимательство Сибирского федерального округа : Стат. сб. / Омскстат. – Омск, 2005. – 144 с.</w:t>
      </w:r>
    </w:p>
    <w:p w:rsidR="002306A8" w:rsidRPr="002306A8" w:rsidRDefault="002306A8" w:rsidP="002306A8">
      <w:pPr>
        <w:spacing w:before="120" w:beforeAutospacing="0" w:after="0" w:afterAutospacing="0"/>
        <w:ind w:firstLine="567"/>
        <w:jc w:val="both"/>
        <w:rPr>
          <w:sz w:val="24"/>
          <w:szCs w:val="24"/>
        </w:rPr>
      </w:pPr>
      <w:bookmarkStart w:id="2" w:name="_GoBack"/>
      <w:bookmarkEnd w:id="2"/>
    </w:p>
    <w:sectPr w:rsidR="002306A8" w:rsidRPr="002306A8" w:rsidSect="002306A8">
      <w:pgSz w:w="11909" w:h="16834"/>
      <w:pgMar w:top="1134" w:right="1134" w:bottom="1134" w:left="1134" w:header="720" w:footer="720"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A1D" w:rsidRDefault="000E7A1D">
      <w:pPr>
        <w:spacing w:before="0" w:beforeAutospacing="0" w:after="0" w:afterAutospacing="0"/>
      </w:pPr>
      <w:r>
        <w:separator/>
      </w:r>
    </w:p>
  </w:endnote>
  <w:endnote w:type="continuationSeparator" w:id="0">
    <w:p w:rsidR="000E7A1D" w:rsidRDefault="000E7A1D">
      <w:pPr>
        <w:spacing w:before="0" w:beforeAutospacing="0" w:after="0" w:afterAutospacing="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A1D" w:rsidRDefault="000E7A1D">
      <w:pPr>
        <w:spacing w:before="0" w:beforeAutospacing="0" w:after="0" w:afterAutospacing="0"/>
      </w:pPr>
      <w:r>
        <w:separator/>
      </w:r>
    </w:p>
  </w:footnote>
  <w:footnote w:type="continuationSeparator" w:id="0">
    <w:p w:rsidR="000E7A1D" w:rsidRDefault="000E7A1D">
      <w:pPr>
        <w:spacing w:before="0" w:beforeAutospacing="0" w:after="0" w:afterAutospacing="0"/>
      </w:pPr>
      <w:r>
        <w:continuationSeparator/>
      </w:r>
    </w:p>
  </w:footnote>
  <w:footnote w:id="1">
    <w:p w:rsidR="002306A8" w:rsidRPr="006B50D9" w:rsidRDefault="002306A8" w:rsidP="002306A8">
      <w:pPr>
        <w:pStyle w:val="af"/>
        <w:ind w:firstLine="851"/>
        <w:jc w:val="both"/>
      </w:pPr>
      <w:r w:rsidRPr="006B50D9">
        <w:rPr>
          <w:rStyle w:val="a7"/>
        </w:rPr>
        <w:footnoteRef/>
      </w:r>
      <w:r w:rsidRPr="006B50D9">
        <w:t>Брциева И. Малое предпринимательство как экономическая категория // Обще-ство и экономика. – 1999 ,-№9.- С. 150.</w:t>
      </w:r>
    </w:p>
    <w:p w:rsidR="000E7A1D" w:rsidRDefault="000E7A1D" w:rsidP="002306A8">
      <w:pPr>
        <w:pStyle w:val="af"/>
        <w:ind w:firstLine="851"/>
        <w:jc w:val="both"/>
      </w:pPr>
    </w:p>
  </w:footnote>
  <w:footnote w:id="2">
    <w:p w:rsidR="002306A8" w:rsidRPr="006B50D9" w:rsidRDefault="002306A8" w:rsidP="002306A8">
      <w:pPr>
        <w:pStyle w:val="af"/>
        <w:ind w:firstLine="851"/>
        <w:jc w:val="both"/>
      </w:pPr>
      <w:r w:rsidRPr="006B50D9">
        <w:rPr>
          <w:rStyle w:val="a7"/>
        </w:rPr>
        <w:footnoteRef/>
      </w:r>
      <w:r w:rsidRPr="006B50D9">
        <w:t xml:space="preserve"> Блинов А. О. Малое предпринимательство :Организационные и правовые основы деятельности. – М., 1997. – с.40</w:t>
      </w:r>
    </w:p>
    <w:p w:rsidR="000E7A1D" w:rsidRDefault="000E7A1D" w:rsidP="002306A8">
      <w:pPr>
        <w:pStyle w:val="af"/>
        <w:ind w:firstLine="851"/>
        <w:jc w:val="both"/>
      </w:pPr>
    </w:p>
  </w:footnote>
  <w:footnote w:id="3">
    <w:p w:rsidR="002306A8" w:rsidRPr="006B50D9" w:rsidRDefault="002306A8" w:rsidP="002306A8">
      <w:pPr>
        <w:pStyle w:val="af"/>
        <w:ind w:firstLine="851"/>
        <w:jc w:val="both"/>
      </w:pPr>
      <w:r w:rsidRPr="006B50D9">
        <w:rPr>
          <w:rStyle w:val="a7"/>
        </w:rPr>
        <w:footnoteRef/>
      </w:r>
      <w:r w:rsidRPr="006B50D9">
        <w:t>Разумнова И. И. Мелкие фирмы в США : экономика и управление. – М.: Наука , 1989. – с.6</w:t>
      </w:r>
    </w:p>
    <w:p w:rsidR="000E7A1D" w:rsidRDefault="000E7A1D" w:rsidP="002306A8">
      <w:pPr>
        <w:pStyle w:val="af"/>
        <w:ind w:firstLine="851"/>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E10D9"/>
    <w:multiLevelType w:val="singleLevel"/>
    <w:tmpl w:val="258A7442"/>
    <w:lvl w:ilvl="0">
      <w:start w:val="1"/>
      <w:numFmt w:val="decimal"/>
      <w:lvlText w:val="%1. "/>
      <w:legacy w:legacy="1" w:legacySpace="0" w:legacyIndent="283"/>
      <w:lvlJc w:val="left"/>
      <w:pPr>
        <w:ind w:left="709" w:hanging="283"/>
      </w:pPr>
      <w:rPr>
        <w:b w:val="0"/>
        <w:bCs w:val="0"/>
        <w:i w:val="0"/>
        <w:iCs w:val="0"/>
        <w:sz w:val="22"/>
        <w:szCs w:val="22"/>
      </w:rPr>
    </w:lvl>
  </w:abstractNum>
  <w:abstractNum w:abstractNumId="1">
    <w:nsid w:val="1B9B4F56"/>
    <w:multiLevelType w:val="hybridMultilevel"/>
    <w:tmpl w:val="AE50E6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E892283"/>
    <w:multiLevelType w:val="hybridMultilevel"/>
    <w:tmpl w:val="4E629414"/>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E866BAE"/>
    <w:multiLevelType w:val="multilevel"/>
    <w:tmpl w:val="A136163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4591CBF"/>
    <w:multiLevelType w:val="hybridMultilevel"/>
    <w:tmpl w:val="11E82D88"/>
    <w:lvl w:ilvl="0" w:tplc="0419000F">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5">
    <w:nsid w:val="64142AF3"/>
    <w:multiLevelType w:val="multilevel"/>
    <w:tmpl w:val="2D08F1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71"/>
  <w:drawingGridVerticalSpacing w:val="127"/>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16D5"/>
    <w:rsid w:val="00002B5A"/>
    <w:rsid w:val="000E7A1D"/>
    <w:rsid w:val="000F2F09"/>
    <w:rsid w:val="00121A09"/>
    <w:rsid w:val="002306A8"/>
    <w:rsid w:val="005A16D5"/>
    <w:rsid w:val="00616072"/>
    <w:rsid w:val="006A5004"/>
    <w:rsid w:val="006B50D9"/>
    <w:rsid w:val="00710178"/>
    <w:rsid w:val="008B35EE"/>
    <w:rsid w:val="00905CC1"/>
    <w:rsid w:val="00B42C45"/>
    <w:rsid w:val="00B47B6A"/>
    <w:rsid w:val="00D51D56"/>
    <w:rsid w:val="00DB21FD"/>
    <w:rsid w:val="00F614D0"/>
    <w:rsid w:val="00F86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0"/>
  <w15:chartTrackingRefBased/>
  <w15:docId w15:val="{52F134EC-B9B6-4F7F-8E66-B9E9A048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F614D0"/>
    <w:pPr>
      <w:overflowPunct w:val="0"/>
      <w:autoSpaceDE w:val="0"/>
      <w:autoSpaceDN w:val="0"/>
      <w:adjustRightInd w:val="0"/>
      <w:spacing w:before="100" w:beforeAutospacing="1" w:after="100" w:afterAutospacing="1"/>
      <w:textAlignment w:val="baseline"/>
    </w:pPr>
    <w:rPr>
      <w:sz w:val="22"/>
      <w:szCs w:val="22"/>
    </w:rPr>
  </w:style>
  <w:style w:type="paragraph" w:styleId="1">
    <w:name w:val="heading 1"/>
    <w:basedOn w:val="a"/>
    <w:link w:val="10"/>
    <w:uiPriority w:val="99"/>
    <w:qFormat/>
    <w:rsid w:val="005A16D5"/>
    <w:pPr>
      <w:outlineLvl w:val="0"/>
    </w:pPr>
    <w:rPr>
      <w:b/>
      <w:bCs/>
      <w:kern w:val="36"/>
    </w:rPr>
  </w:style>
  <w:style w:type="paragraph" w:styleId="2">
    <w:name w:val="heading 2"/>
    <w:basedOn w:val="a"/>
    <w:next w:val="a"/>
    <w:link w:val="20"/>
    <w:uiPriority w:val="99"/>
    <w:qFormat/>
    <w:rsid w:val="005A16D5"/>
    <w:pPr>
      <w:keepNext/>
      <w:spacing w:before="240" w:beforeAutospacing="0" w:after="60" w:afterAutospacing="0"/>
      <w:outlineLvl w:val="1"/>
    </w:pPr>
    <w:rPr>
      <w:rFonts w:ascii="Arial" w:hAnsi="Arial" w:cs="Arial"/>
      <w:b/>
      <w:bCs/>
      <w:i/>
      <w:iCs/>
      <w:sz w:val="28"/>
      <w:szCs w:val="28"/>
    </w:rPr>
  </w:style>
  <w:style w:type="paragraph" w:styleId="3">
    <w:name w:val="heading 3"/>
    <w:basedOn w:val="a"/>
    <w:next w:val="a"/>
    <w:link w:val="30"/>
    <w:uiPriority w:val="99"/>
    <w:qFormat/>
    <w:rsid w:val="005A16D5"/>
    <w:pPr>
      <w:keepNext/>
      <w:overflowPunct/>
      <w:autoSpaceDE/>
      <w:autoSpaceDN/>
      <w:adjustRightInd/>
      <w:spacing w:before="0" w:beforeAutospacing="0" w:after="0" w:afterAutospacing="0"/>
      <w:jc w:val="center"/>
      <w:textAlignment w:val="auto"/>
      <w:outlineLvl w:val="2"/>
    </w:pPr>
    <w:rPr>
      <w:rFonts w:ascii="Arial" w:hAnsi="Arial" w:cs="Arial"/>
      <w:b/>
      <w:bCs/>
      <w:sz w:val="24"/>
      <w:szCs w:val="24"/>
    </w:rPr>
  </w:style>
  <w:style w:type="paragraph" w:styleId="4">
    <w:name w:val="heading 4"/>
    <w:basedOn w:val="a"/>
    <w:next w:val="a"/>
    <w:link w:val="40"/>
    <w:uiPriority w:val="99"/>
    <w:qFormat/>
    <w:rsid w:val="005A16D5"/>
    <w:pPr>
      <w:keepNext/>
      <w:spacing w:before="0" w:beforeAutospacing="0" w:after="0" w:afterAutospacing="0" w:line="360" w:lineRule="auto"/>
      <w:ind w:firstLine="720"/>
      <w:jc w:val="center"/>
      <w:outlineLvl w:val="3"/>
    </w:pPr>
    <w:rPr>
      <w:b/>
      <w:bCs/>
    </w:rPr>
  </w:style>
  <w:style w:type="paragraph" w:styleId="5">
    <w:name w:val="heading 5"/>
    <w:basedOn w:val="a"/>
    <w:next w:val="a"/>
    <w:link w:val="50"/>
    <w:uiPriority w:val="99"/>
    <w:qFormat/>
    <w:rsid w:val="00F614D0"/>
    <w:pPr>
      <w:spacing w:before="240" w:beforeAutospacing="0" w:after="60" w:afterAutospacing="0"/>
      <w:outlineLvl w:val="4"/>
    </w:pPr>
    <w:rPr>
      <w:b/>
      <w:bCs/>
      <w:i/>
      <w:iCs/>
      <w:sz w:val="26"/>
      <w:szCs w:val="26"/>
    </w:rPr>
  </w:style>
  <w:style w:type="paragraph" w:styleId="6">
    <w:name w:val="heading 6"/>
    <w:basedOn w:val="a"/>
    <w:next w:val="a"/>
    <w:link w:val="60"/>
    <w:uiPriority w:val="99"/>
    <w:qFormat/>
    <w:rsid w:val="00F614D0"/>
    <w:pPr>
      <w:spacing w:before="240" w:beforeAutospacing="0" w:after="60" w:afterAutospacing="0"/>
      <w:jc w:val="both"/>
      <w:outlineLvl w:val="5"/>
    </w:pPr>
    <w:rPr>
      <w:i/>
      <w:iCs/>
    </w:rPr>
  </w:style>
  <w:style w:type="paragraph" w:styleId="7">
    <w:name w:val="heading 7"/>
    <w:basedOn w:val="a"/>
    <w:next w:val="a"/>
    <w:link w:val="70"/>
    <w:uiPriority w:val="99"/>
    <w:qFormat/>
    <w:rsid w:val="00F614D0"/>
    <w:pPr>
      <w:spacing w:before="240" w:beforeAutospacing="0" w:after="60" w:afterAutospacing="0"/>
      <w:jc w:val="both"/>
      <w:outlineLvl w:val="6"/>
    </w:pPr>
    <w:rPr>
      <w:rFonts w:ascii="Arial" w:hAnsi="Arial" w:cs="Arial"/>
      <w:sz w:val="20"/>
      <w:szCs w:val="20"/>
    </w:rPr>
  </w:style>
  <w:style w:type="paragraph" w:styleId="8">
    <w:name w:val="heading 8"/>
    <w:basedOn w:val="a"/>
    <w:next w:val="a"/>
    <w:link w:val="80"/>
    <w:uiPriority w:val="99"/>
    <w:qFormat/>
    <w:rsid w:val="00F614D0"/>
    <w:pPr>
      <w:spacing w:before="240" w:beforeAutospacing="0" w:after="60" w:afterAutospacing="0"/>
      <w:jc w:val="both"/>
      <w:outlineLvl w:val="7"/>
    </w:pPr>
    <w:rPr>
      <w:rFonts w:ascii="Arial" w:hAnsi="Arial" w:cs="Arial"/>
      <w:i/>
      <w:iCs/>
      <w:sz w:val="20"/>
      <w:szCs w:val="20"/>
    </w:rPr>
  </w:style>
  <w:style w:type="paragraph" w:styleId="9">
    <w:name w:val="heading 9"/>
    <w:basedOn w:val="a"/>
    <w:next w:val="a"/>
    <w:link w:val="90"/>
    <w:uiPriority w:val="99"/>
    <w:qFormat/>
    <w:rsid w:val="00F614D0"/>
    <w:pPr>
      <w:spacing w:before="240" w:beforeAutospacing="0" w:after="60" w:afterAutospacing="0"/>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A16D5"/>
    <w:rPr>
      <w:b/>
      <w:bCs/>
      <w:kern w:val="36"/>
      <w:sz w:val="24"/>
      <w:szCs w:val="24"/>
      <w:lang w:val="ru-RU" w:eastAsia="ru-RU"/>
    </w:rPr>
  </w:style>
  <w:style w:type="character" w:customStyle="1" w:styleId="20">
    <w:name w:val="Заголовок 2 Знак"/>
    <w:link w:val="2"/>
    <w:uiPriority w:val="99"/>
    <w:locked/>
    <w:rsid w:val="005A16D5"/>
    <w:rPr>
      <w:rFonts w:ascii="Arial" w:hAnsi="Arial" w:cs="Arial"/>
      <w:b/>
      <w:bCs/>
      <w:i/>
      <w:iCs/>
      <w:sz w:val="28"/>
      <w:szCs w:val="28"/>
      <w:lang w:val="ru-RU" w:eastAsia="ru-RU"/>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60">
    <w:name w:val="Заголовок 6 Знак"/>
    <w:link w:val="6"/>
    <w:uiPriority w:val="9"/>
    <w:semiHidden/>
    <w:rPr>
      <w:rFonts w:ascii="Calibri" w:eastAsia="Times New Roman" w:hAnsi="Calibri" w:cs="Times New Roman"/>
      <w:b/>
      <w:bCs/>
    </w:rPr>
  </w:style>
  <w:style w:type="character" w:customStyle="1" w:styleId="70">
    <w:name w:val="Заголовок 7 Знак"/>
    <w:link w:val="7"/>
    <w:uiPriority w:val="9"/>
    <w:semiHidden/>
    <w:rPr>
      <w:rFonts w:ascii="Calibri" w:eastAsia="Times New Roman" w:hAnsi="Calibri" w:cs="Times New Roman"/>
      <w:sz w:val="24"/>
      <w:szCs w:val="24"/>
    </w:rPr>
  </w:style>
  <w:style w:type="character" w:customStyle="1" w:styleId="80">
    <w:name w:val="Заголовок 8 Знак"/>
    <w:link w:val="8"/>
    <w:uiPriority w:val="9"/>
    <w:semiHidden/>
    <w:rPr>
      <w:rFonts w:ascii="Calibri" w:eastAsia="Times New Roman" w:hAnsi="Calibri" w:cs="Times New Roman"/>
      <w:i/>
      <w:iCs/>
      <w:sz w:val="24"/>
      <w:szCs w:val="24"/>
    </w:rPr>
  </w:style>
  <w:style w:type="character" w:customStyle="1" w:styleId="90">
    <w:name w:val="Заголовок 9 Знак"/>
    <w:link w:val="9"/>
    <w:uiPriority w:val="9"/>
    <w:semiHidden/>
    <w:rPr>
      <w:rFonts w:ascii="Cambria" w:eastAsia="Times New Roman" w:hAnsi="Cambria" w:cs="Times New Roman"/>
    </w:rPr>
  </w:style>
  <w:style w:type="paragraph" w:customStyle="1" w:styleId="31">
    <w:name w:val="Стиль3"/>
    <w:basedOn w:val="a"/>
    <w:uiPriority w:val="99"/>
    <w:rsid w:val="00616072"/>
    <w:pPr>
      <w:spacing w:before="120" w:beforeAutospacing="0" w:after="0" w:afterAutospacing="0" w:line="360" w:lineRule="exact"/>
      <w:ind w:left="709"/>
    </w:pPr>
    <w:rPr>
      <w:b/>
      <w:bCs/>
      <w:sz w:val="32"/>
      <w:szCs w:val="32"/>
      <w:lang w:eastAsia="ko-KR"/>
    </w:rPr>
  </w:style>
  <w:style w:type="character" w:styleId="a3">
    <w:name w:val="Hyperlink"/>
    <w:uiPriority w:val="99"/>
    <w:rsid w:val="005A16D5"/>
    <w:rPr>
      <w:b/>
      <w:bCs/>
      <w:color w:val="auto"/>
      <w:sz w:val="20"/>
      <w:szCs w:val="20"/>
      <w:u w:val="none"/>
      <w:effect w:val="none"/>
    </w:rPr>
  </w:style>
  <w:style w:type="paragraph" w:styleId="HTML">
    <w:name w:val="HTML Preformatted"/>
    <w:basedOn w:val="a"/>
    <w:link w:val="HTML0"/>
    <w:uiPriority w:val="99"/>
    <w:rsid w:val="005A1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sz w:val="20"/>
      <w:szCs w:val="20"/>
    </w:rPr>
  </w:style>
  <w:style w:type="character" w:customStyle="1" w:styleId="HTML0">
    <w:name w:val="Стандартный HTML Знак"/>
    <w:link w:val="HTML"/>
    <w:uiPriority w:val="99"/>
    <w:semiHidden/>
    <w:rPr>
      <w:rFonts w:ascii="Courier New" w:hAnsi="Courier New" w:cs="Courier New"/>
      <w:sz w:val="20"/>
      <w:szCs w:val="20"/>
    </w:rPr>
  </w:style>
  <w:style w:type="paragraph" w:styleId="a4">
    <w:name w:val="Normal (Web)"/>
    <w:basedOn w:val="a"/>
    <w:uiPriority w:val="99"/>
    <w:rsid w:val="005A16D5"/>
    <w:pPr>
      <w:jc w:val="both"/>
    </w:pPr>
    <w:rPr>
      <w:sz w:val="18"/>
      <w:szCs w:val="18"/>
    </w:rPr>
  </w:style>
  <w:style w:type="paragraph" w:customStyle="1" w:styleId="imagename">
    <w:name w:val="imagename"/>
    <w:basedOn w:val="a"/>
    <w:uiPriority w:val="99"/>
    <w:rsid w:val="005A16D5"/>
    <w:pPr>
      <w:jc w:val="both"/>
    </w:pPr>
    <w:rPr>
      <w:b/>
      <w:bCs/>
      <w:sz w:val="20"/>
      <w:szCs w:val="20"/>
    </w:rPr>
  </w:style>
  <w:style w:type="paragraph" w:customStyle="1" w:styleId="lituse">
    <w:name w:val="lituse"/>
    <w:basedOn w:val="a"/>
    <w:uiPriority w:val="99"/>
    <w:rsid w:val="005A16D5"/>
    <w:pPr>
      <w:jc w:val="both"/>
    </w:pPr>
    <w:rPr>
      <w:sz w:val="18"/>
      <w:szCs w:val="18"/>
    </w:rPr>
  </w:style>
  <w:style w:type="paragraph" w:styleId="a5">
    <w:name w:val="footnote text"/>
    <w:basedOn w:val="a"/>
    <w:link w:val="a6"/>
    <w:uiPriority w:val="99"/>
    <w:semiHidden/>
    <w:rsid w:val="005A16D5"/>
    <w:pPr>
      <w:spacing w:before="0" w:beforeAutospacing="0" w:after="0" w:afterAutospacing="0"/>
    </w:pPr>
    <w:rPr>
      <w:sz w:val="20"/>
      <w:szCs w:val="20"/>
    </w:rPr>
  </w:style>
  <w:style w:type="character" w:customStyle="1" w:styleId="a6">
    <w:name w:val="Текст сноски Знак"/>
    <w:link w:val="a5"/>
    <w:uiPriority w:val="99"/>
    <w:semiHidden/>
    <w:rPr>
      <w:sz w:val="20"/>
      <w:szCs w:val="20"/>
    </w:rPr>
  </w:style>
  <w:style w:type="character" w:styleId="a7">
    <w:name w:val="footnote reference"/>
    <w:uiPriority w:val="99"/>
    <w:semiHidden/>
    <w:rsid w:val="005A16D5"/>
    <w:rPr>
      <w:vertAlign w:val="superscript"/>
    </w:rPr>
  </w:style>
  <w:style w:type="paragraph" w:styleId="a8">
    <w:name w:val="footer"/>
    <w:basedOn w:val="a"/>
    <w:link w:val="a9"/>
    <w:uiPriority w:val="99"/>
    <w:rsid w:val="005A16D5"/>
    <w:pPr>
      <w:tabs>
        <w:tab w:val="center" w:pos="4677"/>
        <w:tab w:val="right" w:pos="9355"/>
      </w:tabs>
      <w:spacing w:before="0" w:beforeAutospacing="0" w:after="0" w:afterAutospacing="0"/>
    </w:pPr>
  </w:style>
  <w:style w:type="character" w:customStyle="1" w:styleId="a9">
    <w:name w:val="Нижний колонтитул Знак"/>
    <w:link w:val="a8"/>
    <w:uiPriority w:val="99"/>
    <w:semiHidden/>
  </w:style>
  <w:style w:type="character" w:styleId="aa">
    <w:name w:val="page number"/>
    <w:uiPriority w:val="99"/>
    <w:rsid w:val="005A16D5"/>
  </w:style>
  <w:style w:type="paragraph" w:styleId="ab">
    <w:name w:val="Title"/>
    <w:basedOn w:val="a"/>
    <w:link w:val="ac"/>
    <w:uiPriority w:val="99"/>
    <w:qFormat/>
    <w:rsid w:val="005A16D5"/>
    <w:pPr>
      <w:spacing w:before="0" w:beforeAutospacing="0" w:after="0" w:afterAutospacing="0"/>
      <w:ind w:firstLine="720"/>
      <w:jc w:val="center"/>
    </w:pPr>
    <w:rPr>
      <w:b/>
      <w:bCs/>
      <w:sz w:val="28"/>
      <w:szCs w:val="28"/>
    </w:rPr>
  </w:style>
  <w:style w:type="character" w:customStyle="1" w:styleId="ac">
    <w:name w:val="Название Знак"/>
    <w:link w:val="ab"/>
    <w:uiPriority w:val="10"/>
    <w:rPr>
      <w:rFonts w:ascii="Cambria" w:eastAsia="Times New Roman" w:hAnsi="Cambria" w:cs="Times New Roman"/>
      <w:b/>
      <w:bCs/>
      <w:kern w:val="28"/>
      <w:sz w:val="32"/>
      <w:szCs w:val="32"/>
    </w:rPr>
  </w:style>
  <w:style w:type="paragraph" w:customStyle="1" w:styleId="H2">
    <w:name w:val="H2"/>
    <w:basedOn w:val="a"/>
    <w:next w:val="a"/>
    <w:uiPriority w:val="99"/>
    <w:rsid w:val="005A16D5"/>
    <w:pPr>
      <w:keepNext/>
      <w:overflowPunct/>
      <w:autoSpaceDE/>
      <w:autoSpaceDN/>
      <w:adjustRightInd/>
      <w:spacing w:beforeAutospacing="0" w:afterAutospacing="0"/>
      <w:textAlignment w:val="auto"/>
      <w:outlineLvl w:val="2"/>
    </w:pPr>
    <w:rPr>
      <w:b/>
      <w:bCs/>
      <w:sz w:val="36"/>
      <w:szCs w:val="36"/>
    </w:rPr>
  </w:style>
  <w:style w:type="paragraph" w:customStyle="1" w:styleId="H5">
    <w:name w:val="H5"/>
    <w:basedOn w:val="a"/>
    <w:next w:val="a"/>
    <w:uiPriority w:val="99"/>
    <w:rsid w:val="005A16D5"/>
    <w:pPr>
      <w:keepNext/>
      <w:overflowPunct/>
      <w:autoSpaceDE/>
      <w:autoSpaceDN/>
      <w:adjustRightInd/>
      <w:spacing w:beforeAutospacing="0" w:afterAutospacing="0"/>
      <w:textAlignment w:val="auto"/>
      <w:outlineLvl w:val="5"/>
    </w:pPr>
    <w:rPr>
      <w:b/>
      <w:bCs/>
      <w:sz w:val="20"/>
      <w:szCs w:val="20"/>
    </w:rPr>
  </w:style>
  <w:style w:type="paragraph" w:styleId="21">
    <w:name w:val="Body Text 2"/>
    <w:basedOn w:val="a"/>
    <w:link w:val="22"/>
    <w:uiPriority w:val="99"/>
    <w:rsid w:val="005A16D5"/>
    <w:pPr>
      <w:spacing w:before="0" w:beforeAutospacing="0" w:after="0" w:afterAutospacing="0"/>
      <w:jc w:val="center"/>
    </w:pPr>
    <w:rPr>
      <w:b/>
      <w:bCs/>
      <w:sz w:val="32"/>
      <w:szCs w:val="32"/>
    </w:rPr>
  </w:style>
  <w:style w:type="character" w:customStyle="1" w:styleId="22">
    <w:name w:val="Основной текст 2 Знак"/>
    <w:link w:val="21"/>
    <w:uiPriority w:val="99"/>
    <w:semiHidden/>
    <w:rPr>
      <w:sz w:val="24"/>
      <w:szCs w:val="24"/>
    </w:rPr>
  </w:style>
  <w:style w:type="paragraph" w:styleId="ad">
    <w:name w:val="Body Text Indent"/>
    <w:basedOn w:val="a"/>
    <w:link w:val="ae"/>
    <w:uiPriority w:val="99"/>
    <w:rsid w:val="005A16D5"/>
    <w:pPr>
      <w:spacing w:before="0" w:beforeAutospacing="0" w:after="0" w:afterAutospacing="0" w:line="360" w:lineRule="auto"/>
      <w:ind w:firstLine="502"/>
      <w:jc w:val="both"/>
    </w:pPr>
    <w:rPr>
      <w:sz w:val="27"/>
      <w:szCs w:val="27"/>
    </w:rPr>
  </w:style>
  <w:style w:type="character" w:customStyle="1" w:styleId="ae">
    <w:name w:val="Основной текст с отступом Знак"/>
    <w:link w:val="ad"/>
    <w:uiPriority w:val="99"/>
    <w:semiHidden/>
    <w:rPr>
      <w:sz w:val="24"/>
      <w:szCs w:val="24"/>
    </w:rPr>
  </w:style>
  <w:style w:type="paragraph" w:styleId="32">
    <w:name w:val="Body Text Indent 3"/>
    <w:basedOn w:val="a"/>
    <w:link w:val="33"/>
    <w:uiPriority w:val="99"/>
    <w:rsid w:val="005A16D5"/>
    <w:pPr>
      <w:spacing w:before="0" w:beforeAutospacing="0" w:after="0" w:afterAutospacing="0" w:line="360" w:lineRule="auto"/>
      <w:ind w:firstLine="720"/>
      <w:jc w:val="both"/>
    </w:pPr>
    <w:rPr>
      <w:sz w:val="28"/>
      <w:szCs w:val="28"/>
    </w:rPr>
  </w:style>
  <w:style w:type="character" w:customStyle="1" w:styleId="33">
    <w:name w:val="Основной текст с отступом 3 Знак"/>
    <w:link w:val="32"/>
    <w:uiPriority w:val="99"/>
    <w:semiHidden/>
    <w:rPr>
      <w:sz w:val="16"/>
      <w:szCs w:val="16"/>
    </w:rPr>
  </w:style>
  <w:style w:type="paragraph" w:styleId="23">
    <w:name w:val="Body Text Indent 2"/>
    <w:basedOn w:val="a"/>
    <w:link w:val="24"/>
    <w:uiPriority w:val="99"/>
    <w:rsid w:val="00F614D0"/>
    <w:pPr>
      <w:widowControl w:val="0"/>
      <w:spacing w:before="0" w:beforeAutospacing="0" w:after="0" w:afterAutospacing="0"/>
      <w:ind w:firstLine="567"/>
      <w:jc w:val="both"/>
    </w:pPr>
  </w:style>
  <w:style w:type="character" w:customStyle="1" w:styleId="24">
    <w:name w:val="Основной текст с отступом 2 Знак"/>
    <w:link w:val="23"/>
    <w:uiPriority w:val="99"/>
    <w:semiHidden/>
    <w:rPr>
      <w:sz w:val="24"/>
      <w:szCs w:val="24"/>
    </w:rPr>
  </w:style>
  <w:style w:type="paragraph" w:styleId="af">
    <w:name w:val="Body Text"/>
    <w:basedOn w:val="a"/>
    <w:link w:val="af0"/>
    <w:uiPriority w:val="99"/>
    <w:rsid w:val="005A16D5"/>
    <w:pPr>
      <w:widowControl w:val="0"/>
      <w:spacing w:before="0" w:beforeAutospacing="0" w:after="120" w:afterAutospacing="0"/>
    </w:pPr>
    <w:rPr>
      <w:sz w:val="20"/>
      <w:szCs w:val="20"/>
    </w:rPr>
  </w:style>
  <w:style w:type="character" w:customStyle="1" w:styleId="af0">
    <w:name w:val="Основной текст Знак"/>
    <w:link w:val="af"/>
    <w:uiPriority w:val="99"/>
    <w:semiHidden/>
    <w:rPr>
      <w:sz w:val="24"/>
      <w:szCs w:val="24"/>
    </w:rPr>
  </w:style>
  <w:style w:type="paragraph" w:customStyle="1" w:styleId="FR1">
    <w:name w:val="FR1"/>
    <w:uiPriority w:val="99"/>
    <w:rsid w:val="005A16D5"/>
    <w:pPr>
      <w:spacing w:before="600"/>
      <w:jc w:val="center"/>
    </w:pPr>
    <w:rPr>
      <w:rFonts w:ascii="Arial" w:hAnsi="Arial" w:cs="Arial"/>
      <w:b/>
      <w:bCs/>
      <w:sz w:val="18"/>
      <w:szCs w:val="18"/>
    </w:rPr>
  </w:style>
  <w:style w:type="paragraph" w:customStyle="1" w:styleId="ConsNormal">
    <w:name w:val="ConsNormal"/>
    <w:uiPriority w:val="99"/>
    <w:rsid w:val="005A16D5"/>
    <w:pPr>
      <w:widowControl w:val="0"/>
      <w:ind w:firstLine="720"/>
    </w:pPr>
    <w:rPr>
      <w:rFonts w:ascii="Arial" w:hAnsi="Arial" w:cs="Arial"/>
    </w:rPr>
  </w:style>
  <w:style w:type="paragraph" w:customStyle="1" w:styleId="ConsNonformat">
    <w:name w:val="ConsNonformat"/>
    <w:uiPriority w:val="99"/>
    <w:rsid w:val="005A16D5"/>
    <w:pPr>
      <w:widowControl w:val="0"/>
    </w:pPr>
    <w:rPr>
      <w:rFonts w:ascii="Courier New" w:hAnsi="Courier New" w:cs="Courier New"/>
    </w:rPr>
  </w:style>
  <w:style w:type="paragraph" w:customStyle="1" w:styleId="ConsTitle">
    <w:name w:val="ConsTitle"/>
    <w:uiPriority w:val="99"/>
    <w:rsid w:val="005A16D5"/>
    <w:rPr>
      <w:rFonts w:ascii="Arial" w:hAnsi="Arial" w:cs="Arial"/>
      <w:b/>
      <w:bCs/>
      <w:sz w:val="16"/>
      <w:szCs w:val="16"/>
    </w:rPr>
  </w:style>
  <w:style w:type="paragraph" w:customStyle="1" w:styleId="af1">
    <w:name w:val="яфз"/>
    <w:basedOn w:val="a"/>
    <w:uiPriority w:val="99"/>
    <w:rsid w:val="005A16D5"/>
    <w:pPr>
      <w:spacing w:before="0" w:beforeAutospacing="0" w:after="0" w:afterAutospacing="0"/>
    </w:pPr>
    <w:rPr>
      <w:rFonts w:ascii="Arial" w:hAnsi="Arial" w:cs="Arial"/>
      <w:sz w:val="28"/>
      <w:szCs w:val="28"/>
    </w:rPr>
  </w:style>
  <w:style w:type="paragraph" w:styleId="af2">
    <w:name w:val="header"/>
    <w:basedOn w:val="a"/>
    <w:link w:val="af3"/>
    <w:uiPriority w:val="99"/>
    <w:rsid w:val="005A16D5"/>
    <w:pPr>
      <w:tabs>
        <w:tab w:val="center" w:pos="4677"/>
        <w:tab w:val="right" w:pos="9355"/>
      </w:tabs>
      <w:spacing w:before="0" w:beforeAutospacing="0" w:after="0" w:afterAutospacing="0"/>
    </w:pPr>
    <w:rPr>
      <w:sz w:val="20"/>
      <w:szCs w:val="20"/>
    </w:rPr>
  </w:style>
  <w:style w:type="character" w:customStyle="1" w:styleId="af3">
    <w:name w:val="Верхний колонтитул Знак"/>
    <w:link w:val="af2"/>
    <w:uiPriority w:val="99"/>
    <w:semiHidden/>
    <w:rPr>
      <w:sz w:val="24"/>
      <w:szCs w:val="24"/>
    </w:rPr>
  </w:style>
  <w:style w:type="paragraph" w:styleId="11">
    <w:name w:val="toc 1"/>
    <w:basedOn w:val="a"/>
    <w:next w:val="a"/>
    <w:autoRedefine/>
    <w:uiPriority w:val="99"/>
    <w:semiHidden/>
    <w:rsid w:val="005A16D5"/>
    <w:pPr>
      <w:spacing w:before="120" w:beforeAutospacing="0" w:after="0" w:afterAutospacing="0"/>
    </w:pPr>
    <w:rPr>
      <w:b/>
      <w:bCs/>
      <w:i/>
      <w:iCs/>
    </w:rPr>
  </w:style>
  <w:style w:type="paragraph" w:styleId="25">
    <w:name w:val="toc 2"/>
    <w:basedOn w:val="a"/>
    <w:next w:val="a"/>
    <w:autoRedefine/>
    <w:uiPriority w:val="99"/>
    <w:semiHidden/>
    <w:rsid w:val="005A16D5"/>
    <w:pPr>
      <w:spacing w:before="120" w:beforeAutospacing="0" w:after="0" w:afterAutospacing="0"/>
      <w:ind w:left="240"/>
    </w:pPr>
    <w:rPr>
      <w:b/>
      <w:bCs/>
    </w:rPr>
  </w:style>
  <w:style w:type="paragraph" w:styleId="34">
    <w:name w:val="toc 3"/>
    <w:basedOn w:val="a"/>
    <w:next w:val="a"/>
    <w:autoRedefine/>
    <w:uiPriority w:val="99"/>
    <w:semiHidden/>
    <w:rsid w:val="005A16D5"/>
    <w:pPr>
      <w:spacing w:before="0" w:beforeAutospacing="0" w:after="0" w:afterAutospacing="0"/>
      <w:ind w:left="480"/>
    </w:pPr>
    <w:rPr>
      <w:sz w:val="20"/>
      <w:szCs w:val="20"/>
    </w:rPr>
  </w:style>
  <w:style w:type="character" w:styleId="af4">
    <w:name w:val="Strong"/>
    <w:uiPriority w:val="99"/>
    <w:qFormat/>
    <w:rsid w:val="005A16D5"/>
    <w:rPr>
      <w:b/>
      <w:bCs/>
    </w:rPr>
  </w:style>
  <w:style w:type="paragraph" w:styleId="af5">
    <w:name w:val="Plain Text"/>
    <w:basedOn w:val="a"/>
    <w:link w:val="af6"/>
    <w:uiPriority w:val="99"/>
    <w:rsid w:val="005A16D5"/>
    <w:pPr>
      <w:spacing w:before="0" w:beforeAutospacing="0" w:after="0" w:afterAutospacing="0"/>
      <w:ind w:left="720" w:hanging="11"/>
      <w:jc w:val="both"/>
    </w:pPr>
    <w:rPr>
      <w:sz w:val="26"/>
      <w:szCs w:val="26"/>
    </w:rPr>
  </w:style>
  <w:style w:type="character" w:customStyle="1" w:styleId="af6">
    <w:name w:val="Текст Знак"/>
    <w:link w:val="af5"/>
    <w:uiPriority w:val="99"/>
    <w:semiHidden/>
    <w:rPr>
      <w:rFonts w:ascii="Courier New" w:hAnsi="Courier New" w:cs="Courier New"/>
      <w:sz w:val="20"/>
      <w:szCs w:val="20"/>
    </w:rPr>
  </w:style>
  <w:style w:type="paragraph" w:styleId="41">
    <w:name w:val="toc 4"/>
    <w:basedOn w:val="a"/>
    <w:next w:val="a"/>
    <w:autoRedefine/>
    <w:uiPriority w:val="99"/>
    <w:semiHidden/>
    <w:rsid w:val="00F614D0"/>
    <w:pPr>
      <w:spacing w:before="0" w:beforeAutospacing="0" w:after="0" w:afterAutospacing="0"/>
      <w:ind w:left="720"/>
    </w:pPr>
  </w:style>
  <w:style w:type="paragraph" w:styleId="51">
    <w:name w:val="toc 5"/>
    <w:basedOn w:val="a"/>
    <w:next w:val="a"/>
    <w:autoRedefine/>
    <w:uiPriority w:val="99"/>
    <w:semiHidden/>
    <w:rsid w:val="00F614D0"/>
    <w:pPr>
      <w:spacing w:before="0" w:beforeAutospacing="0" w:after="0" w:afterAutospacing="0"/>
      <w:ind w:left="960"/>
    </w:pPr>
  </w:style>
  <w:style w:type="paragraph" w:styleId="61">
    <w:name w:val="toc 6"/>
    <w:basedOn w:val="a"/>
    <w:next w:val="a"/>
    <w:autoRedefine/>
    <w:uiPriority w:val="99"/>
    <w:semiHidden/>
    <w:rsid w:val="00F614D0"/>
    <w:pPr>
      <w:spacing w:before="0" w:beforeAutospacing="0" w:after="0" w:afterAutospacing="0"/>
      <w:ind w:left="1200"/>
    </w:pPr>
  </w:style>
  <w:style w:type="paragraph" w:styleId="71">
    <w:name w:val="toc 7"/>
    <w:basedOn w:val="a"/>
    <w:next w:val="a"/>
    <w:autoRedefine/>
    <w:uiPriority w:val="99"/>
    <w:semiHidden/>
    <w:rsid w:val="00F614D0"/>
    <w:pPr>
      <w:spacing w:before="0" w:beforeAutospacing="0" w:after="0" w:afterAutospacing="0"/>
      <w:ind w:left="1440"/>
    </w:pPr>
  </w:style>
  <w:style w:type="paragraph" w:styleId="81">
    <w:name w:val="toc 8"/>
    <w:basedOn w:val="a"/>
    <w:next w:val="a"/>
    <w:autoRedefine/>
    <w:uiPriority w:val="99"/>
    <w:semiHidden/>
    <w:rsid w:val="00F614D0"/>
    <w:pPr>
      <w:spacing w:before="0" w:beforeAutospacing="0" w:after="0" w:afterAutospacing="0"/>
      <w:ind w:left="1680"/>
    </w:pPr>
  </w:style>
  <w:style w:type="paragraph" w:styleId="91">
    <w:name w:val="toc 9"/>
    <w:basedOn w:val="a"/>
    <w:next w:val="a"/>
    <w:autoRedefine/>
    <w:uiPriority w:val="99"/>
    <w:semiHidden/>
    <w:rsid w:val="00F614D0"/>
    <w:pPr>
      <w:spacing w:before="0" w:beforeAutospacing="0" w:after="0" w:afterAutospacing="0"/>
      <w:ind w:left="1920"/>
    </w:pPr>
  </w:style>
  <w:style w:type="table" w:styleId="af7">
    <w:name w:val="Table Grid"/>
    <w:basedOn w:val="a1"/>
    <w:uiPriority w:val="99"/>
    <w:rsid w:val="00230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2734</Words>
  <Characters>15590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Малый бизнес</vt:lpstr>
    </vt:vector>
  </TitlesOfParts>
  <Company>Home</Company>
  <LinksUpToDate>false</LinksUpToDate>
  <CharactersWithSpaces>18288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Малый бизнес</dc:title>
  <dc:subject/>
  <dc:creator>User</dc:creator>
  <cp:keywords/>
  <dc:description/>
  <cp:lastModifiedBy>admin</cp:lastModifiedBy>
  <cp:revision>2</cp:revision>
  <dcterms:created xsi:type="dcterms:W3CDTF">2014-02-15T05:47:00Z</dcterms:created>
  <dcterms:modified xsi:type="dcterms:W3CDTF">2014-02-15T05:47:00Z</dcterms:modified>
</cp:coreProperties>
</file>