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5C2" w:rsidRPr="002B1D6E" w:rsidRDefault="00D125C2" w:rsidP="00D125C2">
      <w:pPr>
        <w:spacing w:before="120"/>
        <w:jc w:val="center"/>
        <w:rPr>
          <w:b/>
          <w:bCs/>
          <w:sz w:val="32"/>
          <w:szCs w:val="32"/>
        </w:rPr>
      </w:pPr>
      <w:r w:rsidRPr="002B1D6E">
        <w:rPr>
          <w:b/>
          <w:bCs/>
          <w:sz w:val="32"/>
          <w:szCs w:val="32"/>
        </w:rPr>
        <w:t>Маргарита Лонг</w:t>
      </w:r>
    </w:p>
    <w:p w:rsidR="00D125C2" w:rsidRDefault="00D125C2" w:rsidP="00D125C2">
      <w:pPr>
        <w:spacing w:before="120"/>
        <w:jc w:val="center"/>
        <w:rPr>
          <w:b/>
          <w:bCs/>
          <w:sz w:val="28"/>
          <w:szCs w:val="28"/>
        </w:rPr>
      </w:pPr>
      <w:r w:rsidRPr="002B1D6E">
        <w:rPr>
          <w:b/>
          <w:bCs/>
          <w:sz w:val="28"/>
          <w:szCs w:val="28"/>
        </w:rPr>
        <w:t xml:space="preserve">/1874-1966/ </w:t>
      </w:r>
    </w:p>
    <w:p w:rsidR="00D125C2" w:rsidRDefault="00D125C2" w:rsidP="00D125C2">
      <w:pPr>
        <w:spacing w:before="120"/>
        <w:ind w:firstLine="567"/>
        <w:jc w:val="both"/>
      </w:pPr>
      <w:r w:rsidRPr="00BC18FC">
        <w:t>Маргарита Лонг родилась 13 ноября 1874 года во французском городе Ним. В раннем детстве девочка просыпалась под звуки фортепиано. Это ее отец, поклонник философа Монтеня, следовал совету философа воспитывать в детях чувство прекрасного, будя их звуками клавира.</w:t>
      </w:r>
    </w:p>
    <w:p w:rsidR="00D125C2" w:rsidRDefault="00D125C2" w:rsidP="00D125C2">
      <w:pPr>
        <w:spacing w:before="120"/>
        <w:ind w:firstLine="567"/>
        <w:jc w:val="both"/>
      </w:pPr>
      <w:r w:rsidRPr="00BC18FC">
        <w:t>Музыка вызывала у девочки чувство нежности и сострадания. «Услышав звуки фортепьяно, я бежала плача к часто болевшей матери: — Мама, я не хочу, чтобы ты умерла».</w:t>
      </w:r>
    </w:p>
    <w:p w:rsidR="00D125C2" w:rsidRDefault="00D125C2" w:rsidP="00D125C2">
      <w:pPr>
        <w:spacing w:before="120"/>
        <w:ind w:firstLine="567"/>
        <w:jc w:val="both"/>
      </w:pPr>
      <w:r w:rsidRPr="00BC18FC">
        <w:t>В 1882 году девочка услышала в старинном городском театре игру французского пианиста Франциска Планте. Она произвела на Маргариту неизгладимое впечатление: «Помню, я задыхалась от восторга — и не только от беглости его пальцев, но и от его речи, блестящей, пылкой, остроумной: он разговаривал с эстрады со слушателями, поясняя свою игру. Я была потрясена».</w:t>
      </w:r>
    </w:p>
    <w:p w:rsidR="00D125C2" w:rsidRDefault="00D125C2" w:rsidP="00D125C2">
      <w:pPr>
        <w:spacing w:before="120"/>
        <w:ind w:firstLine="567"/>
        <w:jc w:val="both"/>
      </w:pPr>
      <w:r w:rsidRPr="00BC18FC">
        <w:t>В том же году в Ниме была основана Академия искусств, в которую вошла и консерватория. Лонг стала очень скоро одной из лучших учениц этого учебного заведения.</w:t>
      </w:r>
    </w:p>
    <w:p w:rsidR="00D125C2" w:rsidRDefault="00D125C2" w:rsidP="00D125C2">
      <w:pPr>
        <w:spacing w:before="120"/>
        <w:ind w:firstLine="567"/>
        <w:jc w:val="both"/>
      </w:pPr>
      <w:r w:rsidRPr="00BC18FC">
        <w:t>Обучала ее сестра, Клэр Лонг, которая была старше на восемь лет. Несмотря на молодость, сестра успела уже пройти основательную школу под руководством немецкого пианиста А. Мажера.</w:t>
      </w:r>
    </w:p>
    <w:p w:rsidR="00D125C2" w:rsidRDefault="00D125C2" w:rsidP="00D125C2">
      <w:pPr>
        <w:spacing w:before="120"/>
        <w:ind w:firstLine="567"/>
        <w:jc w:val="both"/>
      </w:pPr>
      <w:r w:rsidRPr="00BC18FC">
        <w:t>«Отсюда идет, — пишет ученик Маргариты Лонг Пьер Барбизе, — сочетание изумительного legato, свойственного немецкому пианизму, с блеском французской школы; это сочетание явило в лице М. Лонг удивительный и поучительный пример в истории фортепьяно».</w:t>
      </w:r>
    </w:p>
    <w:p w:rsidR="00D125C2" w:rsidRDefault="00D125C2" w:rsidP="00D125C2">
      <w:pPr>
        <w:spacing w:before="120"/>
        <w:ind w:firstLine="567"/>
        <w:jc w:val="both"/>
      </w:pPr>
      <w:r w:rsidRPr="00BC18FC">
        <w:t>Маргарита была непоседлива, но сестра оказалась требовательным педагогом. В десятилетнем возрасте Лонг получила Почетную премию консернатории Нима.</w:t>
      </w:r>
    </w:p>
    <w:p w:rsidR="00D125C2" w:rsidRDefault="00D125C2" w:rsidP="00D125C2">
      <w:pPr>
        <w:spacing w:before="120"/>
        <w:ind w:firstLine="567"/>
        <w:jc w:val="both"/>
      </w:pPr>
      <w:r w:rsidRPr="00BC18FC">
        <w:t>Несмотря на успех, решение о профессии музыканта для Маргариты и семье принято не было. На ее счастье, инспектировать Нимскую консерваторию приехал из Парижа Теодор Дюбуа.</w:t>
      </w:r>
    </w:p>
    <w:p w:rsidR="00D125C2" w:rsidRDefault="00D125C2" w:rsidP="00D125C2">
      <w:pPr>
        <w:spacing w:before="120"/>
        <w:ind w:firstLine="567"/>
        <w:jc w:val="both"/>
      </w:pPr>
      <w:r w:rsidRPr="00BC18FC">
        <w:t>Для инспектора устроили показ лучших молодых музыкантов. Услышав Лонг, Дюбуа сказал: «Она будет большой пианисткой». В тот же день он навестил родителей Маргариты для переговоров. А осенью девочку отправили в Париж, где она блестяще выдержала приемные экзамены в консерваторию.</w:t>
      </w:r>
    </w:p>
    <w:p w:rsidR="00D125C2" w:rsidRDefault="00D125C2" w:rsidP="00D125C2">
      <w:pPr>
        <w:spacing w:before="120"/>
        <w:ind w:firstLine="567"/>
        <w:jc w:val="both"/>
      </w:pPr>
      <w:r w:rsidRPr="00BC18FC">
        <w:t>Вначале она занималась у М. Фисо, не оказавшего сколько-нибудь заметного влияния на развитие пианистки. Лишь с переходом к Антуану Мармонтелю Лонг обрела авторитетного руководителя. Новый педагог ей показал тонкости фортепианного искусства, отшлифовал ее пианизм, придал ему законченную форму.</w:t>
      </w:r>
    </w:p>
    <w:p w:rsidR="00D125C2" w:rsidRDefault="00D125C2" w:rsidP="00D125C2">
      <w:pPr>
        <w:spacing w:before="120"/>
        <w:ind w:firstLine="567"/>
        <w:jc w:val="both"/>
      </w:pPr>
      <w:r w:rsidRPr="00BC18FC">
        <w:t>Лонг жила в Латинском квартале, населенном студентами Сорбонны. Общительная, обаятельная, девушка без труда приспособилась к Парижу. Национальное общество, а также другие парижские концерты познакомили Маргариту с искусством многих крупнейших виртуозов того времени. Анализируя и обобщая многочисленные художественные события, Лонг постепенно находила свое творческое лицо, определяла свое отношение к явлениям жизни и искусства.</w:t>
      </w:r>
    </w:p>
    <w:p w:rsidR="00D125C2" w:rsidRDefault="00D125C2" w:rsidP="00D125C2">
      <w:pPr>
        <w:spacing w:before="120"/>
        <w:ind w:firstLine="567"/>
        <w:jc w:val="both"/>
      </w:pPr>
      <w:r w:rsidRPr="00BC18FC">
        <w:t>Младший курс консерватории Лонг закончила с золотой медалью, а старший — с первой премией. Как лучшую ученицу, ее не раз выпускали в консерваторских концертах. Однако, к удивлению многих, Лонг, вместо того чтобы начать концертную деятельность, обратилась к Мармонтелю с просьбой продолжать с ней занятия. Она была самокритична и призналась в недостатках своего пианизма, ограниченности репертуара.</w:t>
      </w:r>
    </w:p>
    <w:p w:rsidR="00D125C2" w:rsidRDefault="00D125C2" w:rsidP="00D125C2">
      <w:pPr>
        <w:spacing w:before="120"/>
        <w:ind w:firstLine="567"/>
        <w:jc w:val="both"/>
      </w:pPr>
      <w:r w:rsidRPr="00BC18FC">
        <w:t>В течение нескольких лет пианистка шлифовала свой «исполнительский почерк», совершенствовала технику, накапливала репертуар. Средства к существованию давали уроки музыки.</w:t>
      </w:r>
    </w:p>
    <w:p w:rsidR="00D125C2" w:rsidRDefault="00D125C2" w:rsidP="00D125C2">
      <w:pPr>
        <w:spacing w:before="120"/>
        <w:ind w:firstLine="567"/>
        <w:jc w:val="both"/>
      </w:pPr>
      <w:r w:rsidRPr="00BC18FC">
        <w:t>В 1903 году Маргариту заметил Камилл Шевийяр. Он оказал молодой пианистке большую честь, пригласив ее выступить в руководимых им концертах. В этих концертах играли лишь признанные, выдающиеся мастера. Выступая у Шевийяра, Лонг быстро выдвинулась в ряды популярных исполнителей. Кроме того, они помогли ей получить много других интересных ангажементов.</w:t>
      </w:r>
    </w:p>
    <w:p w:rsidR="00D125C2" w:rsidRDefault="00D125C2" w:rsidP="00D125C2">
      <w:pPr>
        <w:spacing w:before="120"/>
        <w:ind w:firstLine="567"/>
        <w:jc w:val="both"/>
      </w:pPr>
      <w:r w:rsidRPr="00BC18FC">
        <w:t>«Дух пианистки был выражен ее чувством классики, — писал о Лонг Курт Блаукопф в книге «Великие виртуозы». — Для нее классический репертуар не явился ограниченным полем виртуоза, а стал личным, интимным».</w:t>
      </w:r>
    </w:p>
    <w:p w:rsidR="00D125C2" w:rsidRDefault="00D125C2" w:rsidP="00D125C2">
      <w:pPr>
        <w:spacing w:before="120"/>
        <w:ind w:firstLine="567"/>
        <w:jc w:val="both"/>
      </w:pPr>
      <w:r w:rsidRPr="00BC18FC">
        <w:t>Пианистка ни на одну минуту не поступается собственной индивидуальностью... Она охватывает сочинение своим видением. Мы замечаем не столько верную текстологическую передачу, сколько глубокое чувство исполнителя плюс вдохновение творца».</w:t>
      </w:r>
    </w:p>
    <w:p w:rsidR="00D125C2" w:rsidRDefault="00D125C2" w:rsidP="00D125C2">
      <w:pPr>
        <w:spacing w:before="120"/>
        <w:ind w:firstLine="567"/>
        <w:jc w:val="both"/>
      </w:pPr>
      <w:r w:rsidRPr="00BC18FC">
        <w:t>В прессе тех лет много писали и спорили о «французском Бетховене» — Лонг, гибком, лирическом. В 1903 году Лонг сыграла серию пьес Форе: Четвертый и Шестой ноктюрны, Третий вальс-каприс, Шестую баркаролу.</w:t>
      </w:r>
    </w:p>
    <w:p w:rsidR="00D125C2" w:rsidRDefault="00D125C2" w:rsidP="00D125C2">
      <w:pPr>
        <w:spacing w:before="120"/>
        <w:ind w:firstLine="567"/>
        <w:jc w:val="both"/>
      </w:pPr>
      <w:r w:rsidRPr="00BC18FC">
        <w:t>«Я вижу эту элегантную артистку, одетую с утонченным вкусом, в эпоху, когда Шевийяр дирижировал оркестром Ламуре, — писал Кемп. — Как только она усаживалась за фортепьяно с одной ей свойственной непринужденной грацией и раздавались чарующие звуки «Баллады» Форе, все чувствовали себя растроганными до глубины души.</w:t>
      </w:r>
    </w:p>
    <w:p w:rsidR="00D125C2" w:rsidRDefault="00D125C2" w:rsidP="00D125C2">
      <w:pPr>
        <w:spacing w:before="120"/>
        <w:ind w:firstLine="567"/>
        <w:jc w:val="both"/>
      </w:pPr>
      <w:r w:rsidRPr="00BC18FC">
        <w:t>Многих ли пианистов мог бы я тогда сопоставить с ней по манере игры? Дорогого Рислера, который имел такую же мягкую, бархатную звучность, Ванду Ландовскую... Бланш Сельва... Игнаца Падеревского... Теперь Жан Мари Дарре и Самсон Франсуа — единственные дарят те же эстетические радости...»</w:t>
      </w:r>
    </w:p>
    <w:p w:rsidR="00D125C2" w:rsidRDefault="00D125C2" w:rsidP="00D125C2">
      <w:pPr>
        <w:spacing w:before="120"/>
        <w:ind w:firstLine="567"/>
        <w:jc w:val="both"/>
      </w:pPr>
      <w:r w:rsidRPr="00BC18FC">
        <w:t>Далеко не все Лонг интерпретирует успешно, поэтому уже в молодости она склонна к самоограничению. Ее сила — в интерпретации Шопена, Шумана, некоторых произведений Бетховена и в основном французских композиторов Форе, Франка, а позднее — Равеля, Дебюсси.</w:t>
      </w:r>
    </w:p>
    <w:p w:rsidR="00D125C2" w:rsidRDefault="00D125C2" w:rsidP="00D125C2">
      <w:pPr>
        <w:spacing w:before="120"/>
        <w:ind w:firstLine="567"/>
        <w:jc w:val="both"/>
      </w:pPr>
      <w:r w:rsidRPr="00BC18FC">
        <w:t>В 1906 году Маргарита Лонг вышла замуж за Жозефа де Марлиафа, офицера французской армии. Правда, к тому времени Марлиаф уже оставил военную службу. Он пополнил племя французских музыковедов, активно утверждавших в начале века научное музыкознание.</w:t>
      </w:r>
    </w:p>
    <w:p w:rsidR="00D125C2" w:rsidRDefault="00D125C2" w:rsidP="00D125C2">
      <w:pPr>
        <w:spacing w:before="120"/>
        <w:ind w:firstLine="567"/>
        <w:jc w:val="both"/>
      </w:pPr>
      <w:r w:rsidRPr="00BC18FC">
        <w:t>Лонг счастлива в браке. Ей сопутствуют и артистические успехи. Лонг теперь популярна не только во Франции, но и в Италии, Швейцарии, Бельгии, Германии. Встречи с пианистами и композиторами этих стран позволили француженке оценить и фортепианные опыты мастеров своей страны.</w:t>
      </w:r>
    </w:p>
    <w:p w:rsidR="00D125C2" w:rsidRDefault="00D125C2" w:rsidP="00D125C2">
      <w:pPr>
        <w:spacing w:before="120"/>
        <w:ind w:firstLine="567"/>
        <w:jc w:val="both"/>
      </w:pPr>
      <w:r w:rsidRPr="00BC18FC">
        <w:t>В 1910 году Марлиаф познакомил жену с Морисом Равелем. «Равель стал первым и единственным композитором, в работе над сочинениями которого Лонг не встретила почти никаких трудностей, — пишет С.М. Хентова. — Пианизм Лонг и характер ее мышления полностью «подошел» к сочинениям Равеля. Поразительной была легкость воссоздания, органичность и естественность всего, что делала Лонг: казалось, это был тот единственный фортепианный стиль, к интерпретации которого Лонг была подготовлена всей предшествующей работой, всеми исканиями и трудностями. «Долина звонов», «Альборада», «Грустные птицы», «Игра поды» входили в репертуар, доставляя пианистке минуты редких художественных радостей».</w:t>
      </w:r>
    </w:p>
    <w:p w:rsidR="00D125C2" w:rsidRDefault="00D125C2" w:rsidP="00D125C2">
      <w:pPr>
        <w:spacing w:before="120"/>
        <w:ind w:firstLine="567"/>
        <w:jc w:val="both"/>
      </w:pPr>
      <w:r w:rsidRPr="00BC18FC">
        <w:t>Вместе с тем до начала Первой мировой войны, будучи со времени постановки «Пеллеаса» «дебюссисткой», Лонг так и не включила концертные программы сочинений Дебюсси.</w:t>
      </w:r>
    </w:p>
    <w:p w:rsidR="00D125C2" w:rsidRDefault="00D125C2" w:rsidP="00D125C2">
      <w:pPr>
        <w:spacing w:before="120"/>
        <w:ind w:firstLine="567"/>
        <w:jc w:val="both"/>
      </w:pPr>
      <w:r w:rsidRPr="00BC18FC">
        <w:t>12 августа 1914 года Марлиаф уехал на фронт и погиб. Три года Лонг не подходила к роялю. Ее состояние все больше внушало тревогу ее друзьям. Лонг подумывала о самоубийстве. Помощь пришла от Шевийяра. Он настоял, чтобы Лонг выступила на концерте для солдат. Композитор же Роже Дюкас написал специально для нее два очень трудных этюда, которые в мае 1917 года Лонг согласилась сыграть в Обществе независимой музыки.</w:t>
      </w:r>
    </w:p>
    <w:p w:rsidR="00D125C2" w:rsidRDefault="00D125C2" w:rsidP="00D125C2">
      <w:pPr>
        <w:spacing w:before="120"/>
        <w:ind w:firstLine="567"/>
        <w:jc w:val="both"/>
      </w:pPr>
      <w:r w:rsidRPr="00BC18FC">
        <w:t>Тогда вновь собрались вместе оставшиеся в живых парижские музыканты: Дебюсси, Флоран Шмитт, Равель...</w:t>
      </w:r>
    </w:p>
    <w:p w:rsidR="00D125C2" w:rsidRDefault="00D125C2" w:rsidP="00D125C2">
      <w:pPr>
        <w:spacing w:before="120"/>
        <w:ind w:firstLine="567"/>
        <w:jc w:val="both"/>
      </w:pPr>
      <w:r w:rsidRPr="00BC18FC">
        <w:t>Лонг вспоминала: «Дебюсси ожидал меня у выхода из зала: «Я хочу прикоснуться к вашим рукам». А его жена Эмма Дебюсси тотчас же предложила встретиться: «Вы придете к нам завтра обедать». И ушла, не ожидая ответа.</w:t>
      </w:r>
    </w:p>
    <w:p w:rsidR="00D125C2" w:rsidRDefault="00D125C2" w:rsidP="00D125C2">
      <w:pPr>
        <w:spacing w:before="120"/>
        <w:ind w:firstLine="567"/>
        <w:jc w:val="both"/>
      </w:pPr>
      <w:r w:rsidRPr="00BC18FC">
        <w:t>Так звучащее звено прошлого снова связало меня с будущим».</w:t>
      </w:r>
    </w:p>
    <w:p w:rsidR="00D125C2" w:rsidRDefault="00D125C2" w:rsidP="00D125C2">
      <w:pPr>
        <w:spacing w:before="120"/>
        <w:ind w:firstLine="567"/>
        <w:jc w:val="both"/>
      </w:pPr>
      <w:r w:rsidRPr="00BC18FC">
        <w:t>Тяжелобольной Дебюсси поддержал Лонг трудной, но интересной совместной работой. «Рука не создана висеть в воздухе, — говорил Дебюсси. — Она должна входить в клавиатуру».</w:t>
      </w:r>
    </w:p>
    <w:p w:rsidR="00D125C2" w:rsidRDefault="00D125C2" w:rsidP="00D125C2">
      <w:pPr>
        <w:spacing w:before="120"/>
        <w:ind w:firstLine="567"/>
        <w:jc w:val="both"/>
      </w:pPr>
      <w:r w:rsidRPr="00BC18FC">
        <w:t>«Поработав очень много с Дебюсси, я поняла, насколько важен контакт с клавиатурой, пожалуй, даже нажим, непрерывный, но очень гибкий, глубокий, чуткий... — говорит Лонг. И далее резюмировала итог памятного лета в Сен-Жан-де-Люсе: «Опыт был потрясающе сильным. Именно это общение дало возможность преодолеть стену, которая отделяла меня от музыки Дебюсси».</w:t>
      </w:r>
    </w:p>
    <w:p w:rsidR="00D125C2" w:rsidRDefault="00D125C2" w:rsidP="00D125C2">
      <w:pPr>
        <w:spacing w:before="120"/>
        <w:ind w:firstLine="567"/>
        <w:jc w:val="both"/>
      </w:pPr>
      <w:r w:rsidRPr="00BC18FC">
        <w:t>Именно тогда в Сен-Жан-де-Люсе пианистка наконец определила для себя сущность музыки Дебюсси, его технические требования, значение исполнительских деталей.</w:t>
      </w:r>
    </w:p>
    <w:p w:rsidR="00D125C2" w:rsidRDefault="00D125C2" w:rsidP="00D125C2">
      <w:pPr>
        <w:spacing w:before="120"/>
        <w:ind w:firstLine="567"/>
        <w:jc w:val="both"/>
      </w:pPr>
      <w:r w:rsidRPr="00BC18FC">
        <w:t>Возвратившись после трехлетнего кризиса к интенсивной концертной деятельности, Маргарита Лонг продолжает пропагандировать сочинения Равеля. Трагические переживания военных лет еще более сблизили ее с композитором. Равель посвятил Лонг Соль-мажорный концерт.</w:t>
      </w:r>
    </w:p>
    <w:p w:rsidR="00D125C2" w:rsidRDefault="00D125C2" w:rsidP="00D125C2">
      <w:pPr>
        <w:spacing w:before="120"/>
        <w:ind w:firstLine="567"/>
        <w:jc w:val="both"/>
      </w:pPr>
      <w:r w:rsidRPr="00BC18FC">
        <w:t>С.М. Хентова пишет: «Жизнь повторялась. Спустя 15 лет после уроков в Сен-Жан-де-Люсе Лонг вновь стала зачинателем традиции, и вновь этому сопутствовали тяжелые испытания. Но в 1932 году все выглядело радостно, празднично. Оба верят в будущее и испытывают огромный подъем творческой энергии. В сущности, Лонг отнюдь не воспринимает концерт в скромных рамках дивертисмента, декларированного композитором: она достаточно хорошо знает склонность Равеля принижать значение своих замыслов. Она не соглашается с музыкантами, упрекающими Равеля в сухости фактуры концерта. Какое заблуждение!</w:t>
      </w:r>
    </w:p>
    <w:p w:rsidR="00D125C2" w:rsidRDefault="00D125C2" w:rsidP="00D125C2">
      <w:pPr>
        <w:spacing w:before="120"/>
        <w:ind w:firstLine="567"/>
        <w:jc w:val="both"/>
      </w:pPr>
      <w:r w:rsidRPr="00BC18FC">
        <w:t>Пианистка играет с блеском, пылом, словно вспоминая яркие детские впечатления провансальских празднеств. Стремительное движение и четкая ритмическая выдержанность чередуются с очарованием лирических эпизодов: побочной партии первой части и особенно всей второй части — шедевра в 108 тактов бесконечной мелодии. Точными и скупыми средствами, в полном соответствии с замыслом композитора, достигает здесь Лонг огромной силы выражения. Абсолютно ровное движение левой руки. Убаюкивающая интимность и спокойствие. А на этом фоне — пение правой руки, интонации, подчеркиваемые и оттеняемые чуть приметными акцентами, дуновением ритмических нюансов. Ничего рассчитанного на эффект, на внешний успех. Все говорит о тончайшем чутье исполнителя, о безупречном вкусе.</w:t>
      </w:r>
    </w:p>
    <w:p w:rsidR="00D125C2" w:rsidRDefault="00D125C2" w:rsidP="00D125C2">
      <w:pPr>
        <w:spacing w:before="120"/>
        <w:ind w:firstLine="567"/>
        <w:jc w:val="both"/>
      </w:pPr>
      <w:r w:rsidRPr="00BC18FC">
        <w:t>Концерт, знаменующий важный этап творчества Равеля, становится вершиной исполнительского искусства Лонг, дает ей возможность выявить лучшие качества своего дарования. В интерпретации концерта еще одну победу одерживает французская исполнительская традиция, развитию которой Лонг посвящает свою жизнь. Эта традиция проявляется здесь в ясности, естественном изяществе, искреннем чувстве, в удивительном мастерстве и точности».</w:t>
      </w:r>
    </w:p>
    <w:p w:rsidR="00D125C2" w:rsidRDefault="00D125C2" w:rsidP="00D125C2">
      <w:pPr>
        <w:spacing w:before="120"/>
        <w:ind w:firstLine="567"/>
        <w:jc w:val="both"/>
      </w:pPr>
      <w:r w:rsidRPr="00BC18FC">
        <w:t>Пианистка сыграла этот концерт впервые весной 1932 года. Оркестром дирижировал сам Равель. Сразу после этого Лонг и Равель отправились в гастрольную поездку по странам Европы. Концерты в Вене, Бухаресте, Праге, Будапеште, Антверпене, Амстердаме, Варшаве и Львове проходили с большим успехом и способствовали популярности творчества Равеля и вызывали большой интерес к современной французской музыке.</w:t>
      </w:r>
    </w:p>
    <w:p w:rsidR="00D125C2" w:rsidRDefault="00D125C2" w:rsidP="00D125C2">
      <w:pPr>
        <w:spacing w:before="120"/>
        <w:ind w:firstLine="567"/>
        <w:jc w:val="both"/>
      </w:pPr>
      <w:r w:rsidRPr="00BC18FC">
        <w:t>В 1920-е—1930-е годы Лонг вплотную соприкасается и с новыми явлениями французской музыки. Начинается ее творческое общение с композиторами «Шестерки»: А. Онеггером, Д. Мийо, Ж. Ориком, Л. Дюреем, Ф. Пуленком, Ж. Тайфером, которых на определенном этапе объединял отказ от импрессионистской манеры письма и поиски новых путей развития.</w:t>
      </w:r>
    </w:p>
    <w:p w:rsidR="00D125C2" w:rsidRDefault="00D125C2" w:rsidP="00D125C2">
      <w:pPr>
        <w:spacing w:before="120"/>
        <w:ind w:firstLine="567"/>
        <w:jc w:val="both"/>
      </w:pPr>
      <w:r w:rsidRPr="00BC18FC">
        <w:t>Играя новую музыку, Лонг поняла, чем живет и дышит молодое поколение, от которого зависело будущее музыкальной Франции.</w:t>
      </w:r>
    </w:p>
    <w:p w:rsidR="00D125C2" w:rsidRDefault="00D125C2" w:rsidP="00D125C2">
      <w:pPr>
        <w:spacing w:before="120"/>
        <w:ind w:firstLine="567"/>
        <w:jc w:val="both"/>
      </w:pPr>
      <w:r w:rsidRPr="00BC18FC">
        <w:t>Многочисленные концертные поездки известной исполнительницы способствовали» популяризации современной французской музыки за рубежом — в Италии, Швейцарии, Чехословакии, Венгрии. За эту деятель ность президент Французской республики наградил Лонг орденом Почетного легиона, званием командора и офицера ордена.</w:t>
      </w:r>
    </w:p>
    <w:p w:rsidR="00D125C2" w:rsidRDefault="00D125C2" w:rsidP="00D125C2">
      <w:pPr>
        <w:spacing w:before="120"/>
        <w:ind w:firstLine="567"/>
        <w:jc w:val="both"/>
      </w:pPr>
      <w:r w:rsidRPr="00BC18FC">
        <w:t>А уже в 1850-е годы Лонг получила еще один необычный и трогательный подарок. Восемь видных французских композиторов, чьи сочинения она не раз играла, написали к ее восьмидесятилетию «Вариации на имя Маргариты Лонг». Приветствуя пианистку, Дариус Мийо сказал: «Маргарита Лонг — артистка, посвятившая себя Франции. Свою любовь Она отдала и современной музыке. Вот почему с чувством благодарности мы сделали этот подарок, вложив в него частицу нашего сердца».</w:t>
      </w:r>
    </w:p>
    <w:p w:rsidR="00D125C2" w:rsidRDefault="00D125C2" w:rsidP="00D125C2">
      <w:pPr>
        <w:spacing w:before="120"/>
        <w:ind w:firstLine="567"/>
        <w:jc w:val="both"/>
      </w:pPr>
      <w:r w:rsidRPr="00BC18FC">
        <w:t>В 1955 году Лонг приехала в Москву и заболела. И все-таки 12 апреля 1955 года в Большом зале Московской консерватории восьмидесятилетняя Лонг сыграла концерт Равеля и Балладу для фортепиано с оркестром Форе. Концерт завершился бурей аплодисментов.</w:t>
      </w:r>
    </w:p>
    <w:p w:rsidR="00D125C2" w:rsidRDefault="00D125C2" w:rsidP="00D125C2">
      <w:pPr>
        <w:spacing w:before="120"/>
        <w:ind w:firstLine="567"/>
        <w:jc w:val="both"/>
      </w:pPr>
      <w:r w:rsidRPr="00BC18FC">
        <w:t>Несмотря на возраст, Лонг не ограничивала круг своих обязанностей, Остались и педагогика, и руководство школой. Она по-прежнему принимала участие в организации конкурсов и различных общественно-музыкальных начинаний.</w:t>
      </w:r>
    </w:p>
    <w:p w:rsidR="00D125C2" w:rsidRPr="00BC18FC" w:rsidRDefault="00D125C2" w:rsidP="00D125C2">
      <w:pPr>
        <w:spacing w:before="120"/>
        <w:ind w:firstLine="567"/>
        <w:jc w:val="both"/>
      </w:pPr>
      <w:r w:rsidRPr="00BC18FC">
        <w:t xml:space="preserve">До последних дней (она умерла 13 февраля 1966 года в Париже) Лонг периодически появлялась на концертной эстраде, играя, по словам французского критика Журдан-Моранж, «со всем очарованием двадцатилетней молодости».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25C2"/>
    <w:rsid w:val="00061E77"/>
    <w:rsid w:val="00095BA6"/>
    <w:rsid w:val="00292DBF"/>
    <w:rsid w:val="002B1D6E"/>
    <w:rsid w:val="0031418A"/>
    <w:rsid w:val="005A2562"/>
    <w:rsid w:val="00755964"/>
    <w:rsid w:val="00A44D32"/>
    <w:rsid w:val="00BC18FC"/>
    <w:rsid w:val="00BF541A"/>
    <w:rsid w:val="00CD37BB"/>
    <w:rsid w:val="00D125C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93CBB98-7E0E-45CD-9268-4B5E6A1D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5C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125C2"/>
    <w:rPr>
      <w:color w:val="6600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1836</Words>
  <Characters>10468</Characters>
  <Application>Microsoft Office Word</Application>
  <DocSecurity>0</DocSecurity>
  <Lines>87</Lines>
  <Paragraphs>24</Paragraphs>
  <ScaleCrop>false</ScaleCrop>
  <Company>Home</Company>
  <LinksUpToDate>false</LinksUpToDate>
  <CharactersWithSpaces>12280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Маргарита Лонг</dc:title>
  <dc:subject/>
  <dc:creator>Alena</dc:creator>
  <cp:keywords/>
  <dc:description/>
  <cp:lastModifiedBy>admin</cp:lastModifiedBy>
  <cp:revision>2</cp:revision>
  <dcterms:created xsi:type="dcterms:W3CDTF">2014-02-18T09:06:00Z</dcterms:created>
  <dcterms:modified xsi:type="dcterms:W3CDTF">2014-02-18T09:06:00Z</dcterms:modified>
</cp:coreProperties>
</file>