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0B" w:rsidRDefault="0028610B" w:rsidP="0011189A">
      <w:pPr>
        <w:jc w:val="center"/>
        <w:rPr>
          <w:b/>
          <w:sz w:val="32"/>
          <w:szCs w:val="32"/>
        </w:rPr>
      </w:pPr>
    </w:p>
    <w:p w:rsidR="0011189A" w:rsidRPr="0011189A" w:rsidRDefault="0011189A" w:rsidP="0011189A">
      <w:pPr>
        <w:jc w:val="center"/>
        <w:rPr>
          <w:b/>
          <w:sz w:val="32"/>
          <w:szCs w:val="32"/>
        </w:rPr>
      </w:pPr>
      <w:r w:rsidRPr="0011189A">
        <w:rPr>
          <w:b/>
          <w:sz w:val="32"/>
          <w:szCs w:val="32"/>
        </w:rPr>
        <w:t>Маркетинг территорий</w:t>
      </w:r>
    </w:p>
    <w:p w:rsidR="0011189A" w:rsidRDefault="0011189A" w:rsidP="0011189A">
      <w:pPr>
        <w:jc w:val="center"/>
      </w:pPr>
    </w:p>
    <w:p w:rsidR="0011189A" w:rsidRDefault="0011189A" w:rsidP="0011189A">
      <w:pPr>
        <w:jc w:val="center"/>
      </w:pPr>
    </w:p>
    <w:p w:rsidR="0011189A" w:rsidRDefault="0011189A" w:rsidP="0011189A">
      <w:pPr>
        <w:ind w:firstLine="540"/>
      </w:pPr>
      <w:r w:rsidRPr="0011189A">
        <w:rPr>
          <w:b/>
        </w:rPr>
        <w:t>Маркетинг территорий</w:t>
      </w:r>
      <w:r w:rsidRPr="0011189A">
        <w:t xml:space="preserve"> – маркетинг, рассматривающий в качестве объекта продвижения территорию в целом, как внутри нее, так и за ее пределами и нацеленный на создание, развитие, выделение и эффективное продвижение и использование конкурентных преимуществ определенной территории в ее интересах, как субъекта.</w:t>
      </w:r>
    </w:p>
    <w:p w:rsidR="0011189A" w:rsidRDefault="0011189A" w:rsidP="0011189A">
      <w:pPr>
        <w:ind w:firstLine="540"/>
      </w:pPr>
    </w:p>
    <w:p w:rsidR="0011189A" w:rsidRDefault="0011189A" w:rsidP="0011189A">
      <w:pPr>
        <w:ind w:firstLine="540"/>
        <w:rPr>
          <w:u w:val="single"/>
        </w:rPr>
      </w:pPr>
      <w:r w:rsidRPr="0011189A">
        <w:t xml:space="preserve">Если объектом внимания маркетинга на (внутри) территории являются отношения по поводу конкретных товаров, услуг и др., осуществляемые в пределах территории, то для </w:t>
      </w:r>
      <w:r w:rsidRPr="0011189A">
        <w:rPr>
          <w:u w:val="single"/>
        </w:rPr>
        <w:t>маркетинга территории это - сама территория в целом, и он осуществляется как внутри, так и (часто - преимущественно) за ее пределами.</w:t>
      </w:r>
    </w:p>
    <w:p w:rsidR="0011189A" w:rsidRDefault="0011189A" w:rsidP="0011189A">
      <w:pPr>
        <w:ind w:firstLine="540"/>
      </w:pPr>
      <w:r w:rsidRPr="0011189A">
        <w:t xml:space="preserve">К числу </w:t>
      </w:r>
      <w:r w:rsidRPr="0011189A">
        <w:rPr>
          <w:b/>
        </w:rPr>
        <w:t>основных субъектов маркетинга</w:t>
      </w:r>
      <w:r w:rsidRPr="0011189A">
        <w:t xml:space="preserve"> в любой сфере деятельности относятся </w:t>
      </w:r>
      <w:r w:rsidRPr="0011189A">
        <w:rPr>
          <w:u w:val="single"/>
        </w:rPr>
        <w:t>производители того или иного продукта</w:t>
      </w:r>
      <w:r w:rsidRPr="0011189A">
        <w:t xml:space="preserve"> (товаров, услуг и др.), его </w:t>
      </w:r>
      <w:r w:rsidRPr="0011189A">
        <w:rPr>
          <w:u w:val="single"/>
        </w:rPr>
        <w:t>потребители</w:t>
      </w:r>
      <w:r w:rsidRPr="0011189A">
        <w:t xml:space="preserve"> (покупатели, пользователи) и </w:t>
      </w:r>
      <w:r w:rsidRPr="0011189A">
        <w:rPr>
          <w:u w:val="single"/>
        </w:rPr>
        <w:t>посредники</w:t>
      </w:r>
      <w:r w:rsidRPr="0011189A">
        <w:t xml:space="preserve">. Соучаствовать в маркетинговых отношениях и действиях могут органы управления, целые сферы экономики (например, торговля), средства массовой информации, учебные и научные учреждения, организации и их системы. Наиболее активными участниками маркетинговых отношений традиционно выступают </w:t>
      </w:r>
      <w:r w:rsidRPr="0011189A">
        <w:rPr>
          <w:i/>
        </w:rPr>
        <w:t>производители продуктов</w:t>
      </w:r>
      <w:r w:rsidRPr="0011189A">
        <w:t xml:space="preserve">, а субъектами, пользующимися особым вниманием к себе, - </w:t>
      </w:r>
      <w:r w:rsidRPr="0011189A">
        <w:rPr>
          <w:i/>
        </w:rPr>
        <w:t>потребители</w:t>
      </w:r>
      <w:r w:rsidRPr="0011189A">
        <w:t>.</w:t>
      </w:r>
    </w:p>
    <w:p w:rsidR="0011189A" w:rsidRDefault="0011189A" w:rsidP="0011189A">
      <w:pPr>
        <w:ind w:firstLine="540"/>
      </w:pPr>
    </w:p>
    <w:p w:rsidR="0011189A" w:rsidRDefault="0011189A" w:rsidP="0011189A">
      <w:pPr>
        <w:ind w:firstLine="540"/>
      </w:pPr>
      <w:r>
        <w:t xml:space="preserve">Чтобы эффективно продвигать территорию, место, нужно знать: </w:t>
      </w:r>
    </w:p>
    <w:p w:rsidR="0011189A" w:rsidRDefault="0011189A" w:rsidP="0011189A">
      <w:pPr>
        <w:ind w:firstLine="540"/>
      </w:pPr>
      <w:r>
        <w:t xml:space="preserve">- Какие люди, организации вовлечены в процесс принятия решения о выборе территории и каковы их роли? </w:t>
      </w:r>
    </w:p>
    <w:p w:rsidR="0011189A" w:rsidRDefault="0011189A" w:rsidP="0011189A">
      <w:pPr>
        <w:ind w:firstLine="540"/>
      </w:pPr>
      <w:r>
        <w:t xml:space="preserve">- Какие критерии используются ими? </w:t>
      </w:r>
    </w:p>
    <w:p w:rsidR="0011189A" w:rsidRDefault="0011189A" w:rsidP="0011189A">
      <w:pPr>
        <w:ind w:firstLine="540"/>
      </w:pPr>
      <w:r>
        <w:t xml:space="preserve">- Каковы типичные образцы, стереотипы, приемы инициирования, влияния и принятия решения по выбору территории? </w:t>
      </w:r>
    </w:p>
    <w:p w:rsidR="0011189A" w:rsidRDefault="0011189A" w:rsidP="0011189A">
      <w:pPr>
        <w:ind w:firstLine="540"/>
      </w:pPr>
    </w:p>
    <w:p w:rsidR="0011189A" w:rsidRDefault="0011189A" w:rsidP="0011189A">
      <w:pPr>
        <w:ind w:firstLine="540"/>
      </w:pPr>
      <w:r w:rsidRPr="0011189A">
        <w:rPr>
          <w:u w:val="single"/>
        </w:rPr>
        <w:t>Субъектами, активно осуществляющими продвижение</w:t>
      </w:r>
      <w:r>
        <w:t xml:space="preserve"> и, условно говоря, "продажу территорий", выступают </w:t>
      </w:r>
      <w:r w:rsidRPr="0011189A">
        <w:rPr>
          <w:u w:val="single"/>
        </w:rPr>
        <w:t>территориальные органы власти и управления, местные экономические агентства развития, туристические операторы и агентства, торговые дома, спортивные комитеты и федерации</w:t>
      </w:r>
      <w:r>
        <w:t xml:space="preserve">, любые другие структуры, локализованные на территории и проявляющие активность с целью привлечения внимания к ней возможных потребителей (заказчиков продукции) и удержания уже присутствующих. Ведущей целью этих субъектов маркетинга территорий является создание, поддержание или изменение мнений, намерений и поведения субъектов-потребителей территории, в том числе: </w:t>
      </w:r>
    </w:p>
    <w:p w:rsidR="0011189A" w:rsidRPr="0011189A" w:rsidRDefault="0011189A" w:rsidP="0011189A">
      <w:pPr>
        <w:ind w:firstLine="540"/>
        <w:rPr>
          <w:i/>
        </w:rPr>
      </w:pPr>
      <w:r>
        <w:t xml:space="preserve"> </w:t>
      </w:r>
      <w:r w:rsidRPr="0011189A">
        <w:rPr>
          <w:i/>
        </w:rPr>
        <w:t xml:space="preserve">- притягательность, престиж территории (места) в целом, условий жизнедеятельности и деловой активности на территории; </w:t>
      </w:r>
    </w:p>
    <w:p w:rsidR="0011189A" w:rsidRPr="0011189A" w:rsidRDefault="0011189A" w:rsidP="0011189A">
      <w:pPr>
        <w:ind w:firstLine="540"/>
        <w:rPr>
          <w:i/>
        </w:rPr>
      </w:pPr>
      <w:r w:rsidRPr="0011189A">
        <w:rPr>
          <w:i/>
        </w:rPr>
        <w:t xml:space="preserve">-  привлекательность сосредоточенных на территории природных, материально-технических, финансовых, трудовых, организационных, социальных и других ресурсов, а также возможностей реализации и воспроизводства таких ресурсов. </w:t>
      </w:r>
    </w:p>
    <w:p w:rsidR="0011189A" w:rsidRPr="0011189A" w:rsidRDefault="0011189A" w:rsidP="0011189A">
      <w:pPr>
        <w:ind w:firstLine="540"/>
        <w:rPr>
          <w:i/>
        </w:rPr>
      </w:pPr>
    </w:p>
    <w:p w:rsidR="0011189A" w:rsidRDefault="0011189A" w:rsidP="0011189A">
      <w:pPr>
        <w:ind w:firstLine="540"/>
      </w:pPr>
      <w:r>
        <w:t xml:space="preserve">Для реализации своей целевой ориентации маркетинг территорий вырабатывает комплексы мер, обеспечивающих: </w:t>
      </w:r>
    </w:p>
    <w:p w:rsidR="0011189A" w:rsidRDefault="0011189A" w:rsidP="0011189A">
      <w:pPr>
        <w:ind w:firstLine="540"/>
      </w:pPr>
      <w:r>
        <w:t xml:space="preserve">- формирование и улучшение имиджа территории, ее престижа, деловой и социальной конкурентоспособности; </w:t>
      </w:r>
    </w:p>
    <w:p w:rsidR="0011189A" w:rsidRDefault="0011189A" w:rsidP="0011189A">
      <w:pPr>
        <w:ind w:firstLine="540"/>
      </w:pPr>
      <w:r>
        <w:t xml:space="preserve">- расширение участия территории и ее субъектов в реализации международных, федеральных, региональных программ; </w:t>
      </w:r>
    </w:p>
    <w:p w:rsidR="0011189A" w:rsidRDefault="0011189A" w:rsidP="0011189A">
      <w:pPr>
        <w:ind w:firstLine="540"/>
      </w:pPr>
      <w:r>
        <w:t xml:space="preserve">- привлечение на территорию государственных и иных внешних по отношению к территории заказов; </w:t>
      </w:r>
    </w:p>
    <w:p w:rsidR="0011189A" w:rsidRDefault="0011189A" w:rsidP="0011189A">
      <w:pPr>
        <w:ind w:firstLine="540"/>
      </w:pPr>
      <w:r>
        <w:t xml:space="preserve">- повышение притягательности вложения, реализации на территории внешних по отношению к ней ресурсов; </w:t>
      </w:r>
    </w:p>
    <w:p w:rsidR="0011189A" w:rsidRDefault="0011189A" w:rsidP="0011189A">
      <w:pPr>
        <w:ind w:firstLine="540"/>
      </w:pPr>
      <w:r>
        <w:t>- стимулирование приобретения и использования собственных ресурсов территории за ее пределами к ее выгоде и в ее интересах.</w:t>
      </w:r>
    </w:p>
    <w:p w:rsidR="0011189A" w:rsidRDefault="0011189A" w:rsidP="0011189A">
      <w:pPr>
        <w:ind w:firstLine="540"/>
      </w:pPr>
    </w:p>
    <w:p w:rsidR="0011189A" w:rsidRDefault="0011189A" w:rsidP="0011189A">
      <w:pPr>
        <w:ind w:firstLine="540"/>
      </w:pPr>
    </w:p>
    <w:p w:rsidR="0011189A" w:rsidRDefault="0011189A" w:rsidP="0011189A">
      <w:pPr>
        <w:ind w:firstLine="540"/>
      </w:pPr>
      <w:r>
        <w:t xml:space="preserve">Четырьмя "китами" маркетинга территорий выступают: </w:t>
      </w:r>
    </w:p>
    <w:p w:rsidR="0011189A" w:rsidRDefault="0011189A" w:rsidP="0011189A">
      <w:pPr>
        <w:ind w:firstLine="540"/>
      </w:pPr>
      <w:r w:rsidRPr="0011189A">
        <w:rPr>
          <w:b/>
        </w:rPr>
        <w:t>1. территориальный продукт</w:t>
      </w:r>
      <w:r>
        <w:t xml:space="preserve"> - ассортимент, количество и качество ресурсов территории, востребуемых ее потребителями: ее географическое положение, население (персонал), качество жизни, инфраструктура, способность работать с высокими технологиями, сырье-вые ресурсы, уровень деловой активности, доступ к "дешевым" деньгам, уровень развития сферы поддержки бизнеса, рекламного рынка, аудита, public relations и т.д.; </w:t>
      </w:r>
    </w:p>
    <w:p w:rsidR="0011189A" w:rsidRDefault="0011189A" w:rsidP="0011189A">
      <w:pPr>
        <w:ind w:firstLine="540"/>
      </w:pPr>
      <w:r w:rsidRPr="0011189A">
        <w:rPr>
          <w:b/>
        </w:rPr>
        <w:t>2. цена территориального продукта</w:t>
      </w:r>
      <w:r>
        <w:t xml:space="preserve"> - это </w:t>
      </w:r>
      <w:r w:rsidRPr="0011189A">
        <w:rPr>
          <w:u w:val="single"/>
        </w:rPr>
        <w:t>затраты, которые несут потребители территории</w:t>
      </w:r>
      <w:r>
        <w:t xml:space="preserve">. Для жителей это стоимость жизни, </w:t>
      </w:r>
      <w:r w:rsidRPr="0011189A">
        <w:rPr>
          <w:u w:val="single"/>
        </w:rPr>
        <w:t>уровень доходов и социальных льгот, стоимость конкретных товаров и услуг</w:t>
      </w:r>
      <w:r>
        <w:t xml:space="preserve"> на территории; для туристов - стоимость путевок, величина суточных карманных расходов; для корпоративных потребителей на предварительном этапе - это транспортные расходы, питание и проживание групп экспертов и руководителей компании, время и усилия, нужные для получения необходимой информации, стоимость проекта в части стройматериалов и оборудования, подготовка площадки, строительство и т.д. </w:t>
      </w:r>
      <w:r w:rsidRPr="0011189A">
        <w:rPr>
          <w:u w:val="single"/>
        </w:rPr>
        <w:t>Особую роль играют налоговые льготы и освобождения, правила раздела продукции и вывоза прибыли и др., а также степень комфортности пребывания компании в городе</w:t>
      </w:r>
      <w:r>
        <w:t xml:space="preserve">; </w:t>
      </w:r>
    </w:p>
    <w:p w:rsidR="0011189A" w:rsidRDefault="0011189A" w:rsidP="0011189A">
      <w:pPr>
        <w:ind w:firstLine="540"/>
      </w:pPr>
      <w:r w:rsidRPr="0011189A">
        <w:rPr>
          <w:b/>
        </w:rPr>
        <w:t>3. размещение, распределение территориального продукта</w:t>
      </w:r>
      <w:r>
        <w:t xml:space="preserve"> - материальных ресурсов, кадров либо потребителей, высокоинтеллектуального потенциала, возможность современных информационных технологий, сетевых и виртуальных организационных структур; </w:t>
      </w:r>
    </w:p>
    <w:p w:rsidR="0011189A" w:rsidRDefault="0011189A" w:rsidP="0011189A">
      <w:pPr>
        <w:ind w:firstLine="540"/>
      </w:pPr>
      <w:r w:rsidRPr="0011189A">
        <w:rPr>
          <w:b/>
        </w:rPr>
        <w:t>4. продвижение территории</w:t>
      </w:r>
      <w:r>
        <w:t xml:space="preserve"> - это прежде всего рекламная и PR-кампании, включая определение адресатов и каналов продвижения информации, ее оптимальных форм, носителей, объемов, временных режимов ее предъявления.</w:t>
      </w:r>
    </w:p>
    <w:p w:rsidR="0011189A" w:rsidRDefault="0011189A" w:rsidP="0011189A">
      <w:pPr>
        <w:ind w:firstLine="540"/>
      </w:pPr>
    </w:p>
    <w:p w:rsidR="0011189A" w:rsidRPr="0011189A" w:rsidRDefault="0011189A" w:rsidP="0011189A">
      <w:pPr>
        <w:ind w:firstLine="540"/>
        <w:rPr>
          <w:b/>
          <w:sz w:val="28"/>
          <w:szCs w:val="28"/>
        </w:rPr>
      </w:pPr>
      <w:r w:rsidRPr="0011189A">
        <w:rPr>
          <w:b/>
          <w:sz w:val="28"/>
          <w:szCs w:val="28"/>
        </w:rPr>
        <w:t xml:space="preserve">Стратегии маркетинга территорий </w:t>
      </w:r>
    </w:p>
    <w:p w:rsidR="0011189A" w:rsidRDefault="0011189A" w:rsidP="0011189A">
      <w:pPr>
        <w:ind w:firstLine="540"/>
      </w:pPr>
    </w:p>
    <w:p w:rsidR="0011189A" w:rsidRDefault="0011189A" w:rsidP="0011189A">
      <w:pPr>
        <w:ind w:firstLine="540"/>
        <w:rPr>
          <w:u w:val="single"/>
        </w:rPr>
      </w:pPr>
      <w:r>
        <w:t xml:space="preserve">Традиционно выделяются </w:t>
      </w:r>
      <w:r w:rsidRPr="003E4FA0">
        <w:rPr>
          <w:i/>
        </w:rPr>
        <w:t>четыре</w:t>
      </w:r>
      <w:r>
        <w:t xml:space="preserve"> больших </w:t>
      </w:r>
      <w:r w:rsidRPr="003E4FA0">
        <w:rPr>
          <w:i/>
        </w:rPr>
        <w:t>группы стратегий</w:t>
      </w:r>
      <w:r>
        <w:t xml:space="preserve">, нацеленных на привлечение посетителей и резидентов, развитие промышленности или экспорта региональных продуктов. Это стратегии условно могут быть названы: </w:t>
      </w:r>
      <w:r w:rsidRPr="003E4FA0">
        <w:rPr>
          <w:u w:val="single"/>
        </w:rPr>
        <w:t>маркетинг имиджа, маркетинг притягательности, маркетинг инфраструктуры и маркетинг населения, персонала.</w:t>
      </w:r>
    </w:p>
    <w:p w:rsidR="003E4FA0" w:rsidRDefault="003E4FA0" w:rsidP="0011189A">
      <w:pPr>
        <w:ind w:firstLine="540"/>
        <w:rPr>
          <w:u w:val="single"/>
        </w:rPr>
      </w:pPr>
    </w:p>
    <w:p w:rsidR="003E4FA0" w:rsidRPr="003E4FA0" w:rsidRDefault="003E4FA0" w:rsidP="003E4FA0">
      <w:pPr>
        <w:ind w:firstLine="540"/>
      </w:pPr>
      <w:r w:rsidRPr="003E4FA0">
        <w:rPr>
          <w:b/>
        </w:rPr>
        <w:t>Маркетинг имиджа</w:t>
      </w:r>
      <w:r w:rsidRPr="003E4FA0">
        <w:t xml:space="preserve">. </w:t>
      </w:r>
      <w:r w:rsidRPr="003E4FA0">
        <w:rPr>
          <w:i/>
        </w:rPr>
        <w:t>Его основная цель - создание, развитие и распространение, обеспечение общественного признания положительного образа территории.</w:t>
      </w:r>
      <w:r w:rsidRPr="003E4FA0">
        <w:t xml:space="preserve"> По сравнению с другими направлениями эта стратегия является недорогой, хотя и требующей определенных затрат. Ведущий инструмент маркетинга имиджа - коммуникационные мероприятия, демонстрирующие открытость территории для контактов и позволяющие внешним субъектам лучше узнать ее, удостовериться в существенности имеющихся у нее преимуществ. </w:t>
      </w:r>
    </w:p>
    <w:p w:rsidR="003E4FA0" w:rsidRPr="003E4FA0" w:rsidRDefault="003E4FA0" w:rsidP="003E4FA0">
      <w:pPr>
        <w:ind w:firstLine="540"/>
      </w:pPr>
    </w:p>
    <w:p w:rsidR="003E4FA0" w:rsidRPr="003E4FA0" w:rsidRDefault="003E4FA0" w:rsidP="003E4FA0">
      <w:pPr>
        <w:ind w:firstLine="540"/>
      </w:pPr>
      <w:r w:rsidRPr="003E4FA0">
        <w:rPr>
          <w:b/>
        </w:rPr>
        <w:t>Маркетинг привлекательности</w:t>
      </w:r>
      <w:r w:rsidRPr="003E4FA0">
        <w:t xml:space="preserve">. В основном это </w:t>
      </w:r>
      <w:r w:rsidRPr="003E4FA0">
        <w:rPr>
          <w:i/>
        </w:rPr>
        <w:t>мероприятия, направленные на повышение притягательности данной территории для человека, ее гуманизацию</w:t>
      </w:r>
      <w:r w:rsidRPr="003E4FA0">
        <w:t xml:space="preserve">. Большинство территорий не отказались бы от развития особых черт, гарантирующих конкурентные преимущества в соперничестве территорий. Для туристов это чаще всего - историко-архитектурные объекты. </w:t>
      </w:r>
    </w:p>
    <w:p w:rsidR="003E4FA0" w:rsidRPr="003E4FA0" w:rsidRDefault="003E4FA0" w:rsidP="003E4FA0">
      <w:pPr>
        <w:ind w:firstLine="540"/>
      </w:pPr>
    </w:p>
    <w:p w:rsidR="003E4FA0" w:rsidRPr="003E4FA0" w:rsidRDefault="003E4FA0" w:rsidP="003E4FA0">
      <w:pPr>
        <w:ind w:firstLine="540"/>
        <w:rPr>
          <w:i/>
        </w:rPr>
      </w:pPr>
      <w:r w:rsidRPr="003E4FA0">
        <w:rPr>
          <w:b/>
        </w:rPr>
        <w:t>Маркетинг инфраструктуры</w:t>
      </w:r>
      <w:r w:rsidRPr="003E4FA0">
        <w:t xml:space="preserve">. Для маркетинга главное, что обеспечивает </w:t>
      </w:r>
      <w:r w:rsidRPr="003E4FA0">
        <w:rPr>
          <w:i/>
        </w:rPr>
        <w:t>успех территории - степень цивилизованности рыночных отношений на этой территории. На территории должно быть удобно жить, работать и развиваться, а для этого нужно прежде всего развивать инфраструктуру жилых районов, промышленных зон, в целом рыночную инфраструктуру</w:t>
      </w:r>
      <w:r w:rsidRPr="003E4FA0">
        <w:t xml:space="preserve">. Аргументы, позволяющие управлять долгосрочным интересом к территории со стороны ее потребителей, подразделяются на две большие группы: аргументы функционирования и аргументы развития. К основным аргументам функционирования территории относятся: </w:t>
      </w:r>
      <w:r w:rsidRPr="003E4FA0">
        <w:rPr>
          <w:i/>
        </w:rPr>
        <w:t>обеспечение личной безопасности и охрана общественного порядка; состояние и эксплуатация жилищного (в том числе гостиничного) фонда; состояние дорог, транспортное обслуживание; водо-, газо-, тепло-, электроснабжение; уборка мусора; наличие парков, благоустройство; наличие и развитие школ, детских дошкольных учреждений (особенно - для резидентов). Для бизнеса это - налоговые стимулы, возможности приобретения или аренды земли и компонентов инфраструктуры и т.п. Среди аргументов перспективности, развития территории в первую</w:t>
      </w:r>
      <w:r w:rsidRPr="003E4FA0">
        <w:t xml:space="preserve"> </w:t>
      </w:r>
      <w:r w:rsidRPr="003E4FA0">
        <w:rPr>
          <w:i/>
        </w:rPr>
        <w:t xml:space="preserve">очередь могут быть названы: возникновение новых и развитие старых производств; динамика производственной и рыночной инфраструктуры, коммуникаций; уровень занятости и ее структура; уровень благосостояния; динамика инвестиций; развитие высшего и послевузовского образования. </w:t>
      </w:r>
    </w:p>
    <w:p w:rsidR="003E4FA0" w:rsidRPr="003E4FA0" w:rsidRDefault="003E4FA0" w:rsidP="003E4FA0">
      <w:pPr>
        <w:ind w:firstLine="540"/>
      </w:pPr>
    </w:p>
    <w:p w:rsidR="003E4FA0" w:rsidRDefault="003E4FA0" w:rsidP="003E4FA0">
      <w:pPr>
        <w:ind w:firstLine="540"/>
      </w:pPr>
      <w:r w:rsidRPr="003E4FA0">
        <w:rPr>
          <w:b/>
        </w:rPr>
        <w:t>Маркетинг населения, персонала</w:t>
      </w:r>
      <w:r w:rsidRPr="003E4FA0">
        <w:t xml:space="preserve">. </w:t>
      </w:r>
      <w:r w:rsidRPr="003E4FA0">
        <w:rPr>
          <w:i/>
        </w:rPr>
        <w:t>Территории, характеризуемые разным состоянием дел, проблемами и потребностями в сфере занятости, выбирают разные стратегии</w:t>
      </w:r>
      <w:r w:rsidRPr="003E4FA0">
        <w:t xml:space="preserve">. Так, </w:t>
      </w:r>
      <w:r w:rsidRPr="003E4FA0">
        <w:rPr>
          <w:u w:val="single"/>
        </w:rPr>
        <w:t>территории с низким уровнем занятости и дешевой рабочей силой</w:t>
      </w:r>
      <w:r w:rsidRPr="003E4FA0">
        <w:t xml:space="preserve"> могут выдвигать это как аргумент для привлечения промышленников, предпринимателей сферы услуг и др. с целью создания новых рабочих мест. Если рабочих рук не хватает, а </w:t>
      </w:r>
      <w:r w:rsidRPr="003E4FA0">
        <w:rPr>
          <w:u w:val="single"/>
        </w:rPr>
        <w:t>рабочих мест в избытке, то территории, стремясь заполучить новые кадры</w:t>
      </w:r>
      <w:r w:rsidRPr="003E4FA0">
        <w:t xml:space="preserve">, могут подчеркивать, рекламировать положительные возможности для проживания и перспективы роста, высокую заработную плату, возможность выбора профессии и т.п. Возможен и адресный маркетинг, нацеленный на </w:t>
      </w:r>
      <w:r w:rsidRPr="003E4FA0">
        <w:rPr>
          <w:u w:val="single"/>
        </w:rPr>
        <w:t>привлечение на территорию людей конкретных профессий, определенных уровней квалификации</w:t>
      </w:r>
      <w:r w:rsidRPr="003E4FA0">
        <w:t xml:space="preserve">. Наконец, в ряде случаев территории предпочитают демонстрировать </w:t>
      </w:r>
      <w:r w:rsidRPr="003E4FA0">
        <w:rPr>
          <w:i/>
          <w:u w:val="single"/>
        </w:rPr>
        <w:t>противодействующий маркетинг</w:t>
      </w:r>
      <w:r w:rsidRPr="003E4FA0">
        <w:t>, например, если вузы перегружены студентами, города - ищущими заработок приезжими и т.п.</w:t>
      </w:r>
    </w:p>
    <w:p w:rsidR="003E4FA0" w:rsidRDefault="003E4FA0" w:rsidP="003E4FA0">
      <w:pPr>
        <w:ind w:firstLine="540"/>
      </w:pPr>
    </w:p>
    <w:p w:rsidR="003E4FA0" w:rsidRDefault="003E4FA0" w:rsidP="003E4FA0">
      <w:pPr>
        <w:ind w:firstLine="540"/>
      </w:pPr>
      <w:r>
        <w:t xml:space="preserve">А что уместно для территорий с переходной экономикой? Проще всего посоветовать им сначала разработать комплексную программу развития, установить принципы функционирования, сформировать инфраструктуру, проявить конкурентные качества (факторы притягательности), обеспечить дружелюбие, социальный оптимизм населения и профессионализм работников, а затем во всеуслышание объявить по телевидению, радио, в газетах и через Интернет: "Мы - хорошие, у нас все замечательно, приезжайте к нам!", т.е. поработать уже над имиджем, коммуникациями. Но если инфраструктура территории слаба, то она непривлекательна для финансистов, а финансовая бедность, в свою очередь, не позволит улучшить инфраструктуру или создать факторы привлекательности. </w:t>
      </w:r>
    </w:p>
    <w:p w:rsidR="003E4FA0" w:rsidRDefault="003E4FA0" w:rsidP="003E4FA0">
      <w:pPr>
        <w:ind w:firstLine="540"/>
      </w:pPr>
    </w:p>
    <w:p w:rsidR="003E4FA0" w:rsidRPr="003E4FA0" w:rsidRDefault="003E4FA0" w:rsidP="003E4FA0">
      <w:pPr>
        <w:ind w:firstLine="540"/>
      </w:pPr>
      <w:r>
        <w:t>С бедными финансовыми ресурсами реальнее начинать с низкозатратных технологий: формировать имидж, проявлять уже имеющиеся конкурентные преимущества и отыскивать целевые группы "потребителей территории", которые помогут сформировать более притягательную инфраструктуру и привлечь инвестиции для реализации долгосрочных программ развития территории. Безусловно, среди таких "потребителей территории" надо постоянно видеть далеко не только иностранцев, но и, прежде всего, собственное население и предпринимательские круги. Постепенное улучшение их самочувствия - гарантия дальнейшего развития.</w:t>
      </w:r>
      <w:bookmarkStart w:id="0" w:name="_GoBack"/>
      <w:bookmarkEnd w:id="0"/>
    </w:p>
    <w:sectPr w:rsidR="003E4FA0" w:rsidRPr="003E4FA0" w:rsidSect="0011189A">
      <w:pgSz w:w="11906" w:h="16838"/>
      <w:pgMar w:top="71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9A"/>
    <w:rsid w:val="0011189A"/>
    <w:rsid w:val="001E698F"/>
    <w:rsid w:val="0028610B"/>
    <w:rsid w:val="003E4FA0"/>
    <w:rsid w:val="00B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64CEE-8A56-424F-B156-99A3A36E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 территорий</vt:lpstr>
    </vt:vector>
  </TitlesOfParts>
  <Company>K3</Company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территорий</dc:title>
  <dc:subject/>
  <dc:creator>Alex</dc:creator>
  <cp:keywords/>
  <dc:description/>
  <cp:lastModifiedBy>admin</cp:lastModifiedBy>
  <cp:revision>2</cp:revision>
  <dcterms:created xsi:type="dcterms:W3CDTF">2014-04-15T04:29:00Z</dcterms:created>
  <dcterms:modified xsi:type="dcterms:W3CDTF">2014-04-15T04:29:00Z</dcterms:modified>
</cp:coreProperties>
</file>