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B6" w:rsidRPr="00075E45" w:rsidRDefault="005F66B6" w:rsidP="005F66B6">
      <w:pPr>
        <w:spacing w:before="120"/>
        <w:jc w:val="center"/>
        <w:rPr>
          <w:b/>
          <w:bCs/>
          <w:sz w:val="28"/>
          <w:szCs w:val="28"/>
        </w:rPr>
      </w:pPr>
      <w:r w:rsidRPr="00075E45">
        <w:rPr>
          <w:b/>
          <w:bCs/>
          <w:sz w:val="28"/>
          <w:szCs w:val="28"/>
        </w:rPr>
        <w:t>Маркетинг в высокотехнологичных компаниях</w:t>
      </w:r>
    </w:p>
    <w:p w:rsidR="005F66B6" w:rsidRPr="00075E45" w:rsidRDefault="005F66B6" w:rsidP="005F66B6">
      <w:pPr>
        <w:spacing w:before="120"/>
        <w:ind w:firstLine="567"/>
        <w:jc w:val="both"/>
        <w:rPr>
          <w:sz w:val="28"/>
          <w:szCs w:val="28"/>
        </w:rPr>
      </w:pPr>
      <w:r w:rsidRPr="00075E45">
        <w:rPr>
          <w:sz w:val="28"/>
          <w:szCs w:val="28"/>
        </w:rPr>
        <w:t>Птуха А.Р., BKG. Практичные решения для эффективного управления компанией</w:t>
      </w:r>
    </w:p>
    <w:p w:rsidR="005F66B6" w:rsidRPr="00AB704E" w:rsidRDefault="005F66B6" w:rsidP="005F66B6">
      <w:pPr>
        <w:spacing w:before="120"/>
        <w:ind w:firstLine="567"/>
        <w:jc w:val="both"/>
      </w:pPr>
      <w:r w:rsidRPr="00AB704E">
        <w:t>В настоящее время большинство компаний, работающих на рынке высоких технологий, очень хорошо понимают специфику маркетинга на российском рынке и прошли первый этап становления маркетинг</w:t>
      </w:r>
      <w:r>
        <w:t>о</w:t>
      </w:r>
      <w:r w:rsidRPr="00AB704E">
        <w:t>вых работ. Все меньше компаний думают в первую очередь о рекламе, а затем о маркетинге. Сегодня наиболее актуальной становится задача превращения заботы о потребителе в смысл ежедневной деятельности не только отдела маркетинга, но и практически каждого сотрудника предприятия.</w:t>
      </w:r>
    </w:p>
    <w:p w:rsidR="005F66B6" w:rsidRPr="00AB704E" w:rsidRDefault="005F66B6" w:rsidP="005F66B6">
      <w:pPr>
        <w:spacing w:before="120"/>
        <w:ind w:firstLine="567"/>
        <w:jc w:val="both"/>
      </w:pPr>
      <w:r w:rsidRPr="00AB704E">
        <w:t>Областью маркетинг</w:t>
      </w:r>
      <w:r>
        <w:t>о</w:t>
      </w:r>
      <w:r w:rsidRPr="00AB704E">
        <w:t>вого беспокойства является не только сфера деятельности отдела маркетинга компании. Большинство иностранных исследователей вообще не разделяют понятия "маркетинг" и "продажи", включая продажи в сферу маркетинга. Мы не столь радикальны. И все же, помня классические определения маркетинга (а их более 2000), можно выделить следующие области маркетинг</w:t>
      </w:r>
      <w:r>
        <w:t>о</w:t>
      </w:r>
      <w:r w:rsidRPr="00AB704E">
        <w:t xml:space="preserve">вого беспокойства: </w:t>
      </w:r>
    </w:p>
    <w:p w:rsidR="005F66B6" w:rsidRDefault="005F66B6" w:rsidP="005F66B6">
      <w:pPr>
        <w:spacing w:before="120"/>
        <w:ind w:firstLine="567"/>
        <w:jc w:val="both"/>
      </w:pPr>
      <w:r w:rsidRPr="00AB704E">
        <w:t xml:space="preserve">маркетинг; </w:t>
      </w:r>
    </w:p>
    <w:p w:rsidR="005F66B6" w:rsidRDefault="005F66B6" w:rsidP="005F66B6">
      <w:pPr>
        <w:spacing w:before="120"/>
        <w:ind w:firstLine="567"/>
        <w:jc w:val="both"/>
      </w:pPr>
      <w:r w:rsidRPr="00AB704E">
        <w:t xml:space="preserve">продажи; </w:t>
      </w:r>
    </w:p>
    <w:p w:rsidR="005F66B6" w:rsidRDefault="005F66B6" w:rsidP="005F66B6">
      <w:pPr>
        <w:spacing w:before="120"/>
        <w:ind w:firstLine="567"/>
        <w:jc w:val="both"/>
      </w:pPr>
      <w:r w:rsidRPr="00AB704E">
        <w:t xml:space="preserve">поставки, логистика, склад; </w:t>
      </w:r>
    </w:p>
    <w:p w:rsidR="005F66B6" w:rsidRDefault="005F66B6" w:rsidP="005F66B6">
      <w:pPr>
        <w:spacing w:before="120"/>
        <w:ind w:firstLine="567"/>
        <w:jc w:val="both"/>
      </w:pPr>
      <w:r w:rsidRPr="00AB704E">
        <w:t xml:space="preserve">производство; </w:t>
      </w:r>
    </w:p>
    <w:p w:rsidR="005F66B6" w:rsidRPr="00AB704E" w:rsidRDefault="005F66B6" w:rsidP="005F66B6">
      <w:pPr>
        <w:spacing w:before="120"/>
        <w:ind w:firstLine="567"/>
        <w:jc w:val="both"/>
      </w:pPr>
      <w:r w:rsidRPr="00AB704E">
        <w:t xml:space="preserve">реклама. </w:t>
      </w:r>
    </w:p>
    <w:p w:rsidR="005F66B6" w:rsidRPr="00AB704E" w:rsidRDefault="005F66B6" w:rsidP="005F66B6">
      <w:pPr>
        <w:spacing w:before="120"/>
        <w:ind w:firstLine="567"/>
        <w:jc w:val="both"/>
      </w:pPr>
      <w:r w:rsidRPr="00AB704E">
        <w:t xml:space="preserve">Как видите, здесь перечислены все основные части бизнеса. Маркетинг беспокоит в них те моменты, которые напрямую или косвенно влияют на удовлетворение потребителей. Основной задачей маркетолога является выработка рекомендаций для топ менеджмента компании о путях повышения эффективности бизнеса через повышение удовлетворенности потребителей. Улучшение информационной среды предприятия, повышение информированности руководства компании, создание </w:t>
      </w:r>
      <w:r>
        <w:t>маркетингов</w:t>
      </w:r>
      <w:r w:rsidRPr="00AB704E">
        <w:t>ой базы для принятия управленческих решений являются индикатором деятельности службы маркетинга и едва ли не основным ее результатом.</w:t>
      </w:r>
    </w:p>
    <w:p w:rsidR="005F66B6" w:rsidRPr="00AB704E" w:rsidRDefault="005F66B6" w:rsidP="005F66B6">
      <w:pPr>
        <w:spacing w:before="120"/>
        <w:ind w:firstLine="567"/>
        <w:jc w:val="both"/>
      </w:pPr>
      <w:r w:rsidRPr="00AB704E">
        <w:t xml:space="preserve">Этот вопрос очень волнует руководителей и владельцев предприятий. Нас спрашивают: "Скажите, какой процент мы должны тратить на маркетинг?". Ответ на него зависит от многих факторов, среди которых: </w:t>
      </w:r>
    </w:p>
    <w:p w:rsidR="005F66B6" w:rsidRDefault="005F66B6" w:rsidP="005F66B6">
      <w:pPr>
        <w:spacing w:before="120"/>
        <w:ind w:firstLine="567"/>
        <w:jc w:val="both"/>
      </w:pPr>
      <w:r w:rsidRPr="00AB704E">
        <w:t>маркетинг</w:t>
      </w:r>
      <w:r>
        <w:t>о</w:t>
      </w:r>
      <w:r w:rsidRPr="00AB704E">
        <w:t xml:space="preserve">вые цели организации в отношении рассматриваемого продукта, например, захват нового сегмента рынка или победа над конкурентом, требуют значительно больших затрат, чем сохранение существующих позиций на старом рынке; </w:t>
      </w:r>
    </w:p>
    <w:p w:rsidR="005F66B6" w:rsidRDefault="005F66B6" w:rsidP="005F66B6">
      <w:pPr>
        <w:spacing w:before="120"/>
        <w:ind w:firstLine="567"/>
        <w:jc w:val="both"/>
      </w:pPr>
      <w:r w:rsidRPr="00AB704E">
        <w:t xml:space="preserve">состояние или "возраст" рынка. Ни в коем случае не надо пытаться дополнительно стимулировать "старый" рынок, отдачи вы все равно не получите. Российский ИТТ-рынок в целом нельзя причислить к числу молодых, скорее он переживает этап зрелости. Однако отдельные его сегменты могут, как очень быстро расти, что свойственно больше "молодым" рынкам, так и переживать периоды стагнации; </w:t>
      </w:r>
    </w:p>
    <w:p w:rsidR="005F66B6" w:rsidRDefault="005F66B6" w:rsidP="005F66B6">
      <w:pPr>
        <w:spacing w:before="120"/>
        <w:ind w:firstLine="567"/>
        <w:jc w:val="both"/>
      </w:pPr>
      <w:r w:rsidRPr="00AB704E">
        <w:t xml:space="preserve">специфика рынка. На определенных рынках существуют принятые "правила игры", которыми можно объяснить некоторый перерасход маркетинг-бюджета или наоборот - выделение меньших по сравнению с другими рынками средств. Инфокоммуникационный рынок России не может считаться одним из наиболее затратных по отношению к </w:t>
      </w:r>
      <w:r>
        <w:t>маркетингов</w:t>
      </w:r>
      <w:r w:rsidRPr="00AB704E">
        <w:t xml:space="preserve">ым бюджетам. Нормальным можно считать расходование на маркетинг от 1 до 5 % от оборотных средств; предыдущий опыт. Одни и те же средства продвижения товаров и услуг на рынок могут быть более результативными для одних организаций и менее для других. Скажем, использование технологий PR в значительной степени повышает эффективность маркетинга; </w:t>
      </w:r>
    </w:p>
    <w:p w:rsidR="005F66B6" w:rsidRDefault="005F66B6" w:rsidP="005F66B6">
      <w:pPr>
        <w:spacing w:before="120"/>
        <w:ind w:firstLine="567"/>
        <w:jc w:val="both"/>
      </w:pPr>
      <w:r w:rsidRPr="00AB704E">
        <w:t xml:space="preserve">наличие или отсутствие системы бизнес планирования в компании. К сожалению, для многих российских компаний, не имеющих достаточную управленческую решимость для внедрения у себя бизнес планирования, его отсутствие напрямую влияет на перерасход денег, на маркетинг. Это настолько больная тема, что впору назвать ее болезнью с характерными симптомами и даже типовыми лекарствами для лечения; </w:t>
      </w:r>
    </w:p>
    <w:p w:rsidR="005F66B6" w:rsidRPr="00AB704E" w:rsidRDefault="005F66B6" w:rsidP="005F66B6">
      <w:pPr>
        <w:spacing w:before="120"/>
        <w:ind w:firstLine="567"/>
        <w:jc w:val="both"/>
      </w:pPr>
      <w:r w:rsidRPr="00AB704E">
        <w:t xml:space="preserve">наличие или отсутствие </w:t>
      </w:r>
      <w:r>
        <w:t>маркетингов</w:t>
      </w:r>
      <w:r w:rsidRPr="00AB704E">
        <w:t xml:space="preserve">ых программ в компании. Мы смело можем заявить: если компания не имеет </w:t>
      </w:r>
      <w:r>
        <w:t>маркетингов</w:t>
      </w:r>
      <w:r w:rsidRPr="00AB704E">
        <w:t xml:space="preserve">ой программы, то она или выбрасывает лишние деньги на маркетинг, или недополучает прибыль из-за недостаточного маркетинга. В любом случае компания теряет. </w:t>
      </w:r>
    </w:p>
    <w:p w:rsidR="005F66B6" w:rsidRPr="00AB704E" w:rsidRDefault="005F66B6" w:rsidP="005F66B6">
      <w:pPr>
        <w:spacing w:before="120"/>
        <w:ind w:firstLine="567"/>
        <w:jc w:val="both"/>
      </w:pPr>
      <w:r w:rsidRPr="00AB704E">
        <w:t>Найти оптимальный баланс всех этих факторов - задача сложная, но выполнимая. Безусловно, это первоочередная задача, которую решают топ-маркетологи или мы, как приглашенные консультанты.</w:t>
      </w:r>
    </w:p>
    <w:p w:rsidR="005F66B6" w:rsidRPr="00AB704E" w:rsidRDefault="005F66B6" w:rsidP="005F66B6">
      <w:pPr>
        <w:spacing w:before="120"/>
        <w:ind w:firstLine="567"/>
        <w:jc w:val="both"/>
      </w:pPr>
      <w:r w:rsidRPr="00AB704E">
        <w:t>Информация, техника и технологии определяют сегодня темп развития общества. ИТТ-рынок России - один из самых развитых и грамотных российских рынков.</w:t>
      </w:r>
    </w:p>
    <w:p w:rsidR="005F66B6" w:rsidRPr="00AB704E" w:rsidRDefault="005F66B6" w:rsidP="005F66B6">
      <w:pPr>
        <w:spacing w:before="120"/>
        <w:ind w:firstLine="567"/>
        <w:jc w:val="both"/>
      </w:pPr>
      <w:r w:rsidRPr="00AB704E">
        <w:t>Информационные технологии создают ту структуру, механизмы и процессы, которые определяют сегодня новую экономику в России и во всем мире. Хорошая система маркетинга в компании является рецептом стабильного движения вперед и процветания в условиях сверхбыстрых изменений рынка в информационную эру.</w:t>
      </w:r>
    </w:p>
    <w:p w:rsidR="005F66B6" w:rsidRPr="00AB704E" w:rsidRDefault="005F66B6" w:rsidP="005F66B6">
      <w:pPr>
        <w:spacing w:before="120"/>
        <w:ind w:firstLine="567"/>
        <w:jc w:val="both"/>
      </w:pPr>
      <w:r w:rsidRPr="00AB704E">
        <w:t>Традиционно в ИТТ-рынок включаются так называемый компьютерный рынок, отрасль "Связь" и телекоммуникационный рынок. Конечно, такое деление условно. Телекоммуникационные операторы участвуют и регламентируются в отрасли "Связь", компьютерные компании успешно осуществляют комплексные проекты, а компании, предлагающие услуги в области безопасности, видят свою деятельность гораздо шире.</w:t>
      </w:r>
    </w:p>
    <w:p w:rsidR="005F66B6" w:rsidRPr="00AB704E" w:rsidRDefault="005F66B6" w:rsidP="005F66B6">
      <w:pPr>
        <w:spacing w:before="120"/>
        <w:ind w:firstLine="567"/>
        <w:jc w:val="both"/>
      </w:pPr>
      <w:r w:rsidRPr="00AB704E">
        <w:t xml:space="preserve">Маркетинг и продвижение высоких технологий значительно отличается от маркетинга других продуктов в силу: </w:t>
      </w:r>
    </w:p>
    <w:p w:rsidR="005F66B6" w:rsidRDefault="005F66B6" w:rsidP="005F66B6">
      <w:pPr>
        <w:spacing w:before="120"/>
        <w:ind w:firstLine="567"/>
        <w:jc w:val="both"/>
      </w:pPr>
      <w:r w:rsidRPr="00AB704E">
        <w:t xml:space="preserve">относительной закрытости ИТТ-рынка; </w:t>
      </w:r>
    </w:p>
    <w:p w:rsidR="005F66B6" w:rsidRDefault="005F66B6" w:rsidP="005F66B6">
      <w:pPr>
        <w:spacing w:before="120"/>
        <w:ind w:firstLine="567"/>
        <w:jc w:val="both"/>
      </w:pPr>
      <w:r w:rsidRPr="00AB704E">
        <w:t xml:space="preserve">скорости смены поколений техники и технологий; </w:t>
      </w:r>
    </w:p>
    <w:p w:rsidR="005F66B6" w:rsidRPr="00AB704E" w:rsidRDefault="005F66B6" w:rsidP="005F66B6">
      <w:pPr>
        <w:spacing w:before="120"/>
        <w:ind w:firstLine="567"/>
        <w:jc w:val="both"/>
      </w:pPr>
      <w:r w:rsidRPr="00AB704E">
        <w:t xml:space="preserve">специфичности предлагаемых товаров и услуг. </w:t>
      </w:r>
    </w:p>
    <w:p w:rsidR="005F66B6" w:rsidRPr="00AB704E" w:rsidRDefault="005F66B6" w:rsidP="005F66B6">
      <w:pPr>
        <w:spacing w:before="120"/>
        <w:ind w:firstLine="567"/>
        <w:jc w:val="both"/>
      </w:pPr>
      <w:r w:rsidRPr="00AB704E">
        <w:t>Многие исследователи и поклонники этого самого быстрого рынка отмечают также исключительное влияние личности руководителя именно в сфере высоких технологий. ИТ-руководители ведут себя как звезды, чувствуют себя звездами и являются звездами. ИТ-руководители нуждаются в постоянном развитии, позиционируются как публичные персоны и хотят иметь рекомендации для принятия быстрых решений.</w:t>
      </w:r>
    </w:p>
    <w:p w:rsidR="005F66B6" w:rsidRPr="00AB704E" w:rsidRDefault="005F66B6" w:rsidP="005F66B6">
      <w:pPr>
        <w:spacing w:before="120"/>
        <w:ind w:firstLine="567"/>
        <w:jc w:val="both"/>
      </w:pPr>
      <w:r w:rsidRPr="00AB704E">
        <w:t>Ведущая мировая компания-исследователь ИТ-рынка Gartner Group предсказывает его рост до 2003 г. примерно в 4 раза быстрее, чем рост ВВП страны. Это очень хороший прогноз, который не был изменен обескураживающими процессами, которые мы наблюдаем сегодня во всем мире.</w:t>
      </w:r>
    </w:p>
    <w:p w:rsidR="005F66B6" w:rsidRPr="00AB704E" w:rsidRDefault="005F66B6" w:rsidP="005F66B6">
      <w:pPr>
        <w:spacing w:before="120"/>
        <w:ind w:firstLine="567"/>
        <w:jc w:val="both"/>
      </w:pPr>
      <w:r w:rsidRPr="00AB704E">
        <w:t>Сегодняшний ИТТ-рынок демонстрирует тенденцию к увеличению доли сервисов и сопровождения в портфеле товаров и услуг. Объясняется это тем, что телекоммуникации и информатизация имеют целью увеличение эффективности бизнеса и не могут быть рассмотрены сами по себе, в стороне от их роли в бизнесе. А это означает, что для ИТТ-маркетологов наиболее значимым становится именно система взаимоотношений с клиентами (CRM). Именно в системе взаимоотношений с клиентами находится и основной на сегодня путь эволюции маркетологов, работающих на ИТТ-рынке.</w:t>
      </w:r>
    </w:p>
    <w:p w:rsidR="005F66B6" w:rsidRPr="00AB704E" w:rsidRDefault="005F66B6" w:rsidP="005F66B6">
      <w:pPr>
        <w:spacing w:before="120"/>
        <w:ind w:firstLine="567"/>
        <w:jc w:val="both"/>
      </w:pPr>
      <w:r w:rsidRPr="00AB704E">
        <w:t>Часто бывает, что отделы маркетинга высокотехнологичных компаний несколько дистанцированы от поиска и удержания клиентов компании, воздействуя на взаимоотношения с клиентами и заказчиками лишь опосредованно. Связано это в основном с разветвленностью структуры компаний, а также с недостаточно четким пониманием руководителями той роли, которая должна быть предназначена маркетингу. Да, безусловно, на одном полюсе сферы ответственности маркетологов находится реклама, т. е. расходование средств, но ведь на другом плюсе - сбыт, доходы компании. Без понимания комплекса маркетинга невозможно оптимизировать сбыт компании и добиться лучших или даже средних показателей в отрасли.</w:t>
      </w:r>
    </w:p>
    <w:p w:rsidR="005F66B6" w:rsidRPr="00AB704E" w:rsidRDefault="005F66B6" w:rsidP="005F66B6">
      <w:pPr>
        <w:spacing w:before="120"/>
        <w:ind w:firstLine="567"/>
        <w:jc w:val="both"/>
      </w:pPr>
      <w:r w:rsidRPr="00AB704E">
        <w:t xml:space="preserve">В мировой практике сопоставление практики компании с лучшими конкурентными аналогами отрасли (benchmarking, от английского слова benchmark - геодезическая отметка) становится все более </w:t>
      </w:r>
      <w:r>
        <w:t>маркетингов</w:t>
      </w:r>
      <w:r w:rsidRPr="00AB704E">
        <w:t>ым методом повышения эффективности коммерческих компаний. Таким образом, мы видим, что именно в сфере маркетинга находится повышение доходов и эффективности бизнеса.</w:t>
      </w:r>
    </w:p>
    <w:p w:rsidR="005F66B6" w:rsidRPr="00AB704E" w:rsidRDefault="005F66B6" w:rsidP="005F66B6">
      <w:pPr>
        <w:spacing w:before="120"/>
        <w:ind w:firstLine="567"/>
        <w:jc w:val="both"/>
      </w:pPr>
      <w:r w:rsidRPr="00AB704E">
        <w:t xml:space="preserve">В других публикациях мы рассмотрим специфику </w:t>
      </w:r>
      <w:r>
        <w:t>маркетингов</w:t>
      </w:r>
      <w:r w:rsidRPr="00AB704E">
        <w:t>ых исследований и стратегического маркетинга в ИТТ-компаниях, а также методы повышения в них эффективности сбыта (продаж).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6B6"/>
    <w:rsid w:val="00002B5A"/>
    <w:rsid w:val="00075E45"/>
    <w:rsid w:val="0010437E"/>
    <w:rsid w:val="00186FDD"/>
    <w:rsid w:val="00316F32"/>
    <w:rsid w:val="00470C42"/>
    <w:rsid w:val="005C4045"/>
    <w:rsid w:val="005F66B6"/>
    <w:rsid w:val="00616072"/>
    <w:rsid w:val="006A5004"/>
    <w:rsid w:val="00710178"/>
    <w:rsid w:val="0081563E"/>
    <w:rsid w:val="008B35EE"/>
    <w:rsid w:val="00905CC1"/>
    <w:rsid w:val="00AB704E"/>
    <w:rsid w:val="00B42C45"/>
    <w:rsid w:val="00B47B6A"/>
    <w:rsid w:val="00CA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706783-276B-49E3-B8D6-4D407F55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6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F6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Маркетинг в высокотехнологичных компаниях</vt:lpstr>
    </vt:vector>
  </TitlesOfParts>
  <Company>Home</Company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Маркетинг в высокотехнологичных компаниях</dc:title>
  <dc:subject/>
  <dc:creator>User</dc:creator>
  <cp:keywords/>
  <dc:description/>
  <cp:lastModifiedBy>admin</cp:lastModifiedBy>
  <cp:revision>2</cp:revision>
  <dcterms:created xsi:type="dcterms:W3CDTF">2014-02-14T21:53:00Z</dcterms:created>
  <dcterms:modified xsi:type="dcterms:W3CDTF">2014-02-14T21:53:00Z</dcterms:modified>
</cp:coreProperties>
</file>