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28" w:rsidRPr="002D0E4A" w:rsidRDefault="00084128" w:rsidP="00E52F4D">
      <w:pPr>
        <w:spacing w:line="360" w:lineRule="auto"/>
        <w:jc w:val="center"/>
        <w:rPr>
          <w:color w:val="000000"/>
          <w:sz w:val="28"/>
          <w:szCs w:val="28"/>
        </w:rPr>
      </w:pPr>
      <w:r w:rsidRPr="002D0E4A">
        <w:rPr>
          <w:color w:val="000000"/>
          <w:sz w:val="28"/>
          <w:szCs w:val="28"/>
          <w:lang w:val="uk-UA"/>
        </w:rPr>
        <w:t>МІНІСТЕРСТВО</w:t>
      </w:r>
      <w:r w:rsidR="002D0E4A">
        <w:rPr>
          <w:color w:val="000000"/>
          <w:sz w:val="28"/>
          <w:szCs w:val="28"/>
          <w:lang w:val="uk-UA"/>
        </w:rPr>
        <w:t xml:space="preserve"> </w:t>
      </w:r>
      <w:r w:rsidRPr="002D0E4A">
        <w:rPr>
          <w:color w:val="000000"/>
          <w:sz w:val="28"/>
          <w:szCs w:val="28"/>
          <w:lang w:val="uk-UA"/>
        </w:rPr>
        <w:t>ОСВІТИ</w:t>
      </w:r>
      <w:r w:rsidR="002D0E4A">
        <w:rPr>
          <w:color w:val="000000"/>
          <w:sz w:val="28"/>
          <w:szCs w:val="28"/>
          <w:lang w:val="uk-UA"/>
        </w:rPr>
        <w:t xml:space="preserve"> </w:t>
      </w:r>
      <w:r w:rsidRPr="002D0E4A">
        <w:rPr>
          <w:color w:val="000000"/>
          <w:sz w:val="28"/>
          <w:szCs w:val="28"/>
          <w:lang w:val="uk-UA"/>
        </w:rPr>
        <w:t>І</w:t>
      </w:r>
      <w:r w:rsidR="002D0E4A">
        <w:rPr>
          <w:color w:val="000000"/>
          <w:sz w:val="28"/>
          <w:szCs w:val="28"/>
          <w:lang w:val="uk-UA"/>
        </w:rPr>
        <w:t xml:space="preserve"> </w:t>
      </w:r>
      <w:r w:rsidRPr="002D0E4A">
        <w:rPr>
          <w:color w:val="000000"/>
          <w:sz w:val="28"/>
          <w:szCs w:val="28"/>
          <w:lang w:val="uk-UA"/>
        </w:rPr>
        <w:t>НАУКИ</w:t>
      </w:r>
      <w:r w:rsidR="002D0E4A">
        <w:rPr>
          <w:color w:val="000000"/>
          <w:sz w:val="28"/>
          <w:szCs w:val="28"/>
          <w:lang w:val="uk-UA"/>
        </w:rPr>
        <w:t xml:space="preserve"> </w:t>
      </w:r>
      <w:r w:rsidRPr="002D0E4A">
        <w:rPr>
          <w:color w:val="000000"/>
          <w:sz w:val="28"/>
          <w:szCs w:val="28"/>
          <w:lang w:val="uk-UA"/>
        </w:rPr>
        <w:t>УКРАЇНИ</w:t>
      </w: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КИЙВСЬКИЙ</w:t>
      </w:r>
      <w:r w:rsidR="002D0E4A">
        <w:rPr>
          <w:color w:val="000000"/>
          <w:sz w:val="28"/>
          <w:szCs w:val="28"/>
          <w:lang w:val="uk-UA"/>
        </w:rPr>
        <w:t xml:space="preserve"> </w:t>
      </w:r>
      <w:r w:rsidRPr="002D0E4A">
        <w:rPr>
          <w:color w:val="000000"/>
          <w:sz w:val="28"/>
          <w:szCs w:val="28"/>
          <w:lang w:val="uk-UA"/>
        </w:rPr>
        <w:t>НАЦІОНАЛЬНИЙ</w:t>
      </w:r>
      <w:r w:rsidR="002D0E4A">
        <w:rPr>
          <w:color w:val="000000"/>
          <w:sz w:val="28"/>
          <w:szCs w:val="28"/>
          <w:lang w:val="uk-UA"/>
        </w:rPr>
        <w:t xml:space="preserve"> </w:t>
      </w:r>
      <w:r w:rsidRPr="002D0E4A">
        <w:rPr>
          <w:color w:val="000000"/>
          <w:sz w:val="28"/>
          <w:szCs w:val="28"/>
          <w:lang w:val="uk-UA"/>
        </w:rPr>
        <w:t>УНІВЕРСИТЕТ</w:t>
      </w: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ТЕХНОЛОГІЙ</w:t>
      </w:r>
      <w:r w:rsidR="002D0E4A">
        <w:rPr>
          <w:color w:val="000000"/>
          <w:sz w:val="28"/>
          <w:szCs w:val="28"/>
          <w:lang w:val="uk-UA"/>
        </w:rPr>
        <w:t xml:space="preserve"> </w:t>
      </w:r>
      <w:r w:rsidRPr="002D0E4A">
        <w:rPr>
          <w:color w:val="000000"/>
          <w:sz w:val="28"/>
          <w:szCs w:val="28"/>
          <w:lang w:val="uk-UA"/>
        </w:rPr>
        <w:t>І</w:t>
      </w:r>
      <w:r w:rsidR="002D0E4A">
        <w:rPr>
          <w:color w:val="000000"/>
          <w:sz w:val="28"/>
          <w:szCs w:val="28"/>
          <w:lang w:val="uk-UA"/>
        </w:rPr>
        <w:t xml:space="preserve"> </w:t>
      </w:r>
      <w:r w:rsidRPr="002D0E4A">
        <w:rPr>
          <w:color w:val="000000"/>
          <w:sz w:val="28"/>
          <w:szCs w:val="28"/>
          <w:lang w:val="uk-UA"/>
        </w:rPr>
        <w:t>ДИЗАЙНУ</w:t>
      </w:r>
    </w:p>
    <w:p w:rsidR="00084128" w:rsidRPr="002D0E4A" w:rsidRDefault="00084128" w:rsidP="00E52F4D">
      <w:pPr>
        <w:spacing w:line="360" w:lineRule="auto"/>
        <w:jc w:val="center"/>
        <w:rPr>
          <w:color w:val="000000"/>
          <w:sz w:val="28"/>
          <w:szCs w:val="28"/>
        </w:rPr>
      </w:pP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Кафедра маркетингу</w:t>
      </w:r>
    </w:p>
    <w:p w:rsidR="00084128" w:rsidRPr="002D0E4A" w:rsidRDefault="00084128" w:rsidP="00E52F4D">
      <w:pPr>
        <w:spacing w:line="360" w:lineRule="auto"/>
        <w:jc w:val="center"/>
        <w:rPr>
          <w:color w:val="000000"/>
          <w:sz w:val="28"/>
          <w:szCs w:val="28"/>
        </w:rPr>
      </w:pPr>
    </w:p>
    <w:p w:rsidR="00084128" w:rsidRDefault="00084128" w:rsidP="00E52F4D">
      <w:pPr>
        <w:spacing w:line="360" w:lineRule="auto"/>
        <w:jc w:val="center"/>
        <w:rPr>
          <w:color w:val="000000"/>
          <w:sz w:val="28"/>
          <w:szCs w:val="28"/>
        </w:rPr>
      </w:pPr>
    </w:p>
    <w:p w:rsidR="00E52F4D" w:rsidRDefault="00E52F4D" w:rsidP="00E52F4D">
      <w:pPr>
        <w:spacing w:line="360" w:lineRule="auto"/>
        <w:jc w:val="center"/>
        <w:rPr>
          <w:color w:val="000000"/>
          <w:sz w:val="28"/>
          <w:szCs w:val="28"/>
        </w:rPr>
      </w:pPr>
    </w:p>
    <w:p w:rsidR="00E52F4D" w:rsidRDefault="00E52F4D" w:rsidP="00E52F4D">
      <w:pPr>
        <w:spacing w:line="360" w:lineRule="auto"/>
        <w:jc w:val="center"/>
        <w:rPr>
          <w:color w:val="000000"/>
          <w:sz w:val="28"/>
          <w:szCs w:val="28"/>
        </w:rPr>
      </w:pPr>
    </w:p>
    <w:p w:rsidR="00E52F4D" w:rsidRDefault="00E52F4D" w:rsidP="00E52F4D">
      <w:pPr>
        <w:spacing w:line="360" w:lineRule="auto"/>
        <w:jc w:val="center"/>
        <w:rPr>
          <w:color w:val="000000"/>
          <w:sz w:val="28"/>
          <w:szCs w:val="28"/>
        </w:rPr>
      </w:pPr>
    </w:p>
    <w:p w:rsidR="00E52F4D" w:rsidRPr="002D0E4A" w:rsidRDefault="00E52F4D" w:rsidP="00E52F4D">
      <w:pPr>
        <w:spacing w:line="360" w:lineRule="auto"/>
        <w:jc w:val="center"/>
        <w:rPr>
          <w:color w:val="000000"/>
          <w:sz w:val="28"/>
          <w:szCs w:val="28"/>
        </w:rPr>
      </w:pP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КУРСОВИЙ ПРОЕКТ</w:t>
      </w: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з дисципліни «Маркетинг»</w:t>
      </w: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на тему:</w:t>
      </w:r>
    </w:p>
    <w:p w:rsidR="00084128" w:rsidRPr="002D0E4A" w:rsidRDefault="00084128" w:rsidP="00E52F4D">
      <w:pPr>
        <w:spacing w:line="360" w:lineRule="auto"/>
        <w:jc w:val="center"/>
        <w:rPr>
          <w:color w:val="000000"/>
          <w:sz w:val="28"/>
          <w:szCs w:val="28"/>
          <w:lang w:val="uk-UA"/>
        </w:rPr>
      </w:pPr>
      <w:r w:rsidRPr="002D0E4A">
        <w:rPr>
          <w:color w:val="000000"/>
          <w:sz w:val="28"/>
          <w:szCs w:val="28"/>
          <w:lang w:val="uk-UA"/>
        </w:rPr>
        <w:t>«Маркетинговий план: теоретичне та практичне застосування»</w:t>
      </w: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rPr>
      </w:pPr>
    </w:p>
    <w:p w:rsidR="00084128" w:rsidRPr="002D0E4A" w:rsidRDefault="00084128" w:rsidP="00E52F4D">
      <w:pPr>
        <w:spacing w:line="360" w:lineRule="auto"/>
        <w:jc w:val="center"/>
        <w:rPr>
          <w:color w:val="000000"/>
          <w:sz w:val="28"/>
          <w:szCs w:val="28"/>
        </w:rPr>
      </w:pP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lang w:val="uk-UA"/>
        </w:rPr>
      </w:pPr>
    </w:p>
    <w:p w:rsidR="00084128" w:rsidRPr="002D0E4A" w:rsidRDefault="00084128" w:rsidP="00E52F4D">
      <w:pPr>
        <w:spacing w:line="360" w:lineRule="auto"/>
        <w:jc w:val="center"/>
        <w:rPr>
          <w:color w:val="000000"/>
          <w:sz w:val="28"/>
          <w:szCs w:val="28"/>
          <w:lang w:val="uk-UA"/>
        </w:rPr>
      </w:pPr>
    </w:p>
    <w:p w:rsidR="00084128" w:rsidRDefault="00084128" w:rsidP="00E52F4D">
      <w:pPr>
        <w:spacing w:line="360" w:lineRule="auto"/>
        <w:jc w:val="center"/>
        <w:rPr>
          <w:color w:val="000000"/>
          <w:sz w:val="28"/>
          <w:szCs w:val="28"/>
        </w:rPr>
      </w:pPr>
    </w:p>
    <w:p w:rsidR="00E52F4D" w:rsidRDefault="00E52F4D" w:rsidP="00E52F4D">
      <w:pPr>
        <w:spacing w:line="360" w:lineRule="auto"/>
        <w:jc w:val="center"/>
        <w:rPr>
          <w:color w:val="000000"/>
          <w:sz w:val="28"/>
          <w:szCs w:val="28"/>
        </w:rPr>
      </w:pPr>
    </w:p>
    <w:p w:rsidR="00E52F4D" w:rsidRDefault="00E52F4D" w:rsidP="00E52F4D">
      <w:pPr>
        <w:spacing w:line="360" w:lineRule="auto"/>
        <w:jc w:val="center"/>
        <w:rPr>
          <w:color w:val="000000"/>
          <w:sz w:val="28"/>
          <w:szCs w:val="28"/>
        </w:rPr>
      </w:pPr>
    </w:p>
    <w:p w:rsidR="00E52F4D" w:rsidRPr="002D0E4A" w:rsidRDefault="00E52F4D" w:rsidP="00E52F4D">
      <w:pPr>
        <w:spacing w:line="360" w:lineRule="auto"/>
        <w:jc w:val="center"/>
        <w:rPr>
          <w:color w:val="000000"/>
          <w:sz w:val="28"/>
          <w:szCs w:val="28"/>
        </w:rPr>
      </w:pPr>
    </w:p>
    <w:p w:rsidR="00084128" w:rsidRPr="002D0E4A" w:rsidRDefault="00084128" w:rsidP="00E52F4D">
      <w:pPr>
        <w:spacing w:line="360" w:lineRule="auto"/>
        <w:jc w:val="center"/>
        <w:rPr>
          <w:color w:val="000000"/>
          <w:sz w:val="28"/>
          <w:szCs w:val="28"/>
          <w:lang w:val="uk-UA"/>
        </w:rPr>
      </w:pPr>
    </w:p>
    <w:p w:rsidR="00E52F4D" w:rsidRDefault="00084128" w:rsidP="00E52F4D">
      <w:pPr>
        <w:spacing w:line="360" w:lineRule="auto"/>
        <w:jc w:val="center"/>
        <w:rPr>
          <w:color w:val="000000"/>
          <w:sz w:val="28"/>
          <w:szCs w:val="28"/>
          <w:lang w:val="uk-UA"/>
        </w:rPr>
      </w:pPr>
      <w:r w:rsidRPr="002D0E4A">
        <w:rPr>
          <w:color w:val="000000"/>
          <w:sz w:val="28"/>
          <w:szCs w:val="28"/>
          <w:lang w:val="uk-UA"/>
        </w:rPr>
        <w:t>КИЇВ – 2009</w:t>
      </w:r>
    </w:p>
    <w:p w:rsidR="00084128" w:rsidRPr="002D0E4A" w:rsidRDefault="00E52F4D" w:rsidP="00E52F4D">
      <w:pPr>
        <w:spacing w:line="360" w:lineRule="auto"/>
        <w:ind w:firstLine="720"/>
        <w:jc w:val="both"/>
        <w:rPr>
          <w:color w:val="000000"/>
          <w:sz w:val="28"/>
          <w:szCs w:val="28"/>
          <w:lang w:val="uk-UA"/>
        </w:rPr>
      </w:pPr>
      <w:r>
        <w:rPr>
          <w:color w:val="000000"/>
          <w:sz w:val="28"/>
          <w:szCs w:val="28"/>
          <w:lang w:val="uk-UA"/>
        </w:rPr>
        <w:br w:type="page"/>
      </w:r>
      <w:r w:rsidRPr="00E52F4D">
        <w:rPr>
          <w:b/>
          <w:color w:val="000000"/>
          <w:sz w:val="28"/>
          <w:szCs w:val="28"/>
          <w:lang w:val="uk-UA"/>
        </w:rPr>
        <w:lastRenderedPageBreak/>
        <w:t>Зміст</w:t>
      </w:r>
    </w:p>
    <w:p w:rsidR="00E52F4D" w:rsidRDefault="00E52F4D" w:rsidP="002D0E4A">
      <w:pPr>
        <w:spacing w:line="360" w:lineRule="auto"/>
        <w:ind w:firstLine="709"/>
        <w:jc w:val="both"/>
        <w:rPr>
          <w:color w:val="000000"/>
          <w:sz w:val="28"/>
          <w:szCs w:val="28"/>
          <w:lang w:val="uk-UA"/>
        </w:rPr>
      </w:pPr>
    </w:p>
    <w:p w:rsidR="00084128" w:rsidRPr="002D0E4A" w:rsidRDefault="00084128" w:rsidP="00E52F4D">
      <w:pPr>
        <w:spacing w:line="360" w:lineRule="auto"/>
        <w:ind w:firstLine="120"/>
        <w:jc w:val="both"/>
        <w:rPr>
          <w:color w:val="000000"/>
          <w:sz w:val="28"/>
          <w:szCs w:val="28"/>
          <w:lang w:val="uk-UA"/>
        </w:rPr>
      </w:pPr>
      <w:r w:rsidRPr="002D0E4A">
        <w:rPr>
          <w:color w:val="000000"/>
          <w:sz w:val="28"/>
          <w:szCs w:val="28"/>
          <w:lang w:val="uk-UA"/>
        </w:rPr>
        <w:t>Вступ</w:t>
      </w:r>
    </w:p>
    <w:p w:rsidR="00084128" w:rsidRPr="002D0E4A" w:rsidRDefault="00084128" w:rsidP="00E52F4D">
      <w:pPr>
        <w:spacing w:line="360" w:lineRule="auto"/>
        <w:ind w:firstLine="120"/>
        <w:jc w:val="both"/>
        <w:rPr>
          <w:color w:val="000000"/>
          <w:sz w:val="28"/>
          <w:szCs w:val="28"/>
          <w:lang w:val="uk-UA"/>
        </w:rPr>
      </w:pPr>
      <w:r w:rsidRPr="002D0E4A">
        <w:rPr>
          <w:color w:val="000000"/>
          <w:sz w:val="28"/>
          <w:szCs w:val="28"/>
          <w:lang w:val="uk-UA"/>
        </w:rPr>
        <w:t>1</w:t>
      </w:r>
      <w:r w:rsidR="002D0E4A" w:rsidRPr="002D0E4A">
        <w:rPr>
          <w:color w:val="000000"/>
          <w:sz w:val="28"/>
          <w:szCs w:val="28"/>
          <w:lang w:val="uk-UA"/>
        </w:rPr>
        <w:t>.</w:t>
      </w:r>
      <w:r w:rsidR="002D0E4A">
        <w:rPr>
          <w:color w:val="000000"/>
          <w:sz w:val="28"/>
          <w:szCs w:val="28"/>
          <w:lang w:val="uk-UA"/>
        </w:rPr>
        <w:t xml:space="preserve"> </w:t>
      </w:r>
      <w:r w:rsidR="002D0E4A" w:rsidRPr="002D0E4A">
        <w:rPr>
          <w:color w:val="000000"/>
          <w:sz w:val="28"/>
          <w:szCs w:val="28"/>
          <w:lang w:val="uk-UA"/>
        </w:rPr>
        <w:t>Те</w:t>
      </w:r>
      <w:r w:rsidRPr="002D0E4A">
        <w:rPr>
          <w:color w:val="000000"/>
          <w:sz w:val="28"/>
          <w:szCs w:val="28"/>
          <w:lang w:val="uk-UA"/>
        </w:rPr>
        <w:t>оретико-методологічні основи маркетингового планування</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1.1 </w:t>
      </w:r>
      <w:r w:rsidR="00084128" w:rsidRPr="002D0E4A">
        <w:rPr>
          <w:rFonts w:ascii="Times New Roman" w:hAnsi="Times New Roman"/>
          <w:color w:val="000000"/>
          <w:sz w:val="28"/>
          <w:szCs w:val="28"/>
          <w:lang w:val="uk-UA"/>
        </w:rPr>
        <w:t>Сутність поняття маркетинговий план</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1.2 </w:t>
      </w:r>
      <w:r w:rsidR="00084128" w:rsidRPr="002D0E4A">
        <w:rPr>
          <w:rFonts w:ascii="Times New Roman" w:hAnsi="Times New Roman"/>
          <w:color w:val="000000"/>
          <w:sz w:val="28"/>
          <w:szCs w:val="28"/>
          <w:lang w:val="uk-UA"/>
        </w:rPr>
        <w:t>Структурні підрозділи маркетингового плану</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1.3 </w:t>
      </w:r>
      <w:r w:rsidR="00084128" w:rsidRPr="002D0E4A">
        <w:rPr>
          <w:rFonts w:ascii="Times New Roman" w:hAnsi="Times New Roman"/>
          <w:color w:val="000000"/>
          <w:sz w:val="28"/>
          <w:szCs w:val="28"/>
          <w:lang w:val="uk-UA"/>
        </w:rPr>
        <w:t>Види маркетингових планів</w:t>
      </w:r>
    </w:p>
    <w:p w:rsidR="00084128" w:rsidRPr="002D0E4A" w:rsidRDefault="00084128" w:rsidP="00E52F4D">
      <w:pPr>
        <w:pStyle w:val="a9"/>
        <w:spacing w:line="360" w:lineRule="auto"/>
        <w:ind w:left="0" w:firstLine="120"/>
        <w:jc w:val="both"/>
        <w:rPr>
          <w:rFonts w:ascii="Times New Roman" w:hAnsi="Times New Roman"/>
          <w:color w:val="000000"/>
          <w:sz w:val="28"/>
          <w:szCs w:val="28"/>
          <w:lang w:val="uk-UA"/>
        </w:rPr>
      </w:pPr>
      <w:r w:rsidRPr="002D0E4A">
        <w:rPr>
          <w:rFonts w:ascii="Times New Roman" w:hAnsi="Times New Roman"/>
          <w:color w:val="000000"/>
          <w:sz w:val="28"/>
          <w:szCs w:val="28"/>
          <w:lang w:val="uk-UA"/>
        </w:rPr>
        <w:t>2. Діагностика умов функціонування підприємства «</w:t>
      </w:r>
      <w:r w:rsidR="006F0B48" w:rsidRPr="002D0E4A">
        <w:rPr>
          <w:rFonts w:ascii="Times New Roman" w:hAnsi="Times New Roman"/>
          <w:color w:val="000000"/>
          <w:sz w:val="28"/>
          <w:szCs w:val="28"/>
          <w:lang w:val="uk-UA"/>
        </w:rPr>
        <w:t>Мрія</w:t>
      </w:r>
      <w:r w:rsidRPr="002D0E4A">
        <w:rPr>
          <w:rFonts w:ascii="Times New Roman" w:hAnsi="Times New Roman"/>
          <w:color w:val="000000"/>
          <w:sz w:val="28"/>
          <w:szCs w:val="28"/>
          <w:lang w:val="uk-UA"/>
        </w:rPr>
        <w:t>»</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084128" w:rsidRPr="002D0E4A">
        <w:rPr>
          <w:rFonts w:ascii="Times New Roman" w:hAnsi="Times New Roman"/>
          <w:color w:val="000000"/>
          <w:sz w:val="28"/>
          <w:szCs w:val="28"/>
          <w:lang w:val="uk-UA"/>
        </w:rPr>
        <w:t xml:space="preserve">Аналіз тенденцій ринку </w:t>
      </w:r>
      <w:r w:rsidR="006F0B48" w:rsidRPr="002D0E4A">
        <w:rPr>
          <w:rFonts w:ascii="Times New Roman" w:hAnsi="Times New Roman"/>
          <w:color w:val="000000"/>
          <w:sz w:val="28"/>
          <w:szCs w:val="28"/>
          <w:lang w:val="uk-UA"/>
        </w:rPr>
        <w:t>соків</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w:t>
      </w:r>
      <w:r w:rsidR="00084128" w:rsidRPr="002D0E4A">
        <w:rPr>
          <w:rFonts w:ascii="Times New Roman" w:hAnsi="Times New Roman"/>
          <w:color w:val="000000"/>
          <w:sz w:val="28"/>
          <w:szCs w:val="28"/>
          <w:lang w:val="uk-UA"/>
        </w:rPr>
        <w:t>Характеристика діяльності підприємства «</w:t>
      </w:r>
      <w:r w:rsidR="006F0B48" w:rsidRPr="002D0E4A">
        <w:rPr>
          <w:rFonts w:ascii="Times New Roman" w:hAnsi="Times New Roman"/>
          <w:color w:val="000000"/>
          <w:sz w:val="28"/>
          <w:szCs w:val="28"/>
          <w:lang w:val="uk-UA"/>
        </w:rPr>
        <w:t>Мрія</w:t>
      </w:r>
      <w:r w:rsidR="00084128" w:rsidRPr="002D0E4A">
        <w:rPr>
          <w:rFonts w:ascii="Times New Roman" w:hAnsi="Times New Roman"/>
          <w:color w:val="000000"/>
          <w:sz w:val="28"/>
          <w:szCs w:val="28"/>
          <w:lang w:val="uk-UA"/>
        </w:rPr>
        <w:t>»</w:t>
      </w:r>
    </w:p>
    <w:p w:rsidR="00084128" w:rsidRPr="002D0E4A" w:rsidRDefault="00084128" w:rsidP="00E52F4D">
      <w:pPr>
        <w:pStyle w:val="a9"/>
        <w:spacing w:line="360" w:lineRule="auto"/>
        <w:ind w:left="0" w:firstLine="120"/>
        <w:jc w:val="both"/>
        <w:rPr>
          <w:rFonts w:ascii="Times New Roman" w:hAnsi="Times New Roman"/>
          <w:color w:val="000000"/>
          <w:sz w:val="28"/>
          <w:szCs w:val="28"/>
          <w:lang w:val="uk-UA"/>
        </w:rPr>
      </w:pPr>
      <w:r w:rsidRPr="002D0E4A">
        <w:rPr>
          <w:rFonts w:ascii="Times New Roman" w:hAnsi="Times New Roman"/>
          <w:color w:val="000000"/>
          <w:sz w:val="28"/>
          <w:szCs w:val="28"/>
          <w:lang w:val="uk-UA"/>
        </w:rPr>
        <w:t>3. Розробка маркетингового плану для підприємства «</w:t>
      </w:r>
      <w:r w:rsidR="006F0B48" w:rsidRPr="002D0E4A">
        <w:rPr>
          <w:rFonts w:ascii="Times New Roman" w:hAnsi="Times New Roman"/>
          <w:color w:val="000000"/>
          <w:sz w:val="28"/>
          <w:szCs w:val="28"/>
          <w:lang w:val="uk-UA"/>
        </w:rPr>
        <w:t>Мрія</w:t>
      </w:r>
      <w:r w:rsidRPr="002D0E4A">
        <w:rPr>
          <w:rFonts w:ascii="Times New Roman" w:hAnsi="Times New Roman"/>
          <w:color w:val="000000"/>
          <w:sz w:val="28"/>
          <w:szCs w:val="28"/>
          <w:lang w:val="uk-UA"/>
        </w:rPr>
        <w:t>»</w:t>
      </w:r>
    </w:p>
    <w:p w:rsidR="00084128" w:rsidRPr="002D0E4A" w:rsidRDefault="00E52F4D" w:rsidP="00E52F4D">
      <w:pPr>
        <w:pStyle w:val="a9"/>
        <w:spacing w:line="360" w:lineRule="auto"/>
        <w:ind w:left="0" w:firstLine="120"/>
        <w:jc w:val="both"/>
        <w:rPr>
          <w:rFonts w:ascii="Times New Roman" w:hAnsi="Times New Roman"/>
          <w:color w:val="000000"/>
          <w:sz w:val="28"/>
          <w:szCs w:val="28"/>
          <w:lang w:val="uk-UA"/>
        </w:rPr>
      </w:pPr>
      <w:r>
        <w:rPr>
          <w:rFonts w:ascii="Times New Roman" w:hAnsi="Times New Roman"/>
          <w:color w:val="000000"/>
          <w:sz w:val="28"/>
          <w:szCs w:val="28"/>
          <w:lang w:val="uk-UA"/>
        </w:rPr>
        <w:t>3.1</w:t>
      </w:r>
      <w:r w:rsidR="002D0E4A">
        <w:rPr>
          <w:rFonts w:ascii="Times New Roman" w:hAnsi="Times New Roman"/>
          <w:color w:val="000000"/>
          <w:sz w:val="28"/>
          <w:szCs w:val="28"/>
          <w:lang w:val="uk-UA"/>
        </w:rPr>
        <w:t xml:space="preserve"> </w:t>
      </w:r>
      <w:r w:rsidR="00084128" w:rsidRPr="002D0E4A">
        <w:rPr>
          <w:rFonts w:ascii="Times New Roman" w:hAnsi="Times New Roman"/>
          <w:color w:val="000000"/>
          <w:sz w:val="28"/>
          <w:szCs w:val="28"/>
          <w:lang w:val="uk-UA"/>
        </w:rPr>
        <w:t>Маркетинговий план підприємства «</w:t>
      </w:r>
      <w:r w:rsidR="006F0B48" w:rsidRPr="002D0E4A">
        <w:rPr>
          <w:rFonts w:ascii="Times New Roman" w:hAnsi="Times New Roman"/>
          <w:color w:val="000000"/>
          <w:sz w:val="28"/>
          <w:szCs w:val="28"/>
          <w:lang w:val="uk-UA"/>
        </w:rPr>
        <w:t>Мрія</w:t>
      </w:r>
      <w:r w:rsidR="00084128" w:rsidRPr="002D0E4A">
        <w:rPr>
          <w:rFonts w:ascii="Times New Roman" w:hAnsi="Times New Roman"/>
          <w:color w:val="000000"/>
          <w:sz w:val="28"/>
          <w:szCs w:val="28"/>
          <w:lang w:val="uk-UA"/>
        </w:rPr>
        <w:t>»</w:t>
      </w:r>
    </w:p>
    <w:p w:rsidR="00084128" w:rsidRPr="002D0E4A" w:rsidRDefault="00084128" w:rsidP="00E52F4D">
      <w:pPr>
        <w:pStyle w:val="a9"/>
        <w:spacing w:line="360" w:lineRule="auto"/>
        <w:ind w:left="0" w:firstLine="120"/>
        <w:jc w:val="both"/>
        <w:rPr>
          <w:rFonts w:ascii="Times New Roman" w:hAnsi="Times New Roman"/>
          <w:color w:val="000000"/>
          <w:sz w:val="28"/>
          <w:szCs w:val="28"/>
          <w:lang w:val="uk-UA"/>
        </w:rPr>
      </w:pPr>
      <w:r w:rsidRPr="002D0E4A">
        <w:rPr>
          <w:rFonts w:ascii="Times New Roman" w:hAnsi="Times New Roman"/>
          <w:color w:val="000000"/>
          <w:sz w:val="28"/>
          <w:szCs w:val="28"/>
          <w:lang w:val="uk-UA"/>
        </w:rPr>
        <w:t>Висновки</w:t>
      </w:r>
    </w:p>
    <w:p w:rsidR="00084128" w:rsidRPr="002D0E4A" w:rsidRDefault="00084128" w:rsidP="00E52F4D">
      <w:pPr>
        <w:pStyle w:val="a9"/>
        <w:spacing w:line="360" w:lineRule="auto"/>
        <w:ind w:left="0" w:firstLine="120"/>
        <w:jc w:val="both"/>
        <w:rPr>
          <w:rFonts w:ascii="Times New Roman" w:hAnsi="Times New Roman"/>
          <w:color w:val="000000"/>
          <w:sz w:val="28"/>
          <w:szCs w:val="28"/>
          <w:lang w:val="uk-UA"/>
        </w:rPr>
      </w:pPr>
      <w:r w:rsidRPr="002D0E4A">
        <w:rPr>
          <w:rFonts w:ascii="Times New Roman" w:hAnsi="Times New Roman"/>
          <w:color w:val="000000"/>
          <w:sz w:val="28"/>
          <w:szCs w:val="28"/>
          <w:lang w:val="uk-UA"/>
        </w:rPr>
        <w:t>Список використаної літератури</w:t>
      </w:r>
    </w:p>
    <w:p w:rsidR="00084128" w:rsidRPr="002D0E4A" w:rsidRDefault="00084128" w:rsidP="00E52F4D">
      <w:pPr>
        <w:pStyle w:val="a9"/>
        <w:spacing w:line="360" w:lineRule="auto"/>
        <w:ind w:left="0" w:firstLine="120"/>
        <w:jc w:val="both"/>
        <w:rPr>
          <w:rFonts w:ascii="Times New Roman" w:hAnsi="Times New Roman"/>
          <w:color w:val="000000"/>
          <w:sz w:val="28"/>
          <w:szCs w:val="28"/>
          <w:lang w:val="uk-UA"/>
        </w:rPr>
      </w:pPr>
      <w:r w:rsidRPr="002D0E4A">
        <w:rPr>
          <w:rFonts w:ascii="Times New Roman" w:hAnsi="Times New Roman"/>
          <w:color w:val="000000"/>
          <w:sz w:val="28"/>
          <w:szCs w:val="28"/>
          <w:lang w:val="uk-UA"/>
        </w:rPr>
        <w:t>Додатки</w:t>
      </w:r>
    </w:p>
    <w:p w:rsidR="00084128" w:rsidRPr="00E52F4D" w:rsidRDefault="00084128" w:rsidP="002D0E4A">
      <w:pPr>
        <w:spacing w:line="360" w:lineRule="auto"/>
        <w:ind w:firstLine="709"/>
        <w:jc w:val="both"/>
        <w:rPr>
          <w:color w:val="000000"/>
          <w:sz w:val="28"/>
          <w:szCs w:val="28"/>
          <w:lang w:val="uk-UA"/>
        </w:rPr>
      </w:pPr>
    </w:p>
    <w:p w:rsidR="00084128" w:rsidRPr="002D0E4A" w:rsidRDefault="00084128" w:rsidP="002D0E4A">
      <w:pPr>
        <w:autoSpaceDE w:val="0"/>
        <w:autoSpaceDN w:val="0"/>
        <w:adjustRightInd w:val="0"/>
        <w:spacing w:line="360" w:lineRule="auto"/>
        <w:ind w:firstLine="709"/>
        <w:jc w:val="both"/>
        <w:rPr>
          <w:b/>
          <w:color w:val="000000"/>
          <w:sz w:val="28"/>
          <w:szCs w:val="28"/>
          <w:lang w:val="uk-UA"/>
        </w:rPr>
      </w:pPr>
    </w:p>
    <w:p w:rsidR="008B7F24" w:rsidRPr="002D0E4A" w:rsidRDefault="00E52F4D" w:rsidP="00E52F4D">
      <w:pPr>
        <w:autoSpaceDE w:val="0"/>
        <w:autoSpaceDN w:val="0"/>
        <w:adjustRightInd w:val="0"/>
        <w:spacing w:line="360" w:lineRule="auto"/>
        <w:ind w:firstLine="709"/>
        <w:jc w:val="both"/>
        <w:rPr>
          <w:color w:val="000000"/>
          <w:sz w:val="28"/>
          <w:szCs w:val="28"/>
          <w:lang w:val="uk-UA"/>
        </w:rPr>
      </w:pPr>
      <w:r>
        <w:rPr>
          <w:b/>
          <w:color w:val="000000"/>
          <w:sz w:val="28"/>
          <w:szCs w:val="28"/>
          <w:lang w:val="uk-UA"/>
        </w:rPr>
        <w:br w:type="page"/>
      </w:r>
      <w:r w:rsidR="008B7F24" w:rsidRPr="00E52F4D">
        <w:rPr>
          <w:b/>
          <w:color w:val="000000"/>
          <w:sz w:val="28"/>
          <w:szCs w:val="28"/>
          <w:lang w:val="uk-UA"/>
        </w:rPr>
        <w:t>Вступ</w:t>
      </w:r>
    </w:p>
    <w:p w:rsidR="008B7F24" w:rsidRPr="002D0E4A" w:rsidRDefault="008B7F24" w:rsidP="002D0E4A">
      <w:pPr>
        <w:spacing w:line="360" w:lineRule="auto"/>
        <w:ind w:firstLine="709"/>
        <w:jc w:val="both"/>
        <w:rPr>
          <w:color w:val="000000"/>
          <w:sz w:val="28"/>
          <w:szCs w:val="28"/>
          <w:lang w:val="uk-UA"/>
        </w:rPr>
      </w:pPr>
    </w:p>
    <w:p w:rsidR="00B725D8"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Маркетинговою діяльністю на підприємствах, у фірмах, як правило, займаються підрозділи, які здійснюють продаж, рекламу, дослідження, обслуговування споживачів і клієнтів, що відповідають за певні територіальні ринки і товарні групи, віце-президент, який здійснює загальне керівництво маркетингом.</w:t>
      </w:r>
    </w:p>
    <w:p w:rsidR="008B7F24"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Вони виконують певні обов'язки, що стосуються маркетингової діяльності – планування, ціноутворення, розподіл, просування товару на ринку, комунікації ринку, реклама тощо.</w:t>
      </w:r>
    </w:p>
    <w:p w:rsidR="008B7F24"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Часто людину, що керує маркетинговою діяльністю, уявляють як таку, метою якої є лише стимулювання попиту на продукцію фірми. Насправді коло її завдань значно ширше. Слід забезпечити так</w:t>
      </w:r>
      <w:r w:rsidR="00B725D8" w:rsidRPr="002D0E4A">
        <w:rPr>
          <w:snapToGrid w:val="0"/>
          <w:color w:val="000000"/>
          <w:sz w:val="28"/>
          <w:szCs w:val="28"/>
          <w:lang w:val="uk-UA"/>
        </w:rPr>
        <w:t>ий</w:t>
      </w:r>
      <w:r w:rsidRPr="002D0E4A">
        <w:rPr>
          <w:snapToGrid w:val="0"/>
          <w:color w:val="000000"/>
          <w:sz w:val="28"/>
          <w:szCs w:val="28"/>
          <w:lang w:val="uk-UA"/>
        </w:rPr>
        <w:t xml:space="preserve"> рівень, час пред'явлення і характер попиту, за яких можливо досягти цілей, що постають перед підприємством, фірмою.</w:t>
      </w:r>
    </w:p>
    <w:p w:rsidR="008B7F24"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Для виконання даної курсової роботи необхідно обрати ринок та фірму, проаналізувати їх та скласти маркетинговий план для підприємства.</w:t>
      </w:r>
    </w:p>
    <w:p w:rsidR="008B7F24"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Метою даної курсової роботи є систематизація, розширення і закріплення теоретичних знань із маркетингу, застосування їх при вирішенні конкретних економічних проблем, розвиток навичок самостійної роботи та опанування методикою маркетингових досліджень при вирішенні визначених у курсовій роботі питань.</w:t>
      </w:r>
    </w:p>
    <w:p w:rsidR="008B7F24"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Об’єктом дослідження є ТМ «Мрія» та ринок соків. Мета дослідження – розробка маркетингових заходів для цього підприємства.</w:t>
      </w:r>
    </w:p>
    <w:p w:rsidR="00B725D8" w:rsidRPr="002D0E4A" w:rsidRDefault="006973AA"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Маркетинговий план – це документ, в якому сформульовані основні цілі маркетингу і шляхи їх досягнення. План включає систему заходів, необхідних для досягнення цілей, їх зміст, забезпечення ресурсами, а також обсяги, методи, послідовність і строки виконання робіт різного характеру. За допомогою планування досягається узгодженість і координація діяльності в системі горизонтального і вертикального рівнів управління. Мета планування маркетингу – зменшення маркетингових ризиків за рахунок зниження невизначеності умов діяльності і концентрації ресурсів на найбільш перспективних напрямах.</w:t>
      </w:r>
    </w:p>
    <w:p w:rsidR="008F0318" w:rsidRPr="002D0E4A" w:rsidRDefault="008B7F24" w:rsidP="002D0E4A">
      <w:pPr>
        <w:spacing w:line="360" w:lineRule="auto"/>
        <w:ind w:firstLine="709"/>
        <w:jc w:val="both"/>
        <w:rPr>
          <w:snapToGrid w:val="0"/>
          <w:color w:val="000000"/>
          <w:sz w:val="28"/>
          <w:szCs w:val="28"/>
          <w:lang w:val="uk-UA"/>
        </w:rPr>
      </w:pPr>
      <w:r w:rsidRPr="002D0E4A">
        <w:rPr>
          <w:snapToGrid w:val="0"/>
          <w:color w:val="000000"/>
          <w:sz w:val="28"/>
          <w:szCs w:val="28"/>
          <w:lang w:val="uk-UA"/>
        </w:rPr>
        <w:t>Актуальність теми полягає в тому, що маркетингові заходи є необхідними для економічного процвітання підприємства і розробка їх – це шлях до добробуту в нових економічних умовах. Особливо це стосується планування маркетингової стратегії підприємства, оскільки від правильності і доцільності виконання цієї роботи залежить успіх всієї маркетингової діяльності будь-якої фірми</w:t>
      </w:r>
      <w:r w:rsidR="009F7A26" w:rsidRPr="002D0E4A">
        <w:rPr>
          <w:snapToGrid w:val="0"/>
          <w:color w:val="000000"/>
          <w:sz w:val="28"/>
          <w:szCs w:val="28"/>
          <w:lang w:val="uk-UA"/>
        </w:rPr>
        <w:t>.</w:t>
      </w:r>
    </w:p>
    <w:p w:rsidR="009F7A26" w:rsidRPr="002D0E4A" w:rsidRDefault="009F7A26" w:rsidP="002D0E4A">
      <w:pPr>
        <w:spacing w:line="360" w:lineRule="auto"/>
        <w:ind w:firstLine="709"/>
        <w:jc w:val="both"/>
        <w:rPr>
          <w:snapToGrid w:val="0"/>
          <w:color w:val="000000"/>
          <w:sz w:val="28"/>
          <w:szCs w:val="28"/>
          <w:lang w:val="uk-UA"/>
        </w:rPr>
      </w:pPr>
    </w:p>
    <w:p w:rsidR="009A1119" w:rsidRPr="002D0E4A" w:rsidRDefault="009A1119" w:rsidP="002D0E4A">
      <w:pPr>
        <w:spacing w:line="360" w:lineRule="auto"/>
        <w:ind w:firstLine="709"/>
        <w:jc w:val="both"/>
        <w:rPr>
          <w:snapToGrid w:val="0"/>
          <w:color w:val="000000"/>
          <w:sz w:val="28"/>
          <w:szCs w:val="28"/>
          <w:lang w:val="uk-UA"/>
        </w:rPr>
      </w:pPr>
    </w:p>
    <w:p w:rsidR="00F22245" w:rsidRPr="002D0E4A" w:rsidRDefault="00E52F4D" w:rsidP="00E52F4D">
      <w:pPr>
        <w:spacing w:line="360" w:lineRule="auto"/>
        <w:ind w:firstLine="709"/>
        <w:jc w:val="both"/>
        <w:rPr>
          <w:b/>
          <w:color w:val="000000"/>
          <w:sz w:val="28"/>
          <w:szCs w:val="28"/>
          <w:lang w:val="uk-UA"/>
        </w:rPr>
      </w:pPr>
      <w:r>
        <w:rPr>
          <w:snapToGrid w:val="0"/>
          <w:color w:val="000000"/>
          <w:sz w:val="28"/>
          <w:szCs w:val="28"/>
          <w:lang w:val="uk-UA"/>
        </w:rPr>
        <w:br w:type="page"/>
      </w:r>
      <w:r w:rsidRPr="00E52F4D">
        <w:rPr>
          <w:b/>
          <w:snapToGrid w:val="0"/>
          <w:color w:val="000000"/>
          <w:sz w:val="28"/>
          <w:szCs w:val="28"/>
          <w:lang w:val="uk-UA"/>
        </w:rPr>
        <w:t>1</w:t>
      </w:r>
      <w:r>
        <w:rPr>
          <w:b/>
          <w:color w:val="000000"/>
          <w:sz w:val="28"/>
          <w:szCs w:val="28"/>
          <w:lang w:val="uk-UA"/>
        </w:rPr>
        <w:t>. Теоретико-</w:t>
      </w:r>
      <w:r w:rsidR="00F22245" w:rsidRPr="002D0E4A">
        <w:rPr>
          <w:b/>
          <w:color w:val="000000"/>
          <w:sz w:val="28"/>
          <w:szCs w:val="28"/>
          <w:lang w:val="uk-UA"/>
        </w:rPr>
        <w:t>методологічні основи маркетингового планування</w:t>
      </w:r>
    </w:p>
    <w:p w:rsidR="00E52F4D" w:rsidRDefault="00E52F4D" w:rsidP="002D0E4A">
      <w:pPr>
        <w:autoSpaceDE w:val="0"/>
        <w:autoSpaceDN w:val="0"/>
        <w:adjustRightInd w:val="0"/>
        <w:spacing w:line="360" w:lineRule="auto"/>
        <w:ind w:firstLine="709"/>
        <w:jc w:val="both"/>
        <w:rPr>
          <w:b/>
          <w:color w:val="000000"/>
          <w:sz w:val="28"/>
          <w:szCs w:val="28"/>
          <w:lang w:val="uk-UA"/>
        </w:rPr>
      </w:pPr>
    </w:p>
    <w:p w:rsidR="00F22245" w:rsidRPr="002D0E4A" w:rsidRDefault="00E52F4D" w:rsidP="002D0E4A">
      <w:pPr>
        <w:autoSpaceDE w:val="0"/>
        <w:autoSpaceDN w:val="0"/>
        <w:adjustRightInd w:val="0"/>
        <w:spacing w:line="360" w:lineRule="auto"/>
        <w:ind w:firstLine="709"/>
        <w:jc w:val="both"/>
        <w:rPr>
          <w:b/>
          <w:color w:val="000000"/>
          <w:sz w:val="28"/>
          <w:szCs w:val="28"/>
          <w:lang w:val="uk-UA"/>
        </w:rPr>
      </w:pPr>
      <w:r>
        <w:rPr>
          <w:b/>
          <w:color w:val="000000"/>
          <w:sz w:val="28"/>
          <w:szCs w:val="28"/>
          <w:lang w:val="uk-UA"/>
        </w:rPr>
        <w:t>1.1</w:t>
      </w:r>
      <w:r w:rsidR="00F22245" w:rsidRPr="002D0E4A">
        <w:rPr>
          <w:b/>
          <w:color w:val="000000"/>
          <w:sz w:val="28"/>
          <w:szCs w:val="28"/>
          <w:lang w:val="uk-UA"/>
        </w:rPr>
        <w:t xml:space="preserve"> Сутн</w:t>
      </w:r>
      <w:r>
        <w:rPr>
          <w:b/>
          <w:color w:val="000000"/>
          <w:sz w:val="28"/>
          <w:szCs w:val="28"/>
          <w:lang w:val="uk-UA"/>
        </w:rPr>
        <w:t>ість поняття маркетинговий план</w:t>
      </w:r>
    </w:p>
    <w:p w:rsidR="00E52F4D" w:rsidRDefault="00E52F4D" w:rsidP="002D0E4A">
      <w:pPr>
        <w:autoSpaceDE w:val="0"/>
        <w:autoSpaceDN w:val="0"/>
        <w:adjustRightInd w:val="0"/>
        <w:spacing w:line="360" w:lineRule="auto"/>
        <w:ind w:firstLine="709"/>
        <w:jc w:val="both"/>
        <w:rPr>
          <w:color w:val="000000"/>
          <w:sz w:val="28"/>
          <w:szCs w:val="28"/>
        </w:rPr>
      </w:pP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Практична діяльність маркетингу дуже впливає на людей, будь вони покупці, продавці або рядові громадяни. Маркетинг прагне до досягнення максимально можливого споживання товарів і послуг, через задоволення покупців, надаючи їм максимально широкий вибір і підвищення якості життя.</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lang w:val="uk-UA"/>
        </w:rPr>
        <w:t xml:space="preserve">Економічний зміст маркетингу складається в прискоренні віддачі виробничих фондів підприємства або організації, підвищенню конкурентноздатності на ринку, мобільності виробництва. </w:t>
      </w:r>
      <w:r w:rsidRPr="002D0E4A">
        <w:rPr>
          <w:color w:val="000000"/>
          <w:sz w:val="28"/>
          <w:szCs w:val="28"/>
        </w:rPr>
        <w:t>Зовсім ясно, що багатьом фірмам потрібно вдосконалювати офіційно прийняті в них системи планування й контролю. Постійне прийняття різного роду рішень не заміняє собою планування. Для фірми планування є діяльністю вищого порядку, що нерідко приводить до поліпшення показників збуту й прибутків.</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lang w:val="uk-UA"/>
        </w:rPr>
        <w:t>Сучасне підприємство змушене працювати в умовах світової фінансової кризи, жорсткої конкуренції, ринкової ситуації й економічного середовища, що постійно змінюються. Саме для того, щоб вижити в таких умовах, необхідний план маркетингу.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
          <w:color w:val="000000"/>
          <w:sz w:val="28"/>
          <w:szCs w:val="28"/>
        </w:rPr>
        <w:t>Планувати</w:t>
      </w:r>
      <w:r w:rsidRPr="002D0E4A">
        <w:rPr>
          <w:color w:val="000000"/>
          <w:sz w:val="28"/>
          <w:szCs w:val="28"/>
        </w:rPr>
        <w:t xml:space="preserve"> – це означає розробити схему майбутньої діяльності фірми для досягнення встановлених</w:t>
      </w:r>
      <w:r w:rsidRPr="002D0E4A">
        <w:rPr>
          <w:color w:val="000000"/>
          <w:sz w:val="28"/>
          <w:szCs w:val="28"/>
          <w:lang w:val="uk-UA"/>
        </w:rPr>
        <w:t xml:space="preserve"> </w:t>
      </w:r>
      <w:r w:rsidRPr="002D0E4A">
        <w:rPr>
          <w:color w:val="000000"/>
          <w:sz w:val="28"/>
          <w:szCs w:val="28"/>
        </w:rPr>
        <w:t>цілей.</w:t>
      </w:r>
    </w:p>
    <w:p w:rsidR="00F22245" w:rsidRPr="002D0E4A" w:rsidRDefault="00F22245" w:rsidP="002D0E4A">
      <w:pPr>
        <w:spacing w:line="360" w:lineRule="auto"/>
        <w:ind w:firstLine="709"/>
        <w:jc w:val="both"/>
        <w:rPr>
          <w:color w:val="000000"/>
          <w:sz w:val="28"/>
          <w:szCs w:val="28"/>
        </w:rPr>
      </w:pPr>
      <w:r w:rsidRPr="002D0E4A">
        <w:rPr>
          <w:b/>
          <w:bCs/>
          <w:iCs/>
          <w:color w:val="000000"/>
          <w:sz w:val="28"/>
          <w:szCs w:val="28"/>
        </w:rPr>
        <w:t xml:space="preserve">Планування маркетингу </w:t>
      </w:r>
      <w:r w:rsidR="002D0E4A">
        <w:rPr>
          <w:b/>
          <w:color w:val="000000"/>
          <w:sz w:val="28"/>
          <w:szCs w:val="28"/>
        </w:rPr>
        <w:t>–</w:t>
      </w:r>
      <w:r w:rsidR="002D0E4A" w:rsidRPr="002D0E4A">
        <w:rPr>
          <w:color w:val="000000"/>
          <w:sz w:val="28"/>
          <w:szCs w:val="28"/>
        </w:rPr>
        <w:t xml:space="preserve"> </w:t>
      </w:r>
      <w:r w:rsidRPr="002D0E4A">
        <w:rPr>
          <w:color w:val="000000"/>
          <w:sz w:val="28"/>
          <w:szCs w:val="28"/>
        </w:rPr>
        <w:t>це побудова логічної послідовності окремих видів маркетингової</w:t>
      </w:r>
      <w:r w:rsidRPr="002D0E4A">
        <w:rPr>
          <w:color w:val="000000"/>
          <w:sz w:val="28"/>
          <w:szCs w:val="28"/>
          <w:lang w:val="uk-UA"/>
        </w:rPr>
        <w:t xml:space="preserve"> </w:t>
      </w:r>
      <w:r w:rsidRPr="002D0E4A">
        <w:rPr>
          <w:color w:val="000000"/>
          <w:sz w:val="28"/>
          <w:szCs w:val="28"/>
        </w:rPr>
        <w:t>діяльності, визначення цілей компанії і розробка планів для їхнього досягнення.</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Маркетингове планування базується на таких принципах, як системність, комплексність, обмеженість ресурсів, варіантність, оптимальність, узгодженість, динамічність та адаптивність.</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В основу ефективного планування маркетингу закладено кілька принципів</w:t>
      </w:r>
      <w:r w:rsidRPr="002D0E4A">
        <w:rPr>
          <w:color w:val="000000"/>
          <w:sz w:val="28"/>
          <w:szCs w:val="28"/>
          <w:lang w:val="uk-UA"/>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1) план маркетингу, по можливості, повинен бути дуже гнучким і при необхідності легко адаптуватися</w:t>
      </w:r>
      <w:r w:rsidRPr="002D0E4A">
        <w:rPr>
          <w:color w:val="000000"/>
          <w:sz w:val="28"/>
          <w:szCs w:val="28"/>
          <w:lang w:val="uk-UA"/>
        </w:rPr>
        <w:t xml:space="preserve"> </w:t>
      </w:r>
      <w:r w:rsidRPr="002D0E4A">
        <w:rPr>
          <w:color w:val="000000"/>
          <w:sz w:val="28"/>
          <w:szCs w:val="28"/>
        </w:rPr>
        <w:t>до змін на ринку;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2) плануванням повинен займатися насамперед той персонал, що потім буде запроваджувати в</w:t>
      </w:r>
      <w:r w:rsidRPr="002D0E4A">
        <w:rPr>
          <w:color w:val="000000"/>
          <w:sz w:val="28"/>
          <w:szCs w:val="28"/>
          <w:lang w:val="uk-UA"/>
        </w:rPr>
        <w:t xml:space="preserve"> </w:t>
      </w:r>
      <w:r w:rsidRPr="002D0E4A">
        <w:rPr>
          <w:color w:val="000000"/>
          <w:sz w:val="28"/>
          <w:szCs w:val="28"/>
        </w:rPr>
        <w:t>життя розроблені плани;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3) план маркетингу повинен бути погоджений з іншими планами підприємства і відповідати головній</w:t>
      </w:r>
      <w:r w:rsidRPr="002D0E4A">
        <w:rPr>
          <w:color w:val="000000"/>
          <w:sz w:val="28"/>
          <w:szCs w:val="28"/>
          <w:lang w:val="uk-UA"/>
        </w:rPr>
        <w:t xml:space="preserve"> </w:t>
      </w:r>
      <w:r w:rsidRPr="002D0E4A">
        <w:rPr>
          <w:color w:val="000000"/>
          <w:sz w:val="28"/>
          <w:szCs w:val="28"/>
        </w:rPr>
        <w:t>меті підприємства.</w:t>
      </w:r>
    </w:p>
    <w:p w:rsidR="00F22245" w:rsidRPr="002D0E4A" w:rsidRDefault="00F22245" w:rsidP="002D0E4A">
      <w:pPr>
        <w:autoSpaceDE w:val="0"/>
        <w:autoSpaceDN w:val="0"/>
        <w:adjustRightInd w:val="0"/>
        <w:spacing w:line="360" w:lineRule="auto"/>
        <w:ind w:firstLine="709"/>
        <w:jc w:val="both"/>
        <w:rPr>
          <w:bCs/>
          <w:color w:val="000000"/>
          <w:sz w:val="28"/>
          <w:szCs w:val="28"/>
          <w:lang w:val="uk-UA"/>
        </w:rPr>
      </w:pPr>
      <w:r w:rsidRPr="002D0E4A">
        <w:rPr>
          <w:bCs/>
          <w:color w:val="000000"/>
          <w:sz w:val="28"/>
          <w:szCs w:val="28"/>
        </w:rPr>
        <w:t>Основні рекомендації, що не слід забувати при складанні плану маркетингу</w:t>
      </w:r>
      <w:r w:rsidR="00556A8E" w:rsidRPr="002D0E4A">
        <w:rPr>
          <w:bCs/>
          <w:color w:val="000000"/>
          <w:sz w:val="28"/>
          <w:szCs w:val="28"/>
          <w:lang w:val="uk-UA"/>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1. Орієнтуйте Вашу маркетингову діяльність на інтереси клієнтів. Не забувайте, що головним</w:t>
      </w:r>
      <w:r w:rsidRPr="002D0E4A">
        <w:rPr>
          <w:color w:val="000000"/>
          <w:sz w:val="28"/>
          <w:szCs w:val="28"/>
          <w:lang w:val="uk-UA"/>
        </w:rPr>
        <w:t xml:space="preserve"> </w:t>
      </w:r>
      <w:r w:rsidRPr="002D0E4A">
        <w:rPr>
          <w:color w:val="000000"/>
          <w:sz w:val="28"/>
          <w:szCs w:val="28"/>
        </w:rPr>
        <w:t>об'єктом вашої уваги повинні бути клієнти з їх певними конкретними потребами.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2. Зберіть як</w:t>
      </w:r>
      <w:r w:rsidR="009F7A26" w:rsidRPr="002D0E4A">
        <w:rPr>
          <w:color w:val="000000"/>
          <w:sz w:val="28"/>
          <w:szCs w:val="28"/>
          <w:lang w:val="uk-UA"/>
        </w:rPr>
        <w:t xml:space="preserve"> </w:t>
      </w:r>
      <w:r w:rsidRPr="002D0E4A">
        <w:rPr>
          <w:color w:val="000000"/>
          <w:sz w:val="28"/>
          <w:szCs w:val="28"/>
        </w:rPr>
        <w:t>найбільше інформації про зовнішні фактори, що впливають чи можуть вплинути на Ваш</w:t>
      </w:r>
      <w:r w:rsidRPr="002D0E4A">
        <w:rPr>
          <w:color w:val="000000"/>
          <w:sz w:val="28"/>
          <w:szCs w:val="28"/>
          <w:lang w:val="uk-UA"/>
        </w:rPr>
        <w:t xml:space="preserve"> </w:t>
      </w:r>
      <w:r w:rsidRPr="002D0E4A">
        <w:rPr>
          <w:color w:val="000000"/>
          <w:sz w:val="28"/>
          <w:szCs w:val="28"/>
        </w:rPr>
        <w:t xml:space="preserve">бізнес. </w:t>
      </w:r>
      <w:r w:rsidR="009F7A26" w:rsidRPr="002D0E4A">
        <w:rPr>
          <w:color w:val="000000"/>
          <w:sz w:val="28"/>
          <w:szCs w:val="28"/>
          <w:lang w:val="uk-UA"/>
        </w:rPr>
        <w:t>Це</w:t>
      </w:r>
      <w:r w:rsidRPr="002D0E4A">
        <w:rPr>
          <w:color w:val="000000"/>
          <w:sz w:val="28"/>
          <w:szCs w:val="28"/>
        </w:rPr>
        <w:t xml:space="preserve"> достовірн</w:t>
      </w:r>
      <w:r w:rsidR="009F7A26" w:rsidRPr="002D0E4A">
        <w:rPr>
          <w:color w:val="000000"/>
          <w:sz w:val="28"/>
          <w:szCs w:val="28"/>
          <w:lang w:val="uk-UA"/>
        </w:rPr>
        <w:t>а</w:t>
      </w:r>
      <w:r w:rsidRPr="002D0E4A">
        <w:rPr>
          <w:color w:val="000000"/>
          <w:sz w:val="28"/>
          <w:szCs w:val="28"/>
        </w:rPr>
        <w:t xml:space="preserve"> інформаці</w:t>
      </w:r>
      <w:r w:rsidR="009F7A26" w:rsidRPr="002D0E4A">
        <w:rPr>
          <w:color w:val="000000"/>
          <w:sz w:val="28"/>
          <w:szCs w:val="28"/>
          <w:lang w:val="uk-UA"/>
        </w:rPr>
        <w:t>я</w:t>
      </w:r>
      <w:r w:rsidRPr="002D0E4A">
        <w:rPr>
          <w:color w:val="000000"/>
          <w:sz w:val="28"/>
          <w:szCs w:val="28"/>
        </w:rPr>
        <w:t xml:space="preserve"> про зовнішнє середовище, клієнтів, конкурентів,</w:t>
      </w:r>
      <w:r w:rsidRPr="002D0E4A">
        <w:rPr>
          <w:color w:val="000000"/>
          <w:sz w:val="28"/>
          <w:szCs w:val="28"/>
          <w:lang w:val="uk-UA"/>
        </w:rPr>
        <w:t xml:space="preserve"> </w:t>
      </w:r>
      <w:r w:rsidRPr="002D0E4A">
        <w:rPr>
          <w:color w:val="000000"/>
          <w:sz w:val="28"/>
          <w:szCs w:val="28"/>
        </w:rPr>
        <w:t>ринки.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3. Визначте, яких цілей ви прагнете досягти в наступному році, а яких – через кілька років.</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4. Домагайтеся лаконічності планів, зосередьте свої плани на основних аспектах діяльності компанії</w:t>
      </w:r>
      <w:r w:rsidRPr="002D0E4A">
        <w:rPr>
          <w:color w:val="000000"/>
          <w:sz w:val="28"/>
          <w:szCs w:val="28"/>
          <w:lang w:val="uk-UA"/>
        </w:rPr>
        <w:t xml:space="preserve"> </w:t>
      </w:r>
      <w:r w:rsidRPr="002D0E4A">
        <w:rPr>
          <w:color w:val="000000"/>
          <w:sz w:val="28"/>
          <w:szCs w:val="28"/>
        </w:rPr>
        <w:t>й основних факторах зовнішнього середовища.</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 xml:space="preserve">Складання </w:t>
      </w:r>
      <w:r w:rsidRPr="002D0E4A">
        <w:rPr>
          <w:bCs/>
          <w:iCs/>
          <w:color w:val="000000"/>
          <w:sz w:val="28"/>
          <w:szCs w:val="28"/>
        </w:rPr>
        <w:t>плану маркетингових заходів</w:t>
      </w:r>
      <w:r w:rsidRPr="002D0E4A">
        <w:rPr>
          <w:b/>
          <w:bCs/>
          <w:i/>
          <w:iCs/>
          <w:color w:val="000000"/>
          <w:sz w:val="28"/>
          <w:szCs w:val="28"/>
        </w:rPr>
        <w:t xml:space="preserve"> </w:t>
      </w:r>
      <w:r w:rsidRPr="002D0E4A">
        <w:rPr>
          <w:color w:val="000000"/>
          <w:sz w:val="28"/>
          <w:szCs w:val="28"/>
        </w:rPr>
        <w:t>є кінцевим результатом планування маркетингу.</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lang w:val="uk-UA"/>
        </w:rPr>
        <w:t>Під плануванням розуміють особливу форму діяльності, спрямовану на підготовку і упорядкування рішень про цілі, засоби і заходи, які в сукупності забезпечують виробництво і реалізацію продукції, задоволення наявного попиту та майбутніх потреб цільового ринку.</w:t>
      </w:r>
    </w:p>
    <w:p w:rsidR="00F22245" w:rsidRPr="002D0E4A" w:rsidRDefault="00F22245" w:rsidP="002D0E4A">
      <w:pPr>
        <w:spacing w:line="360" w:lineRule="auto"/>
        <w:ind w:firstLine="709"/>
        <w:jc w:val="both"/>
        <w:rPr>
          <w:color w:val="000000"/>
          <w:sz w:val="28"/>
          <w:szCs w:val="28"/>
        </w:rPr>
      </w:pPr>
      <w:r w:rsidRPr="002D0E4A">
        <w:rPr>
          <w:b/>
          <w:color w:val="000000"/>
          <w:sz w:val="28"/>
          <w:szCs w:val="28"/>
        </w:rPr>
        <w:t>Маркетинговий план</w:t>
      </w:r>
      <w:r w:rsidRPr="002D0E4A">
        <w:rPr>
          <w:color w:val="000000"/>
          <w:sz w:val="28"/>
          <w:szCs w:val="28"/>
        </w:rPr>
        <w:t xml:space="preserve"> – це документ, в якому сформульовані основні цілі маркетингу і шляхи їх досягнення.</w:t>
      </w:r>
    </w:p>
    <w:p w:rsidR="00F22245" w:rsidRPr="002D0E4A" w:rsidRDefault="00F22245" w:rsidP="002D0E4A">
      <w:pPr>
        <w:spacing w:line="360" w:lineRule="auto"/>
        <w:ind w:firstLine="709"/>
        <w:jc w:val="both"/>
        <w:rPr>
          <w:color w:val="000000"/>
          <w:sz w:val="28"/>
          <w:szCs w:val="28"/>
        </w:rPr>
      </w:pPr>
      <w:r w:rsidRPr="002D0E4A">
        <w:rPr>
          <w:color w:val="000000"/>
          <w:sz w:val="28"/>
          <w:szCs w:val="28"/>
          <w:lang w:val="uk-UA"/>
        </w:rPr>
        <w:t>П</w:t>
      </w:r>
      <w:r w:rsidRPr="002D0E4A">
        <w:rPr>
          <w:color w:val="000000"/>
          <w:sz w:val="28"/>
          <w:szCs w:val="28"/>
        </w:rPr>
        <w:t>лан маркетингу:</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координує зусилля всіх співробітників підприємства;</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визначає напрямки діяльності підприємства;</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вказує послідовність дій підприємств;</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оптимізує використання ресурсів на підприємстві;</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підвищує готовність підприємства реагувати на непередбачені зміни на ринку;</w:t>
      </w:r>
    </w:p>
    <w:p w:rsidR="00F22245" w:rsidRPr="002D0E4A" w:rsidRDefault="002D0E4A" w:rsidP="002D0E4A">
      <w:pPr>
        <w:spacing w:line="360" w:lineRule="auto"/>
        <w:ind w:firstLine="709"/>
        <w:jc w:val="both"/>
        <w:rPr>
          <w:color w:val="000000"/>
          <w:sz w:val="28"/>
          <w:szCs w:val="28"/>
        </w:rPr>
      </w:pPr>
      <w:r>
        <w:rPr>
          <w:color w:val="000000"/>
          <w:sz w:val="28"/>
          <w:szCs w:val="28"/>
        </w:rPr>
        <w:t>– </w:t>
      </w:r>
      <w:r w:rsidR="00F22245" w:rsidRPr="002D0E4A">
        <w:rPr>
          <w:color w:val="000000"/>
          <w:sz w:val="28"/>
          <w:szCs w:val="28"/>
        </w:rPr>
        <w:t>сприяє жорсткішому керуванню підприємством, заснованому не на імпровізації, а на нормах,</w:t>
      </w:r>
      <w:r w:rsidR="00F22245" w:rsidRPr="002D0E4A">
        <w:rPr>
          <w:color w:val="000000"/>
          <w:sz w:val="28"/>
          <w:szCs w:val="28"/>
          <w:lang w:val="uk-UA"/>
        </w:rPr>
        <w:t xml:space="preserve"> </w:t>
      </w:r>
      <w:r w:rsidR="00F22245" w:rsidRPr="002D0E4A">
        <w:rPr>
          <w:color w:val="000000"/>
          <w:sz w:val="28"/>
          <w:szCs w:val="28"/>
        </w:rPr>
        <w:t>бюджетах і графіках.</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lang w:val="uk-UA"/>
        </w:rPr>
        <w:t>План включає систему заходів, необхідних для досягнення цілей, їхній зміст, забезпечення ресурсами, а також обсяги, методи, послідовність і строки виконання робіт різного характеру.</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За допомогою планування досягається узгодженість і координація діяльності в системі горизонтального і вертикального рівнів управління.</w:t>
      </w:r>
    </w:p>
    <w:p w:rsidR="00F22245" w:rsidRPr="002D0E4A" w:rsidRDefault="00F22245" w:rsidP="002D0E4A">
      <w:pPr>
        <w:spacing w:line="360" w:lineRule="auto"/>
        <w:ind w:firstLine="709"/>
        <w:jc w:val="both"/>
        <w:rPr>
          <w:color w:val="000000"/>
          <w:sz w:val="28"/>
          <w:szCs w:val="28"/>
          <w:lang w:val="uk-UA"/>
        </w:rPr>
      </w:pPr>
      <w:r w:rsidRPr="002D0E4A">
        <w:rPr>
          <w:b/>
          <w:color w:val="000000"/>
          <w:sz w:val="28"/>
          <w:szCs w:val="28"/>
        </w:rPr>
        <w:t>Мета планування маркетингу</w:t>
      </w:r>
      <w:r w:rsidRPr="002D0E4A">
        <w:rPr>
          <w:color w:val="000000"/>
          <w:sz w:val="28"/>
          <w:szCs w:val="28"/>
        </w:rPr>
        <w:t xml:space="preserve"> – зменшення маркетингових ризиків за рахунок зниження невизначеності умов діяльності і концентрації ресурсів на найбільш перспективних напрямах.</w:t>
      </w:r>
    </w:p>
    <w:p w:rsidR="00F22245" w:rsidRPr="002D0E4A" w:rsidRDefault="00F22245" w:rsidP="002D0E4A">
      <w:pPr>
        <w:spacing w:line="360" w:lineRule="auto"/>
        <w:ind w:firstLine="709"/>
        <w:jc w:val="both"/>
        <w:rPr>
          <w:color w:val="000000"/>
          <w:sz w:val="28"/>
          <w:szCs w:val="28"/>
          <w:lang w:val="uk-UA"/>
        </w:rPr>
      </w:pPr>
      <w:r w:rsidRPr="002D0E4A">
        <w:rPr>
          <w:b/>
          <w:color w:val="000000"/>
          <w:sz w:val="28"/>
          <w:szCs w:val="28"/>
          <w:lang w:val="uk-UA"/>
        </w:rPr>
        <w:t>Маркетинговий комплекс</w:t>
      </w:r>
      <w:r w:rsidRPr="002D0E4A">
        <w:rPr>
          <w:color w:val="000000"/>
          <w:sz w:val="28"/>
          <w:szCs w:val="28"/>
          <w:lang w:val="uk-UA"/>
        </w:rPr>
        <w:t xml:space="preserve"> – сукупність маркетингових засобів, що піддаються контролю, які компанія використовує для отримання бажаної реакції цільового ринку.</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lang w:val="uk-UA"/>
        </w:rPr>
        <w:t xml:space="preserve">Маркетингові засоби можна поділити на чотири основні групи: товар, ціна, розподіл, просування; так звані </w:t>
      </w:r>
      <w:r w:rsidR="002D0E4A">
        <w:rPr>
          <w:color w:val="000000"/>
          <w:sz w:val="28"/>
          <w:szCs w:val="28"/>
          <w:lang w:val="uk-UA"/>
        </w:rPr>
        <w:t>«</w:t>
      </w:r>
      <w:r w:rsidR="002D0E4A" w:rsidRPr="002D0E4A">
        <w:rPr>
          <w:color w:val="000000"/>
          <w:sz w:val="28"/>
          <w:szCs w:val="28"/>
          <w:lang w:val="uk-UA"/>
        </w:rPr>
        <w:t>4</w:t>
      </w:r>
      <w:r w:rsidRPr="002D0E4A">
        <w:rPr>
          <w:color w:val="000000"/>
          <w:sz w:val="28"/>
          <w:szCs w:val="28"/>
        </w:rPr>
        <w:t>Ps</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Pr="002D0E4A">
        <w:rPr>
          <w:color w:val="000000"/>
          <w:sz w:val="28"/>
          <w:szCs w:val="28"/>
        </w:rPr>
        <w:t>product</w:t>
      </w:r>
      <w:r w:rsidRPr="002D0E4A">
        <w:rPr>
          <w:color w:val="000000"/>
          <w:sz w:val="28"/>
          <w:szCs w:val="28"/>
          <w:lang w:val="uk-UA"/>
        </w:rPr>
        <w:t xml:space="preserve"> (продукт, товар), </w:t>
      </w:r>
      <w:r w:rsidRPr="002D0E4A">
        <w:rPr>
          <w:color w:val="000000"/>
          <w:sz w:val="28"/>
          <w:szCs w:val="28"/>
        </w:rPr>
        <w:t>price</w:t>
      </w:r>
      <w:r w:rsidRPr="002D0E4A">
        <w:rPr>
          <w:color w:val="000000"/>
          <w:sz w:val="28"/>
          <w:szCs w:val="28"/>
          <w:lang w:val="uk-UA"/>
        </w:rPr>
        <w:t xml:space="preserve"> (ціна), </w:t>
      </w:r>
      <w:r w:rsidRPr="002D0E4A">
        <w:rPr>
          <w:color w:val="000000"/>
          <w:sz w:val="28"/>
          <w:szCs w:val="28"/>
        </w:rPr>
        <w:t>place</w:t>
      </w:r>
      <w:r w:rsidRPr="002D0E4A">
        <w:rPr>
          <w:color w:val="000000"/>
          <w:sz w:val="28"/>
          <w:szCs w:val="28"/>
          <w:lang w:val="uk-UA"/>
        </w:rPr>
        <w:t xml:space="preserve"> (місце, розподіл, збут), </w:t>
      </w:r>
      <w:r w:rsidRPr="002D0E4A">
        <w:rPr>
          <w:color w:val="000000"/>
          <w:sz w:val="28"/>
          <w:szCs w:val="28"/>
        </w:rPr>
        <w:t>promotion</w:t>
      </w:r>
      <w:r w:rsidRPr="002D0E4A">
        <w:rPr>
          <w:color w:val="000000"/>
          <w:sz w:val="28"/>
          <w:szCs w:val="28"/>
          <w:lang w:val="uk-UA"/>
        </w:rPr>
        <w:t xml:space="preserve"> (просування). Планування маркетингу дозволяє підприємству відповісти на питання: яку цінову політику проводити, як не втратити старих і залучити нових клієнтів, як рекламувати продукцію й домогтися ефективності виробництва й конкурентноздатності продукції.</w:t>
      </w:r>
    </w:p>
    <w:p w:rsidR="00F22245" w:rsidRPr="002D0E4A" w:rsidRDefault="00F22245" w:rsidP="002D0E4A">
      <w:pPr>
        <w:spacing w:line="360" w:lineRule="auto"/>
        <w:ind w:firstLine="709"/>
        <w:jc w:val="both"/>
        <w:rPr>
          <w:color w:val="000000"/>
          <w:sz w:val="28"/>
          <w:szCs w:val="28"/>
        </w:rPr>
      </w:pPr>
      <w:r w:rsidRPr="002D0E4A">
        <w:rPr>
          <w:color w:val="000000"/>
          <w:sz w:val="28"/>
          <w:szCs w:val="28"/>
        </w:rPr>
        <w:t>В остаточному підсумку планування дозволяє домогтися цілей, поставлених підприємством. Без плану маркетингу успішна робота підприємства буде утруднена.</w:t>
      </w:r>
    </w:p>
    <w:p w:rsidR="00556A8E" w:rsidRPr="002D0E4A" w:rsidRDefault="00556A8E" w:rsidP="002D0E4A">
      <w:pPr>
        <w:spacing w:line="360" w:lineRule="auto"/>
        <w:ind w:firstLine="709"/>
        <w:jc w:val="both"/>
        <w:rPr>
          <w:color w:val="000000"/>
          <w:sz w:val="28"/>
          <w:szCs w:val="28"/>
          <w:lang w:val="uk-UA"/>
        </w:rPr>
      </w:pPr>
    </w:p>
    <w:p w:rsidR="00F22245" w:rsidRPr="002D0E4A" w:rsidRDefault="00E52F4D" w:rsidP="002D0E4A">
      <w:pPr>
        <w:spacing w:line="360" w:lineRule="auto"/>
        <w:ind w:firstLine="709"/>
        <w:jc w:val="both"/>
        <w:rPr>
          <w:b/>
          <w:color w:val="000000"/>
          <w:sz w:val="28"/>
          <w:szCs w:val="28"/>
          <w:lang w:val="uk-UA"/>
        </w:rPr>
      </w:pPr>
      <w:r>
        <w:rPr>
          <w:b/>
          <w:color w:val="000000"/>
          <w:sz w:val="28"/>
          <w:szCs w:val="28"/>
          <w:lang w:val="uk-UA"/>
        </w:rPr>
        <w:br w:type="page"/>
        <w:t>1.2</w:t>
      </w:r>
      <w:r w:rsidR="00F22245" w:rsidRPr="002D0E4A">
        <w:rPr>
          <w:b/>
          <w:color w:val="000000"/>
          <w:sz w:val="28"/>
          <w:szCs w:val="28"/>
          <w:lang w:val="uk-UA"/>
        </w:rPr>
        <w:t xml:space="preserve"> Структурні підрозділи маркет</w:t>
      </w:r>
      <w:r>
        <w:rPr>
          <w:b/>
          <w:color w:val="000000"/>
          <w:sz w:val="28"/>
          <w:szCs w:val="28"/>
          <w:lang w:val="uk-UA"/>
        </w:rPr>
        <w:t>ингового планування</w:t>
      </w:r>
    </w:p>
    <w:p w:rsidR="00E52F4D" w:rsidRDefault="00E52F4D" w:rsidP="002D0E4A">
      <w:pPr>
        <w:autoSpaceDE w:val="0"/>
        <w:autoSpaceDN w:val="0"/>
        <w:adjustRightInd w:val="0"/>
        <w:spacing w:line="360" w:lineRule="auto"/>
        <w:ind w:firstLine="709"/>
        <w:jc w:val="both"/>
        <w:rPr>
          <w:color w:val="000000"/>
          <w:sz w:val="28"/>
          <w:szCs w:val="28"/>
          <w:lang w:val="uk-UA"/>
        </w:rPr>
      </w:pP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Усі плани, що складаються менеджерами по маркетингу, у більшості випадків мають схожу структуру.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Звичайно їх починають з аналізу поточної ситуації, а закінчують контролем за реалізацією.</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Складові плану маркетингу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1. Анотація</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2. Аналіз ситуації на ринку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3. Аналіз положення компанії на ринку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4. Місія підприємства і цілі маркетингу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5. Стратегія маркетингу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6. Робоча програма</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7. Планований бюджет, прибутки та збитки</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8. Контроль за реалізацією</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bCs/>
          <w:color w:val="000000"/>
          <w:sz w:val="28"/>
          <w:szCs w:val="28"/>
          <w:lang w:val="uk-UA"/>
        </w:rPr>
        <w:t xml:space="preserve">Розділ </w:t>
      </w:r>
      <w:r w:rsidR="002D0E4A">
        <w:rPr>
          <w:bCs/>
          <w:color w:val="000000"/>
          <w:sz w:val="28"/>
          <w:szCs w:val="28"/>
          <w:lang w:val="uk-UA"/>
        </w:rPr>
        <w:t>«</w:t>
      </w:r>
      <w:r w:rsidRPr="002D0E4A">
        <w:rPr>
          <w:bCs/>
          <w:color w:val="000000"/>
          <w:sz w:val="28"/>
          <w:szCs w:val="28"/>
          <w:lang w:val="uk-UA"/>
        </w:rPr>
        <w:t>Анотація</w:t>
      </w:r>
      <w:r w:rsidR="002D0E4A">
        <w:rPr>
          <w:bCs/>
          <w:color w:val="000000"/>
          <w:sz w:val="28"/>
          <w:szCs w:val="28"/>
          <w:lang w:val="uk-UA"/>
        </w:rPr>
        <w:t>» –</w:t>
      </w:r>
      <w:r w:rsidR="002D0E4A" w:rsidRPr="002D0E4A">
        <w:rPr>
          <w:bCs/>
          <w:color w:val="000000"/>
          <w:sz w:val="28"/>
          <w:szCs w:val="28"/>
          <w:lang w:val="uk-UA"/>
        </w:rPr>
        <w:t xml:space="preserve"> </w:t>
      </w:r>
      <w:r w:rsidRPr="002D0E4A">
        <w:rPr>
          <w:bCs/>
          <w:color w:val="000000"/>
          <w:sz w:val="28"/>
          <w:szCs w:val="28"/>
          <w:lang w:val="uk-UA"/>
        </w:rPr>
        <w:t>це</w:t>
      </w:r>
      <w:r w:rsidRPr="002D0E4A">
        <w:rPr>
          <w:b/>
          <w:bCs/>
          <w:color w:val="000000"/>
          <w:sz w:val="28"/>
          <w:szCs w:val="28"/>
          <w:lang w:val="uk-UA"/>
        </w:rPr>
        <w:t xml:space="preserve"> </w:t>
      </w:r>
      <w:r w:rsidRPr="002D0E4A">
        <w:rPr>
          <w:color w:val="000000"/>
          <w:sz w:val="28"/>
          <w:szCs w:val="28"/>
          <w:lang w:val="uk-UA"/>
        </w:rPr>
        <w:t>розділ, який і коротко представляє основні задачі, рішення і рекомендації, що розроблені в плані.</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Практично, анотація являє собою стиснуту форму плану, ознайомившись з якою можна було б</w:t>
      </w:r>
      <w:r w:rsidR="00556A8E" w:rsidRPr="002D0E4A">
        <w:rPr>
          <w:color w:val="000000"/>
          <w:sz w:val="28"/>
          <w:szCs w:val="28"/>
          <w:lang w:val="uk-UA"/>
        </w:rPr>
        <w:t xml:space="preserve"> </w:t>
      </w:r>
      <w:r w:rsidRPr="002D0E4A">
        <w:rPr>
          <w:color w:val="000000"/>
          <w:sz w:val="28"/>
          <w:szCs w:val="28"/>
        </w:rPr>
        <w:t>зрозуміти основну спрямованість плану.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xml:space="preserve">У розділі </w:t>
      </w:r>
      <w:r w:rsidR="002D0E4A">
        <w:rPr>
          <w:color w:val="000000"/>
          <w:sz w:val="28"/>
          <w:szCs w:val="28"/>
        </w:rPr>
        <w:t>«</w:t>
      </w:r>
      <w:r w:rsidRPr="002D0E4A">
        <w:rPr>
          <w:color w:val="000000"/>
          <w:sz w:val="28"/>
          <w:szCs w:val="28"/>
        </w:rPr>
        <w:t>Аналіз ситуації на ринку</w:t>
      </w:r>
      <w:r w:rsidR="002D0E4A">
        <w:rPr>
          <w:color w:val="000000"/>
          <w:sz w:val="28"/>
          <w:szCs w:val="28"/>
        </w:rPr>
        <w:t>»</w:t>
      </w:r>
      <w:r w:rsidRPr="002D0E4A">
        <w:rPr>
          <w:color w:val="000000"/>
          <w:sz w:val="28"/>
          <w:szCs w:val="28"/>
        </w:rPr>
        <w:t xml:space="preserve"> наводяться дані про активність на ринку інших компаній. Також</w:t>
      </w:r>
      <w:r w:rsidR="00556A8E" w:rsidRPr="002D0E4A">
        <w:rPr>
          <w:color w:val="000000"/>
          <w:sz w:val="28"/>
          <w:szCs w:val="28"/>
          <w:lang w:val="uk-UA"/>
        </w:rPr>
        <w:t xml:space="preserve"> </w:t>
      </w:r>
      <w:r w:rsidRPr="002D0E4A">
        <w:rPr>
          <w:color w:val="000000"/>
          <w:sz w:val="28"/>
          <w:szCs w:val="28"/>
        </w:rPr>
        <w:t>важливо розглянути можливий вплив зовнішніх факторів, що не підвладні контролю з боку</w:t>
      </w:r>
      <w:r w:rsidR="00556A8E" w:rsidRPr="002D0E4A">
        <w:rPr>
          <w:color w:val="000000"/>
          <w:sz w:val="28"/>
          <w:szCs w:val="28"/>
          <w:lang w:val="uk-UA"/>
        </w:rPr>
        <w:t xml:space="preserve"> </w:t>
      </w:r>
      <w:r w:rsidRPr="002D0E4A">
        <w:rPr>
          <w:color w:val="000000"/>
          <w:sz w:val="28"/>
          <w:szCs w:val="28"/>
        </w:rPr>
        <w:t>підприємства, але які обов'язково повинні відслідковуватися.</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У цьому розділі рекомендується подати наступну інформацію:</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А. Аналіз покупців</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Б. Аналіз ринкових тенденцій</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В. Аналіз конкурентів</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Г. Аналіз товару (послуги) і каналів його збуту</w:t>
      </w:r>
    </w:p>
    <w:p w:rsidR="00F22245" w:rsidRPr="002D0E4A" w:rsidRDefault="00F22245" w:rsidP="002D0E4A">
      <w:pPr>
        <w:autoSpaceDE w:val="0"/>
        <w:autoSpaceDN w:val="0"/>
        <w:adjustRightInd w:val="0"/>
        <w:spacing w:line="360" w:lineRule="auto"/>
        <w:ind w:firstLine="709"/>
        <w:jc w:val="both"/>
        <w:rPr>
          <w:bCs/>
          <w:color w:val="000000"/>
          <w:sz w:val="28"/>
          <w:szCs w:val="28"/>
          <w:lang w:val="uk-UA"/>
        </w:rPr>
      </w:pPr>
      <w:r w:rsidRPr="002D0E4A">
        <w:rPr>
          <w:bCs/>
          <w:color w:val="000000"/>
          <w:sz w:val="28"/>
          <w:szCs w:val="28"/>
        </w:rPr>
        <w:t>Д. Аналіз факторів зовнішнього середовища</w:t>
      </w:r>
    </w:p>
    <w:p w:rsidR="00F22245" w:rsidRPr="002D0E4A" w:rsidRDefault="00F22245" w:rsidP="002D0E4A">
      <w:pPr>
        <w:autoSpaceDE w:val="0"/>
        <w:autoSpaceDN w:val="0"/>
        <w:adjustRightInd w:val="0"/>
        <w:spacing w:line="360" w:lineRule="auto"/>
        <w:ind w:firstLine="709"/>
        <w:jc w:val="both"/>
        <w:rPr>
          <w:b/>
          <w:bCs/>
          <w:color w:val="000000"/>
          <w:sz w:val="28"/>
          <w:szCs w:val="28"/>
          <w:lang w:val="uk-UA"/>
        </w:rPr>
      </w:pPr>
      <w:r w:rsidRPr="002D0E4A">
        <w:rPr>
          <w:bCs/>
          <w:color w:val="000000"/>
          <w:sz w:val="28"/>
          <w:szCs w:val="28"/>
        </w:rPr>
        <w:t xml:space="preserve">Розділ </w:t>
      </w:r>
      <w:r w:rsidR="002D0E4A">
        <w:rPr>
          <w:bCs/>
          <w:color w:val="000000"/>
          <w:sz w:val="28"/>
          <w:szCs w:val="28"/>
        </w:rPr>
        <w:t>«</w:t>
      </w:r>
      <w:r w:rsidRPr="002D0E4A">
        <w:rPr>
          <w:bCs/>
          <w:color w:val="000000"/>
          <w:sz w:val="28"/>
          <w:szCs w:val="28"/>
        </w:rPr>
        <w:t xml:space="preserve">Аналіз </w:t>
      </w:r>
      <w:r w:rsidR="00036667" w:rsidRPr="002D0E4A">
        <w:rPr>
          <w:bCs/>
          <w:color w:val="000000"/>
          <w:sz w:val="28"/>
          <w:szCs w:val="28"/>
        </w:rPr>
        <w:t>положення підприємства на ринку</w:t>
      </w:r>
      <w:r w:rsidR="00036667" w:rsidRPr="002D0E4A">
        <w:rPr>
          <w:bCs/>
          <w:color w:val="000000"/>
          <w:sz w:val="28"/>
          <w:szCs w:val="28"/>
          <w:lang w:val="uk-UA"/>
        </w:rPr>
        <w:t xml:space="preserve"> </w:t>
      </w:r>
      <w:r w:rsidRPr="002D0E4A">
        <w:rPr>
          <w:color w:val="000000"/>
          <w:sz w:val="28"/>
          <w:szCs w:val="28"/>
          <w:lang w:val="uk-UA"/>
        </w:rPr>
        <w:t>п</w:t>
      </w:r>
      <w:r w:rsidRPr="002D0E4A">
        <w:rPr>
          <w:color w:val="000000"/>
          <w:sz w:val="28"/>
          <w:szCs w:val="28"/>
        </w:rPr>
        <w:t>ідготовка даного розділу плану зажадає від вас критично глянути на стан справ на підприємстві і</w:t>
      </w:r>
      <w:r w:rsidR="00036667" w:rsidRPr="002D0E4A">
        <w:rPr>
          <w:b/>
          <w:bCs/>
          <w:color w:val="000000"/>
          <w:sz w:val="28"/>
          <w:szCs w:val="28"/>
          <w:lang w:val="uk-UA"/>
        </w:rPr>
        <w:t xml:space="preserve"> </w:t>
      </w:r>
      <w:r w:rsidRPr="002D0E4A">
        <w:rPr>
          <w:color w:val="000000"/>
          <w:sz w:val="28"/>
          <w:szCs w:val="28"/>
        </w:rPr>
        <w:t xml:space="preserve">висловити свої судження з цього приводу. Ваша задача – з'ясувати сильні і слабкі </w:t>
      </w:r>
      <w:r w:rsidR="00036667" w:rsidRPr="002D0E4A">
        <w:rPr>
          <w:color w:val="000000"/>
          <w:sz w:val="28"/>
          <w:szCs w:val="28"/>
        </w:rPr>
        <w:t>сторонни</w:t>
      </w:r>
      <w:r w:rsidR="00036667" w:rsidRPr="002D0E4A">
        <w:rPr>
          <w:b/>
          <w:bCs/>
          <w:color w:val="000000"/>
          <w:sz w:val="28"/>
          <w:szCs w:val="28"/>
          <w:lang w:val="uk-UA"/>
        </w:rPr>
        <w:t xml:space="preserve"> </w:t>
      </w:r>
      <w:r w:rsidRPr="002D0E4A">
        <w:rPr>
          <w:color w:val="000000"/>
          <w:sz w:val="28"/>
          <w:szCs w:val="28"/>
        </w:rPr>
        <w:t>підприємства, а також можливості, що у нього можуть бути, і небезпеки, що йому загрожують</w:t>
      </w:r>
      <w:r w:rsidR="00036667" w:rsidRPr="002D0E4A">
        <w:rPr>
          <w:color w:val="000000"/>
          <w:sz w:val="28"/>
          <w:szCs w:val="28"/>
          <w:lang w:val="uk-UA"/>
        </w:rPr>
        <w:t>.</w:t>
      </w:r>
    </w:p>
    <w:p w:rsidR="00F22245" w:rsidRPr="002D0E4A" w:rsidRDefault="00F22245" w:rsidP="002D0E4A">
      <w:pPr>
        <w:autoSpaceDE w:val="0"/>
        <w:autoSpaceDN w:val="0"/>
        <w:adjustRightInd w:val="0"/>
        <w:spacing w:line="360" w:lineRule="auto"/>
        <w:ind w:firstLine="709"/>
        <w:jc w:val="both"/>
        <w:rPr>
          <w:bCs/>
          <w:color w:val="000000"/>
          <w:sz w:val="28"/>
          <w:szCs w:val="28"/>
        </w:rPr>
      </w:pPr>
      <w:r w:rsidRPr="002D0E4A">
        <w:rPr>
          <w:bCs/>
          <w:color w:val="000000"/>
          <w:sz w:val="28"/>
          <w:szCs w:val="28"/>
        </w:rPr>
        <w:t>Завдання:</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Проведіть SWOT</w:t>
      </w:r>
      <w:r w:rsidR="002D0E4A">
        <w:rPr>
          <w:color w:val="000000"/>
          <w:sz w:val="28"/>
          <w:szCs w:val="28"/>
        </w:rPr>
        <w:t>-</w:t>
      </w:r>
      <w:r w:rsidR="002D0E4A" w:rsidRPr="002D0E4A">
        <w:rPr>
          <w:color w:val="000000"/>
          <w:sz w:val="28"/>
          <w:szCs w:val="28"/>
        </w:rPr>
        <w:t>а</w:t>
      </w:r>
      <w:r w:rsidRPr="002D0E4A">
        <w:rPr>
          <w:color w:val="000000"/>
          <w:sz w:val="28"/>
          <w:szCs w:val="28"/>
        </w:rPr>
        <w:t>наліз вашого підприємства.</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Сильні сторони – це достоїнства підприємства, що виділяють його серед конкурентів.</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xml:space="preserve">Слабкі сторони </w:t>
      </w:r>
      <w:r w:rsidR="002D0E4A">
        <w:rPr>
          <w:color w:val="000000"/>
          <w:sz w:val="28"/>
          <w:szCs w:val="28"/>
        </w:rPr>
        <w:t>–</w:t>
      </w:r>
      <w:r w:rsidR="002D0E4A" w:rsidRPr="002D0E4A">
        <w:rPr>
          <w:color w:val="000000"/>
          <w:sz w:val="28"/>
          <w:szCs w:val="28"/>
        </w:rPr>
        <w:t xml:space="preserve"> </w:t>
      </w:r>
      <w:r w:rsidRPr="002D0E4A">
        <w:rPr>
          <w:color w:val="000000"/>
          <w:sz w:val="28"/>
          <w:szCs w:val="28"/>
        </w:rPr>
        <w:t>це недоліки підприємства, що вимагають негайного виправлення, інакше</w:t>
      </w:r>
      <w:r w:rsidR="00036667" w:rsidRPr="002D0E4A">
        <w:rPr>
          <w:color w:val="000000"/>
          <w:sz w:val="28"/>
          <w:szCs w:val="28"/>
          <w:lang w:val="uk-UA"/>
        </w:rPr>
        <w:t xml:space="preserve"> </w:t>
      </w:r>
      <w:r w:rsidRPr="002D0E4A">
        <w:rPr>
          <w:color w:val="000000"/>
          <w:sz w:val="28"/>
          <w:szCs w:val="28"/>
        </w:rPr>
        <w:t>вони стануть сильними сторонами конкурентів.</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xml:space="preserve">Можливості </w:t>
      </w:r>
      <w:r w:rsidR="002D0E4A">
        <w:rPr>
          <w:color w:val="000000"/>
          <w:sz w:val="28"/>
          <w:szCs w:val="28"/>
        </w:rPr>
        <w:t>–</w:t>
      </w:r>
      <w:r w:rsidR="002D0E4A" w:rsidRPr="002D0E4A">
        <w:rPr>
          <w:color w:val="000000"/>
          <w:sz w:val="28"/>
          <w:szCs w:val="28"/>
        </w:rPr>
        <w:t xml:space="preserve"> </w:t>
      </w:r>
      <w:r w:rsidRPr="002D0E4A">
        <w:rPr>
          <w:color w:val="000000"/>
          <w:sz w:val="28"/>
          <w:szCs w:val="28"/>
        </w:rPr>
        <w:t>це привабливі перспективні напрямки розвитку компанії.</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 xml:space="preserve">Небезпеки </w:t>
      </w:r>
      <w:r w:rsidR="002D0E4A">
        <w:rPr>
          <w:color w:val="000000"/>
          <w:sz w:val="28"/>
          <w:szCs w:val="28"/>
        </w:rPr>
        <w:t>–</w:t>
      </w:r>
      <w:r w:rsidR="002D0E4A" w:rsidRPr="002D0E4A">
        <w:rPr>
          <w:color w:val="000000"/>
          <w:sz w:val="28"/>
          <w:szCs w:val="28"/>
        </w:rPr>
        <w:t xml:space="preserve"> </w:t>
      </w:r>
      <w:r w:rsidRPr="002D0E4A">
        <w:rPr>
          <w:color w:val="000000"/>
          <w:sz w:val="28"/>
          <w:szCs w:val="28"/>
        </w:rPr>
        <w:t>це потенційні ускладнення, що можуть зашкодити вашій компанії.</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bCs/>
          <w:color w:val="000000"/>
          <w:sz w:val="28"/>
          <w:szCs w:val="28"/>
          <w:lang w:val="uk-UA"/>
        </w:rPr>
        <w:t xml:space="preserve">Розділ </w:t>
      </w:r>
      <w:r w:rsidR="002D0E4A">
        <w:rPr>
          <w:bCs/>
          <w:color w:val="000000"/>
          <w:sz w:val="28"/>
          <w:szCs w:val="28"/>
          <w:lang w:val="uk-UA"/>
        </w:rPr>
        <w:t>«</w:t>
      </w:r>
      <w:r w:rsidRPr="002D0E4A">
        <w:rPr>
          <w:bCs/>
          <w:color w:val="000000"/>
          <w:sz w:val="28"/>
          <w:szCs w:val="28"/>
          <w:lang w:val="uk-UA"/>
        </w:rPr>
        <w:t>Місія підприємства і цілі маркетингу</w:t>
      </w:r>
      <w:r w:rsidR="002D0E4A">
        <w:rPr>
          <w:bCs/>
          <w:color w:val="000000"/>
          <w:sz w:val="28"/>
          <w:szCs w:val="28"/>
          <w:lang w:val="uk-UA"/>
        </w:rPr>
        <w:t>»</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lang w:val="uk-UA"/>
        </w:rPr>
        <w:t>Дуже важливо розробити місію підприємства, з якої надалі необхідно виходити при розробці цілей</w:t>
      </w:r>
      <w:r w:rsidR="00036667" w:rsidRPr="002D0E4A">
        <w:rPr>
          <w:color w:val="000000"/>
          <w:sz w:val="28"/>
          <w:szCs w:val="28"/>
          <w:lang w:val="uk-UA"/>
        </w:rPr>
        <w:t xml:space="preserve"> </w:t>
      </w:r>
      <w:r w:rsidRPr="002D0E4A">
        <w:rPr>
          <w:color w:val="000000"/>
          <w:sz w:val="28"/>
          <w:szCs w:val="28"/>
          <w:lang w:val="uk-UA"/>
        </w:rPr>
        <w:t>маркетингу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Місія підприємства</w:t>
      </w:r>
      <w:r w:rsidRPr="002D0E4A">
        <w:rPr>
          <w:b/>
          <w:bCs/>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це основна мета, чітко виражена причина існування підприємства</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Місію підприємства рекомендуємо розробити в письмовому вигляді як офіційну програмну заяву. Місія</w:t>
      </w:r>
      <w:r w:rsidR="00C708D4" w:rsidRPr="002D0E4A">
        <w:rPr>
          <w:color w:val="000000"/>
          <w:sz w:val="28"/>
          <w:szCs w:val="28"/>
          <w:lang w:val="uk-UA"/>
        </w:rPr>
        <w:t xml:space="preserve"> </w:t>
      </w:r>
      <w:r w:rsidRPr="002D0E4A">
        <w:rPr>
          <w:color w:val="000000"/>
          <w:sz w:val="28"/>
          <w:szCs w:val="28"/>
        </w:rPr>
        <w:t>відповідає на питання:</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Яким є наше підприємство?</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Хто є нашими клієнтами?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Що найголовніше для них?</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Яким повинне бути наше підприємство?</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b/>
          <w:bCs/>
          <w:color w:val="000000"/>
          <w:sz w:val="28"/>
          <w:szCs w:val="28"/>
        </w:rPr>
        <w:t xml:space="preserve">Цілі маркетингу </w:t>
      </w:r>
      <w:r w:rsidRPr="002D0E4A">
        <w:rPr>
          <w:color w:val="000000"/>
          <w:sz w:val="28"/>
          <w:szCs w:val="28"/>
        </w:rPr>
        <w:t>– це те, чого Ви б хотіли досягти в результаті маркетингової діяльності за</w:t>
      </w:r>
      <w:r w:rsidR="00C708D4" w:rsidRPr="002D0E4A">
        <w:rPr>
          <w:color w:val="000000"/>
          <w:sz w:val="28"/>
          <w:szCs w:val="28"/>
          <w:lang w:val="uk-UA"/>
        </w:rPr>
        <w:t xml:space="preserve"> </w:t>
      </w:r>
      <w:r w:rsidRPr="002D0E4A">
        <w:rPr>
          <w:color w:val="000000"/>
          <w:sz w:val="28"/>
          <w:szCs w:val="28"/>
        </w:rPr>
        <w:t>період, встановлений планом</w:t>
      </w:r>
      <w:r w:rsidR="00C708D4" w:rsidRPr="002D0E4A">
        <w:rPr>
          <w:color w:val="000000"/>
          <w:sz w:val="28"/>
          <w:szCs w:val="28"/>
          <w:lang w:val="uk-UA"/>
        </w:rPr>
        <w:t>.</w:t>
      </w:r>
    </w:p>
    <w:p w:rsidR="00F22245" w:rsidRDefault="00F22245" w:rsidP="002D0E4A">
      <w:pPr>
        <w:autoSpaceDE w:val="0"/>
        <w:autoSpaceDN w:val="0"/>
        <w:adjustRightInd w:val="0"/>
        <w:spacing w:line="360" w:lineRule="auto"/>
        <w:ind w:firstLine="709"/>
        <w:jc w:val="both"/>
        <w:rPr>
          <w:color w:val="000000"/>
          <w:sz w:val="28"/>
          <w:szCs w:val="28"/>
          <w:lang w:val="uk-UA"/>
        </w:rPr>
      </w:pPr>
      <w:r w:rsidRPr="00E52F4D">
        <w:rPr>
          <w:color w:val="000000"/>
          <w:sz w:val="28"/>
          <w:szCs w:val="28"/>
          <w:lang w:val="uk-UA"/>
        </w:rPr>
        <w:t xml:space="preserve">Цілі маркетингу повинні обов'язково відповідати цілям підприємства. </w:t>
      </w:r>
      <w:r w:rsidRPr="002D0E4A">
        <w:rPr>
          <w:color w:val="000000"/>
          <w:sz w:val="28"/>
          <w:szCs w:val="28"/>
        </w:rPr>
        <w:t>Вони встановлюються у відношенні товарів, клієнтів і ринків.</w:t>
      </w:r>
    </w:p>
    <w:p w:rsidR="00E52F4D" w:rsidRPr="00E52F4D" w:rsidRDefault="00E52F4D" w:rsidP="002D0E4A">
      <w:pPr>
        <w:autoSpaceDE w:val="0"/>
        <w:autoSpaceDN w:val="0"/>
        <w:adjustRightInd w:val="0"/>
        <w:spacing w:line="360" w:lineRule="auto"/>
        <w:ind w:firstLine="709"/>
        <w:jc w:val="both"/>
        <w:rPr>
          <w:color w:val="000000"/>
          <w:sz w:val="2"/>
          <w:szCs w:val="2"/>
          <w:lang w:val="uk-UA"/>
        </w:rPr>
      </w:pPr>
      <w:r>
        <w:rPr>
          <w:color w:val="000000"/>
          <w:sz w:val="28"/>
          <w:szCs w:val="28"/>
          <w:lang w:val="uk-UA"/>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9"/>
      </w:tblGrid>
      <w:tr w:rsidR="00F421CE" w:rsidRPr="003A0999" w:rsidTr="003A0999">
        <w:trPr>
          <w:cantSplit/>
          <w:trHeight w:val="240"/>
        </w:trPr>
        <w:tc>
          <w:tcPr>
            <w:tcW w:w="5000" w:type="pct"/>
            <w:shd w:val="clear" w:color="auto" w:fill="auto"/>
          </w:tcPr>
          <w:p w:rsidR="00F421CE" w:rsidRPr="003A0999" w:rsidRDefault="00E52F4D" w:rsidP="003A0999">
            <w:pPr>
              <w:spacing w:line="360" w:lineRule="auto"/>
              <w:jc w:val="both"/>
              <w:rPr>
                <w:b/>
                <w:color w:val="000000"/>
                <w:sz w:val="20"/>
                <w:lang w:val="uk-UA"/>
              </w:rPr>
            </w:pPr>
            <w:r w:rsidRPr="003A0999">
              <w:rPr>
                <w:color w:val="000000"/>
                <w:sz w:val="28"/>
                <w:lang w:val="uk-UA"/>
              </w:rPr>
              <w:br w:type="page"/>
            </w:r>
            <w:r w:rsidR="00F421CE" w:rsidRPr="003A0999">
              <w:rPr>
                <w:b/>
                <w:color w:val="000000"/>
                <w:sz w:val="20"/>
                <w:lang w:val="uk-UA"/>
              </w:rPr>
              <w:t>Цілі компанії</w:t>
            </w:r>
          </w:p>
        </w:tc>
      </w:tr>
      <w:tr w:rsidR="00F421CE" w:rsidRPr="003A0999" w:rsidTr="003A0999">
        <w:trPr>
          <w:cantSplit/>
          <w:trHeight w:val="366"/>
        </w:trPr>
        <w:tc>
          <w:tcPr>
            <w:tcW w:w="5000"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Виживання і розвиток: чого ми бажаємо досягти при існуючих можливостях</w:t>
            </w:r>
          </w:p>
        </w:tc>
      </w:tr>
    </w:tbl>
    <w:p w:rsidR="00F421CE" w:rsidRPr="002D0E4A" w:rsidRDefault="00496F6C" w:rsidP="002D0E4A">
      <w:pPr>
        <w:spacing w:line="360" w:lineRule="auto"/>
        <w:ind w:firstLine="709"/>
        <w:jc w:val="both"/>
        <w:rPr>
          <w:color w:val="000000"/>
          <w:sz w:val="28"/>
        </w:rPr>
      </w:pPr>
      <w:r>
        <w:rPr>
          <w:noProof/>
        </w:rPr>
        <w:pict>
          <v:line id="_x0000_s1026" style="position:absolute;left:0;text-align:left;z-index:251654144;mso-position-horizontal-relative:text;mso-position-vertical-relative:text" from="225pt,.3pt" to="225pt,27.3pt">
            <v:stroke endarrow="block"/>
          </v:line>
        </w:pict>
      </w:r>
    </w:p>
    <w:p w:rsidR="00F421CE" w:rsidRPr="002D0E4A" w:rsidRDefault="00F421CE" w:rsidP="002D0E4A">
      <w:pPr>
        <w:spacing w:line="360" w:lineRule="auto"/>
        <w:ind w:firstLine="709"/>
        <w:jc w:val="both"/>
        <w:rPr>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9"/>
      </w:tblGrid>
      <w:tr w:rsidR="00F421CE" w:rsidRPr="003A0999" w:rsidTr="003A0999">
        <w:trPr>
          <w:cantSplit/>
        </w:trPr>
        <w:tc>
          <w:tcPr>
            <w:tcW w:w="5000" w:type="pct"/>
            <w:shd w:val="clear" w:color="auto" w:fill="auto"/>
          </w:tcPr>
          <w:p w:rsidR="00F421CE" w:rsidRPr="003A0999" w:rsidRDefault="00F421CE" w:rsidP="003A0999">
            <w:pPr>
              <w:spacing w:line="360" w:lineRule="auto"/>
              <w:jc w:val="both"/>
              <w:rPr>
                <w:b/>
                <w:color w:val="000000"/>
                <w:sz w:val="20"/>
                <w:lang w:val="uk-UA"/>
              </w:rPr>
            </w:pPr>
            <w:r w:rsidRPr="003A0999">
              <w:rPr>
                <w:b/>
                <w:color w:val="000000"/>
                <w:sz w:val="20"/>
                <w:lang w:val="uk-UA"/>
              </w:rPr>
              <w:t>Загальна мета маркетингової діяльності</w:t>
            </w:r>
          </w:p>
        </w:tc>
      </w:tr>
      <w:tr w:rsidR="00F421CE" w:rsidRPr="003A0999" w:rsidTr="003A0999">
        <w:trPr>
          <w:cantSplit/>
          <w:trHeight w:val="395"/>
        </w:trPr>
        <w:tc>
          <w:tcPr>
            <w:tcW w:w="5000"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Забезпечення мети розвитку компанії шляхом проведення ефективної маркетингової політики</w:t>
            </w:r>
          </w:p>
        </w:tc>
      </w:tr>
    </w:tbl>
    <w:p w:rsidR="00F421CE" w:rsidRPr="002D0E4A" w:rsidRDefault="00496F6C" w:rsidP="002D0E4A">
      <w:pPr>
        <w:spacing w:line="360" w:lineRule="auto"/>
        <w:ind w:firstLine="709"/>
        <w:jc w:val="both"/>
        <w:rPr>
          <w:color w:val="000000"/>
          <w:sz w:val="28"/>
          <w:lang w:val="uk-UA"/>
        </w:rPr>
      </w:pPr>
      <w:r>
        <w:rPr>
          <w:noProof/>
        </w:rPr>
        <w:pict>
          <v:line id="_x0000_s1027" style="position:absolute;left:0;text-align:left;z-index:251655168;mso-position-horizontal-relative:text;mso-position-vertical-relative:text" from="225pt,.65pt" to="225pt,27.65pt">
            <v:stroke endarrow="block"/>
          </v:line>
        </w:pict>
      </w:r>
    </w:p>
    <w:p w:rsidR="00F421CE" w:rsidRPr="002D0E4A" w:rsidRDefault="00F421CE" w:rsidP="002D0E4A">
      <w:pPr>
        <w:spacing w:line="360" w:lineRule="auto"/>
        <w:ind w:firstLine="709"/>
        <w:jc w:val="both"/>
        <w:rPr>
          <w:color w:val="000000"/>
          <w:sz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9"/>
      </w:tblGrid>
      <w:tr w:rsidR="00F421CE" w:rsidRPr="003A0999" w:rsidTr="003A0999">
        <w:trPr>
          <w:cantSplit/>
        </w:trPr>
        <w:tc>
          <w:tcPr>
            <w:tcW w:w="5000" w:type="pct"/>
            <w:shd w:val="clear" w:color="auto" w:fill="auto"/>
          </w:tcPr>
          <w:p w:rsidR="00F421CE" w:rsidRPr="003A0999" w:rsidRDefault="00F421CE" w:rsidP="003A0999">
            <w:pPr>
              <w:spacing w:line="360" w:lineRule="auto"/>
              <w:jc w:val="both"/>
              <w:rPr>
                <w:b/>
                <w:color w:val="000000"/>
                <w:sz w:val="20"/>
                <w:lang w:val="uk-UA"/>
              </w:rPr>
            </w:pPr>
            <w:r w:rsidRPr="003A0999">
              <w:rPr>
                <w:b/>
                <w:color w:val="000000"/>
                <w:sz w:val="20"/>
                <w:lang w:val="uk-UA"/>
              </w:rPr>
              <w:t>Цілі окремих товарів ринку</w:t>
            </w:r>
          </w:p>
        </w:tc>
      </w:tr>
      <w:tr w:rsidR="00F421CE" w:rsidRPr="003A0999" w:rsidTr="003A0999">
        <w:trPr>
          <w:cantSplit/>
          <w:trHeight w:val="396"/>
        </w:trPr>
        <w:tc>
          <w:tcPr>
            <w:tcW w:w="5000" w:type="pct"/>
            <w:shd w:val="clear" w:color="auto" w:fill="auto"/>
          </w:tcPr>
          <w:p w:rsidR="00F421CE" w:rsidRPr="003A0999" w:rsidRDefault="00F421CE" w:rsidP="003A0999">
            <w:pPr>
              <w:spacing w:line="360" w:lineRule="auto"/>
              <w:jc w:val="both"/>
              <w:rPr>
                <w:color w:val="000000"/>
                <w:sz w:val="20"/>
              </w:rPr>
            </w:pPr>
            <w:r w:rsidRPr="003A0999">
              <w:rPr>
                <w:color w:val="000000"/>
                <w:sz w:val="20"/>
                <w:lang w:val="uk-UA"/>
              </w:rPr>
              <w:t>Одержання визначеного прибутку (частки продажу) на визначеному ринку при реалізації визначеного товару</w:t>
            </w:r>
          </w:p>
        </w:tc>
      </w:tr>
    </w:tbl>
    <w:tbl>
      <w:tblPr>
        <w:tblpPr w:leftFromText="180" w:rightFromText="180" w:vertAnchor="text" w:horzAnchor="margin" w:tblpX="228" w:tblpY="603"/>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9"/>
      </w:tblGrid>
      <w:tr w:rsidR="00F421CE" w:rsidRPr="003A0999" w:rsidTr="003A0999">
        <w:trPr>
          <w:cantSplit/>
          <w:trHeight w:val="428"/>
        </w:trPr>
        <w:tc>
          <w:tcPr>
            <w:tcW w:w="5000"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Цілі окремих елементів комплексу маркетингу для окремих товарів і ринків</w:t>
            </w:r>
          </w:p>
        </w:tc>
      </w:tr>
    </w:tbl>
    <w:p w:rsidR="00F421CE" w:rsidRPr="002D0E4A" w:rsidRDefault="00496F6C" w:rsidP="002D0E4A">
      <w:pPr>
        <w:spacing w:line="360" w:lineRule="auto"/>
        <w:ind w:firstLine="709"/>
        <w:jc w:val="both"/>
        <w:rPr>
          <w:color w:val="000000"/>
          <w:sz w:val="28"/>
        </w:rPr>
      </w:pPr>
      <w:r>
        <w:rPr>
          <w:noProof/>
        </w:rPr>
        <w:pict>
          <v:line id="_x0000_s1028" style="position:absolute;left:0;text-align:left;z-index:251660288;mso-position-horizontal-relative:text;mso-position-vertical-relative:text" from="225pt,.6pt" to="225pt,32.4pt">
            <v:stroke endarrow="block"/>
          </v:line>
        </w:pict>
      </w:r>
    </w:p>
    <w:p w:rsidR="00F421CE" w:rsidRPr="002D0E4A" w:rsidRDefault="00496F6C" w:rsidP="002D0E4A">
      <w:pPr>
        <w:spacing w:line="360" w:lineRule="auto"/>
        <w:ind w:firstLine="709"/>
        <w:jc w:val="both"/>
        <w:rPr>
          <w:color w:val="000000"/>
          <w:sz w:val="28"/>
        </w:rPr>
      </w:pPr>
      <w:r>
        <w:rPr>
          <w:noProof/>
        </w:rPr>
        <w:pict>
          <v:line id="_x0000_s1029" style="position:absolute;left:0;text-align:left;z-index:251659264" from="402pt,43.5pt" to="402pt,70.5pt">
            <v:stroke endarrow="block"/>
          </v:line>
        </w:pict>
      </w:r>
      <w:r>
        <w:rPr>
          <w:noProof/>
        </w:rPr>
        <w:pict>
          <v:line id="_x0000_s1030" style="position:absolute;left:0;text-align:left;z-index:251658240" from="4in,43.5pt" to="4in,70.5pt">
            <v:stroke endarrow="block"/>
          </v:line>
        </w:pict>
      </w:r>
      <w:r>
        <w:rPr>
          <w:noProof/>
        </w:rPr>
        <w:pict>
          <v:line id="_x0000_s1031" style="position:absolute;left:0;text-align:left;z-index:251657216" from="174pt,43.5pt" to="174pt,70.5pt">
            <v:stroke endarrow="block"/>
          </v:line>
        </w:pict>
      </w:r>
      <w:r>
        <w:rPr>
          <w:noProof/>
        </w:rPr>
        <w:pict>
          <v:line id="_x0000_s1032" style="position:absolute;left:0;text-align:left;z-index:251656192" from="66pt,43.5pt" to="66pt,70.5pt">
            <v:stroke endarrow="block"/>
          </v:line>
        </w:pict>
      </w:r>
    </w:p>
    <w:p w:rsidR="00F421CE" w:rsidRDefault="00F421CE" w:rsidP="002D0E4A">
      <w:pPr>
        <w:spacing w:line="360" w:lineRule="auto"/>
        <w:ind w:firstLine="709"/>
        <w:jc w:val="both"/>
        <w:rPr>
          <w:color w:val="000000"/>
          <w:sz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9"/>
        <w:gridCol w:w="2002"/>
        <w:gridCol w:w="2405"/>
        <w:gridCol w:w="2663"/>
      </w:tblGrid>
      <w:tr w:rsidR="00F421CE" w:rsidRPr="003A0999" w:rsidTr="003A0999">
        <w:trPr>
          <w:cantSplit/>
          <w:trHeight w:val="414"/>
        </w:trPr>
        <w:tc>
          <w:tcPr>
            <w:tcW w:w="1102" w:type="pct"/>
            <w:shd w:val="clear" w:color="auto" w:fill="auto"/>
          </w:tcPr>
          <w:p w:rsidR="00F421CE" w:rsidRPr="003A0999" w:rsidRDefault="00F421CE" w:rsidP="003A0999">
            <w:pPr>
              <w:spacing w:line="360" w:lineRule="auto"/>
              <w:jc w:val="both"/>
              <w:rPr>
                <w:color w:val="000000"/>
                <w:sz w:val="20"/>
              </w:rPr>
            </w:pPr>
            <w:r w:rsidRPr="003A0999">
              <w:rPr>
                <w:color w:val="000000"/>
                <w:sz w:val="20"/>
              </w:rPr>
              <w:t>Продукт</w:t>
            </w:r>
          </w:p>
        </w:tc>
        <w:tc>
          <w:tcPr>
            <w:tcW w:w="1104"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Ціна</w:t>
            </w:r>
          </w:p>
        </w:tc>
        <w:tc>
          <w:tcPr>
            <w:tcW w:w="1326"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Просування продукту</w:t>
            </w:r>
          </w:p>
        </w:tc>
        <w:tc>
          <w:tcPr>
            <w:tcW w:w="1468"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Доведення продукту до споживача</w:t>
            </w:r>
          </w:p>
        </w:tc>
      </w:tr>
      <w:tr w:rsidR="00F421CE" w:rsidRPr="003A0999" w:rsidTr="003A0999">
        <w:trPr>
          <w:cantSplit/>
          <w:trHeight w:val="414"/>
        </w:trPr>
        <w:tc>
          <w:tcPr>
            <w:tcW w:w="1102"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Розробка продукту з потрібними параметрами</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Забезпечення потрібного об’єму виробництва при мінімальній собівартості</w:t>
            </w:r>
          </w:p>
        </w:tc>
        <w:tc>
          <w:tcPr>
            <w:tcW w:w="1104" w:type="pct"/>
            <w:shd w:val="clear" w:color="auto" w:fill="auto"/>
          </w:tcPr>
          <w:p w:rsidR="00F421CE" w:rsidRPr="003A0999" w:rsidRDefault="00F421CE" w:rsidP="003A0999">
            <w:pPr>
              <w:spacing w:line="360" w:lineRule="auto"/>
              <w:jc w:val="both"/>
              <w:rPr>
                <w:color w:val="000000"/>
                <w:sz w:val="20"/>
                <w:lang w:val="uk-UA"/>
              </w:rPr>
            </w:pPr>
            <w:r w:rsidRPr="003A0999">
              <w:rPr>
                <w:color w:val="000000"/>
                <w:sz w:val="20"/>
                <w:lang w:val="uk-UA"/>
              </w:rPr>
              <w:t>Одержання звичайної норми прибутку</w:t>
            </w:r>
          </w:p>
        </w:tc>
        <w:tc>
          <w:tcPr>
            <w:tcW w:w="1326" w:type="pct"/>
            <w:shd w:val="clear" w:color="auto" w:fill="auto"/>
          </w:tcPr>
          <w:p w:rsidR="00F421CE" w:rsidRPr="003A0999" w:rsidRDefault="00F421CE" w:rsidP="003A0999">
            <w:pPr>
              <w:spacing w:line="360" w:lineRule="auto"/>
              <w:jc w:val="both"/>
              <w:rPr>
                <w:color w:val="000000"/>
                <w:sz w:val="20"/>
                <w:u w:val="single"/>
                <w:lang w:val="uk-UA"/>
              </w:rPr>
            </w:pPr>
            <w:r w:rsidRPr="003A0999">
              <w:rPr>
                <w:color w:val="000000"/>
                <w:sz w:val="20"/>
                <w:u w:val="single"/>
                <w:lang w:val="uk-UA"/>
              </w:rPr>
              <w:t>Цілі в області</w:t>
            </w:r>
          </w:p>
          <w:p w:rsidR="00F421CE" w:rsidRPr="003A0999" w:rsidRDefault="00F421CE" w:rsidP="003A0999">
            <w:pPr>
              <w:spacing w:line="360" w:lineRule="auto"/>
              <w:jc w:val="both"/>
              <w:rPr>
                <w:color w:val="000000"/>
                <w:sz w:val="20"/>
                <w:lang w:val="uk-UA"/>
              </w:rPr>
            </w:pPr>
            <w:r w:rsidRPr="003A0999">
              <w:rPr>
                <w:color w:val="000000"/>
                <w:sz w:val="20"/>
                <w:lang w:val="uk-UA"/>
              </w:rPr>
              <w:t>Реклама</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Тестування ринку</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Організація спробних продаж</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Персонального продажу</w:t>
            </w:r>
          </w:p>
        </w:tc>
        <w:tc>
          <w:tcPr>
            <w:tcW w:w="1468" w:type="pct"/>
            <w:shd w:val="clear" w:color="auto" w:fill="auto"/>
          </w:tcPr>
          <w:p w:rsidR="00F421CE" w:rsidRPr="003A0999" w:rsidRDefault="00F421CE" w:rsidP="003A0999">
            <w:pPr>
              <w:spacing w:line="360" w:lineRule="auto"/>
              <w:jc w:val="both"/>
              <w:rPr>
                <w:color w:val="000000"/>
                <w:sz w:val="20"/>
                <w:u w:val="single"/>
                <w:lang w:val="uk-UA"/>
              </w:rPr>
            </w:pPr>
            <w:r w:rsidRPr="003A0999">
              <w:rPr>
                <w:color w:val="000000"/>
                <w:sz w:val="20"/>
                <w:u w:val="single"/>
                <w:lang w:val="uk-UA"/>
              </w:rPr>
              <w:t>Цілі в області</w:t>
            </w:r>
          </w:p>
          <w:p w:rsidR="00F421CE" w:rsidRPr="003A0999" w:rsidRDefault="00F421CE" w:rsidP="003A0999">
            <w:pPr>
              <w:spacing w:line="360" w:lineRule="auto"/>
              <w:jc w:val="both"/>
              <w:rPr>
                <w:color w:val="000000"/>
                <w:sz w:val="20"/>
                <w:lang w:val="uk-UA"/>
              </w:rPr>
            </w:pPr>
            <w:r w:rsidRPr="003A0999">
              <w:rPr>
                <w:color w:val="000000"/>
                <w:sz w:val="20"/>
                <w:lang w:val="uk-UA"/>
              </w:rPr>
              <w:t>Вибір каналів товарообігу</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Складування та відгрузки товарів</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Транспортування</w:t>
            </w:r>
          </w:p>
          <w:p w:rsidR="00F421CE" w:rsidRPr="003A0999" w:rsidRDefault="00F421CE" w:rsidP="003A0999">
            <w:pPr>
              <w:spacing w:line="360" w:lineRule="auto"/>
              <w:jc w:val="both"/>
              <w:rPr>
                <w:color w:val="000000"/>
                <w:sz w:val="20"/>
                <w:lang w:val="uk-UA"/>
              </w:rPr>
            </w:pPr>
          </w:p>
          <w:p w:rsidR="00F421CE" w:rsidRPr="003A0999" w:rsidRDefault="00F421CE" w:rsidP="003A0999">
            <w:pPr>
              <w:spacing w:line="360" w:lineRule="auto"/>
              <w:jc w:val="both"/>
              <w:rPr>
                <w:color w:val="000000"/>
                <w:sz w:val="20"/>
                <w:lang w:val="uk-UA"/>
              </w:rPr>
            </w:pPr>
            <w:r w:rsidRPr="003A0999">
              <w:rPr>
                <w:color w:val="000000"/>
                <w:sz w:val="20"/>
                <w:lang w:val="uk-UA"/>
              </w:rPr>
              <w:t>Післяпродажного обслуговування</w:t>
            </w:r>
          </w:p>
        </w:tc>
      </w:tr>
    </w:tbl>
    <w:p w:rsidR="007F53CC" w:rsidRPr="002D0E4A" w:rsidRDefault="00C708D4"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lang w:val="uk-UA"/>
        </w:rPr>
        <w:t>Рис.</w:t>
      </w:r>
      <w:r w:rsidR="002D0E4A">
        <w:rPr>
          <w:color w:val="000000"/>
          <w:sz w:val="28"/>
          <w:szCs w:val="28"/>
          <w:lang w:val="uk-UA"/>
        </w:rPr>
        <w:t> </w:t>
      </w:r>
      <w:r w:rsidR="002D0E4A" w:rsidRPr="002D0E4A">
        <w:rPr>
          <w:color w:val="000000"/>
          <w:sz w:val="28"/>
          <w:szCs w:val="28"/>
          <w:lang w:val="uk-UA"/>
        </w:rPr>
        <w:t>1</w:t>
      </w:r>
      <w:r w:rsidRPr="002D0E4A">
        <w:rPr>
          <w:color w:val="000000"/>
          <w:sz w:val="28"/>
          <w:szCs w:val="28"/>
          <w:lang w:val="uk-UA"/>
        </w:rPr>
        <w:t>.1</w:t>
      </w:r>
      <w:r w:rsidR="00AF43D0" w:rsidRPr="002D0E4A">
        <w:rPr>
          <w:color w:val="000000"/>
          <w:sz w:val="28"/>
          <w:szCs w:val="28"/>
          <w:lang w:val="uk-UA"/>
        </w:rPr>
        <w:t xml:space="preserve"> – Цілі маркетингу.</w:t>
      </w:r>
    </w:p>
    <w:p w:rsidR="00E52F4D" w:rsidRDefault="00E52F4D" w:rsidP="002D0E4A">
      <w:pPr>
        <w:autoSpaceDE w:val="0"/>
        <w:autoSpaceDN w:val="0"/>
        <w:adjustRightInd w:val="0"/>
        <w:spacing w:line="360" w:lineRule="auto"/>
        <w:ind w:firstLine="709"/>
        <w:jc w:val="both"/>
        <w:rPr>
          <w:bCs/>
          <w:color w:val="000000"/>
          <w:sz w:val="28"/>
          <w:szCs w:val="28"/>
          <w:lang w:val="uk-UA"/>
        </w:rPr>
      </w:pP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 xml:space="preserve">Розділ </w:t>
      </w:r>
      <w:r w:rsidR="002D0E4A">
        <w:rPr>
          <w:bCs/>
          <w:color w:val="000000"/>
          <w:sz w:val="28"/>
          <w:szCs w:val="28"/>
        </w:rPr>
        <w:t>«</w:t>
      </w:r>
      <w:r w:rsidRPr="002D0E4A">
        <w:rPr>
          <w:bCs/>
          <w:color w:val="000000"/>
          <w:sz w:val="28"/>
          <w:szCs w:val="28"/>
        </w:rPr>
        <w:t>Стратегія маркетингу</w:t>
      </w:r>
      <w:r w:rsidR="002D0E4A">
        <w:rPr>
          <w:bCs/>
          <w:color w:val="000000"/>
          <w:sz w:val="28"/>
          <w:szCs w:val="28"/>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Стратегія маркетингу встановлює способи досягнення цілей.</w:t>
      </w:r>
      <w:r w:rsidR="007F53CC" w:rsidRPr="002D0E4A">
        <w:rPr>
          <w:color w:val="000000"/>
          <w:sz w:val="28"/>
          <w:szCs w:val="28"/>
          <w:lang w:val="uk-UA"/>
        </w:rPr>
        <w:t xml:space="preserve"> </w:t>
      </w:r>
      <w:r w:rsidRPr="002D0E4A">
        <w:rPr>
          <w:color w:val="000000"/>
          <w:sz w:val="28"/>
          <w:szCs w:val="28"/>
        </w:rPr>
        <w:t xml:space="preserve">Стратегія маркетингу жадає від вас прийняття конкретних рішень у відношенні вашого </w:t>
      </w:r>
      <w:r w:rsidRPr="002D0E4A">
        <w:rPr>
          <w:bCs/>
          <w:color w:val="000000"/>
          <w:sz w:val="28"/>
          <w:szCs w:val="28"/>
        </w:rPr>
        <w:t>цільового</w:t>
      </w:r>
      <w:r w:rsidR="007F53CC" w:rsidRPr="002D0E4A">
        <w:rPr>
          <w:bCs/>
          <w:color w:val="000000"/>
          <w:sz w:val="28"/>
          <w:szCs w:val="28"/>
          <w:lang w:val="uk-UA"/>
        </w:rPr>
        <w:t xml:space="preserve"> </w:t>
      </w:r>
      <w:r w:rsidRPr="002D0E4A">
        <w:rPr>
          <w:bCs/>
          <w:color w:val="000000"/>
          <w:sz w:val="28"/>
          <w:szCs w:val="28"/>
        </w:rPr>
        <w:t>ринку</w:t>
      </w:r>
      <w:r w:rsidRPr="002D0E4A">
        <w:rPr>
          <w:color w:val="000000"/>
          <w:sz w:val="28"/>
          <w:szCs w:val="28"/>
        </w:rPr>
        <w:t xml:space="preserve">, </w:t>
      </w:r>
      <w:r w:rsidRPr="002D0E4A">
        <w:rPr>
          <w:bCs/>
          <w:color w:val="000000"/>
          <w:sz w:val="28"/>
          <w:szCs w:val="28"/>
        </w:rPr>
        <w:t xml:space="preserve">позиціонування </w:t>
      </w:r>
      <w:r w:rsidRPr="002D0E4A">
        <w:rPr>
          <w:color w:val="000000"/>
          <w:sz w:val="28"/>
          <w:szCs w:val="28"/>
        </w:rPr>
        <w:t xml:space="preserve">і </w:t>
      </w:r>
      <w:r w:rsidRPr="002D0E4A">
        <w:rPr>
          <w:bCs/>
          <w:color w:val="000000"/>
          <w:sz w:val="28"/>
          <w:szCs w:val="28"/>
        </w:rPr>
        <w:t xml:space="preserve">програми </w:t>
      </w:r>
      <w:r w:rsidR="002D0E4A">
        <w:rPr>
          <w:bCs/>
          <w:color w:val="000000"/>
          <w:sz w:val="28"/>
          <w:szCs w:val="28"/>
        </w:rPr>
        <w:t>«</w:t>
      </w:r>
      <w:r w:rsidRPr="002D0E4A">
        <w:rPr>
          <w:bCs/>
          <w:color w:val="000000"/>
          <w:sz w:val="28"/>
          <w:szCs w:val="28"/>
        </w:rPr>
        <w:t>маркетинг-мікс</w:t>
      </w:r>
      <w:r w:rsidR="002D0E4A">
        <w:rPr>
          <w:bCs/>
          <w:color w:val="000000"/>
          <w:sz w:val="28"/>
          <w:szCs w:val="28"/>
        </w:rPr>
        <w:t>»</w:t>
      </w:r>
      <w:r w:rsidRPr="002D0E4A">
        <w:rPr>
          <w:color w:val="000000"/>
          <w:sz w:val="28"/>
          <w:szCs w:val="28"/>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Стратегічний вибір підприємства потрібно обґрунтувати і викласти на папері.</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Виклад стратегії повинен містити наступні елементи:</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визначення одного чи декількох сегментів;</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позиціонування щодо конкурентів;</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вимоги до асортименту товарів;</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ціни й умови продажів;</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канали збуту;</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торговий персонал, його задачі;</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реклама і стимулювання збуту;</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післяпродажне обслуговування, гарантії, послуги.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 xml:space="preserve">Розділ </w:t>
      </w:r>
      <w:r w:rsidR="002D0E4A">
        <w:rPr>
          <w:bCs/>
          <w:color w:val="000000"/>
          <w:sz w:val="28"/>
          <w:szCs w:val="28"/>
        </w:rPr>
        <w:t>«</w:t>
      </w:r>
      <w:r w:rsidRPr="002D0E4A">
        <w:rPr>
          <w:bCs/>
          <w:color w:val="000000"/>
          <w:sz w:val="28"/>
          <w:szCs w:val="28"/>
        </w:rPr>
        <w:t>Формування робочої програми</w:t>
      </w:r>
      <w:r w:rsidR="002D0E4A">
        <w:rPr>
          <w:bCs/>
          <w:color w:val="000000"/>
          <w:sz w:val="28"/>
          <w:szCs w:val="28"/>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Маркетингова стратегія покаже Вам, як саме можуть бути досягнуті цілі маркетингу. Далі Ви складаєте</w:t>
      </w:r>
      <w:r w:rsidR="005F68DB" w:rsidRPr="002D0E4A">
        <w:rPr>
          <w:color w:val="000000"/>
          <w:sz w:val="28"/>
          <w:szCs w:val="28"/>
        </w:rPr>
        <w:t xml:space="preserve"> </w:t>
      </w:r>
      <w:r w:rsidRPr="002D0E4A">
        <w:rPr>
          <w:color w:val="000000"/>
          <w:sz w:val="28"/>
          <w:szCs w:val="28"/>
        </w:rPr>
        <w:t>робочу програму.</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w:t>
      </w:r>
      <w:r w:rsidR="00F22245" w:rsidRPr="002D0E4A">
        <w:rPr>
          <w:bCs/>
          <w:color w:val="000000"/>
          <w:sz w:val="28"/>
          <w:szCs w:val="28"/>
        </w:rPr>
        <w:t>Робоча програма</w:t>
      </w:r>
      <w:r w:rsidR="00F22245" w:rsidRPr="002D0E4A">
        <w:rPr>
          <w:b/>
          <w:bCs/>
          <w:color w:val="000000"/>
          <w:sz w:val="28"/>
          <w:szCs w:val="28"/>
        </w:rPr>
        <w:t xml:space="preserve"> </w:t>
      </w:r>
      <w:r w:rsidR="00F22245" w:rsidRPr="002D0E4A">
        <w:rPr>
          <w:color w:val="000000"/>
          <w:sz w:val="28"/>
          <w:szCs w:val="28"/>
        </w:rPr>
        <w:t xml:space="preserve">– це план заходів щодо здійснення стратегії маркетингу. Робоча </w:t>
      </w:r>
      <w:r w:rsidR="007F53CC" w:rsidRPr="002D0E4A">
        <w:rPr>
          <w:color w:val="000000"/>
          <w:sz w:val="28"/>
          <w:szCs w:val="28"/>
        </w:rPr>
        <w:t>программа</w:t>
      </w:r>
      <w:r w:rsidR="007F53CC" w:rsidRPr="002D0E4A">
        <w:rPr>
          <w:color w:val="000000"/>
          <w:sz w:val="28"/>
          <w:szCs w:val="28"/>
          <w:lang w:val="uk-UA"/>
        </w:rPr>
        <w:t xml:space="preserve"> </w:t>
      </w:r>
      <w:r w:rsidR="00F22245" w:rsidRPr="002D0E4A">
        <w:rPr>
          <w:color w:val="000000"/>
          <w:sz w:val="28"/>
          <w:szCs w:val="28"/>
        </w:rPr>
        <w:t xml:space="preserve">встановлює терміни ваших маркетингових заходів </w:t>
      </w:r>
      <w:r>
        <w:rPr>
          <w:color w:val="000000"/>
          <w:sz w:val="28"/>
          <w:szCs w:val="28"/>
        </w:rPr>
        <w:t>–</w:t>
      </w:r>
      <w:r w:rsidRPr="002D0E4A">
        <w:rPr>
          <w:color w:val="000000"/>
          <w:sz w:val="28"/>
          <w:szCs w:val="28"/>
        </w:rPr>
        <w:t xml:space="preserve"> </w:t>
      </w:r>
      <w:r w:rsidR="00F22245" w:rsidRPr="002D0E4A">
        <w:rPr>
          <w:color w:val="000000"/>
          <w:sz w:val="28"/>
          <w:szCs w:val="28"/>
        </w:rPr>
        <w:t>їхнього початку і завершення.</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Іншими словами, вона дає відповіді на наступні питання:</w:t>
      </w:r>
    </w:p>
    <w:p w:rsidR="00F22245" w:rsidRPr="002D0E4A" w:rsidRDefault="002D0E4A" w:rsidP="002D0E4A">
      <w:pPr>
        <w:autoSpaceDE w:val="0"/>
        <w:autoSpaceDN w:val="0"/>
        <w:adjustRightInd w:val="0"/>
        <w:spacing w:line="360" w:lineRule="auto"/>
        <w:ind w:firstLine="709"/>
        <w:jc w:val="both"/>
        <w:rPr>
          <w:color w:val="000000"/>
          <w:sz w:val="28"/>
          <w:szCs w:val="28"/>
        </w:rPr>
      </w:pPr>
      <w:r>
        <w:rPr>
          <w:b/>
          <w:color w:val="000000"/>
          <w:sz w:val="28"/>
          <w:szCs w:val="28"/>
        </w:rPr>
        <w:t>– </w:t>
      </w:r>
      <w:r w:rsidR="00F22245" w:rsidRPr="002D0E4A">
        <w:rPr>
          <w:bCs/>
          <w:color w:val="000000"/>
          <w:sz w:val="28"/>
          <w:szCs w:val="28"/>
        </w:rPr>
        <w:t>Що</w:t>
      </w:r>
      <w:r w:rsidR="00F22245" w:rsidRPr="002D0E4A">
        <w:rPr>
          <w:b/>
          <w:bCs/>
          <w:color w:val="000000"/>
          <w:sz w:val="28"/>
          <w:szCs w:val="28"/>
        </w:rPr>
        <w:t xml:space="preserve"> </w:t>
      </w:r>
      <w:r w:rsidR="00F22245" w:rsidRPr="002D0E4A">
        <w:rPr>
          <w:color w:val="000000"/>
          <w:sz w:val="28"/>
          <w:szCs w:val="28"/>
        </w:rPr>
        <w:t>саме буде зроблено?</w:t>
      </w:r>
    </w:p>
    <w:p w:rsidR="00F22245" w:rsidRPr="002D0E4A" w:rsidRDefault="002D0E4A" w:rsidP="002D0E4A">
      <w:pPr>
        <w:autoSpaceDE w:val="0"/>
        <w:autoSpaceDN w:val="0"/>
        <w:adjustRightInd w:val="0"/>
        <w:spacing w:line="360" w:lineRule="auto"/>
        <w:ind w:firstLine="709"/>
        <w:jc w:val="both"/>
        <w:rPr>
          <w:color w:val="000000"/>
          <w:sz w:val="28"/>
          <w:szCs w:val="28"/>
        </w:rPr>
      </w:pPr>
      <w:r>
        <w:rPr>
          <w:b/>
          <w:color w:val="000000"/>
          <w:sz w:val="28"/>
          <w:szCs w:val="28"/>
        </w:rPr>
        <w:t>– </w:t>
      </w:r>
      <w:r w:rsidR="00F22245" w:rsidRPr="002D0E4A">
        <w:rPr>
          <w:bCs/>
          <w:color w:val="000000"/>
          <w:sz w:val="28"/>
          <w:szCs w:val="28"/>
        </w:rPr>
        <w:t>Коли</w:t>
      </w:r>
      <w:r w:rsidR="00F22245" w:rsidRPr="002D0E4A">
        <w:rPr>
          <w:b/>
          <w:bCs/>
          <w:color w:val="000000"/>
          <w:sz w:val="28"/>
          <w:szCs w:val="28"/>
        </w:rPr>
        <w:t xml:space="preserve"> </w:t>
      </w:r>
      <w:r w:rsidR="00F22245" w:rsidRPr="002D0E4A">
        <w:rPr>
          <w:color w:val="000000"/>
          <w:sz w:val="28"/>
          <w:szCs w:val="28"/>
        </w:rPr>
        <w:t>це буде зроблено?</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bCs/>
          <w:color w:val="000000"/>
          <w:sz w:val="28"/>
          <w:szCs w:val="28"/>
        </w:rPr>
        <w:t>Хто</w:t>
      </w:r>
      <w:r w:rsidR="00F22245" w:rsidRPr="002D0E4A">
        <w:rPr>
          <w:b/>
          <w:bCs/>
          <w:color w:val="000000"/>
          <w:sz w:val="28"/>
          <w:szCs w:val="28"/>
        </w:rPr>
        <w:t xml:space="preserve"> </w:t>
      </w:r>
      <w:r w:rsidR="00F22245" w:rsidRPr="002D0E4A">
        <w:rPr>
          <w:color w:val="000000"/>
          <w:sz w:val="28"/>
          <w:szCs w:val="28"/>
        </w:rPr>
        <w:t>це буде робити?</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bCs/>
          <w:color w:val="000000"/>
          <w:sz w:val="28"/>
          <w:szCs w:val="28"/>
        </w:rPr>
        <w:t>Скільки</w:t>
      </w:r>
      <w:r w:rsidR="00F22245" w:rsidRPr="002D0E4A">
        <w:rPr>
          <w:b/>
          <w:bCs/>
          <w:color w:val="000000"/>
          <w:sz w:val="28"/>
          <w:szCs w:val="28"/>
        </w:rPr>
        <w:t xml:space="preserve"> </w:t>
      </w:r>
      <w:r w:rsidR="00F22245" w:rsidRPr="002D0E4A">
        <w:rPr>
          <w:color w:val="000000"/>
          <w:sz w:val="28"/>
          <w:szCs w:val="28"/>
        </w:rPr>
        <w:t>це буде коштувати?</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 xml:space="preserve">Робоча програма вказує, </w:t>
      </w:r>
      <w:r w:rsidRPr="002D0E4A">
        <w:rPr>
          <w:bCs/>
          <w:color w:val="000000"/>
          <w:sz w:val="28"/>
          <w:szCs w:val="28"/>
        </w:rPr>
        <w:t>хто за що відповідає</w:t>
      </w:r>
      <w:r w:rsidRPr="002D0E4A">
        <w:rPr>
          <w:color w:val="000000"/>
          <w:sz w:val="28"/>
          <w:szCs w:val="28"/>
        </w:rPr>
        <w:t>. Якщо штат компанії недостатньо великий, варто бути</w:t>
      </w:r>
      <w:r w:rsidR="007F53CC" w:rsidRPr="002D0E4A">
        <w:rPr>
          <w:color w:val="000000"/>
          <w:sz w:val="28"/>
          <w:szCs w:val="28"/>
          <w:lang w:val="uk-UA"/>
        </w:rPr>
        <w:t xml:space="preserve"> </w:t>
      </w:r>
      <w:r w:rsidRPr="002D0E4A">
        <w:rPr>
          <w:color w:val="000000"/>
          <w:sz w:val="28"/>
          <w:szCs w:val="28"/>
        </w:rPr>
        <w:t>особливо уважним при розподілі обов'язків і призначенні конкретних термінів.</w:t>
      </w:r>
    </w:p>
    <w:p w:rsidR="00F22245" w:rsidRPr="002D0E4A" w:rsidRDefault="00F22245" w:rsidP="002D0E4A">
      <w:pPr>
        <w:autoSpaceDE w:val="0"/>
        <w:autoSpaceDN w:val="0"/>
        <w:adjustRightInd w:val="0"/>
        <w:spacing w:line="360" w:lineRule="auto"/>
        <w:ind w:firstLine="709"/>
        <w:jc w:val="both"/>
        <w:rPr>
          <w:bCs/>
          <w:color w:val="000000"/>
          <w:sz w:val="28"/>
          <w:szCs w:val="28"/>
        </w:rPr>
      </w:pPr>
      <w:r w:rsidRPr="002D0E4A">
        <w:rPr>
          <w:bCs/>
          <w:color w:val="000000"/>
          <w:sz w:val="28"/>
          <w:szCs w:val="28"/>
        </w:rPr>
        <w:t xml:space="preserve">Розділ </w:t>
      </w:r>
      <w:r w:rsidR="002D0E4A">
        <w:rPr>
          <w:bCs/>
          <w:color w:val="000000"/>
          <w:sz w:val="28"/>
          <w:szCs w:val="28"/>
        </w:rPr>
        <w:t>«</w:t>
      </w:r>
      <w:r w:rsidRPr="002D0E4A">
        <w:rPr>
          <w:bCs/>
          <w:color w:val="000000"/>
          <w:sz w:val="28"/>
          <w:szCs w:val="28"/>
        </w:rPr>
        <w:t>Планований бюджет. Прибутки та збитки</w:t>
      </w:r>
      <w:r w:rsidR="002D0E4A">
        <w:rPr>
          <w:bCs/>
          <w:color w:val="000000"/>
          <w:sz w:val="28"/>
          <w:szCs w:val="28"/>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Cs/>
          <w:color w:val="000000"/>
          <w:sz w:val="28"/>
          <w:szCs w:val="28"/>
        </w:rPr>
        <w:t>Бюджет маркетингу</w:t>
      </w:r>
      <w:r w:rsidRPr="002D0E4A">
        <w:rPr>
          <w:b/>
          <w:bCs/>
          <w:color w:val="000000"/>
          <w:sz w:val="28"/>
          <w:szCs w:val="28"/>
        </w:rPr>
        <w:t xml:space="preserve"> </w:t>
      </w:r>
      <w:r w:rsidRPr="002D0E4A">
        <w:rPr>
          <w:color w:val="000000"/>
          <w:sz w:val="28"/>
          <w:szCs w:val="28"/>
        </w:rPr>
        <w:t>– це розділ плану маркетингу, що віддзеркалює проектовані величини</w:t>
      </w:r>
      <w:r w:rsidR="007F53CC" w:rsidRPr="002D0E4A">
        <w:rPr>
          <w:color w:val="000000"/>
          <w:sz w:val="28"/>
          <w:szCs w:val="28"/>
          <w:lang w:val="uk-UA"/>
        </w:rPr>
        <w:t xml:space="preserve"> </w:t>
      </w:r>
      <w:r w:rsidRPr="002D0E4A">
        <w:rPr>
          <w:color w:val="000000"/>
          <w:sz w:val="28"/>
          <w:szCs w:val="28"/>
        </w:rPr>
        <w:t>доходів, витрат і прибутку.</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color w:val="000000"/>
          <w:sz w:val="28"/>
          <w:szCs w:val="28"/>
        </w:rPr>
        <w:t>Величина доходу обґрунтовується з погляду прогнозних значень обсягу продажів і цін. Витрати</w:t>
      </w:r>
      <w:r w:rsidR="007F53CC" w:rsidRPr="002D0E4A">
        <w:rPr>
          <w:color w:val="000000"/>
          <w:sz w:val="28"/>
          <w:szCs w:val="28"/>
          <w:lang w:val="uk-UA"/>
        </w:rPr>
        <w:t xml:space="preserve"> </w:t>
      </w:r>
      <w:r w:rsidRPr="002D0E4A">
        <w:rPr>
          <w:color w:val="000000"/>
          <w:sz w:val="28"/>
          <w:szCs w:val="28"/>
        </w:rPr>
        <w:t>визначаються як сума витрат виробництва, товароруху і маркетингу. Затверджений бюджет є основою</w:t>
      </w:r>
      <w:r w:rsidR="002D0E4A">
        <w:rPr>
          <w:color w:val="000000"/>
          <w:sz w:val="28"/>
          <w:szCs w:val="28"/>
          <w:lang w:val="uk-UA"/>
        </w:rPr>
        <w:t xml:space="preserve"> </w:t>
      </w:r>
      <w:r w:rsidRPr="002D0E4A">
        <w:rPr>
          <w:color w:val="000000"/>
          <w:sz w:val="28"/>
          <w:szCs w:val="28"/>
        </w:rPr>
        <w:t>для закупівель матеріалів, планування виробництва і трудових ресурсів, маркетингової діяльності.</w:t>
      </w:r>
    </w:p>
    <w:p w:rsidR="005F68DB" w:rsidRPr="002D0E4A" w:rsidRDefault="005F68DB" w:rsidP="002D0E4A">
      <w:pPr>
        <w:autoSpaceDE w:val="0"/>
        <w:autoSpaceDN w:val="0"/>
        <w:adjustRightInd w:val="0"/>
        <w:spacing w:line="360" w:lineRule="auto"/>
        <w:ind w:firstLine="709"/>
        <w:jc w:val="both"/>
        <w:rPr>
          <w:bCs/>
          <w:color w:val="000000"/>
          <w:sz w:val="28"/>
          <w:szCs w:val="28"/>
        </w:rPr>
      </w:pPr>
      <w:r w:rsidRPr="002D0E4A">
        <w:rPr>
          <w:bCs/>
          <w:color w:val="000000"/>
          <w:sz w:val="28"/>
          <w:szCs w:val="28"/>
        </w:rPr>
        <w:t>Методи</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Планування на основі показників цільового прибутку – поетапно.</w:t>
      </w:r>
    </w:p>
    <w:p w:rsidR="00F22245" w:rsidRPr="002D0E4A" w:rsidRDefault="002D0E4A" w:rsidP="002D0E4A">
      <w:pPr>
        <w:autoSpaceDE w:val="0"/>
        <w:autoSpaceDN w:val="0"/>
        <w:adjustRightInd w:val="0"/>
        <w:spacing w:line="360" w:lineRule="auto"/>
        <w:ind w:firstLine="709"/>
        <w:jc w:val="both"/>
        <w:rPr>
          <w:color w:val="000000"/>
          <w:sz w:val="28"/>
          <w:szCs w:val="28"/>
        </w:rPr>
      </w:pPr>
      <w:r>
        <w:rPr>
          <w:color w:val="000000"/>
          <w:sz w:val="28"/>
          <w:szCs w:val="28"/>
        </w:rPr>
        <w:t>– </w:t>
      </w:r>
      <w:r w:rsidR="00F22245" w:rsidRPr="002D0E4A">
        <w:rPr>
          <w:color w:val="000000"/>
          <w:sz w:val="28"/>
          <w:szCs w:val="28"/>
        </w:rPr>
        <w:t>Планування на основі оптимізації прибутку.</w:t>
      </w:r>
    </w:p>
    <w:p w:rsidR="00F22245" w:rsidRPr="002D0E4A" w:rsidRDefault="00F22245" w:rsidP="002D0E4A">
      <w:pPr>
        <w:autoSpaceDE w:val="0"/>
        <w:autoSpaceDN w:val="0"/>
        <w:adjustRightInd w:val="0"/>
        <w:spacing w:line="360" w:lineRule="auto"/>
        <w:ind w:firstLine="709"/>
        <w:jc w:val="both"/>
        <w:rPr>
          <w:bCs/>
          <w:color w:val="000000"/>
          <w:sz w:val="28"/>
          <w:szCs w:val="28"/>
        </w:rPr>
      </w:pPr>
      <w:r w:rsidRPr="002D0E4A">
        <w:rPr>
          <w:bCs/>
          <w:color w:val="000000"/>
          <w:sz w:val="28"/>
          <w:szCs w:val="28"/>
        </w:rPr>
        <w:t xml:space="preserve">Розділ </w:t>
      </w:r>
      <w:r w:rsidR="002D0E4A">
        <w:rPr>
          <w:bCs/>
          <w:color w:val="000000"/>
          <w:sz w:val="28"/>
          <w:szCs w:val="28"/>
        </w:rPr>
        <w:t>«</w:t>
      </w:r>
      <w:r w:rsidRPr="002D0E4A">
        <w:rPr>
          <w:bCs/>
          <w:color w:val="000000"/>
          <w:sz w:val="28"/>
          <w:szCs w:val="28"/>
        </w:rPr>
        <w:t>Контроль за реалізацією</w:t>
      </w:r>
      <w:r w:rsidR="002D0E4A">
        <w:rPr>
          <w:bCs/>
          <w:color w:val="000000"/>
          <w:sz w:val="28"/>
          <w:szCs w:val="28"/>
        </w:rPr>
        <w:t>»</w:t>
      </w:r>
    </w:p>
    <w:p w:rsidR="00F22245" w:rsidRPr="002D0E4A" w:rsidRDefault="00F22245" w:rsidP="002D0E4A">
      <w:pPr>
        <w:autoSpaceDE w:val="0"/>
        <w:autoSpaceDN w:val="0"/>
        <w:adjustRightInd w:val="0"/>
        <w:spacing w:line="360" w:lineRule="auto"/>
        <w:ind w:firstLine="709"/>
        <w:jc w:val="both"/>
        <w:rPr>
          <w:color w:val="000000"/>
          <w:sz w:val="28"/>
          <w:szCs w:val="28"/>
          <w:lang w:val="uk-UA"/>
        </w:rPr>
      </w:pPr>
      <w:r w:rsidRPr="002D0E4A">
        <w:rPr>
          <w:color w:val="000000"/>
          <w:sz w:val="28"/>
          <w:szCs w:val="28"/>
        </w:rPr>
        <w:t>Складаючи план маркетингу, не можна передбачити всілякі непередбачені обставини, що можуть</w:t>
      </w:r>
      <w:r w:rsidR="007F53CC" w:rsidRPr="002D0E4A">
        <w:rPr>
          <w:color w:val="000000"/>
          <w:sz w:val="28"/>
          <w:szCs w:val="28"/>
          <w:lang w:val="uk-UA"/>
        </w:rPr>
        <w:t xml:space="preserve"> </w:t>
      </w:r>
      <w:r w:rsidRPr="002D0E4A">
        <w:rPr>
          <w:color w:val="000000"/>
          <w:sz w:val="28"/>
          <w:szCs w:val="28"/>
        </w:rPr>
        <w:t xml:space="preserve">виникнути. Тому </w:t>
      </w:r>
      <w:r w:rsidRPr="002D0E4A">
        <w:rPr>
          <w:bCs/>
          <w:color w:val="000000"/>
          <w:sz w:val="28"/>
          <w:szCs w:val="28"/>
        </w:rPr>
        <w:t>контроль за реалізацією плану маркетингу</w:t>
      </w:r>
      <w:r w:rsidRPr="002D0E4A">
        <w:rPr>
          <w:b/>
          <w:bCs/>
          <w:color w:val="000000"/>
          <w:sz w:val="28"/>
          <w:szCs w:val="28"/>
        </w:rPr>
        <w:t xml:space="preserve"> </w:t>
      </w:r>
      <w:r w:rsidRPr="002D0E4A">
        <w:rPr>
          <w:color w:val="000000"/>
          <w:sz w:val="28"/>
          <w:szCs w:val="28"/>
        </w:rPr>
        <w:t>повинен стати обов'язковим аспектом</w:t>
      </w:r>
      <w:r w:rsidR="007F53CC" w:rsidRPr="002D0E4A">
        <w:rPr>
          <w:color w:val="000000"/>
          <w:sz w:val="28"/>
          <w:szCs w:val="28"/>
          <w:lang w:val="uk-UA"/>
        </w:rPr>
        <w:t>.</w:t>
      </w:r>
    </w:p>
    <w:p w:rsidR="00F22245" w:rsidRPr="002D0E4A" w:rsidRDefault="00F22245" w:rsidP="002D0E4A">
      <w:pPr>
        <w:autoSpaceDE w:val="0"/>
        <w:autoSpaceDN w:val="0"/>
        <w:adjustRightInd w:val="0"/>
        <w:spacing w:line="360" w:lineRule="auto"/>
        <w:ind w:firstLine="709"/>
        <w:jc w:val="both"/>
        <w:rPr>
          <w:color w:val="000000"/>
          <w:sz w:val="28"/>
          <w:szCs w:val="28"/>
        </w:rPr>
      </w:pPr>
      <w:r w:rsidRPr="002D0E4A">
        <w:rPr>
          <w:b/>
          <w:bCs/>
          <w:color w:val="000000"/>
          <w:sz w:val="28"/>
          <w:szCs w:val="28"/>
        </w:rPr>
        <w:t xml:space="preserve">Контроль </w:t>
      </w:r>
      <w:r w:rsidR="002D0E4A">
        <w:rPr>
          <w:color w:val="000000"/>
          <w:sz w:val="28"/>
          <w:szCs w:val="28"/>
        </w:rPr>
        <w:t>–</w:t>
      </w:r>
      <w:r w:rsidR="002D0E4A" w:rsidRPr="002D0E4A">
        <w:rPr>
          <w:color w:val="000000"/>
          <w:sz w:val="28"/>
          <w:szCs w:val="28"/>
        </w:rPr>
        <w:t xml:space="preserve"> </w:t>
      </w:r>
      <w:r w:rsidRPr="002D0E4A">
        <w:rPr>
          <w:color w:val="000000"/>
          <w:sz w:val="28"/>
          <w:szCs w:val="28"/>
        </w:rPr>
        <w:t>це оцінка результатів реалізації маркетингового плану і вживання необхідних</w:t>
      </w:r>
      <w:r w:rsidR="008F7A62" w:rsidRPr="002D0E4A">
        <w:rPr>
          <w:color w:val="000000"/>
          <w:sz w:val="28"/>
          <w:szCs w:val="28"/>
          <w:lang w:val="uk-UA"/>
        </w:rPr>
        <w:t xml:space="preserve"> </w:t>
      </w:r>
      <w:r w:rsidRPr="002D0E4A">
        <w:rPr>
          <w:color w:val="000000"/>
          <w:sz w:val="28"/>
          <w:szCs w:val="28"/>
        </w:rPr>
        <w:t>заходів по виправленню небажаних наслідків.</w:t>
      </w:r>
    </w:p>
    <w:p w:rsidR="00E52F4D" w:rsidRDefault="00E52F4D" w:rsidP="002D0E4A">
      <w:pPr>
        <w:autoSpaceDE w:val="0"/>
        <w:autoSpaceDN w:val="0"/>
        <w:adjustRightInd w:val="0"/>
        <w:spacing w:line="360" w:lineRule="auto"/>
        <w:ind w:firstLine="709"/>
        <w:jc w:val="both"/>
        <w:rPr>
          <w:color w:val="000000"/>
          <w:sz w:val="28"/>
          <w:szCs w:val="28"/>
          <w:lang w:val="uk-UA"/>
        </w:rPr>
      </w:pPr>
    </w:p>
    <w:p w:rsidR="00F22245" w:rsidRPr="002D0E4A" w:rsidRDefault="008F7A62" w:rsidP="002D0E4A">
      <w:pPr>
        <w:autoSpaceDE w:val="0"/>
        <w:autoSpaceDN w:val="0"/>
        <w:adjustRightInd w:val="0"/>
        <w:spacing w:line="360" w:lineRule="auto"/>
        <w:ind w:firstLine="709"/>
        <w:jc w:val="both"/>
        <w:rPr>
          <w:color w:val="000000"/>
          <w:sz w:val="28"/>
          <w:szCs w:val="28"/>
        </w:rPr>
      </w:pPr>
      <w:r w:rsidRPr="002D0E4A">
        <w:rPr>
          <w:color w:val="000000"/>
          <w:sz w:val="28"/>
          <w:szCs w:val="28"/>
        </w:rPr>
        <w:t xml:space="preserve">Табл. </w:t>
      </w:r>
      <w:r w:rsidRPr="002D0E4A">
        <w:rPr>
          <w:color w:val="000000"/>
          <w:sz w:val="28"/>
          <w:szCs w:val="28"/>
          <w:lang w:val="uk-UA"/>
        </w:rPr>
        <w:t xml:space="preserve">1.1 </w:t>
      </w:r>
      <w:r w:rsidR="00F22245" w:rsidRPr="002D0E4A">
        <w:rPr>
          <w:color w:val="000000"/>
          <w:sz w:val="28"/>
          <w:szCs w:val="28"/>
        </w:rPr>
        <w:t>Типи маркетингового контролю</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0"/>
        <w:gridCol w:w="2489"/>
        <w:gridCol w:w="2400"/>
        <w:gridCol w:w="2070"/>
      </w:tblGrid>
      <w:tr w:rsidR="00C12600" w:rsidRPr="003A0999" w:rsidTr="003A0999">
        <w:trPr>
          <w:cantSplit/>
        </w:trPr>
        <w:tc>
          <w:tcPr>
            <w:tcW w:w="1164" w:type="pct"/>
            <w:shd w:val="clear" w:color="auto" w:fill="auto"/>
          </w:tcPr>
          <w:p w:rsidR="00C12600" w:rsidRPr="003A0999" w:rsidRDefault="00C12600" w:rsidP="003A0999">
            <w:pPr>
              <w:tabs>
                <w:tab w:val="left" w:pos="7770"/>
              </w:tabs>
              <w:spacing w:line="360" w:lineRule="auto"/>
              <w:jc w:val="both"/>
              <w:rPr>
                <w:b/>
                <w:color w:val="000000"/>
                <w:sz w:val="20"/>
                <w:lang w:val="uk-UA"/>
              </w:rPr>
            </w:pPr>
          </w:p>
          <w:p w:rsidR="00C12600" w:rsidRPr="003A0999" w:rsidRDefault="00C12600" w:rsidP="003A0999">
            <w:pPr>
              <w:tabs>
                <w:tab w:val="left" w:pos="7770"/>
              </w:tabs>
              <w:spacing w:line="360" w:lineRule="auto"/>
              <w:jc w:val="both"/>
              <w:rPr>
                <w:b/>
                <w:color w:val="000000"/>
                <w:sz w:val="20"/>
                <w:lang w:val="uk-UA"/>
              </w:rPr>
            </w:pPr>
            <w:r w:rsidRPr="003A0999">
              <w:rPr>
                <w:b/>
                <w:color w:val="000000"/>
                <w:sz w:val="20"/>
              </w:rPr>
              <w:t xml:space="preserve">Тип </w:t>
            </w:r>
            <w:r w:rsidRPr="003A0999">
              <w:rPr>
                <w:b/>
                <w:color w:val="000000"/>
                <w:sz w:val="20"/>
                <w:lang w:val="uk-UA"/>
              </w:rPr>
              <w:t>контролю</w:t>
            </w:r>
          </w:p>
        </w:tc>
        <w:tc>
          <w:tcPr>
            <w:tcW w:w="1372" w:type="pct"/>
            <w:shd w:val="clear" w:color="auto" w:fill="auto"/>
          </w:tcPr>
          <w:p w:rsidR="00C12600" w:rsidRPr="003A0999" w:rsidRDefault="00C12600" w:rsidP="003A0999">
            <w:pPr>
              <w:tabs>
                <w:tab w:val="left" w:pos="7770"/>
              </w:tabs>
              <w:spacing w:line="360" w:lineRule="auto"/>
              <w:jc w:val="both"/>
              <w:rPr>
                <w:b/>
                <w:color w:val="000000"/>
                <w:sz w:val="20"/>
                <w:lang w:val="uk-UA"/>
              </w:rPr>
            </w:pPr>
            <w:r w:rsidRPr="003A0999">
              <w:rPr>
                <w:b/>
                <w:color w:val="000000"/>
                <w:sz w:val="20"/>
                <w:lang w:val="uk-UA"/>
              </w:rPr>
              <w:t>Відповідальні за здійснення контролю</w:t>
            </w:r>
          </w:p>
        </w:tc>
        <w:tc>
          <w:tcPr>
            <w:tcW w:w="1323" w:type="pct"/>
            <w:shd w:val="clear" w:color="auto" w:fill="auto"/>
          </w:tcPr>
          <w:p w:rsidR="00C12600" w:rsidRPr="003A0999" w:rsidRDefault="00C12600" w:rsidP="003A0999">
            <w:pPr>
              <w:tabs>
                <w:tab w:val="left" w:pos="7770"/>
              </w:tabs>
              <w:spacing w:line="360" w:lineRule="auto"/>
              <w:jc w:val="both"/>
              <w:rPr>
                <w:b/>
                <w:color w:val="000000"/>
                <w:sz w:val="20"/>
                <w:lang w:val="uk-UA"/>
              </w:rPr>
            </w:pPr>
          </w:p>
          <w:p w:rsidR="00C12600" w:rsidRPr="003A0999" w:rsidRDefault="00C12600" w:rsidP="003A0999">
            <w:pPr>
              <w:tabs>
                <w:tab w:val="left" w:pos="7770"/>
              </w:tabs>
              <w:spacing w:line="360" w:lineRule="auto"/>
              <w:jc w:val="both"/>
              <w:rPr>
                <w:b/>
                <w:color w:val="000000"/>
                <w:sz w:val="20"/>
                <w:lang w:val="uk-UA"/>
              </w:rPr>
            </w:pPr>
            <w:r w:rsidRPr="003A0999">
              <w:rPr>
                <w:b/>
                <w:color w:val="000000"/>
                <w:sz w:val="20"/>
                <w:lang w:val="uk-UA"/>
              </w:rPr>
              <w:t>Мета контролю</w:t>
            </w:r>
          </w:p>
        </w:tc>
        <w:tc>
          <w:tcPr>
            <w:tcW w:w="1141" w:type="pct"/>
            <w:shd w:val="clear" w:color="auto" w:fill="auto"/>
          </w:tcPr>
          <w:p w:rsidR="00C12600" w:rsidRPr="003A0999" w:rsidRDefault="00C12600" w:rsidP="003A0999">
            <w:pPr>
              <w:tabs>
                <w:tab w:val="left" w:pos="7770"/>
              </w:tabs>
              <w:spacing w:line="360" w:lineRule="auto"/>
              <w:jc w:val="both"/>
              <w:rPr>
                <w:b/>
                <w:color w:val="000000"/>
                <w:sz w:val="20"/>
                <w:lang w:val="uk-UA"/>
              </w:rPr>
            </w:pPr>
            <w:r w:rsidRPr="003A0999">
              <w:rPr>
                <w:b/>
                <w:color w:val="000000"/>
                <w:sz w:val="20"/>
                <w:lang w:val="uk-UA"/>
              </w:rPr>
              <w:t>Прийоми та методи контролю</w:t>
            </w:r>
          </w:p>
        </w:tc>
      </w:tr>
      <w:tr w:rsidR="00C12600" w:rsidRPr="003A0999" w:rsidTr="003A0999">
        <w:trPr>
          <w:cantSplit/>
        </w:trPr>
        <w:tc>
          <w:tcPr>
            <w:tcW w:w="1164"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Контроль за виконанням річних планів</w:t>
            </w:r>
          </w:p>
        </w:tc>
        <w:tc>
          <w:tcPr>
            <w:tcW w:w="1372"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Вища та середня ланки управління</w:t>
            </w:r>
          </w:p>
        </w:tc>
        <w:tc>
          <w:tcPr>
            <w:tcW w:w="1323"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Переконатися в досягненні запланованого</w:t>
            </w:r>
          </w:p>
        </w:tc>
        <w:tc>
          <w:tcPr>
            <w:tcW w:w="1141" w:type="pct"/>
            <w:shd w:val="clear" w:color="auto" w:fill="auto"/>
          </w:tcPr>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Аналіз можливостей збуту</w:t>
            </w:r>
          </w:p>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Аналіз частки ринку</w:t>
            </w:r>
          </w:p>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Аналіз співвідношення витрат на маркетинг і збут</w:t>
            </w:r>
          </w:p>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З’ясування ставлення учасників маркетингового середовища до товару та фірми</w:t>
            </w:r>
          </w:p>
        </w:tc>
      </w:tr>
      <w:tr w:rsidR="00C12600" w:rsidRPr="003A0999" w:rsidTr="003A0999">
        <w:trPr>
          <w:cantSplit/>
        </w:trPr>
        <w:tc>
          <w:tcPr>
            <w:tcW w:w="1164"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Контроль за прибутковість</w:t>
            </w:r>
          </w:p>
        </w:tc>
        <w:tc>
          <w:tcPr>
            <w:tcW w:w="1372"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Контролер маркетингу</w:t>
            </w:r>
          </w:p>
        </w:tc>
        <w:tc>
          <w:tcPr>
            <w:tcW w:w="1323" w:type="pct"/>
            <w:shd w:val="clear" w:color="auto" w:fill="auto"/>
          </w:tcPr>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 xml:space="preserve">З’ясувати, на чому підприємство заробляє гроші, а на чому </w:t>
            </w:r>
            <w:r w:rsidR="002D0E4A" w:rsidRPr="003A0999">
              <w:rPr>
                <w:color w:val="000000"/>
                <w:sz w:val="20"/>
                <w:szCs w:val="22"/>
                <w:lang w:val="uk-UA"/>
              </w:rPr>
              <w:t xml:space="preserve">– </w:t>
            </w:r>
            <w:r w:rsidRPr="003A0999">
              <w:rPr>
                <w:color w:val="000000"/>
                <w:sz w:val="20"/>
                <w:szCs w:val="22"/>
                <w:lang w:val="uk-UA"/>
              </w:rPr>
              <w:t>витрачає</w:t>
            </w:r>
          </w:p>
        </w:tc>
        <w:tc>
          <w:tcPr>
            <w:tcW w:w="1141" w:type="pct"/>
            <w:shd w:val="clear" w:color="auto" w:fill="auto"/>
          </w:tcPr>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 xml:space="preserve">Оцінка рентабельності діяльності з розмежуванням за товарами, територіями, сегментами </w:t>
            </w:r>
            <w:r w:rsidR="00EA361D" w:rsidRPr="003A0999">
              <w:rPr>
                <w:color w:val="000000"/>
                <w:sz w:val="20"/>
                <w:szCs w:val="22"/>
                <w:lang w:val="uk-UA"/>
              </w:rPr>
              <w:t>ринку та</w:t>
            </w:r>
            <w:r w:rsidRPr="003A0999">
              <w:rPr>
                <w:color w:val="000000"/>
                <w:sz w:val="20"/>
                <w:szCs w:val="22"/>
                <w:lang w:val="uk-UA"/>
              </w:rPr>
              <w:t xml:space="preserve"> обсягами замовлень</w:t>
            </w:r>
          </w:p>
        </w:tc>
      </w:tr>
      <w:tr w:rsidR="00C12600" w:rsidRPr="003A0999" w:rsidTr="003A0999">
        <w:trPr>
          <w:cantSplit/>
        </w:trPr>
        <w:tc>
          <w:tcPr>
            <w:tcW w:w="1164"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Стратегічний контроль</w:t>
            </w:r>
          </w:p>
        </w:tc>
        <w:tc>
          <w:tcPr>
            <w:tcW w:w="1372" w:type="pct"/>
            <w:shd w:val="clear" w:color="auto" w:fill="auto"/>
          </w:tcPr>
          <w:p w:rsidR="00C12600" w:rsidRPr="003A0999" w:rsidRDefault="00C12600" w:rsidP="003A0999">
            <w:pPr>
              <w:tabs>
                <w:tab w:val="left" w:pos="7770"/>
              </w:tabs>
              <w:spacing w:line="360" w:lineRule="auto"/>
              <w:jc w:val="both"/>
              <w:rPr>
                <w:color w:val="000000"/>
                <w:sz w:val="20"/>
                <w:lang w:val="uk-UA"/>
              </w:rPr>
            </w:pPr>
            <w:r w:rsidRPr="003A0999">
              <w:rPr>
                <w:color w:val="000000"/>
                <w:sz w:val="20"/>
                <w:lang w:val="uk-UA"/>
              </w:rPr>
              <w:t>Вища ланка керівництва</w:t>
            </w:r>
          </w:p>
        </w:tc>
        <w:tc>
          <w:tcPr>
            <w:tcW w:w="1323" w:type="pct"/>
            <w:shd w:val="clear" w:color="auto" w:fill="auto"/>
          </w:tcPr>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 xml:space="preserve">З’ясувати чи насправді </w:t>
            </w:r>
            <w:r w:rsidR="00EA361D" w:rsidRPr="003A0999">
              <w:rPr>
                <w:color w:val="000000"/>
                <w:sz w:val="20"/>
                <w:szCs w:val="22"/>
                <w:lang w:val="uk-UA"/>
              </w:rPr>
              <w:t>підприємство</w:t>
            </w:r>
            <w:r w:rsidRPr="003A0999">
              <w:rPr>
                <w:color w:val="000000"/>
                <w:sz w:val="20"/>
                <w:szCs w:val="22"/>
                <w:lang w:val="uk-UA"/>
              </w:rPr>
              <w:t xml:space="preserve"> використовує всі маркетингові можливості, наскільки ефективно воно це здійснює</w:t>
            </w:r>
          </w:p>
        </w:tc>
        <w:tc>
          <w:tcPr>
            <w:tcW w:w="1141" w:type="pct"/>
            <w:shd w:val="clear" w:color="auto" w:fill="auto"/>
          </w:tcPr>
          <w:p w:rsidR="00C12600" w:rsidRPr="003A0999" w:rsidRDefault="00C12600" w:rsidP="003A0999">
            <w:pPr>
              <w:tabs>
                <w:tab w:val="left" w:pos="7770"/>
              </w:tabs>
              <w:spacing w:line="360" w:lineRule="auto"/>
              <w:jc w:val="both"/>
              <w:rPr>
                <w:color w:val="000000"/>
                <w:sz w:val="20"/>
                <w:szCs w:val="22"/>
                <w:lang w:val="uk-UA"/>
              </w:rPr>
            </w:pPr>
            <w:r w:rsidRPr="003A0999">
              <w:rPr>
                <w:color w:val="000000"/>
                <w:sz w:val="20"/>
                <w:szCs w:val="22"/>
                <w:lang w:val="uk-UA"/>
              </w:rPr>
              <w:t>Ревізія маркетингу</w:t>
            </w:r>
          </w:p>
        </w:tc>
      </w:tr>
    </w:tbl>
    <w:p w:rsidR="00C12600" w:rsidRPr="002D0E4A" w:rsidRDefault="00C12600" w:rsidP="002D0E4A">
      <w:pPr>
        <w:autoSpaceDE w:val="0"/>
        <w:autoSpaceDN w:val="0"/>
        <w:adjustRightInd w:val="0"/>
        <w:spacing w:line="360" w:lineRule="auto"/>
        <w:ind w:firstLine="709"/>
        <w:jc w:val="both"/>
        <w:rPr>
          <w:color w:val="000000"/>
          <w:sz w:val="28"/>
          <w:szCs w:val="28"/>
        </w:rPr>
      </w:pP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Контроль за виконанням річних планів. Полягає у порівнянні поточних показників з контрольними цифрами річного плану. Контроль за виконанням річних планів передбачає аналіз можливостей збуту, частки ринку, співвідношення витрат на маркетинг і збут, а також з'ясування ставлення споживачів до товару та фірми.</w:t>
      </w:r>
      <w:r w:rsidRPr="002D0E4A">
        <w:rPr>
          <w:color w:val="000000"/>
          <w:sz w:val="28"/>
          <w:szCs w:val="28"/>
          <w:lang w:val="uk-UA"/>
        </w:rPr>
        <w:t xml:space="preserve"> </w:t>
      </w:r>
      <w:r w:rsidRPr="002D0E4A">
        <w:rPr>
          <w:color w:val="000000"/>
          <w:sz w:val="28"/>
          <w:szCs w:val="28"/>
        </w:rPr>
        <w:t xml:space="preserve">Аналіз можливостей збуту </w:t>
      </w:r>
      <w:r w:rsidR="002D0E4A">
        <w:rPr>
          <w:color w:val="000000"/>
          <w:sz w:val="28"/>
          <w:szCs w:val="28"/>
        </w:rPr>
        <w:t>–</w:t>
      </w:r>
      <w:r w:rsidR="002D0E4A" w:rsidRPr="002D0E4A">
        <w:rPr>
          <w:color w:val="000000"/>
          <w:sz w:val="28"/>
          <w:szCs w:val="28"/>
        </w:rPr>
        <w:t xml:space="preserve"> </w:t>
      </w:r>
      <w:r w:rsidRPr="002D0E4A">
        <w:rPr>
          <w:color w:val="000000"/>
          <w:sz w:val="28"/>
          <w:szCs w:val="28"/>
        </w:rPr>
        <w:t>визначення та оцінка фактичних обсягів продажу порівняно із запланованими. Спершу слід проаналізувати статистичні дані про збут. Ретельний аналіз показників збуту дає змогу сформувати програму маркетингових дій, розроблену окремо за товарами, асортиментними групами, ринками, географічними</w:t>
      </w:r>
      <w:r w:rsidRPr="002D0E4A">
        <w:rPr>
          <w:color w:val="000000"/>
          <w:sz w:val="28"/>
          <w:szCs w:val="28"/>
          <w:lang w:val="uk-UA"/>
        </w:rPr>
        <w:t xml:space="preserve"> </w:t>
      </w:r>
      <w:r w:rsidRPr="002D0E4A">
        <w:rPr>
          <w:color w:val="000000"/>
          <w:sz w:val="28"/>
          <w:szCs w:val="28"/>
        </w:rPr>
        <w:t>регіонами, торговельними агентами, типами споживачів, періодами часу.</w:t>
      </w:r>
      <w:r w:rsidRPr="002D0E4A">
        <w:rPr>
          <w:color w:val="000000"/>
          <w:sz w:val="28"/>
          <w:szCs w:val="28"/>
          <w:lang w:val="uk-UA"/>
        </w:rPr>
        <w:t xml:space="preserve"> </w:t>
      </w:r>
      <w:r w:rsidRPr="002D0E4A">
        <w:rPr>
          <w:color w:val="000000"/>
          <w:sz w:val="28"/>
          <w:szCs w:val="28"/>
        </w:rPr>
        <w:t xml:space="preserve">Загальну статистику збуту треба доповнювати аналізом частки ринку з метою оцінки стану підприємства порівняно з конкурентами. Якщо ринкова частка підприємства збільшується, його конкурентне становище зміцнюється, якщо зменшується </w:t>
      </w:r>
      <w:r w:rsidR="002D0E4A">
        <w:rPr>
          <w:color w:val="000000"/>
          <w:sz w:val="28"/>
          <w:szCs w:val="28"/>
        </w:rPr>
        <w:t>–</w:t>
      </w:r>
      <w:r w:rsidR="002D0E4A" w:rsidRPr="002D0E4A">
        <w:rPr>
          <w:color w:val="000000"/>
          <w:sz w:val="28"/>
          <w:szCs w:val="28"/>
        </w:rPr>
        <w:t xml:space="preserve"> </w:t>
      </w:r>
      <w:r w:rsidRPr="002D0E4A">
        <w:rPr>
          <w:color w:val="000000"/>
          <w:sz w:val="28"/>
          <w:szCs w:val="28"/>
        </w:rPr>
        <w:t>діяльність конкурентів ефективніша.</w:t>
      </w:r>
      <w:r w:rsidRPr="002D0E4A">
        <w:rPr>
          <w:color w:val="000000"/>
          <w:sz w:val="28"/>
          <w:szCs w:val="28"/>
          <w:lang w:val="uk-UA"/>
        </w:rPr>
        <w:t xml:space="preserve"> </w:t>
      </w:r>
      <w:r w:rsidRPr="002D0E4A">
        <w:rPr>
          <w:color w:val="000000"/>
          <w:sz w:val="28"/>
          <w:szCs w:val="28"/>
        </w:rPr>
        <w:t>Контроль за виконанням річного плану потребує підтвердження ефективності використання коштів для досягнення запланованих обсягів збуту. Постійний контроль за співвідношенням витрат на маркетинг та обсягів продажу допомагає підприємству підтримувати витрати на маркетинг на належному рівні.</w:t>
      </w:r>
    </w:p>
    <w:p w:rsidR="002D0E4A" w:rsidRDefault="00F22245" w:rsidP="002D0E4A">
      <w:pPr>
        <w:spacing w:line="360" w:lineRule="auto"/>
        <w:ind w:firstLine="709"/>
        <w:jc w:val="both"/>
        <w:rPr>
          <w:color w:val="000000"/>
          <w:sz w:val="28"/>
          <w:szCs w:val="28"/>
          <w:lang w:val="uk-UA"/>
        </w:rPr>
      </w:pPr>
      <w:r w:rsidRPr="002D0E4A">
        <w:rPr>
          <w:color w:val="000000"/>
          <w:sz w:val="28"/>
          <w:szCs w:val="28"/>
        </w:rPr>
        <w:t>Підприємству важливо виявляти всі можливі зміни у споживчих симпатіях. Для цього використовують різноманітні методи спостереження за ставленням до фірми та її товару споживачів, посередників, контактних аудиторій та інших учасників маркетингового середовища.</w:t>
      </w:r>
      <w:r w:rsidRPr="002D0E4A">
        <w:rPr>
          <w:color w:val="000000"/>
          <w:sz w:val="28"/>
          <w:szCs w:val="28"/>
          <w:lang w:val="uk-UA"/>
        </w:rPr>
        <w:t xml:space="preserve"> Виявивши зміни у споживчих симпатіях і значні розбіжності між фактичними показниками та цільовими настановами річного плану, менеджери з маркетингу мають вжити відповідних заходів з метою виправлення становища. </w:t>
      </w:r>
      <w:r w:rsidRPr="002D0E4A">
        <w:rPr>
          <w:color w:val="000000"/>
          <w:sz w:val="28"/>
          <w:szCs w:val="28"/>
        </w:rPr>
        <w:t>У разі різкого зменшення обсягів продажу можна запланувати:</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 скоротити виробництво;</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 вибірково знизити ціни;</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 посилити активність торговельного персоналу;</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•оновити товарний асортимент;</w:t>
      </w:r>
      <w:r w:rsidRPr="002D0E4A">
        <w:rPr>
          <w:color w:val="000000"/>
          <w:sz w:val="28"/>
          <w:szCs w:val="28"/>
          <w:lang w:val="uk-UA"/>
        </w:rPr>
        <w:t xml:space="preserve"> </w:t>
      </w:r>
      <w:r w:rsidRPr="002D0E4A">
        <w:rPr>
          <w:color w:val="000000"/>
          <w:sz w:val="28"/>
          <w:szCs w:val="28"/>
        </w:rPr>
        <w:t>• активізувати заходи просування товару на ринку.</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Контроль за прибутковістю. Передбачає оцінку рентабельності діяльності підприємства в розподілі за товарами, територіями, сегментами ринку, торговельними каналами та обсягами замовлень. Контроль за прибутковістю має бути поетапний</w:t>
      </w:r>
      <w:r w:rsidRPr="002D0E4A">
        <w:rPr>
          <w:color w:val="000000"/>
          <w:sz w:val="28"/>
          <w:szCs w:val="28"/>
          <w:lang w:val="uk-UA"/>
        </w:rPr>
        <w:t>.</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Практично контроль за прибутковістю здійснює персонал служби фінансового контролю, зокрема контролери з питань маркетингу. Контроль за прибутковістю спирається на фінансовий контроль, але останній його не обмежує. Керівництво повинно мати інформацію про використання трудових ресурсів, якість продукції, дослідження ринку, науково-дослідну і дослідно-конструкторську діяльність. На підставі цих даних приймають рішення, спрямовані на підвищення рентабельності підприємства.</w:t>
      </w:r>
      <w:r w:rsidRPr="002D0E4A">
        <w:rPr>
          <w:color w:val="000000"/>
          <w:sz w:val="28"/>
          <w:szCs w:val="28"/>
          <w:lang w:val="uk-UA"/>
        </w:rPr>
        <w:t xml:space="preserve"> Стратегічний контроль. Це контроль за дотриманням запланованої стратегії підприємства, його місії, цілей та завдань,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передбачає ревізію маркетингу. Завдання ревізії маркетингу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визначити, які пункти маркетингового плану не реалізуються і з яких причин; чи правильно визначен</w:t>
      </w:r>
      <w:r w:rsidRPr="002D0E4A">
        <w:rPr>
          <w:color w:val="000000"/>
          <w:sz w:val="28"/>
          <w:szCs w:val="28"/>
        </w:rPr>
        <w:t>о мету та завдання маркетингу і розроблено його структуру; якою мірою у стратегії маркетингового плану враховано зміни в ситуації на ринку, у навколишньому середовищі тощо.</w:t>
      </w:r>
      <w:r w:rsidRPr="002D0E4A">
        <w:rPr>
          <w:color w:val="000000"/>
          <w:sz w:val="28"/>
          <w:szCs w:val="28"/>
          <w:lang w:val="uk-UA"/>
        </w:rPr>
        <w:t xml:space="preserve"> Головне завдання ревізії</w:t>
      </w:r>
      <w:r w:rsidR="002D0E4A">
        <w:rPr>
          <w:color w:val="000000"/>
          <w:sz w:val="28"/>
          <w:szCs w:val="28"/>
          <w:lang w:val="uk-UA"/>
        </w:rPr>
        <w:t xml:space="preserve"> –</w:t>
      </w:r>
      <w:r w:rsidR="002D0E4A" w:rsidRPr="002D0E4A">
        <w:rPr>
          <w:color w:val="000000"/>
          <w:sz w:val="28"/>
          <w:szCs w:val="28"/>
          <w:lang w:val="uk-UA"/>
        </w:rPr>
        <w:t xml:space="preserve"> ро</w:t>
      </w:r>
      <w:r w:rsidRPr="002D0E4A">
        <w:rPr>
          <w:color w:val="000000"/>
          <w:sz w:val="28"/>
          <w:szCs w:val="28"/>
          <w:lang w:val="uk-UA"/>
        </w:rPr>
        <w:t xml:space="preserve">зробити пропозиції, на підставі яких необхідно коригувати діючі маркетингові плани; ці пропозиції необхідно враховувати при складанні майбутніх планів. Результати ревізії маркетингу з розробленими рекомендаціями щодо вдосконалення подальшої маркетингової діяльності підприємства з урахуванням змін у маркетинговому середовищі подають вищому керівництву. </w:t>
      </w:r>
      <w:r w:rsidRPr="002D0E4A">
        <w:rPr>
          <w:color w:val="000000"/>
          <w:sz w:val="28"/>
          <w:szCs w:val="28"/>
        </w:rPr>
        <w:t>Рішення щодо прийняття необхідних заходів затверджує рада директорів підприємства.</w:t>
      </w:r>
      <w:r w:rsidRPr="002D0E4A">
        <w:rPr>
          <w:color w:val="000000"/>
          <w:sz w:val="28"/>
          <w:szCs w:val="28"/>
          <w:lang w:val="uk-UA"/>
        </w:rPr>
        <w:t xml:space="preserve"> </w:t>
      </w:r>
      <w:r w:rsidRPr="002D0E4A">
        <w:rPr>
          <w:color w:val="000000"/>
          <w:sz w:val="28"/>
          <w:szCs w:val="28"/>
        </w:rPr>
        <w:t>Ревізію маркетингу здійснюють за певним планом.</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lang w:val="uk-UA"/>
        </w:rPr>
        <w:t>Складові плану ревізії маркетингу залежать від її масштабів: ревізія однієї зі складових маркетингу чи всебічна перевірка стану маркетингової системи підприємства.</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Створюючи систему контролю та здійснення ревізій, необхідно усвідомлювати, яке завдання висувається при цьому, визначати критерії оцінки результативності системи, як оперативно можна використати результати ревізій, хто цим займатиметься, якими будуть витрати</w:t>
      </w:r>
      <w:r w:rsidR="00C96C8A" w:rsidRPr="002D0E4A">
        <w:rPr>
          <w:color w:val="000000"/>
          <w:sz w:val="28"/>
          <w:szCs w:val="28"/>
          <w:lang w:val="uk-UA"/>
        </w:rPr>
        <w:t>.</w:t>
      </w:r>
    </w:p>
    <w:p w:rsidR="00F22245" w:rsidRPr="002D0E4A" w:rsidRDefault="00F22245" w:rsidP="002D0E4A">
      <w:pPr>
        <w:spacing w:line="360" w:lineRule="auto"/>
        <w:ind w:firstLine="709"/>
        <w:jc w:val="both"/>
        <w:rPr>
          <w:color w:val="000000"/>
          <w:sz w:val="28"/>
          <w:szCs w:val="28"/>
        </w:rPr>
      </w:pPr>
      <w:r w:rsidRPr="002D0E4A">
        <w:rPr>
          <w:color w:val="000000"/>
          <w:sz w:val="28"/>
          <w:szCs w:val="28"/>
        </w:rPr>
        <w:t>Стратегічний контроль полягає в регуляторній перевірці відповідності вихідних стратегічних</w:t>
      </w:r>
      <w:r w:rsidR="00C96C8A" w:rsidRPr="002D0E4A">
        <w:rPr>
          <w:color w:val="000000"/>
          <w:sz w:val="28"/>
          <w:szCs w:val="28"/>
          <w:lang w:val="uk-UA"/>
        </w:rPr>
        <w:t xml:space="preserve"> </w:t>
      </w:r>
      <w:r w:rsidRPr="002D0E4A">
        <w:rPr>
          <w:color w:val="000000"/>
          <w:sz w:val="28"/>
          <w:szCs w:val="28"/>
        </w:rPr>
        <w:t>установок фірми наявним ринковим можливостям.</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Ціль контролю за виконанням річних планів – переконатися, чи дійсно фірма вийшла на заплановані</w:t>
      </w:r>
      <w:r w:rsidR="005F1BED" w:rsidRPr="002D0E4A">
        <w:rPr>
          <w:color w:val="000000"/>
          <w:sz w:val="28"/>
          <w:szCs w:val="28"/>
          <w:lang w:val="uk-UA"/>
        </w:rPr>
        <w:t xml:space="preserve"> </w:t>
      </w:r>
      <w:r w:rsidRPr="002D0E4A">
        <w:rPr>
          <w:color w:val="000000"/>
          <w:sz w:val="28"/>
          <w:szCs w:val="28"/>
        </w:rPr>
        <w:t>на конкретний рік показники продажів, прибутків та інші цільові параметри. Контроль цього типу</w:t>
      </w:r>
      <w:r w:rsidR="0047155A" w:rsidRPr="002D0E4A">
        <w:rPr>
          <w:color w:val="000000"/>
          <w:sz w:val="28"/>
          <w:szCs w:val="28"/>
        </w:rPr>
        <w:t xml:space="preserve"> </w:t>
      </w:r>
      <w:r w:rsidRPr="002D0E4A">
        <w:rPr>
          <w:color w:val="000000"/>
          <w:sz w:val="28"/>
          <w:szCs w:val="28"/>
        </w:rPr>
        <w:t>містить у собі чотири етапи.</w:t>
      </w:r>
    </w:p>
    <w:p w:rsidR="0047155A" w:rsidRPr="002D0E4A" w:rsidRDefault="00496F6C" w:rsidP="002D0E4A">
      <w:pPr>
        <w:tabs>
          <w:tab w:val="left" w:pos="7770"/>
        </w:tabs>
        <w:spacing w:line="360" w:lineRule="auto"/>
        <w:ind w:firstLine="709"/>
        <w:jc w:val="both"/>
        <w:rPr>
          <w:color w:val="000000"/>
          <w:sz w:val="28"/>
          <w:lang w:val="uk-UA"/>
        </w:rPr>
      </w:pPr>
      <w:r>
        <w:rPr>
          <w:noProof/>
        </w:rPr>
        <w:pict>
          <v:rect id="_x0000_s1033" style="position:absolute;left:0;text-align:left;margin-left:363.6pt;margin-top:15.55pt;width:108pt;height:45pt;z-index:251662336">
            <v:textbox style="mso-next-textbox:#_x0000_s1033">
              <w:txbxContent>
                <w:p w:rsidR="00E52F4D" w:rsidRPr="00DE5A9C" w:rsidRDefault="00E52F4D" w:rsidP="0047155A">
                  <w:pPr>
                    <w:rPr>
                      <w:sz w:val="22"/>
                      <w:szCs w:val="22"/>
                      <w:lang w:val="uk-UA"/>
                    </w:rPr>
                  </w:pPr>
                  <w:r w:rsidRPr="00DE5A9C">
                    <w:rPr>
                      <w:b/>
                      <w:sz w:val="22"/>
                      <w:szCs w:val="22"/>
                      <w:lang w:val="uk-UA"/>
                    </w:rPr>
                    <w:t>4.</w:t>
                  </w:r>
                  <w:r>
                    <w:rPr>
                      <w:sz w:val="22"/>
                      <w:szCs w:val="22"/>
                      <w:lang w:val="uk-UA"/>
                    </w:rPr>
                    <w:t xml:space="preserve"> </w:t>
                  </w:r>
                  <w:r w:rsidRPr="00DE5A9C">
                    <w:rPr>
                      <w:sz w:val="22"/>
                      <w:szCs w:val="22"/>
                      <w:lang w:val="uk-UA"/>
                    </w:rPr>
                    <w:t>Що треба зробити для виправлення положення?</w:t>
                  </w:r>
                </w:p>
              </w:txbxContent>
            </v:textbox>
          </v:rect>
        </w:pict>
      </w:r>
      <w:r>
        <w:rPr>
          <w:noProof/>
        </w:rPr>
        <w:pict>
          <v:rect id="_x0000_s1034" style="position:absolute;left:0;text-align:left;margin-left:120.6pt;margin-top:15.55pt;width:99pt;height:45pt;z-index:251663360">
            <v:textbox style="mso-next-textbox:#_x0000_s1034">
              <w:txbxContent>
                <w:p w:rsidR="00E52F4D" w:rsidRPr="00DE5A9C" w:rsidRDefault="00E52F4D" w:rsidP="0047155A">
                  <w:pPr>
                    <w:rPr>
                      <w:sz w:val="22"/>
                      <w:szCs w:val="22"/>
                      <w:lang w:val="uk-UA"/>
                    </w:rPr>
                  </w:pPr>
                  <w:r w:rsidRPr="00DE5A9C">
                    <w:rPr>
                      <w:b/>
                      <w:sz w:val="22"/>
                      <w:szCs w:val="22"/>
                      <w:lang w:val="uk-UA"/>
                    </w:rPr>
                    <w:t>2.</w:t>
                  </w:r>
                  <w:r>
                    <w:rPr>
                      <w:sz w:val="22"/>
                      <w:szCs w:val="22"/>
                      <w:lang w:val="uk-UA"/>
                    </w:rPr>
                    <w:t xml:space="preserve"> </w:t>
                  </w:r>
                  <w:r w:rsidRPr="00DE5A9C">
                    <w:rPr>
                      <w:sz w:val="22"/>
                      <w:szCs w:val="22"/>
                      <w:lang w:val="uk-UA"/>
                    </w:rPr>
                    <w:t>Що відбувається?</w:t>
                  </w:r>
                </w:p>
              </w:txbxContent>
            </v:textbox>
          </v:rect>
        </w:pict>
      </w:r>
      <w:r>
        <w:rPr>
          <w:noProof/>
        </w:rPr>
        <w:pict>
          <v:rect id="_x0000_s1035" style="position:absolute;left:0;text-align:left;margin-left:246.6pt;margin-top:15.55pt;width:90pt;height:45pt;z-index:251664384">
            <v:textbox style="mso-next-textbox:#_x0000_s1035">
              <w:txbxContent>
                <w:p w:rsidR="00E52F4D" w:rsidRPr="00DE5A9C" w:rsidRDefault="00E52F4D" w:rsidP="0047155A">
                  <w:pPr>
                    <w:rPr>
                      <w:sz w:val="22"/>
                      <w:szCs w:val="22"/>
                      <w:lang w:val="uk-UA"/>
                    </w:rPr>
                  </w:pPr>
                  <w:r w:rsidRPr="00DE5A9C">
                    <w:rPr>
                      <w:b/>
                      <w:sz w:val="22"/>
                      <w:szCs w:val="22"/>
                      <w:lang w:val="uk-UA"/>
                    </w:rPr>
                    <w:t>3.</w:t>
                  </w:r>
                  <w:r>
                    <w:rPr>
                      <w:sz w:val="22"/>
                      <w:szCs w:val="22"/>
                      <w:lang w:val="uk-UA"/>
                    </w:rPr>
                    <w:t xml:space="preserve"> </w:t>
                  </w:r>
                  <w:r w:rsidRPr="00DE5A9C">
                    <w:rPr>
                      <w:sz w:val="22"/>
                      <w:szCs w:val="22"/>
                      <w:lang w:val="uk-UA"/>
                    </w:rPr>
                    <w:t>Чому так відбувається?</w:t>
                  </w:r>
                </w:p>
              </w:txbxContent>
            </v:textbox>
          </v:rect>
        </w:pict>
      </w:r>
      <w:r>
        <w:rPr>
          <w:noProof/>
        </w:rPr>
        <w:pict>
          <v:line id="_x0000_s1036" style="position:absolute;left:0;text-align:left;flip:y;z-index:251670528" from="165.6pt,60.55pt" to="165.6pt,78.55pt">
            <v:stroke endarrow="block"/>
          </v:line>
        </w:pict>
      </w:r>
      <w:r>
        <w:rPr>
          <w:noProof/>
        </w:rPr>
        <w:pict>
          <v:line id="_x0000_s1037" style="position:absolute;left:0;text-align:left;flip:x;z-index:251669504" from="165.6pt,78.55pt" to="417.6pt,78.55pt"/>
        </w:pict>
      </w:r>
      <w:r>
        <w:rPr>
          <w:noProof/>
        </w:rPr>
        <w:pict>
          <v:line id="_x0000_s1038" style="position:absolute;left:0;text-align:left;z-index:251668480" from="417.6pt,60.55pt" to="417.6pt,78.55pt"/>
        </w:pict>
      </w:r>
      <w:r>
        <w:rPr>
          <w:noProof/>
        </w:rPr>
        <w:pict>
          <v:line id="_x0000_s1039" style="position:absolute;left:0;text-align:left;z-index:251667456" from="336.6pt,42.55pt" to="363.6pt,42.55pt">
            <v:stroke endarrow="block"/>
          </v:line>
        </w:pict>
      </w:r>
      <w:r>
        <w:rPr>
          <w:noProof/>
        </w:rPr>
        <w:pict>
          <v:line id="_x0000_s1040" style="position:absolute;left:0;text-align:left;z-index:251666432" from="219.6pt,42.55pt" to="246.6pt,42.55pt">
            <v:stroke endarrow="block"/>
          </v:line>
        </w:pict>
      </w:r>
      <w:r>
        <w:rPr>
          <w:noProof/>
        </w:rPr>
        <w:pict>
          <v:line id="_x0000_s1041" style="position:absolute;left:0;text-align:left;z-index:251665408" from="84.6pt,42.55pt" to="120.6pt,42.55pt">
            <v:stroke endarrow="block"/>
          </v:line>
        </w:pict>
      </w:r>
    </w:p>
    <w:p w:rsidR="0047155A" w:rsidRPr="002D0E4A" w:rsidRDefault="00496F6C" w:rsidP="002D0E4A">
      <w:pPr>
        <w:spacing w:line="360" w:lineRule="auto"/>
        <w:ind w:firstLine="709"/>
        <w:jc w:val="both"/>
        <w:rPr>
          <w:color w:val="000000"/>
          <w:sz w:val="28"/>
          <w:lang w:val="uk-UA"/>
        </w:rPr>
      </w:pPr>
      <w:r>
        <w:rPr>
          <w:noProof/>
        </w:rPr>
        <w:pict>
          <v:rect id="_x0000_s1042" style="position:absolute;left:0;text-align:left;margin-left:-9pt;margin-top:-.5pt;width:90pt;height:45pt;z-index:251661312">
            <v:textbox style="mso-next-textbox:#_x0000_s1042">
              <w:txbxContent>
                <w:p w:rsidR="00E52F4D" w:rsidRPr="00DE5A9C" w:rsidRDefault="00E52F4D" w:rsidP="0047155A">
                  <w:pPr>
                    <w:rPr>
                      <w:sz w:val="22"/>
                      <w:szCs w:val="22"/>
                      <w:lang w:val="uk-UA"/>
                    </w:rPr>
                  </w:pPr>
                  <w:r w:rsidRPr="00DE5A9C">
                    <w:rPr>
                      <w:b/>
                      <w:sz w:val="22"/>
                      <w:szCs w:val="22"/>
                      <w:lang w:val="uk-UA"/>
                    </w:rPr>
                    <w:t>1.</w:t>
                  </w:r>
                  <w:r>
                    <w:rPr>
                      <w:sz w:val="22"/>
                      <w:szCs w:val="22"/>
                      <w:lang w:val="uk-UA"/>
                    </w:rPr>
                    <w:t xml:space="preserve"> </w:t>
                  </w:r>
                  <w:r w:rsidRPr="00DE5A9C">
                    <w:rPr>
                      <w:sz w:val="22"/>
                      <w:szCs w:val="22"/>
                      <w:lang w:val="uk-UA"/>
                    </w:rPr>
                    <w:t>Чого ми хочемо досягти</w:t>
                  </w:r>
                </w:p>
              </w:txbxContent>
            </v:textbox>
          </v:rect>
        </w:pict>
      </w:r>
    </w:p>
    <w:p w:rsidR="0047155A" w:rsidRPr="002D0E4A" w:rsidRDefault="0047155A" w:rsidP="002D0E4A">
      <w:pPr>
        <w:spacing w:line="360" w:lineRule="auto"/>
        <w:ind w:firstLine="709"/>
        <w:jc w:val="both"/>
        <w:rPr>
          <w:color w:val="000000"/>
          <w:sz w:val="28"/>
          <w:lang w:val="uk-UA"/>
        </w:rPr>
      </w:pPr>
    </w:p>
    <w:p w:rsidR="0047155A" w:rsidRPr="002D0E4A" w:rsidRDefault="0047155A" w:rsidP="002D0E4A">
      <w:pPr>
        <w:spacing w:line="360" w:lineRule="auto"/>
        <w:ind w:firstLine="709"/>
        <w:jc w:val="both"/>
        <w:rPr>
          <w:color w:val="000000"/>
          <w:sz w:val="28"/>
          <w:lang w:val="uk-UA"/>
        </w:rPr>
      </w:pPr>
    </w:p>
    <w:p w:rsidR="005F1BED" w:rsidRPr="002D0E4A" w:rsidRDefault="005F1BED" w:rsidP="002D0E4A">
      <w:pPr>
        <w:spacing w:line="360" w:lineRule="auto"/>
        <w:ind w:firstLine="709"/>
        <w:jc w:val="both"/>
        <w:rPr>
          <w:color w:val="000000"/>
          <w:sz w:val="28"/>
          <w:szCs w:val="28"/>
          <w:lang w:val="uk-UA"/>
        </w:rPr>
      </w:pPr>
      <w:r w:rsidRPr="002D0E4A">
        <w:rPr>
          <w:color w:val="000000"/>
          <w:sz w:val="28"/>
          <w:szCs w:val="28"/>
          <w:lang w:val="uk-UA"/>
        </w:rPr>
        <w:t>Рис.</w:t>
      </w:r>
      <w:r w:rsidR="002D0E4A">
        <w:rPr>
          <w:color w:val="000000"/>
          <w:sz w:val="28"/>
          <w:szCs w:val="28"/>
          <w:lang w:val="uk-UA"/>
        </w:rPr>
        <w:t> </w:t>
      </w:r>
      <w:r w:rsidR="002D0E4A" w:rsidRPr="002D0E4A">
        <w:rPr>
          <w:color w:val="000000"/>
          <w:sz w:val="28"/>
          <w:szCs w:val="28"/>
          <w:lang w:val="uk-UA"/>
        </w:rPr>
        <w:t>1</w:t>
      </w:r>
      <w:r w:rsidRPr="002D0E4A">
        <w:rPr>
          <w:color w:val="000000"/>
          <w:sz w:val="28"/>
          <w:szCs w:val="28"/>
          <w:lang w:val="uk-UA"/>
        </w:rPr>
        <w:t>.2</w:t>
      </w:r>
      <w:r w:rsidR="000A1E06" w:rsidRPr="002D0E4A">
        <w:rPr>
          <w:color w:val="000000"/>
          <w:sz w:val="28"/>
          <w:szCs w:val="28"/>
          <w:lang w:val="uk-UA"/>
        </w:rPr>
        <w:t xml:space="preserve"> – Контроль за </w:t>
      </w:r>
      <w:r w:rsidR="000A1E06" w:rsidRPr="002D0E4A">
        <w:rPr>
          <w:color w:val="000000"/>
          <w:sz w:val="28"/>
          <w:szCs w:val="28"/>
        </w:rPr>
        <w:t>за виконанням річних планів</w:t>
      </w:r>
      <w:r w:rsidR="000A1E06" w:rsidRPr="002D0E4A">
        <w:rPr>
          <w:color w:val="000000"/>
          <w:sz w:val="28"/>
          <w:szCs w:val="28"/>
          <w:lang w:val="uk-UA"/>
        </w:rPr>
        <w:t>.</w:t>
      </w:r>
    </w:p>
    <w:p w:rsidR="0047155A" w:rsidRPr="002D0E4A" w:rsidRDefault="0047155A" w:rsidP="002D0E4A">
      <w:pPr>
        <w:numPr>
          <w:ilvl w:val="0"/>
          <w:numId w:val="11"/>
        </w:numPr>
        <w:spacing w:line="360" w:lineRule="auto"/>
        <w:ind w:left="0" w:firstLine="709"/>
        <w:jc w:val="both"/>
        <w:rPr>
          <w:color w:val="000000"/>
          <w:sz w:val="28"/>
          <w:szCs w:val="28"/>
          <w:lang w:val="uk-UA"/>
        </w:rPr>
      </w:pPr>
      <w:r w:rsidRPr="002D0E4A">
        <w:rPr>
          <w:color w:val="000000"/>
          <w:sz w:val="28"/>
          <w:szCs w:val="28"/>
          <w:lang w:val="uk-UA"/>
        </w:rPr>
        <w:t>Установлення контрольних показників</w:t>
      </w:r>
    </w:p>
    <w:p w:rsidR="0047155A" w:rsidRPr="002D0E4A" w:rsidRDefault="0047155A" w:rsidP="002D0E4A">
      <w:pPr>
        <w:numPr>
          <w:ilvl w:val="0"/>
          <w:numId w:val="11"/>
        </w:numPr>
        <w:spacing w:line="360" w:lineRule="auto"/>
        <w:ind w:left="0" w:firstLine="709"/>
        <w:jc w:val="both"/>
        <w:rPr>
          <w:color w:val="000000"/>
          <w:sz w:val="28"/>
          <w:szCs w:val="28"/>
          <w:lang w:val="uk-UA"/>
        </w:rPr>
      </w:pPr>
      <w:r w:rsidRPr="002D0E4A">
        <w:rPr>
          <w:color w:val="000000"/>
          <w:sz w:val="28"/>
          <w:szCs w:val="28"/>
          <w:lang w:val="uk-UA"/>
        </w:rPr>
        <w:t>Виміри показників ринкової діяльності</w:t>
      </w:r>
    </w:p>
    <w:p w:rsidR="0047155A" w:rsidRPr="002D0E4A" w:rsidRDefault="0047155A" w:rsidP="002D0E4A">
      <w:pPr>
        <w:numPr>
          <w:ilvl w:val="0"/>
          <w:numId w:val="11"/>
        </w:numPr>
        <w:spacing w:line="360" w:lineRule="auto"/>
        <w:ind w:left="0" w:firstLine="709"/>
        <w:jc w:val="both"/>
        <w:rPr>
          <w:color w:val="000000"/>
          <w:sz w:val="28"/>
          <w:szCs w:val="28"/>
          <w:lang w:val="uk-UA"/>
        </w:rPr>
      </w:pPr>
      <w:r w:rsidRPr="002D0E4A">
        <w:rPr>
          <w:color w:val="000000"/>
          <w:sz w:val="28"/>
          <w:szCs w:val="28"/>
          <w:lang w:val="uk-UA"/>
        </w:rPr>
        <w:t>Аналіз діяльності</w:t>
      </w:r>
    </w:p>
    <w:p w:rsidR="0047155A" w:rsidRPr="002D0E4A" w:rsidRDefault="0047155A" w:rsidP="002D0E4A">
      <w:pPr>
        <w:numPr>
          <w:ilvl w:val="0"/>
          <w:numId w:val="11"/>
        </w:numPr>
        <w:spacing w:line="360" w:lineRule="auto"/>
        <w:ind w:left="0" w:firstLine="709"/>
        <w:jc w:val="both"/>
        <w:rPr>
          <w:color w:val="000000"/>
          <w:sz w:val="28"/>
          <w:szCs w:val="28"/>
          <w:lang w:val="uk-UA"/>
        </w:rPr>
      </w:pPr>
      <w:r w:rsidRPr="002D0E4A">
        <w:rPr>
          <w:color w:val="000000"/>
          <w:sz w:val="28"/>
          <w:szCs w:val="28"/>
          <w:lang w:val="uk-UA"/>
        </w:rPr>
        <w:t>Коригувальна дія</w:t>
      </w:r>
    </w:p>
    <w:p w:rsidR="00952CD7" w:rsidRPr="002D0E4A" w:rsidRDefault="00952CD7"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b/>
          <w:color w:val="000000"/>
          <w:sz w:val="28"/>
          <w:szCs w:val="28"/>
          <w:lang w:val="uk-UA"/>
        </w:rPr>
      </w:pPr>
      <w:r w:rsidRPr="002D0E4A">
        <w:rPr>
          <w:b/>
          <w:color w:val="000000"/>
          <w:sz w:val="28"/>
          <w:szCs w:val="28"/>
          <w:lang w:val="uk-UA"/>
        </w:rPr>
        <w:t>1.3 Види маркетингових планів</w:t>
      </w:r>
    </w:p>
    <w:p w:rsidR="00E52F4D" w:rsidRDefault="00E52F4D" w:rsidP="002D0E4A">
      <w:pPr>
        <w:pStyle w:val="a3"/>
        <w:spacing w:before="0" w:beforeAutospacing="0" w:after="0" w:afterAutospacing="0" w:line="360" w:lineRule="auto"/>
        <w:ind w:firstLine="709"/>
        <w:jc w:val="both"/>
        <w:rPr>
          <w:b/>
          <w:color w:val="000000"/>
          <w:sz w:val="28"/>
          <w:szCs w:val="28"/>
          <w:lang w:val="uk-UA"/>
        </w:rPr>
      </w:pPr>
    </w:p>
    <w:p w:rsidR="00F22245" w:rsidRPr="002D0E4A" w:rsidRDefault="00F22245" w:rsidP="002D0E4A">
      <w:pPr>
        <w:pStyle w:val="a3"/>
        <w:spacing w:before="0" w:beforeAutospacing="0" w:after="0" w:afterAutospacing="0" w:line="360" w:lineRule="auto"/>
        <w:ind w:firstLine="709"/>
        <w:jc w:val="both"/>
        <w:rPr>
          <w:b/>
          <w:color w:val="000000"/>
          <w:sz w:val="28"/>
          <w:szCs w:val="28"/>
        </w:rPr>
      </w:pPr>
      <w:r w:rsidRPr="002D0E4A">
        <w:rPr>
          <w:b/>
          <w:color w:val="000000"/>
          <w:sz w:val="28"/>
          <w:szCs w:val="28"/>
        </w:rPr>
        <w:t>Залежно від критерію класифікації визначають такі види планів маркетингу:</w:t>
      </w:r>
    </w:p>
    <w:p w:rsidR="00F22245" w:rsidRPr="002D0E4A" w:rsidRDefault="00F22245" w:rsidP="002D0E4A">
      <w:pPr>
        <w:pStyle w:val="a3"/>
        <w:spacing w:before="0" w:beforeAutospacing="0" w:after="0" w:afterAutospacing="0" w:line="360" w:lineRule="auto"/>
        <w:ind w:firstLine="709"/>
        <w:jc w:val="both"/>
        <w:rPr>
          <w:b/>
          <w:color w:val="000000"/>
          <w:sz w:val="28"/>
          <w:szCs w:val="28"/>
        </w:rPr>
      </w:pPr>
      <w:r w:rsidRPr="002D0E4A">
        <w:rPr>
          <w:b/>
          <w:color w:val="000000"/>
          <w:sz w:val="28"/>
          <w:szCs w:val="28"/>
          <w:lang w:val="uk-UA"/>
        </w:rPr>
        <w:t xml:space="preserve">1) </w:t>
      </w:r>
      <w:r w:rsidRPr="002D0E4A">
        <w:rPr>
          <w:b/>
          <w:color w:val="000000"/>
          <w:sz w:val="28"/>
          <w:szCs w:val="28"/>
        </w:rPr>
        <w:t>за тривалістю дії</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перспективні (стратегічні) </w:t>
      </w:r>
      <w:r>
        <w:rPr>
          <w:color w:val="000000"/>
          <w:sz w:val="28"/>
          <w:szCs w:val="28"/>
        </w:rPr>
        <w:t>–</w:t>
      </w:r>
      <w:r w:rsidRPr="002D0E4A">
        <w:rPr>
          <w:color w:val="000000"/>
          <w:sz w:val="28"/>
          <w:szCs w:val="28"/>
        </w:rPr>
        <w:t xml:space="preserve"> </w:t>
      </w:r>
      <w:r w:rsidR="00F22245" w:rsidRPr="002D0E4A">
        <w:rPr>
          <w:color w:val="000000"/>
          <w:sz w:val="28"/>
          <w:szCs w:val="28"/>
        </w:rPr>
        <w:t>на період 5</w:t>
      </w:r>
      <w:r>
        <w:rPr>
          <w:color w:val="000000"/>
          <w:sz w:val="28"/>
          <w:szCs w:val="28"/>
        </w:rPr>
        <w:t>–</w:t>
      </w:r>
      <w:r w:rsidRPr="002D0E4A">
        <w:rPr>
          <w:color w:val="000000"/>
          <w:sz w:val="28"/>
          <w:szCs w:val="28"/>
        </w:rPr>
        <w:t>1</w:t>
      </w:r>
      <w:r w:rsidR="00F22245" w:rsidRPr="002D0E4A">
        <w:rPr>
          <w:color w:val="000000"/>
          <w:sz w:val="28"/>
          <w:szCs w:val="28"/>
        </w:rPr>
        <w:t>5 років;</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середньострокові (тактичні) </w:t>
      </w:r>
      <w:r>
        <w:rPr>
          <w:color w:val="000000"/>
          <w:sz w:val="28"/>
          <w:szCs w:val="28"/>
        </w:rPr>
        <w:t>–</w:t>
      </w:r>
      <w:r w:rsidRPr="002D0E4A">
        <w:rPr>
          <w:color w:val="000000"/>
          <w:sz w:val="28"/>
          <w:szCs w:val="28"/>
        </w:rPr>
        <w:t xml:space="preserve"> </w:t>
      </w:r>
      <w:r w:rsidR="00F22245" w:rsidRPr="002D0E4A">
        <w:rPr>
          <w:color w:val="000000"/>
          <w:sz w:val="28"/>
          <w:szCs w:val="28"/>
        </w:rPr>
        <w:t>1</w:t>
      </w:r>
      <w:r>
        <w:rPr>
          <w:color w:val="000000"/>
          <w:sz w:val="28"/>
          <w:szCs w:val="28"/>
        </w:rPr>
        <w:t>–</w:t>
      </w:r>
      <w:r w:rsidRPr="002D0E4A">
        <w:rPr>
          <w:color w:val="000000"/>
          <w:sz w:val="28"/>
          <w:szCs w:val="28"/>
        </w:rPr>
        <w:t>5</w:t>
      </w:r>
      <w:r w:rsidR="00F22245" w:rsidRPr="002D0E4A">
        <w:rPr>
          <w:color w:val="000000"/>
          <w:sz w:val="28"/>
          <w:szCs w:val="28"/>
        </w:rPr>
        <w:t xml:space="preserve"> років;</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короткострокові (оперативні) </w:t>
      </w:r>
      <w:r>
        <w:rPr>
          <w:color w:val="000000"/>
          <w:sz w:val="28"/>
          <w:szCs w:val="28"/>
        </w:rPr>
        <w:t>–</w:t>
      </w:r>
      <w:r w:rsidRPr="002D0E4A">
        <w:rPr>
          <w:color w:val="000000"/>
          <w:sz w:val="28"/>
          <w:szCs w:val="28"/>
        </w:rPr>
        <w:t xml:space="preserve"> </w:t>
      </w:r>
      <w:r w:rsidR="00F22245" w:rsidRPr="002D0E4A">
        <w:rPr>
          <w:color w:val="000000"/>
          <w:sz w:val="28"/>
          <w:szCs w:val="28"/>
        </w:rPr>
        <w:t>до одного року; за масштабами</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продуктові (стосовно одного продукту);</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асортиментні (на асортиментну групу продуктів);</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як розділ загальногосподарського плану підприємства (на всю номенклатуру продукції);</w:t>
      </w:r>
    </w:p>
    <w:p w:rsidR="00F22245" w:rsidRPr="002D0E4A" w:rsidRDefault="00F22245" w:rsidP="002D0E4A">
      <w:pPr>
        <w:pStyle w:val="a3"/>
        <w:spacing w:before="0" w:beforeAutospacing="0" w:after="0" w:afterAutospacing="0" w:line="360" w:lineRule="auto"/>
        <w:ind w:firstLine="709"/>
        <w:jc w:val="both"/>
        <w:rPr>
          <w:b/>
          <w:color w:val="000000"/>
          <w:sz w:val="28"/>
          <w:szCs w:val="28"/>
        </w:rPr>
      </w:pPr>
      <w:r w:rsidRPr="002D0E4A">
        <w:rPr>
          <w:b/>
          <w:color w:val="000000"/>
          <w:sz w:val="28"/>
          <w:szCs w:val="28"/>
          <w:lang w:val="uk-UA"/>
        </w:rPr>
        <w:t xml:space="preserve">2) </w:t>
      </w:r>
      <w:r w:rsidRPr="002D0E4A">
        <w:rPr>
          <w:b/>
          <w:color w:val="000000"/>
          <w:sz w:val="28"/>
          <w:szCs w:val="28"/>
        </w:rPr>
        <w:t>за об'єктом</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корпоративні (загалом на підприємство);</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дивізіонні (на підрозділ підприємства);</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бізнесові (за напрямком діяльності підприємства); за предметом</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цільові (планування загальних, стратегічних, тактичних і оперативних цілей маркетингової діяльності);</w:t>
      </w:r>
    </w:p>
    <w:p w:rsidR="00F22245" w:rsidRPr="002D0E4A" w:rsidRDefault="002D0E4A" w:rsidP="002D0E4A">
      <w:pPr>
        <w:pStyle w:val="a3"/>
        <w:spacing w:before="0" w:beforeAutospacing="0" w:after="0" w:afterAutospacing="0" w:line="360" w:lineRule="auto"/>
        <w:ind w:firstLine="709"/>
        <w:jc w:val="both"/>
        <w:rPr>
          <w:color w:val="000000"/>
          <w:sz w:val="28"/>
          <w:szCs w:val="28"/>
        </w:rPr>
      </w:pPr>
      <w:r>
        <w:rPr>
          <w:color w:val="000000"/>
          <w:sz w:val="28"/>
          <w:szCs w:val="28"/>
        </w:rPr>
        <w:t>–</w:t>
      </w:r>
      <w:r w:rsidR="00F22245" w:rsidRPr="002D0E4A">
        <w:rPr>
          <w:color w:val="000000"/>
          <w:sz w:val="28"/>
          <w:szCs w:val="28"/>
        </w:rPr>
        <w:t xml:space="preserve"> предметні (планування досліджень, персоналу тощо);</w:t>
      </w:r>
    </w:p>
    <w:p w:rsidR="00F22245" w:rsidRPr="002D0E4A" w:rsidRDefault="00F22245" w:rsidP="002D0E4A">
      <w:pPr>
        <w:pStyle w:val="a3"/>
        <w:spacing w:before="0" w:beforeAutospacing="0" w:after="0" w:afterAutospacing="0" w:line="360" w:lineRule="auto"/>
        <w:ind w:firstLine="709"/>
        <w:jc w:val="both"/>
        <w:rPr>
          <w:b/>
          <w:color w:val="000000"/>
          <w:sz w:val="28"/>
          <w:szCs w:val="28"/>
          <w:lang w:val="uk-UA"/>
        </w:rPr>
      </w:pPr>
      <w:r w:rsidRPr="002D0E4A">
        <w:rPr>
          <w:b/>
          <w:color w:val="000000"/>
          <w:sz w:val="28"/>
          <w:szCs w:val="28"/>
          <w:lang w:val="uk-UA"/>
        </w:rPr>
        <w:t xml:space="preserve">3) </w:t>
      </w:r>
      <w:r w:rsidRPr="002D0E4A">
        <w:rPr>
          <w:b/>
          <w:color w:val="000000"/>
          <w:sz w:val="28"/>
          <w:szCs w:val="28"/>
        </w:rPr>
        <w:t xml:space="preserve">за спрямованістю процесу розробки </w:t>
      </w:r>
      <w:r w:rsidR="002D0E4A">
        <w:rPr>
          <w:b/>
          <w:color w:val="000000"/>
          <w:sz w:val="28"/>
          <w:szCs w:val="28"/>
        </w:rPr>
        <w:t>–</w:t>
      </w:r>
      <w:r w:rsidR="002D0E4A" w:rsidRPr="002D0E4A">
        <w:rPr>
          <w:b/>
          <w:color w:val="000000"/>
          <w:sz w:val="28"/>
          <w:szCs w:val="28"/>
        </w:rPr>
        <w:t xml:space="preserve"> </w:t>
      </w:r>
      <w:r w:rsidR="002D0E4A">
        <w:rPr>
          <w:b/>
          <w:color w:val="000000"/>
          <w:sz w:val="28"/>
          <w:szCs w:val="28"/>
        </w:rPr>
        <w:t>«</w:t>
      </w:r>
      <w:r w:rsidR="002D0E4A" w:rsidRPr="002D0E4A">
        <w:rPr>
          <w:b/>
          <w:color w:val="000000"/>
          <w:sz w:val="28"/>
          <w:szCs w:val="28"/>
        </w:rPr>
        <w:t>з</w:t>
      </w:r>
      <w:r w:rsidRPr="002D0E4A">
        <w:rPr>
          <w:b/>
          <w:color w:val="000000"/>
          <w:sz w:val="28"/>
          <w:szCs w:val="28"/>
        </w:rPr>
        <w:t xml:space="preserve">гори </w:t>
      </w:r>
      <w:r w:rsidR="002D0E4A">
        <w:rPr>
          <w:b/>
          <w:color w:val="000000"/>
          <w:sz w:val="28"/>
          <w:szCs w:val="28"/>
        </w:rPr>
        <w:t>–</w:t>
      </w:r>
      <w:r w:rsidR="002D0E4A" w:rsidRPr="002D0E4A">
        <w:rPr>
          <w:b/>
          <w:color w:val="000000"/>
          <w:sz w:val="28"/>
          <w:szCs w:val="28"/>
        </w:rPr>
        <w:t xml:space="preserve"> </w:t>
      </w:r>
      <w:r w:rsidRPr="002D0E4A">
        <w:rPr>
          <w:b/>
          <w:color w:val="000000"/>
          <w:sz w:val="28"/>
          <w:szCs w:val="28"/>
        </w:rPr>
        <w:t>вниз</w:t>
      </w:r>
      <w:r w:rsidR="002D0E4A">
        <w:rPr>
          <w:b/>
          <w:color w:val="000000"/>
          <w:sz w:val="28"/>
          <w:szCs w:val="28"/>
        </w:rPr>
        <w:t>»</w:t>
      </w:r>
      <w:r w:rsidR="002D0E4A" w:rsidRPr="002D0E4A">
        <w:rPr>
          <w:b/>
          <w:color w:val="000000"/>
          <w:sz w:val="28"/>
          <w:szCs w:val="28"/>
        </w:rPr>
        <w:t>,</w:t>
      </w:r>
      <w:r w:rsidRPr="002D0E4A">
        <w:rPr>
          <w:b/>
          <w:color w:val="000000"/>
          <w:sz w:val="28"/>
          <w:szCs w:val="28"/>
        </w:rPr>
        <w:t xml:space="preserve"> </w:t>
      </w:r>
      <w:r w:rsidR="002D0E4A">
        <w:rPr>
          <w:b/>
          <w:color w:val="000000"/>
          <w:sz w:val="28"/>
          <w:szCs w:val="28"/>
        </w:rPr>
        <w:t>«</w:t>
      </w:r>
      <w:r w:rsidR="002D0E4A" w:rsidRPr="002D0E4A">
        <w:rPr>
          <w:b/>
          <w:color w:val="000000"/>
          <w:sz w:val="28"/>
          <w:szCs w:val="28"/>
        </w:rPr>
        <w:t>з</w:t>
      </w:r>
      <w:r w:rsidRPr="002D0E4A">
        <w:rPr>
          <w:b/>
          <w:color w:val="000000"/>
          <w:sz w:val="28"/>
          <w:szCs w:val="28"/>
        </w:rPr>
        <w:t xml:space="preserve">низу </w:t>
      </w:r>
      <w:r w:rsidR="002D0E4A">
        <w:rPr>
          <w:b/>
          <w:color w:val="000000"/>
          <w:sz w:val="28"/>
          <w:szCs w:val="28"/>
        </w:rPr>
        <w:t xml:space="preserve">– </w:t>
      </w:r>
      <w:r w:rsidR="002D0E4A" w:rsidRPr="002D0E4A">
        <w:rPr>
          <w:b/>
          <w:color w:val="000000"/>
          <w:sz w:val="28"/>
          <w:szCs w:val="28"/>
        </w:rPr>
        <w:t>в</w:t>
      </w:r>
      <w:r w:rsidRPr="002D0E4A">
        <w:rPr>
          <w:b/>
          <w:color w:val="000000"/>
          <w:sz w:val="28"/>
          <w:szCs w:val="28"/>
        </w:rPr>
        <w:t>гору</w:t>
      </w:r>
      <w:r w:rsidR="002D0E4A">
        <w:rPr>
          <w:b/>
          <w:color w:val="000000"/>
          <w:sz w:val="28"/>
          <w:szCs w:val="28"/>
        </w:rPr>
        <w:t>»</w:t>
      </w:r>
      <w:r w:rsidR="002D0E4A" w:rsidRPr="002D0E4A">
        <w:rPr>
          <w:b/>
          <w:color w:val="000000"/>
          <w:sz w:val="28"/>
          <w:szCs w:val="28"/>
        </w:rPr>
        <w:t>,</w:t>
      </w:r>
      <w:r w:rsidRPr="002D0E4A">
        <w:rPr>
          <w:b/>
          <w:color w:val="000000"/>
          <w:sz w:val="28"/>
          <w:szCs w:val="28"/>
        </w:rPr>
        <w:t xml:space="preserve"> </w:t>
      </w:r>
      <w:r w:rsidR="002D0E4A">
        <w:rPr>
          <w:b/>
          <w:color w:val="000000"/>
          <w:sz w:val="28"/>
          <w:szCs w:val="28"/>
        </w:rPr>
        <w:t>«</w:t>
      </w:r>
      <w:r w:rsidR="002D0E4A" w:rsidRPr="002D0E4A">
        <w:rPr>
          <w:b/>
          <w:color w:val="000000"/>
          <w:sz w:val="28"/>
          <w:szCs w:val="28"/>
        </w:rPr>
        <w:t>ц</w:t>
      </w:r>
      <w:r w:rsidRPr="002D0E4A">
        <w:rPr>
          <w:b/>
          <w:color w:val="000000"/>
          <w:sz w:val="28"/>
          <w:szCs w:val="28"/>
        </w:rPr>
        <w:t xml:space="preserve">ілі вниз </w:t>
      </w:r>
      <w:r w:rsidR="002D0E4A">
        <w:rPr>
          <w:b/>
          <w:color w:val="000000"/>
          <w:sz w:val="28"/>
          <w:szCs w:val="28"/>
        </w:rPr>
        <w:t>–</w:t>
      </w:r>
      <w:r w:rsidR="002D0E4A" w:rsidRPr="002D0E4A">
        <w:rPr>
          <w:b/>
          <w:color w:val="000000"/>
          <w:sz w:val="28"/>
          <w:szCs w:val="28"/>
        </w:rPr>
        <w:t xml:space="preserve"> </w:t>
      </w:r>
      <w:r w:rsidRPr="002D0E4A">
        <w:rPr>
          <w:b/>
          <w:color w:val="000000"/>
          <w:sz w:val="28"/>
          <w:szCs w:val="28"/>
        </w:rPr>
        <w:t>плани вгору</w:t>
      </w:r>
      <w:r w:rsidR="002D0E4A">
        <w:rPr>
          <w:b/>
          <w:color w:val="000000"/>
          <w:sz w:val="28"/>
          <w:szCs w:val="28"/>
        </w:rPr>
        <w:t>»</w:t>
      </w:r>
      <w:r w:rsidR="002D0E4A" w:rsidRPr="002D0E4A">
        <w:rPr>
          <w:b/>
          <w:color w:val="000000"/>
          <w:sz w:val="28"/>
          <w:szCs w:val="28"/>
        </w:rPr>
        <w:t>.</w:t>
      </w:r>
    </w:p>
    <w:p w:rsidR="00F22245" w:rsidRPr="002D0E4A" w:rsidRDefault="00F22245" w:rsidP="002D0E4A">
      <w:pPr>
        <w:spacing w:line="360" w:lineRule="auto"/>
        <w:ind w:firstLine="709"/>
        <w:jc w:val="both"/>
        <w:rPr>
          <w:color w:val="000000"/>
          <w:sz w:val="28"/>
          <w:szCs w:val="28"/>
          <w:lang w:val="uk-UA"/>
        </w:rPr>
      </w:pPr>
      <w:r w:rsidRPr="002D0E4A">
        <w:rPr>
          <w:b/>
          <w:color w:val="000000"/>
          <w:sz w:val="28"/>
          <w:szCs w:val="28"/>
          <w:lang w:val="uk-UA"/>
        </w:rPr>
        <w:t>Маркетинговий стратегічний план</w:t>
      </w:r>
      <w:r w:rsidRPr="002D0E4A">
        <w:rPr>
          <w:color w:val="000000"/>
          <w:sz w:val="28"/>
          <w:szCs w:val="28"/>
          <w:lang w:val="uk-UA"/>
        </w:rPr>
        <w:t xml:space="preserve"> – це документ, де зафіксовані глобальні програми, напрями і цілі діяльності із заз-наченням засобів реалізації плану, виконав-чих структур, реальних виконавців. Базу-ється на аналізі динамічних показників роз-витку фірми і її потенційних можливос-тей на аналізі ринкової ситуації та оцінках прогнозу розвитку ринку.</w:t>
      </w: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b/>
          <w:bCs/>
          <w:iCs/>
          <w:color w:val="000000"/>
          <w:sz w:val="28"/>
          <w:szCs w:val="28"/>
        </w:rPr>
        <w:t>Мета стратегічного планування</w:t>
      </w:r>
      <w:r w:rsidRPr="002D0E4A">
        <w:rPr>
          <w:bCs/>
          <w:iCs/>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створення і реформування бізнесу і товарів підприємства, спрямоване на успішний розвиток.</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lang w:val="uk-UA"/>
        </w:rPr>
        <w:t>Маркетингове стратегічне планування відбувається на 2 або 3 рівнях залежно від того, в одній чи кількох сферах діяльності присутня компанія, один чи кількох сферах діяльності присутня компанія, один чи кілька товарів виготовляє:</w:t>
      </w:r>
    </w:p>
    <w:p w:rsidR="007E5B0D" w:rsidRPr="002D0E4A" w:rsidRDefault="00F22245" w:rsidP="002D0E4A">
      <w:pPr>
        <w:numPr>
          <w:ilvl w:val="0"/>
          <w:numId w:val="21"/>
        </w:numPr>
        <w:spacing w:line="360" w:lineRule="auto"/>
        <w:ind w:left="0" w:firstLine="709"/>
        <w:jc w:val="both"/>
        <w:rPr>
          <w:color w:val="000000"/>
          <w:sz w:val="28"/>
          <w:szCs w:val="28"/>
          <w:lang w:val="uk-UA"/>
        </w:rPr>
      </w:pPr>
      <w:r w:rsidRPr="002D0E4A">
        <w:rPr>
          <w:color w:val="000000"/>
          <w:sz w:val="28"/>
          <w:szCs w:val="28"/>
          <w:lang w:val="uk-UA"/>
        </w:rPr>
        <w:t xml:space="preserve">на корпоративному рівні </w:t>
      </w:r>
      <w:r w:rsidR="002D0E4A">
        <w:rPr>
          <w:color w:val="000000"/>
          <w:sz w:val="28"/>
          <w:szCs w:val="28"/>
          <w:lang w:val="uk-UA"/>
        </w:rPr>
        <w:t>(</w:t>
      </w:r>
      <w:r w:rsidRPr="002D0E4A">
        <w:rPr>
          <w:color w:val="000000"/>
          <w:sz w:val="28"/>
          <w:szCs w:val="28"/>
          <w:lang w:val="uk-UA"/>
        </w:rPr>
        <w:t>на рівні компанії);</w:t>
      </w:r>
    </w:p>
    <w:p w:rsidR="00F22245" w:rsidRPr="002D0E4A" w:rsidRDefault="00F22245" w:rsidP="002D0E4A">
      <w:pPr>
        <w:numPr>
          <w:ilvl w:val="0"/>
          <w:numId w:val="21"/>
        </w:numPr>
        <w:spacing w:line="360" w:lineRule="auto"/>
        <w:ind w:left="0" w:firstLine="709"/>
        <w:jc w:val="both"/>
        <w:rPr>
          <w:color w:val="000000"/>
          <w:sz w:val="28"/>
          <w:szCs w:val="28"/>
          <w:lang w:val="uk-UA"/>
        </w:rPr>
      </w:pPr>
      <w:r w:rsidRPr="002D0E4A">
        <w:rPr>
          <w:color w:val="000000"/>
          <w:sz w:val="28"/>
          <w:szCs w:val="28"/>
          <w:lang w:val="uk-UA"/>
        </w:rPr>
        <w:t>на рівні ст</w:t>
      </w:r>
      <w:r w:rsidR="004676D3" w:rsidRPr="002D0E4A">
        <w:rPr>
          <w:color w:val="000000"/>
          <w:sz w:val="28"/>
          <w:szCs w:val="28"/>
          <w:lang w:val="uk-UA"/>
        </w:rPr>
        <w:t>ратегічної бізнес – одиниці СБО (</w:t>
      </w:r>
      <w:r w:rsidRPr="002D0E4A">
        <w:rPr>
          <w:color w:val="000000"/>
          <w:sz w:val="28"/>
          <w:szCs w:val="28"/>
          <w:lang w:val="uk-UA"/>
        </w:rPr>
        <w:t>стратегічного господарського підрозділу);</w:t>
      </w:r>
    </w:p>
    <w:p w:rsidR="00F22245" w:rsidRPr="002D0E4A" w:rsidRDefault="00F22245" w:rsidP="002D0E4A">
      <w:pPr>
        <w:numPr>
          <w:ilvl w:val="0"/>
          <w:numId w:val="21"/>
        </w:numPr>
        <w:spacing w:line="360" w:lineRule="auto"/>
        <w:ind w:left="0" w:firstLine="709"/>
        <w:jc w:val="both"/>
        <w:rPr>
          <w:color w:val="000000"/>
          <w:sz w:val="28"/>
          <w:szCs w:val="28"/>
          <w:lang w:val="uk-UA"/>
        </w:rPr>
      </w:pPr>
      <w:r w:rsidRPr="002D0E4A">
        <w:rPr>
          <w:color w:val="000000"/>
          <w:sz w:val="28"/>
          <w:szCs w:val="28"/>
          <w:lang w:val="uk-UA"/>
        </w:rPr>
        <w:t>на рівні товару.</w:t>
      </w:r>
    </w:p>
    <w:p w:rsidR="008205B8"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color w:val="000000"/>
          <w:sz w:val="28"/>
          <w:szCs w:val="28"/>
        </w:rPr>
        <w:t>Стратегічне планування потребує дотримання трьох основних умов.</w:t>
      </w:r>
    </w:p>
    <w:p w:rsidR="00D03B0B"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color w:val="000000"/>
          <w:sz w:val="28"/>
          <w:szCs w:val="28"/>
          <w:lang w:val="uk-UA"/>
        </w:rPr>
        <w:t>Перша: управління діяльністю підприємства базується на принципах управління інвестиційним портфелем, тобто кожний напрямок діяльності підприємства має свій потенціал отримання прибутку, відповідно до якого і розподіляються ресурси.</w:t>
      </w:r>
    </w:p>
    <w:p w:rsidR="008205B8" w:rsidRPr="002D0E4A" w:rsidRDefault="008205B8"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color w:val="000000"/>
          <w:sz w:val="28"/>
          <w:szCs w:val="28"/>
        </w:rPr>
        <w:t>Друг</w:t>
      </w:r>
      <w:r w:rsidRPr="002D0E4A">
        <w:rPr>
          <w:color w:val="000000"/>
          <w:sz w:val="28"/>
          <w:szCs w:val="28"/>
          <w:lang w:val="uk-UA"/>
        </w:rPr>
        <w:t>а</w:t>
      </w:r>
      <w:r w:rsidR="00F22245" w:rsidRPr="002D0E4A">
        <w:rPr>
          <w:color w:val="000000"/>
          <w:sz w:val="28"/>
          <w:szCs w:val="28"/>
        </w:rPr>
        <w:t>: ретельна оцінка перспектив кожного виду діяльності, вивчення показників ринкового зростання і позиції підприємства на конкретному ринку.</w:t>
      </w: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color w:val="000000"/>
          <w:sz w:val="28"/>
          <w:szCs w:val="28"/>
        </w:rPr>
        <w:t>Третя: стратегія. Для кожного бізнесу підприємством розробляється план досягнення довгострокових цілей. Єдиної оптимальної стратегії для всіх підприємств галузі не існує.</w:t>
      </w:r>
    </w:p>
    <w:p w:rsidR="00F22245" w:rsidRPr="002D0E4A" w:rsidRDefault="00F22245" w:rsidP="002D0E4A">
      <w:pPr>
        <w:spacing w:line="360" w:lineRule="auto"/>
        <w:ind w:firstLine="709"/>
        <w:jc w:val="both"/>
        <w:rPr>
          <w:color w:val="000000"/>
          <w:sz w:val="28"/>
          <w:szCs w:val="28"/>
        </w:rPr>
      </w:pPr>
      <w:r w:rsidRPr="002D0E4A">
        <w:rPr>
          <w:b/>
          <w:bCs/>
          <w:color w:val="000000"/>
          <w:sz w:val="28"/>
          <w:szCs w:val="28"/>
        </w:rPr>
        <w:t>Тактичний маркетинговий план</w:t>
      </w:r>
      <w:r w:rsidRPr="002D0E4A">
        <w:rPr>
          <w:color w:val="000000"/>
          <w:sz w:val="28"/>
          <w:szCs w:val="28"/>
        </w:rPr>
        <w:t xml:space="preserve"> –</w:t>
      </w:r>
      <w:r w:rsidRPr="002D0E4A">
        <w:rPr>
          <w:color w:val="000000"/>
          <w:sz w:val="28"/>
          <w:szCs w:val="28"/>
          <w:lang w:val="uk-UA"/>
        </w:rPr>
        <w:t xml:space="preserve"> це</w:t>
      </w:r>
      <w:r w:rsidR="002D0E4A">
        <w:rPr>
          <w:color w:val="000000"/>
          <w:sz w:val="28"/>
          <w:szCs w:val="28"/>
          <w:lang w:val="uk-UA"/>
        </w:rPr>
        <w:t xml:space="preserve"> </w:t>
      </w:r>
      <w:r w:rsidRPr="002D0E4A">
        <w:rPr>
          <w:color w:val="000000"/>
          <w:sz w:val="28"/>
          <w:szCs w:val="28"/>
        </w:rPr>
        <w:t>детальна схема і розрахунок вартості конкретних заходів, необхідних для досягнення цілей, визначених на перший рік у стратегічному маркетинговому плані. Тактичний план складається на рік. Успішні компанії зазвичай завершують розробку стратегічного плану до початку складання тактичного плану.</w:t>
      </w: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b/>
          <w:color w:val="000000"/>
          <w:sz w:val="28"/>
          <w:szCs w:val="28"/>
        </w:rPr>
        <w:t>Тактичне планування</w:t>
      </w:r>
      <w:r w:rsidRPr="002D0E4A">
        <w:rPr>
          <w:color w:val="000000"/>
          <w:sz w:val="28"/>
          <w:szCs w:val="28"/>
        </w:rPr>
        <w:t xml:space="preserve"> для досягнення найближчих цілей підприємства передбачає розробку поточних програм дій, бюджетів і планів прибутку, які доводяться до кожного підрозділу підприємства, і по кожному підрозділу встановлюється оперативний контроль за їх виконанням</w:t>
      </w:r>
      <w:r w:rsidR="002D0E4A">
        <w:rPr>
          <w:color w:val="000000"/>
          <w:sz w:val="28"/>
          <w:szCs w:val="28"/>
        </w:rPr>
        <w:t>.</w:t>
      </w: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rPr>
      </w:pPr>
      <w:r w:rsidRPr="002D0E4A">
        <w:rPr>
          <w:color w:val="000000"/>
          <w:sz w:val="28"/>
          <w:szCs w:val="28"/>
        </w:rPr>
        <w:t>Тактичні плани розробляються на найближчі рік-півтора і протягом цього терміну систематично здійснюються ревізії.</w:t>
      </w:r>
    </w:p>
    <w:p w:rsidR="00F22245" w:rsidRPr="002D0E4A" w:rsidRDefault="00F22245" w:rsidP="002D0E4A">
      <w:pPr>
        <w:spacing w:line="360" w:lineRule="auto"/>
        <w:ind w:firstLine="709"/>
        <w:jc w:val="both"/>
        <w:rPr>
          <w:color w:val="000000"/>
          <w:sz w:val="28"/>
          <w:szCs w:val="28"/>
          <w:lang w:val="uk-UA"/>
        </w:rPr>
      </w:pPr>
      <w:r w:rsidRPr="002D0E4A">
        <w:rPr>
          <w:color w:val="000000"/>
          <w:sz w:val="28"/>
          <w:szCs w:val="28"/>
        </w:rPr>
        <w:t>Тактичне планування здійснюється поетапно</w:t>
      </w:r>
    </w:p>
    <w:p w:rsidR="00E52F4D" w:rsidRDefault="00E52F4D" w:rsidP="002D0E4A">
      <w:pPr>
        <w:spacing w:line="360" w:lineRule="auto"/>
        <w:ind w:firstLine="709"/>
        <w:jc w:val="both"/>
        <w:rPr>
          <w:color w:val="000000"/>
          <w:sz w:val="28"/>
          <w:szCs w:val="28"/>
          <w:lang w:val="uk-UA"/>
        </w:rPr>
      </w:pPr>
    </w:p>
    <w:p w:rsidR="00E52F4D" w:rsidRDefault="00E52F4D" w:rsidP="002D0E4A">
      <w:pPr>
        <w:spacing w:line="360" w:lineRule="auto"/>
        <w:ind w:firstLine="709"/>
        <w:jc w:val="both"/>
        <w:rPr>
          <w:color w:val="000000"/>
          <w:sz w:val="28"/>
          <w:szCs w:val="28"/>
          <w:lang w:val="uk-UA"/>
        </w:rPr>
      </w:pPr>
    </w:p>
    <w:p w:rsidR="00F22245" w:rsidRPr="002D0E4A" w:rsidRDefault="00E52F4D" w:rsidP="002D0E4A">
      <w:pPr>
        <w:spacing w:line="360" w:lineRule="auto"/>
        <w:ind w:firstLine="709"/>
        <w:jc w:val="both"/>
        <w:rPr>
          <w:color w:val="000000"/>
          <w:sz w:val="28"/>
          <w:szCs w:val="28"/>
          <w:lang w:val="uk-UA"/>
        </w:rPr>
      </w:pPr>
      <w:r>
        <w:rPr>
          <w:color w:val="000000"/>
          <w:sz w:val="28"/>
          <w:szCs w:val="28"/>
          <w:lang w:val="uk-UA"/>
        </w:rPr>
        <w:br w:type="page"/>
      </w:r>
      <w:r w:rsidR="00496F6C">
        <w:rPr>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3" type="#_x0000_t103" style="position:absolute;left:0;text-align:left;margin-left:378pt;margin-top:197.55pt;width:36pt;height:63pt;z-index:251653120"/>
        </w:pict>
      </w:r>
      <w:r w:rsidR="00496F6C">
        <w:rPr>
          <w:noProof/>
        </w:rPr>
        <w:pict>
          <v:shape id="_x0000_s1044" type="#_x0000_t103" style="position:absolute;left:0;text-align:left;margin-left:387pt;margin-top:98.55pt;width:36pt;height:63pt;z-index:251652096"/>
        </w:pict>
      </w:r>
      <w:r w:rsidR="00496F6C">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45" type="#_x0000_t102" style="position:absolute;left:0;text-align:left;margin-left:54pt;margin-top:143.55pt;width:36pt;height:63pt;z-index:251651072"/>
        </w:pict>
      </w:r>
      <w:r w:rsidR="00496F6C">
        <w:rPr>
          <w:noProof/>
        </w:rPr>
        <w:pict>
          <v:shape id="_x0000_s1046" type="#_x0000_t102" style="position:absolute;left:0;text-align:left;margin-left:45pt;margin-top:44.55pt;width:36pt;height:63pt;z-index:251650048"/>
        </w:pict>
      </w:r>
      <w:r w:rsidR="00496F6C">
        <w:rPr>
          <w:noProof/>
        </w:rPr>
        <w:pict>
          <v:rect id="_x0000_s1047" style="position:absolute;left:0;text-align:left;margin-left:99pt;margin-top:242.55pt;width:270pt;height:36pt;z-index:251649024">
            <v:textbox style="mso-next-textbox:#_x0000_s1047">
              <w:txbxContent>
                <w:p w:rsidR="00E52F4D" w:rsidRDefault="00E52F4D" w:rsidP="00F22245">
                  <w:pPr>
                    <w:jc w:val="center"/>
                  </w:pPr>
                  <w:r>
                    <w:t>Реалізація оперативного плану</w:t>
                  </w:r>
                </w:p>
              </w:txbxContent>
            </v:textbox>
          </v:rect>
        </w:pict>
      </w:r>
      <w:r w:rsidR="00496F6C">
        <w:rPr>
          <w:noProof/>
        </w:rPr>
        <w:pict>
          <v:rect id="_x0000_s1048" style="position:absolute;left:0;text-align:left;margin-left:99pt;margin-top:188.55pt;width:270pt;height:36pt;z-index:251648000">
            <v:textbox style="mso-next-textbox:#_x0000_s1048">
              <w:txbxContent>
                <w:p w:rsidR="00E52F4D" w:rsidRDefault="00E52F4D" w:rsidP="00F22245">
                  <w:pPr>
                    <w:jc w:val="center"/>
                  </w:pPr>
                  <w:r>
                    <w:t>Бюджет</w:t>
                  </w:r>
                </w:p>
              </w:txbxContent>
            </v:textbox>
          </v:rect>
        </w:pict>
      </w:r>
      <w:r w:rsidR="00496F6C">
        <w:rPr>
          <w:noProof/>
        </w:rPr>
        <w:pict>
          <v:rect id="_x0000_s1049" style="position:absolute;left:0;text-align:left;margin-left:99pt;margin-top:134.55pt;width:270pt;height:36pt;z-index:251646976">
            <v:textbox style="mso-next-textbox:#_x0000_s1049">
              <w:txbxContent>
                <w:p w:rsidR="00E52F4D" w:rsidRDefault="00E52F4D" w:rsidP="00F22245">
                  <w:pPr>
                    <w:jc w:val="center"/>
                  </w:pPr>
                  <w:r>
                    <w:t>Розробка оперативного плану: хто, що, де, коли повинен робити?</w:t>
                  </w:r>
                </w:p>
              </w:txbxContent>
            </v:textbox>
          </v:rect>
        </w:pict>
      </w:r>
      <w:r w:rsidR="00496F6C">
        <w:rPr>
          <w:noProof/>
        </w:rPr>
        <w:pict>
          <v:rect id="_x0000_s1050" style="position:absolute;left:0;text-align:left;margin-left:99pt;margin-top:80.55pt;width:270pt;height:36pt;z-index:251645952">
            <v:textbox style="mso-next-textbox:#_x0000_s1050">
              <w:txbxContent>
                <w:p w:rsidR="00E52F4D" w:rsidRDefault="00E52F4D" w:rsidP="00F22245">
                  <w:pPr>
                    <w:jc w:val="center"/>
                  </w:pPr>
                  <w:r>
                    <w:t>Визначення тактики (яких дій слід вжити і чому)</w:t>
                  </w:r>
                </w:p>
              </w:txbxContent>
            </v:textbox>
          </v:rect>
        </w:pict>
      </w:r>
      <w:r w:rsidR="00496F6C">
        <w:rPr>
          <w:noProof/>
        </w:rPr>
        <w:pict>
          <v:rect id="_x0000_s1051" style="position:absolute;left:0;text-align:left;margin-left:99pt;margin-top:26.55pt;width:270pt;height:36pt;z-index:251644928">
            <v:textbox style="mso-next-textbox:#_x0000_s1051">
              <w:txbxContent>
                <w:p w:rsidR="00E52F4D" w:rsidRDefault="00E52F4D" w:rsidP="00F22245">
                  <w:pPr>
                    <w:jc w:val="center"/>
                  </w:pPr>
                  <w:r>
                    <w:t>Маркетингові дослідження</w:t>
                  </w:r>
                </w:p>
              </w:txbxContent>
            </v:textbox>
          </v:rect>
        </w:pict>
      </w: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F22245" w:rsidRPr="002D0E4A" w:rsidRDefault="00F22245" w:rsidP="002D0E4A">
      <w:pPr>
        <w:spacing w:line="360" w:lineRule="auto"/>
        <w:ind w:firstLine="709"/>
        <w:jc w:val="both"/>
        <w:rPr>
          <w:color w:val="000000"/>
          <w:sz w:val="28"/>
          <w:szCs w:val="28"/>
          <w:lang w:val="uk-UA"/>
        </w:rPr>
      </w:pPr>
    </w:p>
    <w:p w:rsidR="002D0E4A" w:rsidRDefault="002D0E4A" w:rsidP="002D0E4A">
      <w:pPr>
        <w:spacing w:line="360" w:lineRule="auto"/>
        <w:ind w:firstLine="709"/>
        <w:jc w:val="both"/>
        <w:rPr>
          <w:color w:val="000000"/>
          <w:sz w:val="28"/>
          <w:szCs w:val="28"/>
          <w:lang w:val="uk-UA"/>
        </w:rPr>
      </w:pPr>
    </w:p>
    <w:p w:rsidR="00F22245" w:rsidRPr="002D0E4A" w:rsidRDefault="00F22245" w:rsidP="002D0E4A">
      <w:pPr>
        <w:tabs>
          <w:tab w:val="left" w:pos="8190"/>
        </w:tabs>
        <w:spacing w:line="360" w:lineRule="auto"/>
        <w:ind w:firstLine="709"/>
        <w:jc w:val="both"/>
        <w:rPr>
          <w:color w:val="000000"/>
          <w:sz w:val="28"/>
          <w:szCs w:val="28"/>
          <w:lang w:val="uk-UA"/>
        </w:rPr>
      </w:pPr>
    </w:p>
    <w:p w:rsidR="00F22245" w:rsidRPr="002D0E4A" w:rsidRDefault="00F22245" w:rsidP="002D0E4A">
      <w:pPr>
        <w:tabs>
          <w:tab w:val="left" w:pos="8190"/>
        </w:tabs>
        <w:spacing w:line="360" w:lineRule="auto"/>
        <w:ind w:firstLine="709"/>
        <w:jc w:val="both"/>
        <w:rPr>
          <w:color w:val="000000"/>
          <w:sz w:val="28"/>
          <w:szCs w:val="28"/>
          <w:lang w:val="uk-UA"/>
        </w:rPr>
      </w:pPr>
    </w:p>
    <w:p w:rsidR="00F22245" w:rsidRPr="002D0E4A" w:rsidRDefault="00F22245" w:rsidP="002D0E4A">
      <w:pPr>
        <w:tabs>
          <w:tab w:val="left" w:pos="8190"/>
        </w:tabs>
        <w:spacing w:line="360" w:lineRule="auto"/>
        <w:ind w:firstLine="709"/>
        <w:jc w:val="both"/>
        <w:rPr>
          <w:color w:val="000000"/>
          <w:sz w:val="28"/>
          <w:szCs w:val="28"/>
          <w:lang w:val="uk-UA"/>
        </w:rPr>
      </w:pPr>
      <w:r w:rsidRPr="002D0E4A">
        <w:rPr>
          <w:iCs/>
          <w:color w:val="000000"/>
          <w:sz w:val="28"/>
          <w:szCs w:val="28"/>
        </w:rPr>
        <w:t>Рисунок 1.</w:t>
      </w:r>
      <w:r w:rsidR="00952CD7" w:rsidRPr="002D0E4A">
        <w:rPr>
          <w:iCs/>
          <w:color w:val="000000"/>
          <w:sz w:val="28"/>
          <w:szCs w:val="28"/>
          <w:lang w:val="uk-UA"/>
        </w:rPr>
        <w:t>3</w:t>
      </w:r>
      <w:r w:rsidRPr="002D0E4A">
        <w:rPr>
          <w:iCs/>
          <w:color w:val="000000"/>
          <w:sz w:val="28"/>
          <w:szCs w:val="28"/>
        </w:rPr>
        <w:t xml:space="preserve"> – </w:t>
      </w:r>
      <w:r w:rsidRPr="002D0E4A">
        <w:rPr>
          <w:color w:val="000000"/>
          <w:sz w:val="28"/>
          <w:szCs w:val="28"/>
        </w:rPr>
        <w:t>Процес тактичного планування</w:t>
      </w:r>
    </w:p>
    <w:p w:rsidR="00F22245" w:rsidRPr="002D0E4A" w:rsidRDefault="00F22245" w:rsidP="002D0E4A">
      <w:pPr>
        <w:tabs>
          <w:tab w:val="left" w:pos="8190"/>
        </w:tabs>
        <w:spacing w:line="360" w:lineRule="auto"/>
        <w:ind w:firstLine="709"/>
        <w:jc w:val="both"/>
        <w:rPr>
          <w:i/>
          <w:color w:val="000000"/>
          <w:sz w:val="28"/>
          <w:szCs w:val="28"/>
          <w:lang w:val="uk-UA"/>
        </w:rPr>
      </w:pP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lang w:val="uk-UA"/>
        </w:rPr>
      </w:pPr>
      <w:r w:rsidRPr="002D0E4A">
        <w:rPr>
          <w:b/>
          <w:bCs/>
          <w:iCs/>
          <w:color w:val="000000"/>
          <w:sz w:val="28"/>
          <w:szCs w:val="28"/>
          <w:lang w:val="uk-UA"/>
        </w:rPr>
        <w:t>Визначення бюджету</w:t>
      </w:r>
      <w:r w:rsidRPr="002D0E4A">
        <w:rPr>
          <w:bCs/>
          <w:iCs/>
          <w:color w:val="000000"/>
          <w:sz w:val="28"/>
          <w:szCs w:val="28"/>
          <w:lang w:val="uk-UA"/>
        </w:rPr>
        <w:t xml:space="preserve"> маркетингу </w:t>
      </w:r>
      <w:r w:rsidRPr="002D0E4A">
        <w:rPr>
          <w:color w:val="000000"/>
          <w:sz w:val="28"/>
          <w:szCs w:val="28"/>
          <w:lang w:val="uk-UA"/>
        </w:rPr>
        <w:t>передбачає розрахунок сукупних витрат на здійснення всіх функцій маркетингової діяльності.</w:t>
      </w:r>
    </w:p>
    <w:p w:rsidR="002D0E4A" w:rsidRDefault="00F22245" w:rsidP="002D0E4A">
      <w:pPr>
        <w:shd w:val="clear" w:color="auto" w:fill="FFFFFF"/>
        <w:autoSpaceDE w:val="0"/>
        <w:autoSpaceDN w:val="0"/>
        <w:adjustRightInd w:val="0"/>
        <w:spacing w:line="360" w:lineRule="auto"/>
        <w:ind w:firstLine="709"/>
        <w:jc w:val="both"/>
        <w:rPr>
          <w:color w:val="000000"/>
          <w:sz w:val="28"/>
          <w:szCs w:val="28"/>
        </w:rPr>
      </w:pPr>
      <w:r w:rsidRPr="002D0E4A">
        <w:rPr>
          <w:color w:val="000000"/>
          <w:sz w:val="28"/>
          <w:szCs w:val="28"/>
        </w:rPr>
        <w:t>У розробці бюджету використовують два методи планування:</w:t>
      </w:r>
    </w:p>
    <w:p w:rsidR="00F22245" w:rsidRPr="002D0E4A" w:rsidRDefault="00F22245" w:rsidP="002D0E4A">
      <w:pPr>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2D0E4A">
        <w:rPr>
          <w:color w:val="000000"/>
          <w:sz w:val="28"/>
          <w:szCs w:val="28"/>
        </w:rPr>
        <w:t>на основі цільового прибутку;</w:t>
      </w:r>
    </w:p>
    <w:p w:rsidR="00F22245" w:rsidRPr="002D0E4A" w:rsidRDefault="00F22245" w:rsidP="002D0E4A">
      <w:pPr>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2D0E4A">
        <w:rPr>
          <w:color w:val="000000"/>
          <w:sz w:val="28"/>
          <w:szCs w:val="28"/>
        </w:rPr>
        <w:t>на основі оптимізації прибутку (функція реакції збуту).</w:t>
      </w:r>
    </w:p>
    <w:p w:rsidR="00F22245" w:rsidRPr="002D0E4A" w:rsidRDefault="00F22245" w:rsidP="002D0E4A">
      <w:pPr>
        <w:tabs>
          <w:tab w:val="left" w:pos="8190"/>
        </w:tabs>
        <w:spacing w:line="360" w:lineRule="auto"/>
        <w:ind w:firstLine="709"/>
        <w:jc w:val="both"/>
        <w:rPr>
          <w:color w:val="000000"/>
          <w:sz w:val="28"/>
          <w:szCs w:val="28"/>
        </w:rPr>
      </w:pPr>
      <w:r w:rsidRPr="002D0E4A">
        <w:rPr>
          <w:color w:val="000000"/>
          <w:sz w:val="28"/>
          <w:szCs w:val="28"/>
        </w:rPr>
        <w:t>Реалізація оперативного плану здійснюється за допомогою інтеграції і координації робіт із розподілу, продажу, реклами і стимулюванню збуту та ін.</w:t>
      </w:r>
    </w:p>
    <w:p w:rsidR="00F22245" w:rsidRPr="002D0E4A" w:rsidRDefault="00F22245" w:rsidP="002D0E4A">
      <w:pPr>
        <w:tabs>
          <w:tab w:val="left" w:pos="8190"/>
        </w:tabs>
        <w:spacing w:line="360" w:lineRule="auto"/>
        <w:ind w:firstLine="709"/>
        <w:jc w:val="both"/>
        <w:rPr>
          <w:color w:val="000000"/>
          <w:sz w:val="28"/>
          <w:szCs w:val="28"/>
        </w:rPr>
      </w:pPr>
      <w:r w:rsidRPr="002D0E4A">
        <w:rPr>
          <w:color w:val="000000"/>
          <w:sz w:val="28"/>
          <w:szCs w:val="28"/>
        </w:rPr>
        <w:t xml:space="preserve">Планування </w:t>
      </w:r>
      <w:r w:rsidR="002D0E4A">
        <w:rPr>
          <w:color w:val="000000"/>
          <w:sz w:val="28"/>
          <w:szCs w:val="28"/>
        </w:rPr>
        <w:t>«</w:t>
      </w:r>
      <w:r w:rsidR="002D0E4A" w:rsidRPr="002D0E4A">
        <w:rPr>
          <w:color w:val="000000"/>
          <w:sz w:val="28"/>
          <w:szCs w:val="28"/>
        </w:rPr>
        <w:t>з</w:t>
      </w:r>
      <w:r w:rsidRPr="002D0E4A">
        <w:rPr>
          <w:color w:val="000000"/>
          <w:sz w:val="28"/>
          <w:szCs w:val="28"/>
        </w:rPr>
        <w:t xml:space="preserve">гори </w:t>
      </w:r>
      <w:r w:rsidR="002D0E4A">
        <w:rPr>
          <w:color w:val="000000"/>
          <w:sz w:val="28"/>
          <w:szCs w:val="28"/>
        </w:rPr>
        <w:t>–</w:t>
      </w:r>
      <w:r w:rsidR="002D0E4A" w:rsidRPr="002D0E4A">
        <w:rPr>
          <w:color w:val="000000"/>
          <w:sz w:val="28"/>
          <w:szCs w:val="28"/>
        </w:rPr>
        <w:t xml:space="preserve"> </w:t>
      </w:r>
      <w:r w:rsidRPr="002D0E4A">
        <w:rPr>
          <w:color w:val="000000"/>
          <w:sz w:val="28"/>
          <w:szCs w:val="28"/>
        </w:rPr>
        <w:t>вниз</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означає, що вище керівництво підприємства визначає цілі і встановлює плани для нижчих рівнів </w:t>
      </w:r>
      <w:r w:rsidR="002D0E4A">
        <w:rPr>
          <w:color w:val="000000"/>
          <w:sz w:val="28"/>
          <w:szCs w:val="28"/>
        </w:rPr>
        <w:t xml:space="preserve">– </w:t>
      </w:r>
      <w:r w:rsidR="002D0E4A" w:rsidRPr="002D0E4A">
        <w:rPr>
          <w:color w:val="000000"/>
          <w:sz w:val="28"/>
          <w:szCs w:val="28"/>
        </w:rPr>
        <w:t>п</w:t>
      </w:r>
      <w:r w:rsidRPr="002D0E4A">
        <w:rPr>
          <w:color w:val="000000"/>
          <w:sz w:val="28"/>
          <w:szCs w:val="28"/>
        </w:rPr>
        <w:t>ідрозділів, філій тощо. Прихильники цього виду планування вважають, що персонал середньої та нижчої ланки управління віддає перевагу такій ситуації, коли ним керують. Такий метод використовують компанії, корпорації, особливо при виконанні урядових замовлень.</w:t>
      </w:r>
    </w:p>
    <w:p w:rsidR="00F22245" w:rsidRPr="002D0E4A" w:rsidRDefault="00F22245" w:rsidP="002D0E4A">
      <w:pPr>
        <w:tabs>
          <w:tab w:val="left" w:pos="8190"/>
        </w:tabs>
        <w:spacing w:line="360" w:lineRule="auto"/>
        <w:ind w:firstLine="709"/>
        <w:jc w:val="both"/>
        <w:rPr>
          <w:color w:val="000000"/>
          <w:sz w:val="28"/>
          <w:szCs w:val="28"/>
        </w:rPr>
      </w:pPr>
      <w:r w:rsidRPr="002D0E4A">
        <w:rPr>
          <w:color w:val="000000"/>
          <w:sz w:val="28"/>
          <w:szCs w:val="28"/>
        </w:rPr>
        <w:t xml:space="preserve">Метод планування </w:t>
      </w:r>
      <w:r w:rsidR="002D0E4A">
        <w:rPr>
          <w:color w:val="000000"/>
          <w:sz w:val="28"/>
          <w:szCs w:val="28"/>
        </w:rPr>
        <w:t>«</w:t>
      </w:r>
      <w:r w:rsidR="002D0E4A" w:rsidRPr="002D0E4A">
        <w:rPr>
          <w:color w:val="000000"/>
          <w:sz w:val="28"/>
          <w:szCs w:val="28"/>
        </w:rPr>
        <w:t>з</w:t>
      </w:r>
      <w:r w:rsidRPr="002D0E4A">
        <w:rPr>
          <w:color w:val="000000"/>
          <w:sz w:val="28"/>
          <w:szCs w:val="28"/>
        </w:rPr>
        <w:t xml:space="preserve">низу </w:t>
      </w:r>
      <w:r w:rsidR="002D0E4A">
        <w:rPr>
          <w:color w:val="000000"/>
          <w:sz w:val="28"/>
          <w:szCs w:val="28"/>
        </w:rPr>
        <w:t>–</w:t>
      </w:r>
      <w:r w:rsidR="002D0E4A" w:rsidRPr="002D0E4A">
        <w:rPr>
          <w:color w:val="000000"/>
          <w:sz w:val="28"/>
          <w:szCs w:val="28"/>
        </w:rPr>
        <w:t xml:space="preserve"> </w:t>
      </w:r>
      <w:r w:rsidRPr="002D0E4A">
        <w:rPr>
          <w:color w:val="000000"/>
          <w:sz w:val="28"/>
          <w:szCs w:val="28"/>
        </w:rPr>
        <w:t>вгору</w:t>
      </w:r>
      <w:r w:rsidR="002D0E4A">
        <w:rPr>
          <w:color w:val="000000"/>
          <w:sz w:val="28"/>
          <w:szCs w:val="28"/>
        </w:rPr>
        <w:t>»</w:t>
      </w:r>
      <w:r w:rsidR="002D0E4A" w:rsidRPr="002D0E4A">
        <w:rPr>
          <w:color w:val="000000"/>
          <w:sz w:val="28"/>
          <w:szCs w:val="28"/>
        </w:rPr>
        <w:t xml:space="preserve"> </w:t>
      </w:r>
      <w:r w:rsidRPr="002D0E4A">
        <w:rPr>
          <w:color w:val="000000"/>
          <w:sz w:val="28"/>
          <w:szCs w:val="28"/>
        </w:rPr>
        <w:t>передбачає, що різні підрозділи компанії (корпорації) розроблюють власні цілі та плани, які ґрунтуються на максимумі того, що вони, на їх думку, можуть зробити. Сукупність таких планів затверджує вище керівництво фірми. Перевага такого виду планування полягає в тому що підрозділи відповідальніше підходитимуть до виконання роботи, яку вони самі планували.</w:t>
      </w:r>
    </w:p>
    <w:p w:rsidR="00F22245" w:rsidRPr="002D0E4A" w:rsidRDefault="00F22245" w:rsidP="002D0E4A">
      <w:pPr>
        <w:tabs>
          <w:tab w:val="left" w:pos="8190"/>
        </w:tabs>
        <w:spacing w:line="360" w:lineRule="auto"/>
        <w:ind w:firstLine="709"/>
        <w:jc w:val="both"/>
        <w:rPr>
          <w:color w:val="000000"/>
          <w:sz w:val="28"/>
          <w:szCs w:val="28"/>
        </w:rPr>
      </w:pPr>
      <w:r w:rsidRPr="002D0E4A">
        <w:rPr>
          <w:color w:val="000000"/>
          <w:sz w:val="28"/>
          <w:szCs w:val="28"/>
        </w:rPr>
        <w:t xml:space="preserve">Можливий метод планування, коли вище керівництво визначає загальну мету своєї компанії на основі реальних можливостей. Керуючись цією метою, окремі підрозділи фірми розроблюють плани, які затверджує вище керівництво. Метод дістав назву </w:t>
      </w:r>
      <w:r w:rsidR="002D0E4A">
        <w:rPr>
          <w:color w:val="000000"/>
          <w:sz w:val="28"/>
          <w:szCs w:val="28"/>
        </w:rPr>
        <w:t>«</w:t>
      </w:r>
      <w:r w:rsidR="002D0E4A" w:rsidRPr="002D0E4A">
        <w:rPr>
          <w:color w:val="000000"/>
          <w:sz w:val="28"/>
          <w:szCs w:val="28"/>
        </w:rPr>
        <w:t>ц</w:t>
      </w:r>
      <w:r w:rsidRPr="002D0E4A">
        <w:rPr>
          <w:color w:val="000000"/>
          <w:sz w:val="28"/>
          <w:szCs w:val="28"/>
        </w:rPr>
        <w:t xml:space="preserve">ілі вниз </w:t>
      </w:r>
      <w:r w:rsidR="002D0E4A">
        <w:rPr>
          <w:color w:val="000000"/>
          <w:sz w:val="28"/>
          <w:szCs w:val="28"/>
        </w:rPr>
        <w:t>–</w:t>
      </w:r>
      <w:r w:rsidR="002D0E4A" w:rsidRPr="002D0E4A">
        <w:rPr>
          <w:color w:val="000000"/>
          <w:sz w:val="28"/>
          <w:szCs w:val="28"/>
        </w:rPr>
        <w:t xml:space="preserve"> </w:t>
      </w:r>
      <w:r w:rsidRPr="002D0E4A">
        <w:rPr>
          <w:color w:val="000000"/>
          <w:sz w:val="28"/>
          <w:szCs w:val="28"/>
        </w:rPr>
        <w:t>плани вгору</w:t>
      </w:r>
      <w:r w:rsidR="002D0E4A">
        <w:rPr>
          <w:color w:val="000000"/>
          <w:sz w:val="28"/>
          <w:szCs w:val="28"/>
        </w:rPr>
        <w:t>»</w:t>
      </w:r>
      <w:r w:rsidR="002D0E4A" w:rsidRPr="002D0E4A">
        <w:rPr>
          <w:color w:val="000000"/>
          <w:sz w:val="28"/>
          <w:szCs w:val="28"/>
        </w:rPr>
        <w:t>;</w:t>
      </w:r>
      <w:r w:rsidRPr="002D0E4A">
        <w:rPr>
          <w:color w:val="000000"/>
          <w:sz w:val="28"/>
          <w:szCs w:val="28"/>
        </w:rPr>
        <w:t xml:space="preserve"> використовується здебільшого компаніями, які вибрали його основною формою планування на рік.</w:t>
      </w:r>
    </w:p>
    <w:p w:rsidR="00F22245" w:rsidRPr="002D0E4A" w:rsidRDefault="00F22245" w:rsidP="002D0E4A">
      <w:pPr>
        <w:shd w:val="clear" w:color="auto" w:fill="FFFFFF"/>
        <w:autoSpaceDE w:val="0"/>
        <w:autoSpaceDN w:val="0"/>
        <w:adjustRightInd w:val="0"/>
        <w:spacing w:line="360" w:lineRule="auto"/>
        <w:ind w:firstLine="709"/>
        <w:jc w:val="both"/>
        <w:rPr>
          <w:color w:val="000000"/>
          <w:sz w:val="28"/>
          <w:szCs w:val="28"/>
        </w:rPr>
      </w:pPr>
    </w:p>
    <w:p w:rsidR="00F22245" w:rsidRPr="002D0E4A" w:rsidRDefault="00F22245" w:rsidP="002D0E4A">
      <w:pPr>
        <w:tabs>
          <w:tab w:val="left" w:pos="8190"/>
        </w:tabs>
        <w:spacing w:line="360" w:lineRule="auto"/>
        <w:ind w:firstLine="709"/>
        <w:jc w:val="both"/>
        <w:rPr>
          <w:color w:val="000000"/>
          <w:sz w:val="28"/>
          <w:szCs w:val="28"/>
        </w:rPr>
      </w:pPr>
    </w:p>
    <w:p w:rsidR="00303C96" w:rsidRPr="002D0E4A" w:rsidRDefault="00E52F4D" w:rsidP="002D0E4A">
      <w:pPr>
        <w:spacing w:line="360" w:lineRule="auto"/>
        <w:ind w:firstLine="709"/>
        <w:jc w:val="both"/>
        <w:rPr>
          <w:b/>
          <w:color w:val="000000"/>
          <w:sz w:val="28"/>
          <w:szCs w:val="28"/>
          <w:lang w:val="uk-UA"/>
        </w:rPr>
      </w:pPr>
      <w:r>
        <w:rPr>
          <w:b/>
          <w:color w:val="000000"/>
          <w:sz w:val="28"/>
          <w:szCs w:val="28"/>
          <w:lang w:val="uk-UA"/>
        </w:rPr>
        <w:br w:type="page"/>
        <w:t>2</w:t>
      </w:r>
      <w:r w:rsidR="00476C24" w:rsidRPr="002D0E4A">
        <w:rPr>
          <w:b/>
          <w:color w:val="000000"/>
          <w:sz w:val="28"/>
          <w:szCs w:val="28"/>
        </w:rPr>
        <w:t xml:space="preserve">. </w:t>
      </w:r>
      <w:r w:rsidR="00303C96" w:rsidRPr="002D0E4A">
        <w:rPr>
          <w:b/>
          <w:color w:val="000000"/>
          <w:sz w:val="28"/>
          <w:szCs w:val="28"/>
        </w:rPr>
        <w:t>Діагностика умов функціонування</w:t>
      </w:r>
      <w:r w:rsidR="002D0E4A">
        <w:rPr>
          <w:b/>
          <w:color w:val="000000"/>
          <w:sz w:val="28"/>
          <w:szCs w:val="28"/>
        </w:rPr>
        <w:t xml:space="preserve"> </w:t>
      </w:r>
      <w:r w:rsidR="00303C96" w:rsidRPr="002D0E4A">
        <w:rPr>
          <w:b/>
          <w:color w:val="000000"/>
          <w:sz w:val="28"/>
          <w:szCs w:val="28"/>
        </w:rPr>
        <w:t>підпри</w:t>
      </w:r>
      <w:r w:rsidR="00303C96" w:rsidRPr="002D0E4A">
        <w:rPr>
          <w:b/>
          <w:color w:val="000000"/>
          <w:sz w:val="28"/>
          <w:szCs w:val="28"/>
          <w:lang w:val="uk-UA"/>
        </w:rPr>
        <w:t>є</w:t>
      </w:r>
      <w:r w:rsidR="00303C96" w:rsidRPr="002D0E4A">
        <w:rPr>
          <w:b/>
          <w:color w:val="000000"/>
          <w:sz w:val="28"/>
          <w:szCs w:val="28"/>
        </w:rPr>
        <w:t>мства</w:t>
      </w:r>
    </w:p>
    <w:p w:rsidR="00E52F4D" w:rsidRDefault="00E52F4D" w:rsidP="002D0E4A">
      <w:pPr>
        <w:spacing w:line="360" w:lineRule="auto"/>
        <w:ind w:firstLine="709"/>
        <w:jc w:val="both"/>
        <w:rPr>
          <w:b/>
          <w:color w:val="000000"/>
          <w:sz w:val="28"/>
          <w:szCs w:val="28"/>
          <w:lang w:val="uk-UA"/>
        </w:rPr>
      </w:pPr>
    </w:p>
    <w:p w:rsidR="00476C24" w:rsidRPr="002D0E4A" w:rsidRDefault="00E52F4D" w:rsidP="002D0E4A">
      <w:pPr>
        <w:spacing w:line="360" w:lineRule="auto"/>
        <w:ind w:firstLine="709"/>
        <w:jc w:val="both"/>
        <w:rPr>
          <w:b/>
          <w:color w:val="000000"/>
          <w:sz w:val="28"/>
          <w:szCs w:val="28"/>
          <w:lang w:val="uk-UA"/>
        </w:rPr>
      </w:pPr>
      <w:r>
        <w:rPr>
          <w:b/>
          <w:color w:val="000000"/>
          <w:sz w:val="28"/>
          <w:szCs w:val="28"/>
          <w:lang w:val="uk-UA"/>
        </w:rPr>
        <w:t>2.1 Аналіз тенденцій ринку</w:t>
      </w:r>
    </w:p>
    <w:p w:rsidR="00E52F4D" w:rsidRDefault="00E52F4D" w:rsidP="002D0E4A">
      <w:pPr>
        <w:spacing w:line="360" w:lineRule="auto"/>
        <w:ind w:firstLine="709"/>
        <w:jc w:val="both"/>
        <w:rPr>
          <w:color w:val="000000"/>
          <w:sz w:val="28"/>
          <w:szCs w:val="28"/>
          <w:lang w:val="uk-UA"/>
        </w:rPr>
      </w:pP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rPr>
        <w:t>Український ринок соків з року в рік демонструє активне зростання, що, як правило, також властиво галузям, що розвиваються.</w:t>
      </w:r>
    </w:p>
    <w:p w:rsidR="002D0E4A" w:rsidRDefault="00303C96" w:rsidP="002D0E4A">
      <w:pPr>
        <w:spacing w:line="360" w:lineRule="auto"/>
        <w:ind w:firstLine="709"/>
        <w:jc w:val="both"/>
        <w:rPr>
          <w:color w:val="000000"/>
          <w:sz w:val="28"/>
          <w:szCs w:val="28"/>
        </w:rPr>
      </w:pPr>
      <w:r w:rsidRPr="002D0E4A">
        <w:rPr>
          <w:color w:val="000000"/>
          <w:sz w:val="28"/>
          <w:szCs w:val="28"/>
        </w:rPr>
        <w:t>Споживання соків в Україні щороку збільшується на 25</w:t>
      </w:r>
      <w:r w:rsidR="002D0E4A">
        <w:rPr>
          <w:color w:val="000000"/>
          <w:sz w:val="28"/>
          <w:szCs w:val="28"/>
        </w:rPr>
        <w:t>–</w:t>
      </w:r>
      <w:r w:rsidR="002D0E4A" w:rsidRPr="002D0E4A">
        <w:rPr>
          <w:color w:val="000000"/>
          <w:sz w:val="28"/>
          <w:szCs w:val="28"/>
        </w:rPr>
        <w:t>30</w:t>
      </w:r>
      <w:r w:rsidR="002D0E4A">
        <w:rPr>
          <w:color w:val="000000"/>
          <w:sz w:val="28"/>
          <w:szCs w:val="28"/>
        </w:rPr>
        <w:t>%</w:t>
      </w:r>
      <w:r w:rsidRPr="002D0E4A">
        <w:rPr>
          <w:color w:val="000000"/>
          <w:sz w:val="28"/>
          <w:szCs w:val="28"/>
        </w:rPr>
        <w:t>. Загальний обсяг продажу в 2007</w:t>
      </w:r>
      <w:r w:rsidR="002D0E4A">
        <w:rPr>
          <w:color w:val="000000"/>
          <w:sz w:val="28"/>
          <w:szCs w:val="28"/>
        </w:rPr>
        <w:t>-</w:t>
      </w:r>
      <w:r w:rsidR="002D0E4A" w:rsidRPr="002D0E4A">
        <w:rPr>
          <w:color w:val="000000"/>
          <w:sz w:val="28"/>
          <w:szCs w:val="28"/>
        </w:rPr>
        <w:t>м</w:t>
      </w:r>
      <w:r w:rsidRPr="002D0E4A">
        <w:rPr>
          <w:color w:val="000000"/>
          <w:sz w:val="28"/>
          <w:szCs w:val="28"/>
        </w:rPr>
        <w:t xml:space="preserve">у </w:t>
      </w:r>
      <w:r w:rsidR="002D0E4A">
        <w:rPr>
          <w:color w:val="000000"/>
          <w:sz w:val="28"/>
          <w:szCs w:val="28"/>
        </w:rPr>
        <w:t>–</w:t>
      </w:r>
      <w:r w:rsidR="002D0E4A" w:rsidRPr="002D0E4A">
        <w:rPr>
          <w:color w:val="000000"/>
          <w:sz w:val="28"/>
          <w:szCs w:val="28"/>
        </w:rPr>
        <w:t xml:space="preserve"> </w:t>
      </w:r>
      <w:r w:rsidRPr="002D0E4A">
        <w:rPr>
          <w:color w:val="000000"/>
          <w:sz w:val="28"/>
          <w:szCs w:val="28"/>
        </w:rPr>
        <w:t>750 млн л. На душу населення припадає тільки 14</w:t>
      </w:r>
      <w:r w:rsidR="002D0E4A">
        <w:rPr>
          <w:color w:val="000000"/>
          <w:sz w:val="28"/>
          <w:szCs w:val="28"/>
        </w:rPr>
        <w:t> </w:t>
      </w:r>
      <w:r w:rsidR="002D0E4A" w:rsidRPr="002D0E4A">
        <w:rPr>
          <w:color w:val="000000"/>
          <w:sz w:val="28"/>
          <w:szCs w:val="28"/>
        </w:rPr>
        <w:t>л</w:t>
      </w:r>
      <w:r w:rsidRPr="002D0E4A">
        <w:rPr>
          <w:color w:val="000000"/>
          <w:sz w:val="28"/>
          <w:szCs w:val="28"/>
        </w:rPr>
        <w:t xml:space="preserve"> на рік </w:t>
      </w:r>
      <w:r w:rsidR="002D0E4A">
        <w:rPr>
          <w:color w:val="000000"/>
          <w:sz w:val="28"/>
          <w:szCs w:val="28"/>
        </w:rPr>
        <w:t>–</w:t>
      </w:r>
      <w:r w:rsidR="002D0E4A" w:rsidRPr="002D0E4A">
        <w:rPr>
          <w:color w:val="000000"/>
          <w:sz w:val="28"/>
          <w:szCs w:val="28"/>
        </w:rPr>
        <w:t xml:space="preserve"> </w:t>
      </w:r>
      <w:r w:rsidRPr="002D0E4A">
        <w:rPr>
          <w:color w:val="000000"/>
          <w:sz w:val="28"/>
          <w:szCs w:val="28"/>
        </w:rPr>
        <w:t>ринок далекий від насичення.</w:t>
      </w:r>
      <w:r w:rsidRPr="002D0E4A">
        <w:rPr>
          <w:color w:val="000000"/>
          <w:sz w:val="28"/>
          <w:szCs w:val="28"/>
          <w:lang w:val="uk-UA"/>
        </w:rPr>
        <w:t xml:space="preserve"> </w:t>
      </w:r>
      <w:r w:rsidRPr="002D0E4A">
        <w:rPr>
          <w:color w:val="000000"/>
          <w:sz w:val="28"/>
          <w:szCs w:val="28"/>
        </w:rPr>
        <w:t>Підвищені темпи зростання торік не в останню чергу пов’язані з ефективною маркетинговою стратегією гравців ринку, орієнтованою на доступність сокової продукції.</w:t>
      </w:r>
    </w:p>
    <w:p w:rsidR="00124839" w:rsidRPr="002D0E4A" w:rsidRDefault="00303C96" w:rsidP="002D0E4A">
      <w:pPr>
        <w:spacing w:line="360" w:lineRule="auto"/>
        <w:ind w:firstLine="709"/>
        <w:jc w:val="both"/>
        <w:rPr>
          <w:color w:val="000000"/>
          <w:sz w:val="28"/>
          <w:szCs w:val="28"/>
        </w:rPr>
      </w:pPr>
      <w:r w:rsidRPr="002D0E4A">
        <w:rPr>
          <w:color w:val="000000"/>
          <w:sz w:val="28"/>
          <w:szCs w:val="28"/>
        </w:rPr>
        <w:t>Зниження темпів зростання очікується не раніше ніж 2011 року, тоді ж остаточно сформується перша п’ятірка гравців ринку.</w:t>
      </w:r>
      <w:r w:rsidRPr="002D0E4A">
        <w:rPr>
          <w:color w:val="000000"/>
          <w:sz w:val="28"/>
          <w:szCs w:val="28"/>
          <w:lang w:val="uk-UA"/>
        </w:rPr>
        <w:t xml:space="preserve"> На сьогоднішній день близько 9</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ринку СНН забезпечують чотири національних оператори </w:t>
      </w:r>
      <w:r w:rsidR="002D0E4A">
        <w:rPr>
          <w:color w:val="000000"/>
          <w:sz w:val="28"/>
          <w:szCs w:val="28"/>
          <w:lang w:val="uk-UA"/>
        </w:rPr>
        <w:t>–</w:t>
      </w:r>
      <w:r w:rsidR="002D0E4A"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Pr="002D0E4A">
        <w:rPr>
          <w:color w:val="000000"/>
          <w:sz w:val="28"/>
          <w:szCs w:val="28"/>
        </w:rPr>
        <w:t>Sandora</w:t>
      </w:r>
      <w:r w:rsidRPr="002D0E4A">
        <w:rPr>
          <w:color w:val="000000"/>
          <w:sz w:val="28"/>
          <w:szCs w:val="28"/>
          <w:lang w:val="uk-UA"/>
        </w:rPr>
        <w:t xml:space="preserve"> (</w:t>
      </w:r>
      <w:r w:rsidRPr="002D0E4A">
        <w:rPr>
          <w:color w:val="000000"/>
          <w:sz w:val="28"/>
          <w:szCs w:val="28"/>
        </w:rPr>
        <w:t>Class</w:t>
      </w:r>
      <w:r w:rsidRPr="002D0E4A">
        <w:rPr>
          <w:color w:val="000000"/>
          <w:sz w:val="28"/>
          <w:szCs w:val="28"/>
          <w:lang w:val="uk-UA"/>
        </w:rPr>
        <w:t>і</w:t>
      </w:r>
      <w:r w:rsidRPr="002D0E4A">
        <w:rPr>
          <w:color w:val="000000"/>
          <w:sz w:val="28"/>
          <w:szCs w:val="28"/>
        </w:rPr>
        <w:t>c</w:t>
      </w:r>
      <w:r w:rsidRPr="002D0E4A">
        <w:rPr>
          <w:color w:val="000000"/>
          <w:sz w:val="28"/>
          <w:szCs w:val="28"/>
          <w:lang w:val="uk-UA"/>
        </w:rPr>
        <w:t xml:space="preserve">, </w:t>
      </w:r>
      <w:r w:rsidRPr="002D0E4A">
        <w:rPr>
          <w:color w:val="000000"/>
          <w:sz w:val="28"/>
          <w:szCs w:val="28"/>
        </w:rPr>
        <w:t>Gold</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Ф</w:t>
      </w:r>
      <w:r w:rsidRPr="002D0E4A">
        <w:rPr>
          <w:color w:val="000000"/>
          <w:sz w:val="28"/>
          <w:szCs w:val="28"/>
          <w:lang w:val="uk-UA"/>
        </w:rPr>
        <w:t>рукти світу</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віжі ягоди</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У</w:t>
      </w:r>
      <w:r w:rsidRPr="002D0E4A">
        <w:rPr>
          <w:color w:val="000000"/>
          <w:sz w:val="28"/>
          <w:szCs w:val="28"/>
          <w:lang w:val="uk-UA"/>
        </w:rPr>
        <w:t>країнська класика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Д</w:t>
      </w:r>
      <w:r w:rsidRPr="002D0E4A">
        <w:rPr>
          <w:color w:val="000000"/>
          <w:sz w:val="28"/>
          <w:szCs w:val="28"/>
          <w:lang w:val="uk-UA"/>
        </w:rPr>
        <w:t>арунок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адочок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(ОЗДП),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андорик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В</w:t>
      </w:r>
      <w:r w:rsidRPr="002D0E4A">
        <w:rPr>
          <w:color w:val="000000"/>
          <w:sz w:val="28"/>
          <w:szCs w:val="28"/>
          <w:lang w:val="uk-UA"/>
        </w:rPr>
        <w:t>ітмарк-Україна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Pr="002D0E4A">
        <w:rPr>
          <w:color w:val="000000"/>
          <w:sz w:val="28"/>
          <w:szCs w:val="28"/>
        </w:rPr>
        <w:t>Jaffa</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(НЗДП),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оковита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Е</w:t>
      </w:r>
      <w:r w:rsidRPr="002D0E4A">
        <w:rPr>
          <w:color w:val="000000"/>
          <w:sz w:val="28"/>
          <w:szCs w:val="28"/>
          <w:lang w:val="uk-UA"/>
        </w:rPr>
        <w:t>рлан</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іола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П</w:t>
      </w:r>
      <w:r w:rsidRPr="002D0E4A">
        <w:rPr>
          <w:color w:val="000000"/>
          <w:sz w:val="28"/>
          <w:szCs w:val="28"/>
          <w:lang w:val="uk-UA"/>
        </w:rPr>
        <w:t>рем'єра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орс Лісова ягода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амий сік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.Правильно обрана політика присутності у всіх магазинах, кіосках і навіть на</w:t>
      </w:r>
      <w:r w:rsidR="002D0E4A" w:rsidRPr="00E52F4D">
        <w:rPr>
          <w:color w:val="000000"/>
          <w:sz w:val="28"/>
          <w:szCs w:val="28"/>
          <w:lang w:val="uk-UA"/>
        </w:rPr>
        <w:t xml:space="preserve"> </w:t>
      </w:r>
      <w:r w:rsidRPr="002D0E4A">
        <w:rPr>
          <w:color w:val="000000"/>
          <w:sz w:val="28"/>
          <w:szCs w:val="28"/>
          <w:lang w:val="uk-UA"/>
        </w:rPr>
        <w:t>заправних станціях дозволила компанії «Сандора» вийти в</w:t>
      </w:r>
      <w:r w:rsidRPr="002D0E4A">
        <w:rPr>
          <w:color w:val="000000"/>
          <w:sz w:val="28"/>
          <w:szCs w:val="28"/>
        </w:rPr>
        <w:t> </w:t>
      </w:r>
      <w:r w:rsidRPr="002D0E4A">
        <w:rPr>
          <w:color w:val="000000"/>
          <w:sz w:val="28"/>
          <w:szCs w:val="28"/>
          <w:lang w:val="uk-UA"/>
        </w:rPr>
        <w:t xml:space="preserve">лідери 6 років тому. </w:t>
      </w:r>
      <w:r w:rsidRPr="002D0E4A">
        <w:rPr>
          <w:color w:val="000000"/>
          <w:sz w:val="28"/>
          <w:szCs w:val="28"/>
        </w:rPr>
        <w:t>На сьогодні її продукція під сьома торговими марками (ТМ) займає 4</w:t>
      </w:r>
      <w:r w:rsidR="002D0E4A" w:rsidRPr="002D0E4A">
        <w:rPr>
          <w:color w:val="000000"/>
          <w:sz w:val="28"/>
          <w:szCs w:val="28"/>
        </w:rPr>
        <w:t>7</w:t>
      </w:r>
      <w:r w:rsidR="002D0E4A">
        <w:rPr>
          <w:color w:val="000000"/>
          <w:sz w:val="28"/>
          <w:szCs w:val="28"/>
        </w:rPr>
        <w:t>%</w:t>
      </w:r>
      <w:r w:rsidRPr="002D0E4A">
        <w:rPr>
          <w:color w:val="000000"/>
          <w:sz w:val="28"/>
          <w:szCs w:val="28"/>
        </w:rPr>
        <w:t xml:space="preserve"> ринку соків. Річні обороти компанії досягли мільярда гривен. Друге місце (25</w:t>
      </w:r>
      <w:r w:rsidR="002D0E4A">
        <w:rPr>
          <w:color w:val="000000"/>
          <w:sz w:val="28"/>
          <w:szCs w:val="28"/>
        </w:rPr>
        <w:t>%</w:t>
      </w:r>
      <w:r w:rsidRPr="002D0E4A">
        <w:rPr>
          <w:color w:val="000000"/>
          <w:sz w:val="28"/>
          <w:szCs w:val="28"/>
        </w:rPr>
        <w:t>) посідає СП «Вітмарк-Україна» з ТМ Jaffa. Ця компанія розвивалася послідовно, не хапаючи зірок з неба. Але споживача вона підкуповує тим, що виробляє сік на лініях, де випускається дитяче харчування. Замикає трійку лідерів компанія «Ерлан» з ТМ «Соки «Біола».</w:t>
      </w:r>
      <w:r w:rsidRPr="002D0E4A">
        <w:rPr>
          <w:color w:val="000000"/>
          <w:sz w:val="28"/>
          <w:szCs w:val="28"/>
          <w:lang w:val="uk-UA"/>
        </w:rPr>
        <w:t xml:space="preserve"> </w:t>
      </w:r>
      <w:r w:rsidRPr="002D0E4A">
        <w:rPr>
          <w:color w:val="000000"/>
          <w:sz w:val="28"/>
          <w:szCs w:val="28"/>
        </w:rPr>
        <w:t>Серед інших виробників соків слід виділити компанію «Вінніфрут» з двома-трьома відсотками ринку. Вона однією з перших почала випускати соки з тропічними смаками у трилітровому скляному посуді, розраховуючи на людей з відносно низьким рівнем доходів. Це дозволило суттєво збільшити виробництво і втриматися на четвертій-п’ятій позиції серед виробників</w:t>
      </w:r>
      <w:r w:rsidR="002D0E4A" w:rsidRPr="002D0E4A">
        <w:rPr>
          <w:color w:val="000000"/>
          <w:sz w:val="28"/>
          <w:szCs w:val="28"/>
        </w:rPr>
        <w:t>.</w:t>
      </w:r>
      <w:r w:rsidR="002D0E4A">
        <w:rPr>
          <w:color w:val="000000"/>
          <w:sz w:val="28"/>
          <w:szCs w:val="28"/>
        </w:rPr>
        <w:t xml:space="preserve"> </w:t>
      </w:r>
      <w:r w:rsidR="002D0E4A" w:rsidRPr="002D0E4A">
        <w:rPr>
          <w:color w:val="000000"/>
          <w:sz w:val="28"/>
          <w:szCs w:val="28"/>
        </w:rPr>
        <w:t>Як</w:t>
      </w:r>
      <w:r w:rsidRPr="002D0E4A">
        <w:rPr>
          <w:color w:val="000000"/>
          <w:sz w:val="28"/>
          <w:szCs w:val="28"/>
        </w:rPr>
        <w:t>що порівнювати споживання соків в Україні з іншими державами, то виробникам здається є куди розвиватися. Але сьогодні це зробити складніше. Однією з головних проблем ринку, обсяг якого минулого року оцінювався у 580</w:t>
      </w:r>
      <w:r w:rsidR="002D0E4A">
        <w:rPr>
          <w:color w:val="000000"/>
          <w:sz w:val="28"/>
          <w:szCs w:val="28"/>
        </w:rPr>
        <w:t xml:space="preserve"> </w:t>
      </w:r>
      <w:r w:rsidRPr="002D0E4A">
        <w:rPr>
          <w:color w:val="000000"/>
          <w:sz w:val="28"/>
          <w:szCs w:val="28"/>
        </w:rPr>
        <w:t>мільйонів літрів чи 1,5–2</w:t>
      </w:r>
      <w:r w:rsidR="002D0E4A">
        <w:rPr>
          <w:color w:val="000000"/>
          <w:sz w:val="28"/>
          <w:szCs w:val="28"/>
        </w:rPr>
        <w:t xml:space="preserve"> </w:t>
      </w:r>
      <w:r w:rsidR="002D0E4A" w:rsidRPr="002D0E4A">
        <w:rPr>
          <w:color w:val="000000"/>
          <w:sz w:val="28"/>
          <w:szCs w:val="28"/>
        </w:rPr>
        <w:t>млрд</w:t>
      </w:r>
      <w:r w:rsidRPr="002D0E4A">
        <w:rPr>
          <w:color w:val="000000"/>
          <w:sz w:val="28"/>
          <w:szCs w:val="28"/>
        </w:rPr>
        <w:t>. дол., стає дефіцит якісної сировини. Тому ціни на фрукти та концентрат постійно зростають, що призводить, при «заморожуванні» рентабельності виробництва на рівні 20–3</w:t>
      </w:r>
      <w:r w:rsidR="002D0E4A" w:rsidRPr="002D0E4A">
        <w:rPr>
          <w:color w:val="000000"/>
          <w:sz w:val="28"/>
          <w:szCs w:val="28"/>
        </w:rPr>
        <w:t>0</w:t>
      </w:r>
      <w:r w:rsidR="002D0E4A">
        <w:rPr>
          <w:color w:val="000000"/>
          <w:sz w:val="28"/>
          <w:szCs w:val="28"/>
        </w:rPr>
        <w:t>%</w:t>
      </w:r>
      <w:r w:rsidRPr="002D0E4A">
        <w:rPr>
          <w:color w:val="000000"/>
          <w:sz w:val="28"/>
          <w:szCs w:val="28"/>
        </w:rPr>
        <w:t xml:space="preserve">, до збільшення </w:t>
      </w:r>
      <w:r w:rsidR="00124839" w:rsidRPr="002D0E4A">
        <w:rPr>
          <w:color w:val="000000"/>
          <w:sz w:val="28"/>
          <w:szCs w:val="28"/>
        </w:rPr>
        <w:t>вартості пакета або пляшки соку.</w:t>
      </w:r>
    </w:p>
    <w:p w:rsidR="009A18E2" w:rsidRPr="002D0E4A" w:rsidRDefault="00303C96" w:rsidP="002D0E4A">
      <w:pPr>
        <w:spacing w:line="360" w:lineRule="auto"/>
        <w:ind w:firstLine="709"/>
        <w:jc w:val="both"/>
        <w:rPr>
          <w:color w:val="000000"/>
          <w:sz w:val="28"/>
          <w:szCs w:val="28"/>
          <w:lang w:val="uk-UA"/>
        </w:rPr>
      </w:pPr>
      <w:r w:rsidRPr="002D0E4A">
        <w:rPr>
          <w:color w:val="000000"/>
          <w:sz w:val="28"/>
          <w:szCs w:val="28"/>
        </w:rPr>
        <w:t>У пошуках збереження власного споживача виробники вдаються до розширення асортименту і пропозиції так званих функціональних напоїв. Так роблять у всьому світі. Це спеціальні соки для дітей, вагітних, літніх людей, спортсменів чи студентів. Дитячу тему розвивають майже усі виробники. «Сандора» запропонувала малюкам ТМ «Сандорік», компанія «Рідна марка» випустила серію «Прикольні фруктики», а</w:t>
      </w:r>
      <w:r w:rsidR="002D0E4A">
        <w:rPr>
          <w:color w:val="000000"/>
          <w:sz w:val="28"/>
          <w:szCs w:val="28"/>
        </w:rPr>
        <w:t xml:space="preserve"> </w:t>
      </w:r>
      <w:r w:rsidRPr="002D0E4A">
        <w:rPr>
          <w:color w:val="000000"/>
          <w:sz w:val="28"/>
          <w:szCs w:val="28"/>
        </w:rPr>
        <w:t>«Вінніфрут» – «Вінні-Вітаміні». У деяких виробників є навіть бажання класти у пляшку дитячу іграшку, але поки що ніхто на це не спромігся</w:t>
      </w:r>
      <w:r w:rsidRPr="002D0E4A">
        <w:rPr>
          <w:color w:val="000000"/>
          <w:sz w:val="28"/>
          <w:szCs w:val="28"/>
          <w:lang w:val="uk-UA"/>
        </w:rPr>
        <w:t>.</w:t>
      </w:r>
    </w:p>
    <w:p w:rsidR="009A18E2" w:rsidRPr="002D0E4A" w:rsidRDefault="00303C96" w:rsidP="002D0E4A">
      <w:pPr>
        <w:spacing w:line="360" w:lineRule="auto"/>
        <w:ind w:firstLine="709"/>
        <w:jc w:val="both"/>
        <w:rPr>
          <w:color w:val="000000"/>
          <w:kern w:val="36"/>
          <w:sz w:val="28"/>
          <w:szCs w:val="28"/>
          <w:lang w:val="uk-UA"/>
        </w:rPr>
      </w:pPr>
      <w:r w:rsidRPr="002D0E4A">
        <w:rPr>
          <w:color w:val="000000"/>
          <w:kern w:val="36"/>
          <w:sz w:val="28"/>
          <w:szCs w:val="28"/>
          <w:lang w:val="uk-UA"/>
        </w:rPr>
        <w:t xml:space="preserve">Продажі соків в Україні, у минулому році виросли усього на </w:t>
      </w:r>
      <w:r w:rsidR="002D0E4A" w:rsidRPr="002D0E4A">
        <w:rPr>
          <w:color w:val="000000"/>
          <w:kern w:val="36"/>
          <w:sz w:val="28"/>
          <w:szCs w:val="28"/>
          <w:lang w:val="uk-UA"/>
        </w:rPr>
        <w:t>5</w:t>
      </w:r>
      <w:r w:rsidR="002D0E4A">
        <w:rPr>
          <w:color w:val="000000"/>
          <w:kern w:val="36"/>
          <w:sz w:val="28"/>
          <w:szCs w:val="28"/>
          <w:lang w:val="uk-UA"/>
        </w:rPr>
        <w:t>%</w:t>
      </w:r>
      <w:r w:rsidRPr="002D0E4A">
        <w:rPr>
          <w:color w:val="000000"/>
          <w:kern w:val="36"/>
          <w:sz w:val="28"/>
          <w:szCs w:val="28"/>
          <w:lang w:val="uk-UA"/>
        </w:rPr>
        <w:t xml:space="preserve"> </w:t>
      </w:r>
      <w:r w:rsidR="002D0E4A">
        <w:rPr>
          <w:color w:val="000000"/>
          <w:kern w:val="36"/>
          <w:sz w:val="28"/>
          <w:szCs w:val="28"/>
          <w:lang w:val="uk-UA"/>
        </w:rPr>
        <w:t>–</w:t>
      </w:r>
      <w:r w:rsidR="002D0E4A" w:rsidRPr="002D0E4A">
        <w:rPr>
          <w:color w:val="000000"/>
          <w:kern w:val="36"/>
          <w:sz w:val="28"/>
          <w:szCs w:val="28"/>
          <w:lang w:val="uk-UA"/>
        </w:rPr>
        <w:t xml:space="preserve"> </w:t>
      </w:r>
      <w:r w:rsidRPr="002D0E4A">
        <w:rPr>
          <w:color w:val="000000"/>
          <w:kern w:val="36"/>
          <w:sz w:val="28"/>
          <w:szCs w:val="28"/>
          <w:lang w:val="uk-UA"/>
        </w:rPr>
        <w:t xml:space="preserve">підрахували учасники </w:t>
      </w:r>
      <w:r w:rsidR="002D0E4A" w:rsidRPr="002D0E4A">
        <w:rPr>
          <w:color w:val="000000"/>
          <w:kern w:val="36"/>
          <w:sz w:val="28"/>
          <w:szCs w:val="28"/>
          <w:lang w:val="uk-UA"/>
        </w:rPr>
        <w:t>ринку.</w:t>
      </w:r>
      <w:r w:rsidR="002D0E4A">
        <w:rPr>
          <w:color w:val="000000"/>
          <w:kern w:val="36"/>
          <w:sz w:val="28"/>
          <w:szCs w:val="28"/>
          <w:lang w:val="uk-UA"/>
        </w:rPr>
        <w:t xml:space="preserve"> </w:t>
      </w:r>
      <w:r w:rsidR="002D0E4A" w:rsidRPr="002D0E4A">
        <w:rPr>
          <w:color w:val="000000"/>
          <w:kern w:val="36"/>
          <w:sz w:val="28"/>
          <w:szCs w:val="28"/>
          <w:lang w:val="uk-UA"/>
        </w:rPr>
        <w:t>Т</w:t>
      </w:r>
      <w:r w:rsidRPr="002D0E4A">
        <w:rPr>
          <w:color w:val="000000"/>
          <w:kern w:val="36"/>
          <w:sz w:val="28"/>
          <w:szCs w:val="28"/>
          <w:lang w:val="uk-UA"/>
        </w:rPr>
        <w:t xml:space="preserve">ак, за їхніми словами, якщо від січня до липня </w:t>
      </w:r>
      <w:r w:rsidR="002D0E4A" w:rsidRPr="002D0E4A">
        <w:rPr>
          <w:color w:val="000000"/>
          <w:kern w:val="36"/>
          <w:sz w:val="28"/>
          <w:szCs w:val="28"/>
          <w:lang w:val="uk-UA"/>
        </w:rPr>
        <w:t>2008</w:t>
      </w:r>
      <w:r w:rsidR="002D0E4A">
        <w:rPr>
          <w:color w:val="000000"/>
          <w:kern w:val="36"/>
          <w:sz w:val="28"/>
          <w:szCs w:val="28"/>
          <w:lang w:val="uk-UA"/>
        </w:rPr>
        <w:t xml:space="preserve"> </w:t>
      </w:r>
      <w:r w:rsidR="002D0E4A" w:rsidRPr="002D0E4A">
        <w:rPr>
          <w:color w:val="000000"/>
          <w:kern w:val="36"/>
          <w:sz w:val="28"/>
          <w:szCs w:val="28"/>
          <w:lang w:val="uk-UA"/>
        </w:rPr>
        <w:t>го</w:t>
      </w:r>
      <w:r w:rsidRPr="002D0E4A">
        <w:rPr>
          <w:color w:val="000000"/>
          <w:kern w:val="36"/>
          <w:sz w:val="28"/>
          <w:szCs w:val="28"/>
          <w:lang w:val="uk-UA"/>
        </w:rPr>
        <w:t xml:space="preserve"> року соків продали на 1</w:t>
      </w:r>
      <w:r w:rsidR="002D0E4A" w:rsidRPr="002D0E4A">
        <w:rPr>
          <w:color w:val="000000"/>
          <w:kern w:val="36"/>
          <w:sz w:val="28"/>
          <w:szCs w:val="28"/>
          <w:lang w:val="uk-UA"/>
        </w:rPr>
        <w:t>0</w:t>
      </w:r>
      <w:r w:rsidR="002D0E4A">
        <w:rPr>
          <w:color w:val="000000"/>
          <w:kern w:val="36"/>
          <w:sz w:val="28"/>
          <w:szCs w:val="28"/>
          <w:lang w:val="uk-UA"/>
        </w:rPr>
        <w:t>%</w:t>
      </w:r>
      <w:r w:rsidRPr="002D0E4A">
        <w:rPr>
          <w:color w:val="000000"/>
          <w:kern w:val="36"/>
          <w:sz w:val="28"/>
          <w:szCs w:val="28"/>
          <w:lang w:val="uk-UA"/>
        </w:rPr>
        <w:t xml:space="preserve"> більше, ніж за аналогічний період позаминулоріч, то вже у другому півріччі динаміка різко уповільнилася. </w:t>
      </w:r>
      <w:r w:rsidRPr="002D0E4A">
        <w:rPr>
          <w:color w:val="000000"/>
          <w:kern w:val="36"/>
          <w:sz w:val="28"/>
          <w:szCs w:val="28"/>
        </w:rPr>
        <w:t xml:space="preserve">А у деяких компаній навіть спостерігалося падіння </w:t>
      </w:r>
      <w:r w:rsidR="002D0E4A">
        <w:rPr>
          <w:color w:val="000000"/>
          <w:kern w:val="36"/>
          <w:sz w:val="28"/>
          <w:szCs w:val="28"/>
        </w:rPr>
        <w:t>–</w:t>
      </w:r>
      <w:r w:rsidR="002D0E4A" w:rsidRPr="002D0E4A">
        <w:rPr>
          <w:color w:val="000000"/>
          <w:kern w:val="36"/>
          <w:sz w:val="28"/>
          <w:szCs w:val="28"/>
        </w:rPr>
        <w:t xml:space="preserve"> </w:t>
      </w:r>
      <w:r w:rsidRPr="002D0E4A">
        <w:rPr>
          <w:color w:val="000000"/>
          <w:kern w:val="36"/>
          <w:sz w:val="28"/>
          <w:szCs w:val="28"/>
        </w:rPr>
        <w:t>на 5 і більше відсотків. Це пов’язано із падінням купівельної спроможності і зміною вподобань покупців на тлі складної економічної ситуації.</w:t>
      </w:r>
    </w:p>
    <w:p w:rsidR="009A18E2"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xml:space="preserve">У найближчі кілька років за збереження нинішніх темпів зростання експерти очікують на ринку СНН посилення всіх видів конкуренції, зокрема нецінової, появи нових смаків, розмаїття упаковок, посилення стандартів якості продукції. </w:t>
      </w:r>
      <w:r w:rsidRPr="002D0E4A">
        <w:rPr>
          <w:color w:val="000000"/>
          <w:sz w:val="28"/>
          <w:szCs w:val="28"/>
        </w:rPr>
        <w:t xml:space="preserve">При цьому, за словами операторів, на бурхливе зростання слід очікувати в сегменті функціональних СНН (спортивні, енергетичні), що розраховані на вузьку цільову аудиторію. Крім того, триватиме кооперація із суміжними ринками, такими як молочний, </w:t>
      </w:r>
      <w:r w:rsidR="002D0E4A">
        <w:rPr>
          <w:color w:val="000000"/>
          <w:sz w:val="28"/>
          <w:szCs w:val="28"/>
        </w:rPr>
        <w:t>–</w:t>
      </w:r>
      <w:r w:rsidR="002D0E4A" w:rsidRPr="002D0E4A">
        <w:rPr>
          <w:color w:val="000000"/>
          <w:sz w:val="28"/>
          <w:szCs w:val="28"/>
        </w:rPr>
        <w:t xml:space="preserve"> </w:t>
      </w:r>
      <w:r w:rsidRPr="002D0E4A">
        <w:rPr>
          <w:color w:val="000000"/>
          <w:sz w:val="28"/>
          <w:szCs w:val="28"/>
        </w:rPr>
        <w:t>на українському ринку вже успішно просуваються соково-молочні напої.</w:t>
      </w:r>
    </w:p>
    <w:p w:rsidR="005B5DDC"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У всіх регіонах і в столиці основна частка продажу припадає на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натуральні моносоки і нектари, передусім мультифруктові, апельсинові, томатні, яблучні, персикові, виноградні й ананасові. </w:t>
      </w:r>
      <w:r w:rsidRPr="00E52F4D">
        <w:rPr>
          <w:color w:val="000000"/>
          <w:sz w:val="28"/>
          <w:szCs w:val="28"/>
          <w:lang w:val="uk-UA"/>
        </w:rPr>
        <w:t xml:space="preserve">Утім, </w:t>
      </w:r>
      <w:r w:rsidRPr="002D0E4A">
        <w:rPr>
          <w:color w:val="000000"/>
          <w:sz w:val="28"/>
          <w:szCs w:val="28"/>
        </w:rPr>
        <w:t>SWOT</w:t>
      </w:r>
      <w:r w:rsidR="002D0E4A" w:rsidRPr="00E52F4D">
        <w:rPr>
          <w:color w:val="000000"/>
          <w:sz w:val="28"/>
          <w:szCs w:val="28"/>
          <w:lang w:val="uk-UA"/>
        </w:rPr>
        <w:t>-а</w:t>
      </w:r>
      <w:r w:rsidRPr="00E52F4D">
        <w:rPr>
          <w:color w:val="000000"/>
          <w:sz w:val="28"/>
          <w:szCs w:val="28"/>
          <w:lang w:val="uk-UA"/>
        </w:rPr>
        <w:t>наліз і моніторинг ринку свідчать про те, що в містах-мільйонниках спостерігається зростання інтересу населення до овочевих соків, екзотики і міксів, що поєднують, на перший погляд, несумісні смаки, наприклад, гарбузово-апельсиновий або морквяно-березовий.</w:t>
      </w:r>
    </w:p>
    <w:p w:rsidR="005B5DDC" w:rsidRPr="002D0E4A" w:rsidRDefault="00303C96" w:rsidP="002D0E4A">
      <w:pPr>
        <w:spacing w:line="360" w:lineRule="auto"/>
        <w:ind w:firstLine="709"/>
        <w:jc w:val="both"/>
        <w:rPr>
          <w:color w:val="000000"/>
          <w:sz w:val="28"/>
          <w:szCs w:val="28"/>
          <w:lang w:val="uk-UA"/>
        </w:rPr>
      </w:pPr>
      <w:r w:rsidRPr="002D0E4A">
        <w:rPr>
          <w:color w:val="000000"/>
          <w:sz w:val="28"/>
          <w:szCs w:val="28"/>
        </w:rPr>
        <w:t xml:space="preserve">Зміна сезонів майже не позначається на купівельних уподобаннях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лише на обсягах продажу. Піком продажу є період з березня до червня </w:t>
      </w:r>
      <w:r w:rsidR="002D0E4A">
        <w:rPr>
          <w:color w:val="000000"/>
          <w:sz w:val="28"/>
          <w:szCs w:val="28"/>
        </w:rPr>
        <w:t>–</w:t>
      </w:r>
      <w:r w:rsidR="002D0E4A" w:rsidRPr="002D0E4A">
        <w:rPr>
          <w:color w:val="000000"/>
          <w:sz w:val="28"/>
          <w:szCs w:val="28"/>
        </w:rPr>
        <w:t xml:space="preserve"> </w:t>
      </w:r>
      <w:r w:rsidRPr="002D0E4A">
        <w:rPr>
          <w:color w:val="000000"/>
          <w:sz w:val="28"/>
          <w:szCs w:val="28"/>
        </w:rPr>
        <w:t>до появи свіжих фруктів. Персик і абрикос можна назвати винятком, оскільки сік з цих фруктів запитаний аж до появи свіжих персиків і абрикосів, тобто до серпня.</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rPr>
        <w:t>Зазвичай процес уведення нового «соковитого» товару займає близько двох-трьох тижнів.</w:t>
      </w:r>
      <w:r w:rsidR="005B5DDC" w:rsidRPr="002D0E4A">
        <w:rPr>
          <w:color w:val="000000"/>
          <w:sz w:val="28"/>
          <w:szCs w:val="28"/>
          <w:lang w:val="uk-UA"/>
        </w:rPr>
        <w:t xml:space="preserve"> </w:t>
      </w:r>
      <w:r w:rsidRPr="002D0E4A">
        <w:rPr>
          <w:color w:val="000000"/>
          <w:sz w:val="28"/>
          <w:szCs w:val="28"/>
        </w:rPr>
        <w:t xml:space="preserve">Досвід продажу соків у фаст-фудах, ресторанах і кафе показує, що широка гама соків не дає ефективного продажу (тобто приросту при розширенні асортименту соків). У ресторанах, кафе, фаст-фудах доцільніше пропонувати три види соків. У фаст-фудах, як правило, найбільше купують томатний і апельсиновий соки, в деяких ресторанах швидкого обслуговування ставку роблять також на персиковий або яблучний сік. У барах краще реалізуються соки, які використовуються як інгредієнти коктейлів </w:t>
      </w:r>
      <w:r w:rsidR="002D0E4A">
        <w:rPr>
          <w:color w:val="000000"/>
          <w:sz w:val="28"/>
          <w:szCs w:val="28"/>
        </w:rPr>
        <w:t>–</w:t>
      </w:r>
      <w:r w:rsidR="002D0E4A" w:rsidRPr="002D0E4A">
        <w:rPr>
          <w:color w:val="000000"/>
          <w:sz w:val="28"/>
          <w:szCs w:val="28"/>
        </w:rPr>
        <w:t xml:space="preserve"> </w:t>
      </w:r>
      <w:r w:rsidRPr="002D0E4A">
        <w:rPr>
          <w:color w:val="000000"/>
          <w:sz w:val="28"/>
          <w:szCs w:val="28"/>
        </w:rPr>
        <w:t>апельсин, ананас, мультивітамін, томат і вишня. А одне з останніх маркетингових досліджень засвідчило підвищення попиту з боку відвідувачів барів і ресторанів на соки преміум-класу.</w:t>
      </w:r>
    </w:p>
    <w:p w:rsidR="00E52F4D" w:rsidRDefault="00E52F4D" w:rsidP="002D0E4A">
      <w:pPr>
        <w:spacing w:line="360" w:lineRule="auto"/>
        <w:ind w:firstLine="709"/>
        <w:jc w:val="both"/>
        <w:rPr>
          <w:color w:val="000000"/>
          <w:sz w:val="28"/>
          <w:szCs w:val="28"/>
          <w:lang w:val="uk-UA"/>
        </w:rPr>
      </w:pPr>
    </w:p>
    <w:p w:rsidR="005B5DDC" w:rsidRPr="00E52F4D" w:rsidRDefault="00E52F4D" w:rsidP="002D0E4A">
      <w:pPr>
        <w:spacing w:line="360" w:lineRule="auto"/>
        <w:ind w:firstLine="709"/>
        <w:jc w:val="both"/>
        <w:rPr>
          <w:color w:val="000000"/>
          <w:sz w:val="28"/>
          <w:szCs w:val="28"/>
        </w:rPr>
      </w:pPr>
      <w:r>
        <w:rPr>
          <w:color w:val="000000"/>
          <w:sz w:val="28"/>
          <w:szCs w:val="28"/>
          <w:lang w:val="uk-UA"/>
        </w:rPr>
        <w:br w:type="page"/>
      </w:r>
      <w:r w:rsidR="003D2C89" w:rsidRPr="002D0E4A">
        <w:rPr>
          <w:color w:val="000000"/>
          <w:sz w:val="28"/>
          <w:szCs w:val="28"/>
          <w:lang w:val="uk-UA"/>
        </w:rPr>
        <w:t xml:space="preserve">Таблиця </w:t>
      </w:r>
      <w:r w:rsidR="005B5DDC" w:rsidRPr="002D0E4A">
        <w:rPr>
          <w:color w:val="000000"/>
          <w:sz w:val="28"/>
          <w:szCs w:val="28"/>
          <w:lang w:val="uk-UA"/>
        </w:rPr>
        <w:t>2.</w:t>
      </w:r>
      <w:r w:rsidR="003D2C89" w:rsidRPr="002D0E4A">
        <w:rPr>
          <w:color w:val="000000"/>
          <w:sz w:val="28"/>
          <w:szCs w:val="28"/>
          <w:lang w:val="uk-UA"/>
        </w:rPr>
        <w:t>1.</w:t>
      </w:r>
      <w:r w:rsidR="002D0E4A">
        <w:rPr>
          <w:color w:val="000000"/>
          <w:sz w:val="28"/>
          <w:szCs w:val="28"/>
          <w:lang w:val="uk-UA"/>
        </w:rPr>
        <w:t> –</w:t>
      </w:r>
      <w:r w:rsidR="002D0E4A" w:rsidRPr="002D0E4A">
        <w:rPr>
          <w:color w:val="000000"/>
          <w:sz w:val="28"/>
          <w:szCs w:val="28"/>
          <w:lang w:val="uk-UA"/>
        </w:rPr>
        <w:t xml:space="preserve"> </w:t>
      </w:r>
      <w:r w:rsidR="005B5DDC" w:rsidRPr="002D0E4A">
        <w:rPr>
          <w:color w:val="000000"/>
          <w:sz w:val="28"/>
          <w:szCs w:val="28"/>
        </w:rPr>
        <w:t>Покупець віддає перевагу апельсину і яблуку</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9"/>
        <w:gridCol w:w="1137"/>
        <w:gridCol w:w="985"/>
        <w:gridCol w:w="985"/>
        <w:gridCol w:w="1206"/>
        <w:gridCol w:w="985"/>
        <w:gridCol w:w="1045"/>
        <w:gridCol w:w="1137"/>
      </w:tblGrid>
      <w:tr w:rsidR="00303C96" w:rsidRPr="003A0999" w:rsidTr="003A0999">
        <w:trPr>
          <w:cantSplit/>
        </w:trPr>
        <w:tc>
          <w:tcPr>
            <w:tcW w:w="5000" w:type="pct"/>
            <w:gridSpan w:val="8"/>
            <w:shd w:val="clear" w:color="auto" w:fill="auto"/>
          </w:tcPr>
          <w:p w:rsidR="00303C96" w:rsidRPr="003A0999" w:rsidRDefault="00303C96" w:rsidP="003A0999">
            <w:pPr>
              <w:spacing w:line="360" w:lineRule="auto"/>
              <w:jc w:val="both"/>
              <w:rPr>
                <w:color w:val="000000"/>
                <w:sz w:val="20"/>
              </w:rPr>
            </w:pPr>
            <w:r w:rsidRPr="003A0999">
              <w:rPr>
                <w:color w:val="000000"/>
                <w:sz w:val="20"/>
              </w:rPr>
              <w:t>Покупець віддає перевагу апельсину і яблуку*</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Назва соку</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Щодня</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w:t>
            </w:r>
            <w:r w:rsidR="002D0E4A" w:rsidRPr="003A0999">
              <w:rPr>
                <w:color w:val="000000"/>
                <w:sz w:val="20"/>
              </w:rPr>
              <w:t>–3</w:t>
            </w:r>
            <w:r w:rsidRPr="003A0999">
              <w:rPr>
                <w:color w:val="000000"/>
                <w:sz w:val="20"/>
              </w:rPr>
              <w:t xml:space="preserve"> рази </w:t>
            </w:r>
            <w:r w:rsidRPr="003A0999">
              <w:rPr>
                <w:color w:val="000000"/>
                <w:sz w:val="20"/>
              </w:rPr>
              <w:br/>
              <w:t>на тиждень</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 раз</w:t>
            </w:r>
            <w:r w:rsidRPr="003A0999">
              <w:rPr>
                <w:color w:val="000000"/>
                <w:sz w:val="20"/>
              </w:rPr>
              <w:br/>
              <w:t>на тиждень</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Частота купівлі</w:t>
            </w:r>
            <w:r w:rsidR="002D0E4A" w:rsidRPr="003A0999">
              <w:rPr>
                <w:color w:val="000000"/>
                <w:sz w:val="20"/>
              </w:rPr>
              <w:t>, %</w:t>
            </w:r>
            <w:r w:rsidRPr="003A0999">
              <w:rPr>
                <w:color w:val="000000"/>
                <w:sz w:val="20"/>
              </w:rPr>
              <w:t>1 раз</w:t>
            </w:r>
            <w:r w:rsidR="00C62976" w:rsidRPr="003A0999">
              <w:rPr>
                <w:color w:val="000000"/>
                <w:sz w:val="20"/>
                <w:lang w:val="uk-UA"/>
              </w:rPr>
              <w:t xml:space="preserve"> </w:t>
            </w:r>
            <w:r w:rsidRPr="003A0999">
              <w:rPr>
                <w:color w:val="000000"/>
                <w:sz w:val="20"/>
              </w:rPr>
              <w:t>на два тижні</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 раз</w:t>
            </w:r>
            <w:r w:rsidR="00C62976" w:rsidRPr="003A0999">
              <w:rPr>
                <w:color w:val="000000"/>
                <w:sz w:val="20"/>
                <w:lang w:val="uk-UA"/>
              </w:rPr>
              <w:t xml:space="preserve"> </w:t>
            </w:r>
            <w:r w:rsidRPr="003A0999">
              <w:rPr>
                <w:color w:val="000000"/>
                <w:sz w:val="20"/>
              </w:rPr>
              <w:t>на</w:t>
            </w:r>
            <w:r w:rsidR="00C62976" w:rsidRPr="003A0999">
              <w:rPr>
                <w:color w:val="000000"/>
                <w:sz w:val="20"/>
                <w:lang w:val="uk-UA"/>
              </w:rPr>
              <w:t xml:space="preserve"> </w:t>
            </w:r>
            <w:r w:rsidRPr="003A0999">
              <w:rPr>
                <w:color w:val="000000"/>
                <w:sz w:val="20"/>
              </w:rPr>
              <w:t>2</w:t>
            </w:r>
            <w:r w:rsidR="002D0E4A" w:rsidRPr="003A0999">
              <w:rPr>
                <w:color w:val="000000"/>
                <w:sz w:val="20"/>
              </w:rPr>
              <w:t>–3</w:t>
            </w:r>
            <w:r w:rsidRPr="003A0999">
              <w:rPr>
                <w:color w:val="000000"/>
                <w:sz w:val="20"/>
              </w:rPr>
              <w:t xml:space="preserve"> тижні</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Рідше</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Ніколи</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Томатний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1,50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6,33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10,83</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8,00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12,67</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21,17</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39,50</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Яблучний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2,50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6,83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12,50</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9,67</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10,67</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22,83</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35,00</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Ананасовий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6,67</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7,33</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8,33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12,33</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23,67</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40,33</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Виноградний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0,83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7,00</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7,83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9,67</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23,33</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49,50</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Манго</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1,17</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3,00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6,00</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8,17</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8,83</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21,67</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51,17</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Персиковий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5,33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10,83</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9,83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14,50</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22,17</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36,00</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Апельсиновий</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2,50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12,00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14,00</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13,00</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16,17</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21,33</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21,00</w:t>
            </w:r>
          </w:p>
        </w:tc>
      </w:tr>
      <w:tr w:rsidR="00E52F4D" w:rsidRPr="003A0999" w:rsidTr="003A0999">
        <w:trPr>
          <w:cantSplit/>
        </w:trPr>
        <w:tc>
          <w:tcPr>
            <w:tcW w:w="8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Мультивітамін</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4,33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10,83</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14,50</w:t>
            </w:r>
          </w:p>
        </w:tc>
        <w:tc>
          <w:tcPr>
            <w:tcW w:w="665"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10,17</w:t>
            </w:r>
          </w:p>
        </w:tc>
        <w:tc>
          <w:tcPr>
            <w:tcW w:w="543"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15,17</w:t>
            </w:r>
          </w:p>
        </w:tc>
        <w:tc>
          <w:tcPr>
            <w:tcW w:w="576" w:type="pct"/>
            <w:shd w:val="clear" w:color="auto" w:fill="auto"/>
          </w:tcPr>
          <w:p w:rsidR="00303C96" w:rsidRPr="003A0999" w:rsidRDefault="00303C96" w:rsidP="003A0999">
            <w:pPr>
              <w:spacing w:line="360" w:lineRule="auto"/>
              <w:jc w:val="both"/>
              <w:rPr>
                <w:color w:val="000000"/>
                <w:sz w:val="20"/>
              </w:rPr>
            </w:pPr>
            <w:r w:rsidRPr="003A0999">
              <w:rPr>
                <w:color w:val="000000"/>
                <w:sz w:val="20"/>
              </w:rPr>
              <w:t>15,67</w:t>
            </w:r>
          </w:p>
        </w:tc>
        <w:tc>
          <w:tcPr>
            <w:tcW w:w="627" w:type="pct"/>
            <w:shd w:val="clear" w:color="auto" w:fill="auto"/>
          </w:tcPr>
          <w:p w:rsidR="00303C96" w:rsidRPr="003A0999" w:rsidRDefault="00303C96" w:rsidP="003A0999">
            <w:pPr>
              <w:spacing w:line="360" w:lineRule="auto"/>
              <w:jc w:val="both"/>
              <w:rPr>
                <w:color w:val="000000"/>
                <w:sz w:val="20"/>
              </w:rPr>
            </w:pPr>
            <w:r w:rsidRPr="003A0999">
              <w:rPr>
                <w:color w:val="000000"/>
                <w:sz w:val="20"/>
              </w:rPr>
              <w:t>29,33</w:t>
            </w:r>
          </w:p>
        </w:tc>
      </w:tr>
      <w:tr w:rsidR="00303C96" w:rsidRPr="003A0999" w:rsidTr="003A0999">
        <w:trPr>
          <w:cantSplit/>
        </w:trPr>
        <w:tc>
          <w:tcPr>
            <w:tcW w:w="5000" w:type="pct"/>
            <w:gridSpan w:val="8"/>
            <w:shd w:val="clear" w:color="auto" w:fill="auto"/>
          </w:tcPr>
          <w:p w:rsidR="00303C96" w:rsidRPr="003A0999" w:rsidRDefault="00303C96" w:rsidP="003A0999">
            <w:pPr>
              <w:spacing w:line="360" w:lineRule="auto"/>
              <w:jc w:val="both"/>
              <w:rPr>
                <w:color w:val="000000"/>
                <w:sz w:val="20"/>
              </w:rPr>
            </w:pPr>
            <w:r w:rsidRPr="003A0999">
              <w:rPr>
                <w:color w:val="000000"/>
                <w:sz w:val="20"/>
              </w:rPr>
              <w:t>*Частота покупки соку залежно від смаку. За даними Pulse</w:t>
            </w:r>
          </w:p>
        </w:tc>
      </w:tr>
    </w:tbl>
    <w:p w:rsidR="00303C96" w:rsidRPr="002D0E4A" w:rsidRDefault="00303C96" w:rsidP="002D0E4A">
      <w:pPr>
        <w:spacing w:line="360" w:lineRule="auto"/>
        <w:ind w:firstLine="709"/>
        <w:jc w:val="both"/>
        <w:rPr>
          <w:color w:val="000000"/>
          <w:sz w:val="28"/>
          <w:lang w:val="uk-UA"/>
        </w:rPr>
      </w:pPr>
    </w:p>
    <w:p w:rsidR="00303C96" w:rsidRPr="002D0E4A" w:rsidRDefault="00303C96" w:rsidP="002D0E4A">
      <w:pPr>
        <w:spacing w:line="360" w:lineRule="auto"/>
        <w:ind w:firstLine="709"/>
        <w:jc w:val="both"/>
        <w:rPr>
          <w:b/>
          <w:color w:val="000000"/>
          <w:sz w:val="28"/>
          <w:szCs w:val="28"/>
          <w:lang w:val="uk-UA"/>
        </w:rPr>
      </w:pPr>
      <w:r w:rsidRPr="002D0E4A">
        <w:rPr>
          <w:b/>
          <w:color w:val="000000"/>
          <w:sz w:val="28"/>
          <w:szCs w:val="28"/>
          <w:lang w:val="uk-UA"/>
        </w:rPr>
        <w:t>2.2 Характе</w:t>
      </w:r>
      <w:r w:rsidR="00E52F4D">
        <w:rPr>
          <w:b/>
          <w:color w:val="000000"/>
          <w:sz w:val="28"/>
          <w:szCs w:val="28"/>
          <w:lang w:val="uk-UA"/>
        </w:rPr>
        <w:t>ристика діяльності підприємства</w:t>
      </w:r>
    </w:p>
    <w:p w:rsidR="00E52F4D" w:rsidRDefault="00E52F4D" w:rsidP="002D0E4A">
      <w:pPr>
        <w:spacing w:line="360" w:lineRule="auto"/>
        <w:ind w:firstLine="709"/>
        <w:jc w:val="both"/>
        <w:rPr>
          <w:color w:val="000000"/>
          <w:sz w:val="28"/>
          <w:szCs w:val="28"/>
          <w:lang w:val="uk-UA"/>
        </w:rPr>
      </w:pP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xml:space="preserve">Корпорація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об'єднує високотехнологічні українські підприємства, які виробляють продукти харчування, що відповідають світовим стандартам якості. В основі концепції її розвитку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досвід інтегрування європейської культури виробництва й споживання в українські умови.</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xml:space="preserve">Cьогодні Корпорація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активно створює, розвиває й просуває власні торгові марки та продукти для кінцевих споживачів, фокусуючись на ринку В2С (Business to Customers). Базис позиціювання Корпорації на вітчизняному ринку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лідер у галузі іноваційності, якості та широти асортименту продукції, що випускається.</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Торгова марка «Мрія» створена спеціально для того, щоб радувати своїх шанувальників. Різноманітними смаками, корисністю, натуральністю, свіжістю. У соках «Мрія» зібрана вся радість, позитив і енергія фруктів. Тут зібрані всі найулюбленіші смаки та запропоновані нові, незвичайні. Серед усього цього розмаїття чудових натуральних смаків кожний наш споживач зможе знайти свій: неповторний, найсмачніший і найулюбленіший сік.</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В асортименті ТМ «Мрія» Ви зможете знайти:</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Натуральні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соки без цукру;</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Соки з добірних фруктів Флориди, Бразилії, Філіппін, Іспанії, України та ін.;</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Соки з натуральною м'якоттю;</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Корисні, оригінальні й смачні, популярні сьогодні в усьому світі фруктові суміші (мікси);</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xml:space="preserve">• Соки спеціально для дітей (натуральні, корисні й водночас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веселі та потішні);</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Найзручніші види та формати упаковок;</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Тільки високу якість і натуральність продукції;</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Дбайливо збережений смак свіжих фруктів;</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Нашу любов і турботу про свого споживача.</w:t>
      </w:r>
    </w:p>
    <w:p w:rsidR="002D0E4A" w:rsidRDefault="00303C96" w:rsidP="002D0E4A">
      <w:pPr>
        <w:spacing w:line="360" w:lineRule="auto"/>
        <w:ind w:firstLine="709"/>
        <w:jc w:val="both"/>
        <w:rPr>
          <w:color w:val="000000"/>
          <w:sz w:val="28"/>
          <w:szCs w:val="28"/>
          <w:lang w:val="uk-UA"/>
        </w:rPr>
      </w:pPr>
      <w:r w:rsidRPr="002D0E4A">
        <w:rPr>
          <w:color w:val="000000"/>
          <w:sz w:val="28"/>
          <w:szCs w:val="28"/>
          <w:lang w:val="uk-UA"/>
        </w:rPr>
        <w:t>Сьогодні під ТМ «Мрія» виробляються 4 оригінальні серії сокових продуктів:</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«Мрія. Надзвичайні фрукти»</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«Мрія. Соки з м'якоттю»</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«Мрія. Прикольні фруктики»</w:t>
      </w:r>
    </w:p>
    <w:p w:rsidR="00303C96" w:rsidRPr="002D0E4A" w:rsidRDefault="00303C96" w:rsidP="002D0E4A">
      <w:pPr>
        <w:spacing w:line="360" w:lineRule="auto"/>
        <w:ind w:firstLine="709"/>
        <w:jc w:val="both"/>
        <w:rPr>
          <w:color w:val="000000"/>
          <w:sz w:val="28"/>
          <w:szCs w:val="28"/>
          <w:lang w:val="uk-UA"/>
        </w:rPr>
      </w:pPr>
      <w:r w:rsidRPr="002D0E4A">
        <w:rPr>
          <w:color w:val="000000"/>
          <w:sz w:val="28"/>
          <w:szCs w:val="28"/>
          <w:lang w:val="uk-UA"/>
        </w:rPr>
        <w:t>• «Мрія. Природні мікси»</w:t>
      </w:r>
    </w:p>
    <w:p w:rsidR="00E52F4D" w:rsidRDefault="00E52F4D" w:rsidP="002D0E4A">
      <w:pPr>
        <w:spacing w:line="360" w:lineRule="auto"/>
        <w:ind w:firstLine="709"/>
        <w:jc w:val="both"/>
        <w:rPr>
          <w:color w:val="000000"/>
          <w:sz w:val="28"/>
          <w:szCs w:val="28"/>
          <w:lang w:val="uk-UA"/>
        </w:rPr>
      </w:pPr>
    </w:p>
    <w:p w:rsidR="00303C96" w:rsidRPr="002D0E4A" w:rsidRDefault="003D2C89" w:rsidP="002D0E4A">
      <w:pPr>
        <w:spacing w:line="360" w:lineRule="auto"/>
        <w:ind w:firstLine="709"/>
        <w:jc w:val="both"/>
        <w:rPr>
          <w:color w:val="000000"/>
          <w:sz w:val="28"/>
          <w:szCs w:val="28"/>
          <w:lang w:val="uk-UA"/>
        </w:rPr>
      </w:pPr>
      <w:r w:rsidRPr="002D0E4A">
        <w:rPr>
          <w:color w:val="000000"/>
          <w:sz w:val="28"/>
          <w:szCs w:val="28"/>
          <w:lang w:val="uk-UA"/>
        </w:rPr>
        <w:t xml:space="preserve">Таблиця 2.2 </w:t>
      </w:r>
      <w:r w:rsidR="002D0E4A">
        <w:rPr>
          <w:color w:val="000000"/>
          <w:sz w:val="28"/>
          <w:szCs w:val="28"/>
          <w:lang w:val="uk-UA"/>
        </w:rPr>
        <w:t xml:space="preserve">– </w:t>
      </w:r>
      <w:r w:rsidR="002D0E4A" w:rsidRPr="002D0E4A">
        <w:rPr>
          <w:color w:val="000000"/>
          <w:sz w:val="28"/>
          <w:szCs w:val="28"/>
          <w:lang w:val="uk-UA"/>
        </w:rPr>
        <w:t>А</w:t>
      </w:r>
      <w:r w:rsidR="00303C96" w:rsidRPr="002D0E4A">
        <w:rPr>
          <w:color w:val="000000"/>
          <w:sz w:val="28"/>
          <w:szCs w:val="28"/>
          <w:lang w:val="uk-UA"/>
        </w:rPr>
        <w:t>сортимент соків ТМ «Мрія»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8"/>
        <w:gridCol w:w="2220"/>
        <w:gridCol w:w="2079"/>
        <w:gridCol w:w="2712"/>
      </w:tblGrid>
      <w:tr w:rsidR="00303C96" w:rsidRPr="003A0999" w:rsidTr="003A0999">
        <w:trPr>
          <w:trHeight w:val="240"/>
        </w:trPr>
        <w:tc>
          <w:tcPr>
            <w:tcW w:w="1135" w:type="pct"/>
            <w:shd w:val="clear" w:color="auto" w:fill="auto"/>
          </w:tcPr>
          <w:p w:rsidR="00303C96" w:rsidRPr="003A0999" w:rsidRDefault="00303C96" w:rsidP="003A0999">
            <w:pPr>
              <w:spacing w:line="360" w:lineRule="auto"/>
              <w:jc w:val="both"/>
              <w:rPr>
                <w:b/>
                <w:color w:val="000000"/>
                <w:sz w:val="20"/>
                <w:szCs w:val="28"/>
                <w:lang w:val="uk-UA"/>
              </w:rPr>
            </w:pPr>
            <w:r w:rsidRPr="003A0999">
              <w:rPr>
                <w:b/>
                <w:color w:val="000000"/>
                <w:sz w:val="20"/>
                <w:szCs w:val="28"/>
                <w:lang w:val="uk-UA"/>
              </w:rPr>
              <w:t>«Мрія. Надзвичайні фрукти»</w:t>
            </w:r>
          </w:p>
        </w:tc>
        <w:tc>
          <w:tcPr>
            <w:tcW w:w="1224" w:type="pct"/>
            <w:shd w:val="clear" w:color="auto" w:fill="auto"/>
          </w:tcPr>
          <w:p w:rsidR="00303C96" w:rsidRPr="003A0999" w:rsidRDefault="00303C96" w:rsidP="003A0999">
            <w:pPr>
              <w:spacing w:line="360" w:lineRule="auto"/>
              <w:jc w:val="both"/>
              <w:rPr>
                <w:b/>
                <w:color w:val="000000"/>
                <w:sz w:val="20"/>
                <w:szCs w:val="28"/>
                <w:lang w:val="uk-UA"/>
              </w:rPr>
            </w:pPr>
            <w:r w:rsidRPr="003A0999">
              <w:rPr>
                <w:b/>
                <w:color w:val="000000"/>
                <w:sz w:val="20"/>
                <w:szCs w:val="28"/>
                <w:lang w:val="uk-UA"/>
              </w:rPr>
              <w:t>«Мрія.</w:t>
            </w:r>
          </w:p>
          <w:p w:rsidR="00303C96" w:rsidRPr="003A0999" w:rsidRDefault="00303C96" w:rsidP="003A0999">
            <w:pPr>
              <w:spacing w:line="360" w:lineRule="auto"/>
              <w:jc w:val="both"/>
              <w:rPr>
                <w:b/>
                <w:color w:val="000000"/>
                <w:sz w:val="20"/>
                <w:szCs w:val="28"/>
                <w:lang w:val="uk-UA"/>
              </w:rPr>
            </w:pPr>
            <w:r w:rsidRPr="003A0999">
              <w:rPr>
                <w:b/>
                <w:color w:val="000000"/>
                <w:sz w:val="20"/>
                <w:szCs w:val="28"/>
                <w:lang w:val="uk-UA"/>
              </w:rPr>
              <w:t>Соки з м'якоттю»</w:t>
            </w:r>
          </w:p>
        </w:tc>
        <w:tc>
          <w:tcPr>
            <w:tcW w:w="1146" w:type="pct"/>
            <w:shd w:val="clear" w:color="auto" w:fill="auto"/>
          </w:tcPr>
          <w:p w:rsidR="00303C96" w:rsidRPr="003A0999" w:rsidRDefault="00303C96" w:rsidP="003A0999">
            <w:pPr>
              <w:spacing w:line="360" w:lineRule="auto"/>
              <w:jc w:val="both"/>
              <w:rPr>
                <w:b/>
                <w:color w:val="000000"/>
                <w:sz w:val="20"/>
                <w:szCs w:val="28"/>
                <w:lang w:val="uk-UA"/>
              </w:rPr>
            </w:pPr>
            <w:r w:rsidRPr="003A0999">
              <w:rPr>
                <w:b/>
                <w:color w:val="000000"/>
                <w:sz w:val="20"/>
                <w:szCs w:val="28"/>
                <w:lang w:val="uk-UA"/>
              </w:rPr>
              <w:t>«Мрія. Прикольні фруктики»</w:t>
            </w:r>
          </w:p>
        </w:tc>
        <w:tc>
          <w:tcPr>
            <w:tcW w:w="1495" w:type="pct"/>
            <w:shd w:val="clear" w:color="auto" w:fill="auto"/>
          </w:tcPr>
          <w:p w:rsidR="00303C96" w:rsidRPr="003A0999" w:rsidRDefault="00303C96" w:rsidP="003A0999">
            <w:pPr>
              <w:spacing w:line="360" w:lineRule="auto"/>
              <w:jc w:val="both"/>
              <w:rPr>
                <w:b/>
                <w:color w:val="000000"/>
                <w:sz w:val="20"/>
                <w:szCs w:val="28"/>
                <w:lang w:val="uk-UA"/>
              </w:rPr>
            </w:pPr>
            <w:r w:rsidRPr="003A0999">
              <w:rPr>
                <w:b/>
                <w:color w:val="000000"/>
                <w:sz w:val="20"/>
                <w:szCs w:val="28"/>
                <w:lang w:val="uk-UA"/>
              </w:rPr>
              <w:t>«Мрія. Природні мікси»</w:t>
            </w:r>
          </w:p>
          <w:p w:rsidR="00303C96" w:rsidRPr="003A0999" w:rsidRDefault="00303C96" w:rsidP="003A0999">
            <w:pPr>
              <w:spacing w:line="360" w:lineRule="auto"/>
              <w:jc w:val="both"/>
              <w:rPr>
                <w:b/>
                <w:color w:val="000000"/>
                <w:sz w:val="20"/>
                <w:szCs w:val="28"/>
                <w:lang w:val="uk-UA"/>
              </w:rPr>
            </w:pPr>
          </w:p>
        </w:tc>
      </w:tr>
      <w:tr w:rsidR="00303C96" w:rsidRPr="003A0999" w:rsidTr="003A0999">
        <w:trPr>
          <w:trHeight w:val="240"/>
        </w:trPr>
        <w:tc>
          <w:tcPr>
            <w:tcW w:w="1135"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Вміст упаковки 1</w:t>
            </w:r>
            <w:r w:rsidR="002D0E4A" w:rsidRPr="003A0999">
              <w:rPr>
                <w:bCs/>
                <w:color w:val="000000"/>
                <w:sz w:val="20"/>
                <w:lang w:val="uk-UA"/>
              </w:rPr>
              <w:t> л</w:t>
            </w:r>
          </w:p>
        </w:tc>
        <w:tc>
          <w:tcPr>
            <w:tcW w:w="1224" w:type="pct"/>
            <w:shd w:val="clear" w:color="auto" w:fill="auto"/>
          </w:tcPr>
          <w:p w:rsidR="00303C96" w:rsidRPr="003A0999" w:rsidRDefault="00303C96" w:rsidP="003A0999">
            <w:pPr>
              <w:spacing w:line="360" w:lineRule="auto"/>
              <w:jc w:val="both"/>
              <w:rPr>
                <w:color w:val="000000"/>
                <w:sz w:val="20"/>
                <w:lang w:val="uk-UA"/>
              </w:rPr>
            </w:pPr>
            <w:r w:rsidRPr="003A0999">
              <w:rPr>
                <w:bCs/>
                <w:color w:val="000000"/>
                <w:sz w:val="20"/>
                <w:lang w:val="uk-UA"/>
              </w:rPr>
              <w:t>Вміст упаковки</w:t>
            </w:r>
            <w:r w:rsidR="002D0E4A" w:rsidRPr="003A0999">
              <w:rPr>
                <w:bCs/>
                <w:color w:val="000000"/>
                <w:sz w:val="20"/>
                <w:lang w:val="uk-UA"/>
              </w:rPr>
              <w:t xml:space="preserve"> 1 л</w:t>
            </w:r>
          </w:p>
        </w:tc>
        <w:tc>
          <w:tcPr>
            <w:tcW w:w="1146"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Вміст упаковки 0,2</w:t>
            </w:r>
            <w:r w:rsidR="002D0E4A" w:rsidRPr="003A0999">
              <w:rPr>
                <w:bCs/>
                <w:color w:val="000000"/>
                <w:sz w:val="20"/>
                <w:lang w:val="uk-UA"/>
              </w:rPr>
              <w:t> л</w:t>
            </w:r>
          </w:p>
        </w:tc>
        <w:tc>
          <w:tcPr>
            <w:tcW w:w="1495"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Вміст упаковки</w:t>
            </w:r>
            <w:r w:rsidR="002D0E4A" w:rsidRPr="003A0999">
              <w:rPr>
                <w:bCs/>
                <w:color w:val="000000"/>
                <w:sz w:val="20"/>
                <w:lang w:val="uk-UA"/>
              </w:rPr>
              <w:t xml:space="preserve"> </w:t>
            </w:r>
            <w:r w:rsidRPr="003A0999">
              <w:rPr>
                <w:bCs/>
                <w:color w:val="000000"/>
                <w:sz w:val="20"/>
                <w:lang w:val="uk-UA"/>
              </w:rPr>
              <w:t>2</w:t>
            </w:r>
            <w:r w:rsidR="002D0E4A" w:rsidRPr="003A0999">
              <w:rPr>
                <w:bCs/>
                <w:color w:val="000000"/>
                <w:sz w:val="20"/>
                <w:lang w:val="uk-UA"/>
              </w:rPr>
              <w:t> л</w:t>
            </w:r>
          </w:p>
        </w:tc>
      </w:tr>
      <w:tr w:rsidR="00303C96" w:rsidRPr="003A0999" w:rsidTr="003A0999">
        <w:trPr>
          <w:trHeight w:val="240"/>
        </w:trPr>
        <w:tc>
          <w:tcPr>
            <w:tcW w:w="1135"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мускатний виноград</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Ананас</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Апельсин</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Грейпфрут</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Гранат</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Томат</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Мультифрукт</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Надзвичайне Зелене Яблуко</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Персик</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Надзвичайна Вишня</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Сицилійський Апельсин</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Манго</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Надзвичайна Полуниця</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Червоний Виноград</w:t>
            </w:r>
          </w:p>
          <w:p w:rsidR="00303C96" w:rsidRPr="003A0999" w:rsidRDefault="00303C96" w:rsidP="003A0999">
            <w:pPr>
              <w:spacing w:line="360" w:lineRule="auto"/>
              <w:jc w:val="both"/>
              <w:rPr>
                <w:bCs/>
                <w:color w:val="000000"/>
                <w:sz w:val="20"/>
                <w:lang w:val="uk-UA"/>
              </w:rPr>
            </w:pPr>
            <w:r w:rsidRPr="003A0999">
              <w:rPr>
                <w:bCs/>
                <w:color w:val="000000"/>
                <w:sz w:val="20"/>
                <w:lang w:val="uk-UA"/>
              </w:rPr>
              <w:t>Надзвичайний Лимон-Лайм</w:t>
            </w:r>
          </w:p>
        </w:tc>
        <w:tc>
          <w:tcPr>
            <w:tcW w:w="1224"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Морквина – яблуко з м’якоттю</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Полуниця – яблуко з м’якоттю</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 xml:space="preserve">Смородина </w:t>
            </w:r>
            <w:r w:rsidR="002D0E4A" w:rsidRPr="003A0999">
              <w:rPr>
                <w:bCs/>
                <w:color w:val="000000"/>
                <w:sz w:val="20"/>
                <w:lang w:val="uk-UA"/>
              </w:rPr>
              <w:t xml:space="preserve">– </w:t>
            </w:r>
            <w:r w:rsidRPr="003A0999">
              <w:rPr>
                <w:bCs/>
                <w:color w:val="000000"/>
                <w:sz w:val="20"/>
                <w:lang w:val="uk-UA"/>
              </w:rPr>
              <w:t>яблуко з м’якоттю</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Червоне яблуко з м’якоттю</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Мультифрукт із м’якоттю</w:t>
            </w:r>
          </w:p>
          <w:p w:rsidR="00303C96" w:rsidRPr="003A0999" w:rsidRDefault="00303C96" w:rsidP="003A0999">
            <w:pPr>
              <w:spacing w:line="360" w:lineRule="auto"/>
              <w:jc w:val="both"/>
              <w:rPr>
                <w:color w:val="000000"/>
                <w:sz w:val="20"/>
                <w:lang w:val="uk-UA"/>
              </w:rPr>
            </w:pPr>
          </w:p>
        </w:tc>
        <w:tc>
          <w:tcPr>
            <w:tcW w:w="1146" w:type="pct"/>
            <w:shd w:val="clear" w:color="auto" w:fill="auto"/>
          </w:tcPr>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Прикольне Яблучко</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Прикольна Апельсинка</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Прикольний Ананасик</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Прикольна Полуничка</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Прикольний Мультик</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Прикольний Персик</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Прикольна Виноградинка</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Прикольна Вишенька</w:t>
            </w:r>
          </w:p>
          <w:p w:rsidR="00303C96" w:rsidRPr="003A0999" w:rsidRDefault="00303C96" w:rsidP="003A0999">
            <w:pPr>
              <w:spacing w:line="360" w:lineRule="auto"/>
              <w:jc w:val="both"/>
              <w:rPr>
                <w:color w:val="000000"/>
                <w:sz w:val="20"/>
                <w:lang w:val="uk-UA"/>
              </w:rPr>
            </w:pPr>
          </w:p>
        </w:tc>
        <w:tc>
          <w:tcPr>
            <w:tcW w:w="1495" w:type="pct"/>
            <w:shd w:val="clear" w:color="auto" w:fill="auto"/>
          </w:tcPr>
          <w:p w:rsidR="002D0E4A" w:rsidRPr="003A0999" w:rsidRDefault="00303C96" w:rsidP="003A0999">
            <w:pPr>
              <w:spacing w:line="360" w:lineRule="auto"/>
              <w:jc w:val="both"/>
              <w:rPr>
                <w:bCs/>
                <w:color w:val="000000"/>
                <w:sz w:val="20"/>
                <w:lang w:val="uk-UA"/>
              </w:rPr>
            </w:pPr>
            <w:r w:rsidRPr="003A0999">
              <w:rPr>
                <w:bCs/>
                <w:color w:val="000000"/>
                <w:sz w:val="20"/>
              </w:rPr>
              <w:t>Садовий</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rPr>
              <w:t>Садово-ягідний</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rPr>
              <w:t>Овочевий</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rPr>
              <w:t>Мультифруктовий</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rPr>
              <w:t>Цитрусовий</w:t>
            </w: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p>
          <w:p w:rsidR="00303C96" w:rsidRPr="003A0999" w:rsidRDefault="00303C96" w:rsidP="003A0999">
            <w:pPr>
              <w:spacing w:line="360" w:lineRule="auto"/>
              <w:jc w:val="both"/>
              <w:rPr>
                <w:bCs/>
                <w:color w:val="000000"/>
                <w:sz w:val="20"/>
                <w:lang w:val="uk-UA"/>
              </w:rPr>
            </w:pPr>
            <w:r w:rsidRPr="003A0999">
              <w:rPr>
                <w:bCs/>
                <w:color w:val="000000"/>
                <w:sz w:val="20"/>
                <w:lang w:val="uk-UA"/>
              </w:rPr>
              <w:t>Екзотичний</w:t>
            </w:r>
          </w:p>
          <w:p w:rsidR="00303C96" w:rsidRPr="003A0999" w:rsidRDefault="00303C96" w:rsidP="003A0999">
            <w:pPr>
              <w:spacing w:line="360" w:lineRule="auto"/>
              <w:jc w:val="both"/>
              <w:rPr>
                <w:color w:val="000000"/>
                <w:sz w:val="20"/>
                <w:lang w:val="uk-UA"/>
              </w:rPr>
            </w:pPr>
          </w:p>
        </w:tc>
      </w:tr>
    </w:tbl>
    <w:p w:rsidR="00303C96" w:rsidRPr="002D0E4A" w:rsidRDefault="00303C96" w:rsidP="002D0E4A">
      <w:pPr>
        <w:spacing w:line="360" w:lineRule="auto"/>
        <w:ind w:firstLine="709"/>
        <w:jc w:val="both"/>
        <w:rPr>
          <w:color w:val="000000"/>
          <w:sz w:val="28"/>
          <w:szCs w:val="28"/>
          <w:lang w:val="uk-UA"/>
        </w:rPr>
      </w:pP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Сировина, яку ТМ</w:t>
      </w:r>
      <w:r w:rsidR="002D0E4A" w:rsidRPr="002D0E4A">
        <w:rPr>
          <w:bCs/>
          <w:color w:val="000000"/>
          <w:sz w:val="28"/>
          <w:szCs w:val="28"/>
          <w:lang w:val="uk-UA"/>
        </w:rPr>
        <w:t xml:space="preserve"> «</w:t>
      </w:r>
      <w:r w:rsidRPr="002D0E4A">
        <w:rPr>
          <w:bCs/>
          <w:color w:val="000000"/>
          <w:sz w:val="28"/>
          <w:szCs w:val="28"/>
          <w:lang w:val="uk-UA"/>
        </w:rPr>
        <w:t>Мрія</w:t>
      </w:r>
      <w:r w:rsidR="002D0E4A" w:rsidRPr="002D0E4A">
        <w:rPr>
          <w:bCs/>
          <w:color w:val="000000"/>
          <w:sz w:val="28"/>
          <w:szCs w:val="28"/>
          <w:lang w:val="uk-UA"/>
        </w:rPr>
        <w:t xml:space="preserve">» </w:t>
      </w:r>
      <w:r w:rsidRPr="002D0E4A">
        <w:rPr>
          <w:bCs/>
          <w:color w:val="000000"/>
          <w:sz w:val="28"/>
          <w:szCs w:val="28"/>
          <w:lang w:val="uk-UA"/>
        </w:rPr>
        <w:t>використовує для виробництва сокової продукції, надходить з Німеччини, Голландії, Ізраїлю; використовується також і сировина українського походження. Сировина іноземного виробництва надходить на комбінат у замороженому стані й лишається такою до розливу. Цей спосіб транспортування сировини, безумовно, є найдорожчим, але саме він дозволяє зберігати всі первісні якості, що їх мали фрукти до переробки. Це найбільш надійний спосіб збереження всіх вітамінів і мінералів, що містяться в фруктах, і створення натуральних, високоякісних сокових продуктів</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Ринок сокової продукції України характеризується сьогодні досить високим рівнем конкуренції, який викликаний, в першу чергу, значними розбіжностями між реальною місткістю ринку та виробничими потужностями сокової галузі. Низька купівельна спроможність потенційних споживачів та недостатньо сформована культура споживання соків в Україні загострюють конкуренцію між вітчизняними виробниками цієї продукції.</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Здавалося б, найбільше значення за складної економічної ситуації в країні мало б належати ціновій конкуренції, проте місцеві постачальники сокової продукції продовжують міцно утримувати позиції в одній ціновій ніші та більше уваги приділяють саме заходам нецінової конкуренції.</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 xml:space="preserve">Найбільші частки ринку та найміцніші конкурентні позиції належать таким торговим маркам, як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андора</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(ТМ Sandora (Classіc, Gold, </w:t>
      </w:r>
      <w:r w:rsidR="002D0E4A">
        <w:rPr>
          <w:bCs/>
          <w:color w:val="000000"/>
          <w:sz w:val="28"/>
          <w:szCs w:val="28"/>
          <w:lang w:val="uk-UA"/>
        </w:rPr>
        <w:t>«</w:t>
      </w:r>
      <w:r w:rsidR="002D0E4A" w:rsidRPr="002D0E4A">
        <w:rPr>
          <w:bCs/>
          <w:color w:val="000000"/>
          <w:sz w:val="28"/>
          <w:szCs w:val="28"/>
          <w:lang w:val="uk-UA"/>
        </w:rPr>
        <w:t>Ф</w:t>
      </w:r>
      <w:r w:rsidRPr="002D0E4A">
        <w:rPr>
          <w:bCs/>
          <w:color w:val="000000"/>
          <w:sz w:val="28"/>
          <w:szCs w:val="28"/>
          <w:lang w:val="uk-UA"/>
        </w:rPr>
        <w:t>рукти світу</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віжі ягоди</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У</w:t>
      </w:r>
      <w:r w:rsidRPr="002D0E4A">
        <w:rPr>
          <w:bCs/>
          <w:color w:val="000000"/>
          <w:sz w:val="28"/>
          <w:szCs w:val="28"/>
          <w:lang w:val="uk-UA"/>
        </w:rPr>
        <w:t>країнська класика</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Д</w:t>
      </w:r>
      <w:r w:rsidRPr="002D0E4A">
        <w:rPr>
          <w:bCs/>
          <w:color w:val="000000"/>
          <w:sz w:val="28"/>
          <w:szCs w:val="28"/>
          <w:lang w:val="uk-UA"/>
        </w:rPr>
        <w:t>арунок</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адочок</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Б</w:t>
      </w:r>
      <w:r w:rsidRPr="002D0E4A">
        <w:rPr>
          <w:bCs/>
          <w:color w:val="000000"/>
          <w:sz w:val="28"/>
          <w:szCs w:val="28"/>
          <w:lang w:val="uk-UA"/>
        </w:rPr>
        <w:t>іла упаковка</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(ОЗДП),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андорик</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В</w:t>
      </w:r>
      <w:r w:rsidRPr="002D0E4A">
        <w:rPr>
          <w:bCs/>
          <w:color w:val="000000"/>
          <w:sz w:val="28"/>
          <w:szCs w:val="28"/>
          <w:lang w:val="uk-UA"/>
        </w:rPr>
        <w:t>ітмарк-Україна</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(ТМ Jaffa, </w:t>
      </w:r>
      <w:r w:rsidR="002D0E4A">
        <w:rPr>
          <w:bCs/>
          <w:color w:val="000000"/>
          <w:sz w:val="28"/>
          <w:szCs w:val="28"/>
          <w:lang w:val="uk-UA"/>
        </w:rPr>
        <w:t>«</w:t>
      </w:r>
      <w:r w:rsidR="002D0E4A" w:rsidRPr="002D0E4A">
        <w:rPr>
          <w:bCs/>
          <w:color w:val="000000"/>
          <w:sz w:val="28"/>
          <w:szCs w:val="28"/>
          <w:lang w:val="uk-UA"/>
        </w:rPr>
        <w:t>Б</w:t>
      </w:r>
      <w:r w:rsidRPr="002D0E4A">
        <w:rPr>
          <w:bCs/>
          <w:color w:val="000000"/>
          <w:sz w:val="28"/>
          <w:szCs w:val="28"/>
          <w:lang w:val="uk-UA"/>
        </w:rPr>
        <w:t>іла упаковка</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(НЗДП),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оковита</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Е</w:t>
      </w:r>
      <w:r w:rsidRPr="002D0E4A">
        <w:rPr>
          <w:bCs/>
          <w:color w:val="000000"/>
          <w:sz w:val="28"/>
          <w:szCs w:val="28"/>
          <w:lang w:val="uk-UA"/>
        </w:rPr>
        <w:t>рлан</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(ТМ </w:t>
      </w:r>
      <w:r w:rsidR="002D0E4A">
        <w:rPr>
          <w:bCs/>
          <w:color w:val="000000"/>
          <w:sz w:val="28"/>
          <w:szCs w:val="28"/>
          <w:lang w:val="uk-UA"/>
        </w:rPr>
        <w:t>«</w:t>
      </w:r>
      <w:r w:rsidR="002D0E4A" w:rsidRPr="002D0E4A">
        <w:rPr>
          <w:bCs/>
          <w:color w:val="000000"/>
          <w:sz w:val="28"/>
          <w:szCs w:val="28"/>
          <w:lang w:val="uk-UA"/>
        </w:rPr>
        <w:t>Б</w:t>
      </w:r>
      <w:r w:rsidRPr="002D0E4A">
        <w:rPr>
          <w:bCs/>
          <w:color w:val="000000"/>
          <w:sz w:val="28"/>
          <w:szCs w:val="28"/>
          <w:lang w:val="uk-UA"/>
        </w:rPr>
        <w:t>іола</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П</w:t>
      </w:r>
      <w:r w:rsidRPr="002D0E4A">
        <w:rPr>
          <w:bCs/>
          <w:color w:val="000000"/>
          <w:sz w:val="28"/>
          <w:szCs w:val="28"/>
          <w:lang w:val="uk-UA"/>
        </w:rPr>
        <w:t>рем'єра</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Р</w:t>
      </w:r>
      <w:r w:rsidRPr="002D0E4A">
        <w:rPr>
          <w:bCs/>
          <w:color w:val="000000"/>
          <w:sz w:val="28"/>
          <w:szCs w:val="28"/>
          <w:lang w:val="uk-UA"/>
        </w:rPr>
        <w:t>ідна марка</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(ТМ </w:t>
      </w:r>
      <w:r w:rsidR="002D0E4A">
        <w:rPr>
          <w:bCs/>
          <w:color w:val="000000"/>
          <w:sz w:val="28"/>
          <w:szCs w:val="28"/>
          <w:lang w:val="uk-UA"/>
        </w:rPr>
        <w:t>«</w:t>
      </w:r>
      <w:r w:rsidR="002D0E4A" w:rsidRPr="002D0E4A">
        <w:rPr>
          <w:bCs/>
          <w:color w:val="000000"/>
          <w:sz w:val="28"/>
          <w:szCs w:val="28"/>
          <w:lang w:val="uk-UA"/>
        </w:rPr>
        <w:t>М</w:t>
      </w:r>
      <w:r w:rsidRPr="002D0E4A">
        <w:rPr>
          <w:bCs/>
          <w:color w:val="000000"/>
          <w:sz w:val="28"/>
          <w:szCs w:val="28"/>
          <w:lang w:val="uk-UA"/>
        </w:rPr>
        <w:t>рія</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М</w:t>
      </w:r>
      <w:r w:rsidRPr="002D0E4A">
        <w:rPr>
          <w:bCs/>
          <w:color w:val="000000"/>
          <w:sz w:val="28"/>
          <w:szCs w:val="28"/>
          <w:lang w:val="uk-UA"/>
        </w:rPr>
        <w:t>орс Лісова ягода</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w:t>
      </w:r>
      <w:r w:rsidR="002D0E4A">
        <w:rPr>
          <w:bCs/>
          <w:color w:val="000000"/>
          <w:sz w:val="28"/>
          <w:szCs w:val="28"/>
          <w:lang w:val="uk-UA"/>
        </w:rPr>
        <w:t>«</w:t>
      </w:r>
      <w:r w:rsidR="002D0E4A" w:rsidRPr="002D0E4A">
        <w:rPr>
          <w:bCs/>
          <w:color w:val="000000"/>
          <w:sz w:val="28"/>
          <w:szCs w:val="28"/>
          <w:lang w:val="uk-UA"/>
        </w:rPr>
        <w:t>С</w:t>
      </w:r>
      <w:r w:rsidRPr="002D0E4A">
        <w:rPr>
          <w:bCs/>
          <w:color w:val="000000"/>
          <w:sz w:val="28"/>
          <w:szCs w:val="28"/>
          <w:lang w:val="uk-UA"/>
        </w:rPr>
        <w:t>амий сік</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w:t>
      </w:r>
      <w:r w:rsidRPr="002D0E4A">
        <w:rPr>
          <w:bCs/>
          <w:color w:val="000000"/>
          <w:sz w:val="28"/>
          <w:szCs w:val="28"/>
          <w:lang w:val="uk-UA"/>
        </w:rPr>
        <w:br/>
        <w:t>Як мінімум між чотирма виробниками соків існує достатньо жорстка конкуренція. При цьому, на позиції будь-якого з лідерів готові наступати дрібніші гравці. Гостра конкурентна боротьба на сьогоднішній день не прогноз, але реальність сокового ринку. Вірогідність появи нових крупних гравців ніколи не варто недооцінювати, але вона все ж таки невелика.</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 xml:space="preserve">Аналітиками проаналізовано стан ринку і виявлено, що існує незадоволений попит споживачів на продукцію, а саме на соки, тобто висока необхідність у створенні фірми, яка б задові льняна потреби споживачів, за якістю та доступною ціною. На основі цього створено фірму </w:t>
      </w:r>
      <w:r w:rsidR="002D0E4A">
        <w:rPr>
          <w:bCs/>
          <w:color w:val="000000"/>
          <w:sz w:val="28"/>
          <w:szCs w:val="28"/>
          <w:lang w:val="uk-UA"/>
        </w:rPr>
        <w:t>«</w:t>
      </w:r>
      <w:r w:rsidR="002D0E4A" w:rsidRPr="002D0E4A">
        <w:rPr>
          <w:bCs/>
          <w:color w:val="000000"/>
          <w:sz w:val="28"/>
          <w:szCs w:val="28"/>
          <w:lang w:val="uk-UA"/>
        </w:rPr>
        <w:t>М</w:t>
      </w:r>
      <w:r w:rsidRPr="002D0E4A">
        <w:rPr>
          <w:bCs/>
          <w:color w:val="000000"/>
          <w:sz w:val="28"/>
          <w:szCs w:val="28"/>
          <w:lang w:val="uk-UA"/>
        </w:rPr>
        <w:t>рія</w:t>
      </w:r>
      <w:r w:rsidR="002D0E4A">
        <w:rPr>
          <w:bCs/>
          <w:color w:val="000000"/>
          <w:sz w:val="28"/>
          <w:szCs w:val="28"/>
          <w:lang w:val="uk-UA"/>
        </w:rPr>
        <w:t>»</w:t>
      </w:r>
      <w:r w:rsidR="002D0E4A" w:rsidRPr="002D0E4A">
        <w:rPr>
          <w:bCs/>
          <w:color w:val="000000"/>
          <w:sz w:val="28"/>
          <w:szCs w:val="28"/>
          <w:lang w:val="uk-UA"/>
        </w:rPr>
        <w:t>,</w:t>
      </w:r>
      <w:r w:rsidRPr="002D0E4A">
        <w:rPr>
          <w:bCs/>
          <w:color w:val="000000"/>
          <w:sz w:val="28"/>
          <w:szCs w:val="28"/>
          <w:lang w:val="uk-UA"/>
        </w:rPr>
        <w:t xml:space="preserve"> яка виготовляє високоякісні натуральні соки в асортименті і реалізує продукцію за помірними цінами.</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На основі проведеного сегментування ринку фірмою за двома змінними і відбору цільових сегментів, ми виявили, що рівень доходів споживачі є середній, а товар доступний для всіх вікових категорій.</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 xml:space="preserve">Фірма </w:t>
      </w:r>
      <w:r w:rsidR="002D0E4A">
        <w:rPr>
          <w:bCs/>
          <w:color w:val="000000"/>
          <w:sz w:val="28"/>
          <w:szCs w:val="28"/>
          <w:lang w:val="uk-UA"/>
        </w:rPr>
        <w:t>«</w:t>
      </w:r>
      <w:r w:rsidR="002D0E4A" w:rsidRPr="002D0E4A">
        <w:rPr>
          <w:bCs/>
          <w:color w:val="000000"/>
          <w:sz w:val="28"/>
          <w:szCs w:val="28"/>
          <w:lang w:val="uk-UA"/>
        </w:rPr>
        <w:t>М</w:t>
      </w:r>
      <w:r w:rsidRPr="002D0E4A">
        <w:rPr>
          <w:bCs/>
          <w:color w:val="000000"/>
          <w:sz w:val="28"/>
          <w:szCs w:val="28"/>
          <w:lang w:val="uk-UA"/>
        </w:rPr>
        <w:t>рія</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 xml:space="preserve">займається виготовлення натуральних соків. За своєю характеристикою </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це є споживчий товар, або товар широкого вжитку. Тобто це товар повсякденного попиту, який купують часто, без особливих розумів та з мінімальними зусиллями щодо порівняння їх між собою.</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 xml:space="preserve">Основною вигодою від використання а в даному випадку вживання товару для споживачів є те що натуральний сік </w:t>
      </w:r>
      <w:r w:rsidR="002D0E4A">
        <w:rPr>
          <w:bCs/>
          <w:color w:val="000000"/>
          <w:sz w:val="28"/>
          <w:szCs w:val="28"/>
          <w:lang w:val="uk-UA"/>
        </w:rPr>
        <w:t>«</w:t>
      </w:r>
      <w:r w:rsidR="002D0E4A" w:rsidRPr="002D0E4A">
        <w:rPr>
          <w:bCs/>
          <w:color w:val="000000"/>
          <w:sz w:val="28"/>
          <w:szCs w:val="28"/>
          <w:lang w:val="uk-UA"/>
        </w:rPr>
        <w:t>М</w:t>
      </w:r>
      <w:r w:rsidRPr="002D0E4A">
        <w:rPr>
          <w:bCs/>
          <w:color w:val="000000"/>
          <w:sz w:val="28"/>
          <w:szCs w:val="28"/>
          <w:lang w:val="uk-UA"/>
        </w:rPr>
        <w:t>рія</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є дуже корисним для здоров'я доросли і дітей. Товар характеризується високою якістю, надійністю, неперевершеними смаком та користю, зручною упаковкою та помірною ціною.</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Тому позитивні якості товару викликають ряд конкурентів на ринку товарів. Товар є конкурентно спроможним на українському ринку і користується попитом, на закордонному ринку. Другий рівень передбачає розроблення щодо внутрішньої і зовнішньої упаковки товару.</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Одним із важливих елем елементів розроблення товару є упаковка, яка в умовах розвинутого ринку стає дедалі дійснішим інструментом маркетингу, складовою іміджу підприємства і предметом новаторського пошуку.</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Вартість упаковки в середньому становить 1</w:t>
      </w:r>
      <w:r w:rsidR="002D0E4A" w:rsidRPr="002D0E4A">
        <w:rPr>
          <w:bCs/>
          <w:color w:val="000000"/>
          <w:sz w:val="28"/>
          <w:szCs w:val="28"/>
          <w:lang w:val="uk-UA"/>
        </w:rPr>
        <w:t>0</w:t>
      </w:r>
      <w:r w:rsidR="002D0E4A">
        <w:rPr>
          <w:bCs/>
          <w:color w:val="000000"/>
          <w:sz w:val="28"/>
          <w:szCs w:val="28"/>
          <w:lang w:val="uk-UA"/>
        </w:rPr>
        <w:t>%</w:t>
      </w:r>
      <w:r w:rsidRPr="002D0E4A">
        <w:rPr>
          <w:bCs/>
          <w:color w:val="000000"/>
          <w:sz w:val="28"/>
          <w:szCs w:val="28"/>
          <w:lang w:val="uk-UA"/>
        </w:rPr>
        <w:t xml:space="preserve"> ціни товару, тобто 70 – 80 коп.</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 xml:space="preserve">Споживачі віддають свою перевагу картоновій упаковці </w:t>
      </w:r>
      <w:r w:rsidR="002D0E4A">
        <w:rPr>
          <w:bCs/>
          <w:color w:val="000000"/>
          <w:sz w:val="28"/>
          <w:szCs w:val="28"/>
          <w:lang w:val="uk-UA"/>
        </w:rPr>
        <w:t>(</w:t>
      </w:r>
      <w:r w:rsidRPr="002D0E4A">
        <w:rPr>
          <w:bCs/>
          <w:color w:val="000000"/>
          <w:sz w:val="28"/>
          <w:szCs w:val="28"/>
          <w:lang w:val="uk-UA"/>
        </w:rPr>
        <w:t>4</w:t>
      </w:r>
      <w:r w:rsidR="002D0E4A" w:rsidRPr="002D0E4A">
        <w:rPr>
          <w:bCs/>
          <w:color w:val="000000"/>
          <w:sz w:val="28"/>
          <w:szCs w:val="28"/>
          <w:lang w:val="uk-UA"/>
        </w:rPr>
        <w:t>0</w:t>
      </w:r>
      <w:r w:rsidR="002D0E4A">
        <w:rPr>
          <w:bCs/>
          <w:color w:val="000000"/>
          <w:sz w:val="28"/>
          <w:szCs w:val="28"/>
          <w:lang w:val="uk-UA"/>
        </w:rPr>
        <w:t>%</w:t>
      </w:r>
      <w:r w:rsidRPr="002D0E4A">
        <w:rPr>
          <w:bCs/>
          <w:color w:val="000000"/>
          <w:sz w:val="28"/>
          <w:szCs w:val="28"/>
          <w:lang w:val="uk-UA"/>
        </w:rPr>
        <w:t xml:space="preserve">) та поліетиленовій </w:t>
      </w:r>
      <w:r w:rsidR="002D0E4A">
        <w:rPr>
          <w:bCs/>
          <w:color w:val="000000"/>
          <w:sz w:val="28"/>
          <w:szCs w:val="28"/>
          <w:lang w:val="uk-UA"/>
        </w:rPr>
        <w:t>–</w:t>
      </w:r>
      <w:r w:rsidR="002D0E4A" w:rsidRPr="002D0E4A">
        <w:rPr>
          <w:bCs/>
          <w:color w:val="000000"/>
          <w:sz w:val="28"/>
          <w:szCs w:val="28"/>
          <w:lang w:val="uk-UA"/>
        </w:rPr>
        <w:t xml:space="preserve"> </w:t>
      </w:r>
      <w:r w:rsidRPr="002D0E4A">
        <w:rPr>
          <w:bCs/>
          <w:color w:val="000000"/>
          <w:sz w:val="28"/>
          <w:szCs w:val="28"/>
          <w:lang w:val="uk-UA"/>
        </w:rPr>
        <w:t>2</w:t>
      </w:r>
      <w:r w:rsidR="002D0E4A" w:rsidRPr="002D0E4A">
        <w:rPr>
          <w:bCs/>
          <w:color w:val="000000"/>
          <w:sz w:val="28"/>
          <w:szCs w:val="28"/>
          <w:lang w:val="uk-UA"/>
        </w:rPr>
        <w:t>0</w:t>
      </w:r>
      <w:r w:rsidR="002D0E4A">
        <w:rPr>
          <w:bCs/>
          <w:color w:val="000000"/>
          <w:sz w:val="28"/>
          <w:szCs w:val="28"/>
          <w:lang w:val="uk-UA"/>
        </w:rPr>
        <w:t>%</w:t>
      </w:r>
      <w:r w:rsidRPr="002D0E4A">
        <w:rPr>
          <w:bCs/>
          <w:color w:val="000000"/>
          <w:sz w:val="28"/>
          <w:szCs w:val="28"/>
          <w:lang w:val="uk-UA"/>
        </w:rPr>
        <w:t>, решта розділилася між пластиком і папером.</w:t>
      </w:r>
    </w:p>
    <w:p w:rsidR="00303C96" w:rsidRPr="002D0E4A" w:rsidRDefault="00303C96" w:rsidP="002D0E4A">
      <w:pPr>
        <w:spacing w:line="360" w:lineRule="auto"/>
        <w:ind w:firstLine="709"/>
        <w:jc w:val="both"/>
        <w:rPr>
          <w:bCs/>
          <w:color w:val="000000"/>
          <w:sz w:val="28"/>
          <w:szCs w:val="28"/>
          <w:lang w:val="uk-UA"/>
        </w:rPr>
      </w:pPr>
      <w:r w:rsidRPr="002D0E4A">
        <w:rPr>
          <w:bCs/>
          <w:color w:val="000000"/>
          <w:sz w:val="28"/>
          <w:szCs w:val="28"/>
          <w:lang w:val="uk-UA"/>
        </w:rPr>
        <w:t>Провівши анкетування, ми дійшли висновків, що для 7</w:t>
      </w:r>
      <w:r w:rsidR="002D0E4A" w:rsidRPr="002D0E4A">
        <w:rPr>
          <w:bCs/>
          <w:color w:val="000000"/>
          <w:sz w:val="28"/>
          <w:szCs w:val="28"/>
          <w:lang w:val="uk-UA"/>
        </w:rPr>
        <w:t>0</w:t>
      </w:r>
      <w:r w:rsidR="002D0E4A">
        <w:rPr>
          <w:bCs/>
          <w:color w:val="000000"/>
          <w:sz w:val="28"/>
          <w:szCs w:val="28"/>
          <w:lang w:val="uk-UA"/>
        </w:rPr>
        <w:t>%</w:t>
      </w:r>
      <w:r w:rsidRPr="002D0E4A">
        <w:rPr>
          <w:bCs/>
          <w:color w:val="000000"/>
          <w:sz w:val="28"/>
          <w:szCs w:val="28"/>
          <w:lang w:val="uk-UA"/>
        </w:rPr>
        <w:t xml:space="preserve"> споживачів відіграє роль фірмове ім'я у прихильності до виробу.</w:t>
      </w:r>
    </w:p>
    <w:p w:rsidR="00303C96" w:rsidRPr="002D0E4A" w:rsidRDefault="00303C96" w:rsidP="002D0E4A">
      <w:pPr>
        <w:spacing w:line="360" w:lineRule="auto"/>
        <w:ind w:firstLine="709"/>
        <w:jc w:val="both"/>
        <w:rPr>
          <w:color w:val="000000"/>
          <w:sz w:val="28"/>
          <w:szCs w:val="28"/>
          <w:lang w:val="uk-UA"/>
        </w:rPr>
      </w:pPr>
      <w:r w:rsidRPr="002D0E4A">
        <w:rPr>
          <w:bCs/>
          <w:color w:val="000000"/>
          <w:sz w:val="28"/>
          <w:szCs w:val="28"/>
          <w:lang w:val="uk-UA"/>
        </w:rPr>
        <w:t>Вподобання споживачів щодо соків грунтуються сьогодні, насамперед, на їх купівельних можливостях, а не на прихильності до тих чи інших видів</w:t>
      </w:r>
      <w:r w:rsidRPr="002D0E4A">
        <w:rPr>
          <w:color w:val="000000"/>
          <w:sz w:val="28"/>
          <w:szCs w:val="28"/>
          <w:lang w:val="uk-UA"/>
        </w:rPr>
        <w:t xml:space="preserve"> напоїв. Тож бажання споживати та реальне споживання з цієї причини не співпадають.</w:t>
      </w:r>
    </w:p>
    <w:p w:rsidR="002452AF"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Як свідчать результати маркетингових досліджень, основними споживачами соку є молоді люди віком 18 – 25 років, які проживають у містах. І хоча соки як продукт цінують однаковою мірою й чоловіки та жінки, проте за кількістю споживачів все ж таки переважають жінки.</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Основні мотивації споживання соків серед міського населення розподіляються наступним чином:</w:t>
      </w:r>
    </w:p>
    <w:p w:rsidR="00303C96" w:rsidRPr="002D0E4A" w:rsidRDefault="00303C96" w:rsidP="002D0E4A">
      <w:pPr>
        <w:pStyle w:val="a3"/>
        <w:numPr>
          <w:ilvl w:val="0"/>
          <w:numId w:val="1"/>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як джерело вітамінів – 48,</w:t>
      </w:r>
      <w:r w:rsidR="002D0E4A" w:rsidRPr="002D0E4A">
        <w:rPr>
          <w:color w:val="000000"/>
          <w:sz w:val="28"/>
          <w:szCs w:val="28"/>
          <w:lang w:val="uk-UA"/>
        </w:rPr>
        <w:t>3</w:t>
      </w:r>
      <w:r w:rsidR="002D0E4A">
        <w:rPr>
          <w:color w:val="000000"/>
          <w:sz w:val="28"/>
          <w:szCs w:val="28"/>
          <w:lang w:val="uk-UA"/>
        </w:rPr>
        <w:t>%</w:t>
      </w:r>
    </w:p>
    <w:p w:rsidR="00303C96" w:rsidRPr="002D0E4A" w:rsidRDefault="00303C96" w:rsidP="002D0E4A">
      <w:pPr>
        <w:pStyle w:val="a3"/>
        <w:numPr>
          <w:ilvl w:val="0"/>
          <w:numId w:val="1"/>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як натуральний продукт – 26,</w:t>
      </w:r>
      <w:r w:rsidR="002D0E4A" w:rsidRPr="002D0E4A">
        <w:rPr>
          <w:color w:val="000000"/>
          <w:sz w:val="28"/>
          <w:szCs w:val="28"/>
          <w:lang w:val="uk-UA"/>
        </w:rPr>
        <w:t>1</w:t>
      </w:r>
      <w:r w:rsidR="002D0E4A">
        <w:rPr>
          <w:color w:val="000000"/>
          <w:sz w:val="28"/>
          <w:szCs w:val="28"/>
          <w:lang w:val="uk-UA"/>
        </w:rPr>
        <w:t>%</w:t>
      </w:r>
    </w:p>
    <w:p w:rsidR="00303C96" w:rsidRPr="002D0E4A" w:rsidRDefault="00303C96" w:rsidP="002D0E4A">
      <w:pPr>
        <w:pStyle w:val="a3"/>
        <w:numPr>
          <w:ilvl w:val="0"/>
          <w:numId w:val="1"/>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як смачний напій – 8,</w:t>
      </w:r>
      <w:r w:rsidR="002D0E4A" w:rsidRPr="002D0E4A">
        <w:rPr>
          <w:color w:val="000000"/>
          <w:sz w:val="28"/>
          <w:szCs w:val="28"/>
          <w:lang w:val="uk-UA"/>
        </w:rPr>
        <w:t>6</w:t>
      </w:r>
      <w:r w:rsidR="002D0E4A">
        <w:rPr>
          <w:color w:val="000000"/>
          <w:sz w:val="28"/>
          <w:szCs w:val="28"/>
          <w:lang w:val="uk-UA"/>
        </w:rPr>
        <w:t>%</w:t>
      </w:r>
    </w:p>
    <w:p w:rsidR="00303C96" w:rsidRPr="002D0E4A" w:rsidRDefault="00303C96" w:rsidP="002D0E4A">
      <w:pPr>
        <w:pStyle w:val="a3"/>
        <w:numPr>
          <w:ilvl w:val="0"/>
          <w:numId w:val="1"/>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як вітчизняний продукт – 3,</w:t>
      </w:r>
      <w:r w:rsidR="002D0E4A" w:rsidRPr="002D0E4A">
        <w:rPr>
          <w:color w:val="000000"/>
          <w:sz w:val="28"/>
          <w:szCs w:val="28"/>
          <w:lang w:val="uk-UA"/>
        </w:rPr>
        <w:t>4</w:t>
      </w:r>
      <w:r w:rsidR="002D0E4A">
        <w:rPr>
          <w:color w:val="000000"/>
          <w:sz w:val="28"/>
          <w:szCs w:val="28"/>
          <w:lang w:val="uk-UA"/>
        </w:rPr>
        <w:t>%</w:t>
      </w:r>
    </w:p>
    <w:p w:rsidR="00303C96" w:rsidRPr="002D0E4A" w:rsidRDefault="00303C96" w:rsidP="002D0E4A">
      <w:pPr>
        <w:pStyle w:val="a3"/>
        <w:numPr>
          <w:ilvl w:val="0"/>
          <w:numId w:val="1"/>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як напій, що втамовує спрагу – 3,</w:t>
      </w:r>
      <w:r w:rsidR="002D0E4A" w:rsidRPr="002D0E4A">
        <w:rPr>
          <w:color w:val="000000"/>
          <w:sz w:val="28"/>
          <w:szCs w:val="28"/>
          <w:lang w:val="uk-UA"/>
        </w:rPr>
        <w:t>0</w:t>
      </w:r>
      <w:r w:rsidR="002D0E4A">
        <w:rPr>
          <w:color w:val="000000"/>
          <w:sz w:val="28"/>
          <w:szCs w:val="28"/>
          <w:lang w:val="uk-UA"/>
        </w:rPr>
        <w:t>%</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Дослідження купівельної поведінки споживачів свідчать про невисокий ступінь їх прихильності до певної торгової марки. Були визначені такі типи покупців стосовно їх ставлення до торгових марок:</w:t>
      </w:r>
    </w:p>
    <w:p w:rsidR="00303C96" w:rsidRPr="002D0E4A" w:rsidRDefault="00303C96" w:rsidP="002D0E4A">
      <w:pPr>
        <w:pStyle w:val="a3"/>
        <w:numPr>
          <w:ilvl w:val="0"/>
          <w:numId w:val="2"/>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покупці, які орієнтовані на одну марку – 6,</w:t>
      </w:r>
      <w:r w:rsidR="002D0E4A" w:rsidRPr="002D0E4A">
        <w:rPr>
          <w:color w:val="000000"/>
          <w:sz w:val="28"/>
          <w:szCs w:val="28"/>
          <w:lang w:val="uk-UA"/>
        </w:rPr>
        <w:t>7</w:t>
      </w:r>
      <w:r w:rsidR="002D0E4A">
        <w:rPr>
          <w:color w:val="000000"/>
          <w:sz w:val="28"/>
          <w:szCs w:val="28"/>
          <w:lang w:val="uk-UA"/>
        </w:rPr>
        <w:t>%</w:t>
      </w:r>
      <w:r w:rsidRPr="002D0E4A">
        <w:rPr>
          <w:color w:val="000000"/>
          <w:sz w:val="28"/>
          <w:szCs w:val="28"/>
          <w:lang w:val="uk-UA"/>
        </w:rPr>
        <w:t>.</w:t>
      </w:r>
    </w:p>
    <w:p w:rsidR="00303C96" w:rsidRPr="002D0E4A" w:rsidRDefault="00303C96" w:rsidP="002D0E4A">
      <w:pPr>
        <w:pStyle w:val="a3"/>
        <w:numPr>
          <w:ilvl w:val="0"/>
          <w:numId w:val="2"/>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покупці, які орієнтовані на 2</w:t>
      </w:r>
      <w:r w:rsidR="002D0E4A">
        <w:rPr>
          <w:color w:val="000000"/>
          <w:sz w:val="28"/>
          <w:szCs w:val="28"/>
          <w:lang w:val="uk-UA"/>
        </w:rPr>
        <w:t>–</w:t>
      </w:r>
      <w:r w:rsidR="002D0E4A" w:rsidRPr="002D0E4A">
        <w:rPr>
          <w:color w:val="000000"/>
          <w:sz w:val="28"/>
          <w:szCs w:val="28"/>
          <w:lang w:val="uk-UA"/>
        </w:rPr>
        <w:t>3</w:t>
      </w:r>
      <w:r w:rsidRPr="002D0E4A">
        <w:rPr>
          <w:color w:val="000000"/>
          <w:sz w:val="28"/>
          <w:szCs w:val="28"/>
          <w:lang w:val="uk-UA"/>
        </w:rPr>
        <w:t xml:space="preserve"> визначені марки</w:t>
      </w:r>
      <w:r w:rsidR="002D0E4A">
        <w:rPr>
          <w:color w:val="000000"/>
          <w:sz w:val="28"/>
          <w:szCs w:val="28"/>
          <w:lang w:val="uk-UA"/>
        </w:rPr>
        <w:t xml:space="preserve"> – </w:t>
      </w:r>
      <w:r w:rsidR="002D0E4A" w:rsidRPr="002D0E4A">
        <w:rPr>
          <w:color w:val="000000"/>
          <w:sz w:val="28"/>
          <w:szCs w:val="28"/>
          <w:lang w:val="uk-UA"/>
        </w:rPr>
        <w:t>41,4</w:t>
      </w:r>
      <w:r w:rsidR="002D0E4A">
        <w:rPr>
          <w:color w:val="000000"/>
          <w:sz w:val="28"/>
          <w:szCs w:val="28"/>
          <w:lang w:val="uk-UA"/>
        </w:rPr>
        <w:t>%</w:t>
      </w:r>
      <w:r w:rsidRPr="002D0E4A">
        <w:rPr>
          <w:color w:val="000000"/>
          <w:sz w:val="28"/>
          <w:szCs w:val="28"/>
          <w:lang w:val="uk-UA"/>
        </w:rPr>
        <w:t>.</w:t>
      </w:r>
    </w:p>
    <w:p w:rsidR="00303C96" w:rsidRPr="002D0E4A" w:rsidRDefault="00303C96" w:rsidP="002D0E4A">
      <w:pPr>
        <w:pStyle w:val="a3"/>
        <w:numPr>
          <w:ilvl w:val="0"/>
          <w:numId w:val="2"/>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нестійкі споживачі – 34,</w:t>
      </w:r>
      <w:r w:rsidR="002D0E4A" w:rsidRPr="002D0E4A">
        <w:rPr>
          <w:color w:val="000000"/>
          <w:sz w:val="28"/>
          <w:szCs w:val="28"/>
          <w:lang w:val="uk-UA"/>
        </w:rPr>
        <w:t>1</w:t>
      </w:r>
      <w:r w:rsidR="002D0E4A">
        <w:rPr>
          <w:color w:val="000000"/>
          <w:sz w:val="28"/>
          <w:szCs w:val="28"/>
          <w:lang w:val="uk-UA"/>
        </w:rPr>
        <w:t>%</w:t>
      </w:r>
      <w:r w:rsidRPr="002D0E4A">
        <w:rPr>
          <w:color w:val="000000"/>
          <w:sz w:val="28"/>
          <w:szCs w:val="28"/>
          <w:lang w:val="uk-UA"/>
        </w:rPr>
        <w:t>.</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Щодо смакової прихильності споживачів, то найбільшу перевагу українські споживачі надають апельсиновому, томатному, яблучному, персиковому, ананасовому, мультивітамінному, абрикосовому соковим смакам.</w:t>
      </w:r>
      <w:r w:rsidR="00677183" w:rsidRPr="002D0E4A">
        <w:rPr>
          <w:color w:val="000000"/>
          <w:sz w:val="28"/>
          <w:szCs w:val="28"/>
          <w:lang w:val="uk-UA"/>
        </w:rPr>
        <w:t xml:space="preserve"> </w:t>
      </w:r>
      <w:r w:rsidRPr="002D0E4A">
        <w:rPr>
          <w:color w:val="000000"/>
          <w:sz w:val="28"/>
          <w:szCs w:val="28"/>
          <w:lang w:val="uk-UA"/>
        </w:rPr>
        <w:t xml:space="preserve">Компанія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 якості свого цільового сегменту розглядає споживачів віком:</w:t>
      </w:r>
    </w:p>
    <w:p w:rsidR="00303C96" w:rsidRPr="002D0E4A" w:rsidRDefault="00303C96" w:rsidP="002D0E4A">
      <w:pPr>
        <w:pStyle w:val="a3"/>
        <w:numPr>
          <w:ilvl w:val="0"/>
          <w:numId w:val="3"/>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18</w:t>
      </w:r>
      <w:r w:rsidR="002D0E4A">
        <w:rPr>
          <w:color w:val="000000"/>
          <w:sz w:val="28"/>
          <w:szCs w:val="28"/>
          <w:lang w:val="uk-UA"/>
        </w:rPr>
        <w:t>–</w:t>
      </w:r>
      <w:r w:rsidR="002D0E4A" w:rsidRPr="002D0E4A">
        <w:rPr>
          <w:color w:val="000000"/>
          <w:sz w:val="28"/>
          <w:szCs w:val="28"/>
          <w:lang w:val="uk-UA"/>
        </w:rPr>
        <w:t>2</w:t>
      </w:r>
      <w:r w:rsidRPr="002D0E4A">
        <w:rPr>
          <w:color w:val="000000"/>
          <w:sz w:val="28"/>
          <w:szCs w:val="28"/>
          <w:lang w:val="uk-UA"/>
        </w:rPr>
        <w:t>5 років, що становить 6</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w:t>
      </w:r>
    </w:p>
    <w:p w:rsidR="00303C96" w:rsidRPr="002D0E4A" w:rsidRDefault="00303C96" w:rsidP="002D0E4A">
      <w:pPr>
        <w:pStyle w:val="a3"/>
        <w:numPr>
          <w:ilvl w:val="0"/>
          <w:numId w:val="3"/>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26</w:t>
      </w:r>
      <w:r w:rsidR="002D0E4A">
        <w:rPr>
          <w:color w:val="000000"/>
          <w:sz w:val="28"/>
          <w:szCs w:val="28"/>
          <w:lang w:val="uk-UA"/>
        </w:rPr>
        <w:t>–</w:t>
      </w:r>
      <w:r w:rsidR="002D0E4A" w:rsidRPr="002D0E4A">
        <w:rPr>
          <w:color w:val="000000"/>
          <w:sz w:val="28"/>
          <w:szCs w:val="28"/>
          <w:lang w:val="uk-UA"/>
        </w:rPr>
        <w:t>4</w:t>
      </w:r>
      <w:r w:rsidRPr="002D0E4A">
        <w:rPr>
          <w:color w:val="000000"/>
          <w:sz w:val="28"/>
          <w:szCs w:val="28"/>
          <w:lang w:val="uk-UA"/>
        </w:rPr>
        <w:t xml:space="preserve">0 років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w:t>
      </w:r>
    </w:p>
    <w:p w:rsidR="00303C96" w:rsidRPr="002D0E4A" w:rsidRDefault="00303C96" w:rsidP="002D0E4A">
      <w:pPr>
        <w:pStyle w:val="a3"/>
        <w:numPr>
          <w:ilvl w:val="0"/>
          <w:numId w:val="3"/>
        </w:numPr>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41</w:t>
      </w:r>
      <w:r w:rsidR="002D0E4A">
        <w:rPr>
          <w:color w:val="000000"/>
          <w:sz w:val="28"/>
          <w:szCs w:val="28"/>
          <w:lang w:val="uk-UA"/>
        </w:rPr>
        <w:t>–</w:t>
      </w:r>
      <w:r w:rsidR="002D0E4A" w:rsidRPr="002D0E4A">
        <w:rPr>
          <w:color w:val="000000"/>
          <w:sz w:val="28"/>
          <w:szCs w:val="28"/>
          <w:lang w:val="uk-UA"/>
        </w:rPr>
        <w:t>6</w:t>
      </w:r>
      <w:r w:rsidRPr="002D0E4A">
        <w:rPr>
          <w:color w:val="000000"/>
          <w:sz w:val="28"/>
          <w:szCs w:val="28"/>
          <w:lang w:val="uk-UA"/>
        </w:rPr>
        <w:t xml:space="preserve">5 років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w:t>
      </w:r>
      <w:r w:rsidR="002D0E4A" w:rsidRPr="002D0E4A">
        <w:rPr>
          <w:color w:val="000000"/>
          <w:sz w:val="28"/>
          <w:szCs w:val="28"/>
          <w:lang w:val="uk-UA"/>
        </w:rPr>
        <w:t>0</w:t>
      </w:r>
      <w:r w:rsidR="002D0E4A">
        <w:rPr>
          <w:color w:val="000000"/>
          <w:sz w:val="28"/>
          <w:szCs w:val="28"/>
          <w:lang w:val="uk-UA"/>
        </w:rPr>
        <w:t>%.</w:t>
      </w:r>
    </w:p>
    <w:p w:rsidR="00677183"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Наші споживачі віддають перевагу простим сокам </w:t>
      </w:r>
      <w:r w:rsidR="002D0E4A">
        <w:rPr>
          <w:color w:val="000000"/>
          <w:sz w:val="28"/>
          <w:szCs w:val="28"/>
          <w:lang w:val="uk-UA"/>
        </w:rPr>
        <w:t>(</w:t>
      </w:r>
      <w:r w:rsidRPr="002D0E4A">
        <w:rPr>
          <w:color w:val="000000"/>
          <w:sz w:val="28"/>
          <w:szCs w:val="28"/>
          <w:lang w:val="uk-UA"/>
        </w:rPr>
        <w:t>7</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ніж з м'якоттю (2</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w:t>
      </w:r>
      <w:r w:rsidR="002D0E4A">
        <w:rPr>
          <w:color w:val="000000"/>
          <w:sz w:val="28"/>
          <w:szCs w:val="28"/>
          <w:lang w:val="uk-UA"/>
        </w:rPr>
        <w:t xml:space="preserve"> </w:t>
      </w:r>
      <w:r w:rsidRPr="002D0E4A">
        <w:rPr>
          <w:color w:val="000000"/>
          <w:sz w:val="28"/>
          <w:szCs w:val="28"/>
          <w:lang w:val="uk-UA"/>
        </w:rPr>
        <w:t>Хоча найбільш популярними залишаються натуральні соки та нектари, стрімко зростає попит на мікси, які включають дві та більше складові. У таких напоях приваблює, насамперед, незвичайний смак, якого вдається досягти за рахунок змішування різних, на перший погляд несумісних, інгредієнтів.</w:t>
      </w:r>
    </w:p>
    <w:p w:rsidR="00E52F4D" w:rsidRDefault="00E52F4D" w:rsidP="002D0E4A">
      <w:pPr>
        <w:pStyle w:val="a3"/>
        <w:spacing w:before="0" w:beforeAutospacing="0" w:after="0" w:afterAutospacing="0" w:line="360" w:lineRule="auto"/>
        <w:ind w:firstLine="709"/>
        <w:jc w:val="both"/>
        <w:rPr>
          <w:color w:val="000000"/>
          <w:sz w:val="28"/>
          <w:szCs w:val="28"/>
          <w:lang w:val="uk-UA"/>
        </w:rPr>
      </w:pPr>
    </w:p>
    <w:p w:rsidR="00303C96" w:rsidRPr="002D0E4A" w:rsidRDefault="00677183"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Таблиця 2.3 </w:t>
      </w:r>
      <w:r w:rsidR="002D0E4A">
        <w:rPr>
          <w:color w:val="000000"/>
          <w:sz w:val="28"/>
          <w:szCs w:val="28"/>
          <w:lang w:val="uk-UA"/>
        </w:rPr>
        <w:t>–</w:t>
      </w:r>
      <w:r w:rsidR="002D0E4A" w:rsidRPr="002D0E4A">
        <w:rPr>
          <w:color w:val="000000"/>
          <w:sz w:val="28"/>
          <w:szCs w:val="28"/>
          <w:lang w:val="uk-UA"/>
        </w:rPr>
        <w:t xml:space="preserve"> </w:t>
      </w:r>
      <w:r w:rsidR="00303C96" w:rsidRPr="002D0E4A">
        <w:rPr>
          <w:color w:val="000000"/>
          <w:sz w:val="28"/>
          <w:szCs w:val="28"/>
          <w:lang w:val="uk-UA"/>
        </w:rPr>
        <w:t>Структура споживання вітамінної продукції в Україні в 2009</w:t>
      </w:r>
      <w:r w:rsidR="002D0E4A">
        <w:rPr>
          <w:color w:val="000000"/>
          <w:sz w:val="28"/>
          <w:szCs w:val="28"/>
          <w:lang w:val="uk-UA"/>
        </w:rPr>
        <w:t> </w:t>
      </w:r>
      <w:r w:rsidR="002D0E4A" w:rsidRPr="002D0E4A">
        <w:rPr>
          <w:color w:val="000000"/>
          <w:sz w:val="28"/>
          <w:szCs w:val="28"/>
          <w:lang w:val="uk-UA"/>
        </w:rPr>
        <w:t>р</w:t>
      </w:r>
      <w:r w:rsidR="00303C96" w:rsidRPr="002D0E4A">
        <w:rPr>
          <w:color w:val="000000"/>
          <w:sz w:val="28"/>
          <w:szCs w:val="28"/>
          <w:lang w:val="uk-UA"/>
        </w:rPr>
        <w:t>.</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2"/>
        <w:gridCol w:w="2278"/>
        <w:gridCol w:w="1928"/>
        <w:gridCol w:w="1768"/>
        <w:gridCol w:w="1713"/>
      </w:tblGrid>
      <w:tr w:rsidR="00303C96" w:rsidRPr="003A0999" w:rsidTr="003A0999">
        <w:trPr>
          <w:cantSplit/>
          <w:trHeight w:val="180"/>
        </w:trPr>
        <w:tc>
          <w:tcPr>
            <w:tcW w:w="705" w:type="pct"/>
            <w:shd w:val="clear" w:color="auto" w:fill="auto"/>
          </w:tcPr>
          <w:p w:rsidR="00303C96" w:rsidRPr="003A0999" w:rsidRDefault="00303C96" w:rsidP="003A0999">
            <w:pPr>
              <w:pStyle w:val="a3"/>
              <w:spacing w:before="0" w:beforeAutospacing="0" w:after="0" w:afterAutospacing="0" w:line="360" w:lineRule="auto"/>
              <w:jc w:val="both"/>
              <w:rPr>
                <w:b/>
                <w:color w:val="000000"/>
                <w:sz w:val="20"/>
                <w:szCs w:val="28"/>
                <w:lang w:val="uk-UA"/>
              </w:rPr>
            </w:pPr>
            <w:r w:rsidRPr="003A0999">
              <w:rPr>
                <w:b/>
                <w:color w:val="000000"/>
                <w:sz w:val="20"/>
                <w:szCs w:val="28"/>
                <w:lang w:val="uk-UA"/>
              </w:rPr>
              <w:t>Вид соку</w:t>
            </w:r>
          </w:p>
        </w:tc>
        <w:tc>
          <w:tcPr>
            <w:tcW w:w="1273"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Натуральні (10</w:t>
            </w:r>
            <w:r w:rsidR="002D0E4A" w:rsidRPr="003A0999">
              <w:rPr>
                <w:color w:val="000000"/>
                <w:sz w:val="20"/>
                <w:szCs w:val="28"/>
                <w:lang w:val="uk-UA"/>
              </w:rPr>
              <w:t>0%</w:t>
            </w:r>
            <w:r w:rsidRPr="003A0999">
              <w:rPr>
                <w:color w:val="000000"/>
                <w:sz w:val="20"/>
                <w:szCs w:val="28"/>
                <w:lang w:val="uk-UA"/>
              </w:rPr>
              <w:t>) соки</w:t>
            </w:r>
          </w:p>
        </w:tc>
        <w:tc>
          <w:tcPr>
            <w:tcW w:w="107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Нектари</w:t>
            </w:r>
          </w:p>
        </w:tc>
        <w:tc>
          <w:tcPr>
            <w:tcW w:w="988"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Морси</w:t>
            </w:r>
            <w:r w:rsidR="002D0E4A" w:rsidRPr="003A0999">
              <w:rPr>
                <w:color w:val="000000"/>
                <w:sz w:val="20"/>
                <w:szCs w:val="28"/>
                <w:lang w:val="uk-UA"/>
              </w:rPr>
              <w:t xml:space="preserve"> </w:t>
            </w:r>
            <w:r w:rsidRPr="003A0999">
              <w:rPr>
                <w:color w:val="000000"/>
                <w:sz w:val="20"/>
                <w:szCs w:val="28"/>
                <w:lang w:val="uk-UA"/>
              </w:rPr>
              <w:t>(сік + пюре)</w:t>
            </w:r>
          </w:p>
        </w:tc>
        <w:tc>
          <w:tcPr>
            <w:tcW w:w="95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Напої (вміст соку менше 2</w:t>
            </w:r>
            <w:r w:rsidR="002D0E4A" w:rsidRPr="003A0999">
              <w:rPr>
                <w:color w:val="000000"/>
                <w:sz w:val="20"/>
                <w:szCs w:val="28"/>
                <w:lang w:val="uk-UA"/>
              </w:rPr>
              <w:t>5%</w:t>
            </w:r>
            <w:r w:rsidRPr="003A0999">
              <w:rPr>
                <w:color w:val="000000"/>
                <w:sz w:val="20"/>
                <w:szCs w:val="28"/>
                <w:lang w:val="uk-UA"/>
              </w:rPr>
              <w:t>)</w:t>
            </w:r>
          </w:p>
        </w:tc>
      </w:tr>
      <w:tr w:rsidR="00303C96" w:rsidRPr="003A0999" w:rsidTr="003A0999">
        <w:trPr>
          <w:cantSplit/>
          <w:trHeight w:val="180"/>
        </w:trPr>
        <w:tc>
          <w:tcPr>
            <w:tcW w:w="705" w:type="pct"/>
            <w:shd w:val="clear" w:color="auto" w:fill="auto"/>
          </w:tcPr>
          <w:p w:rsidR="00303C96" w:rsidRPr="003A0999" w:rsidRDefault="00303C96" w:rsidP="003A0999">
            <w:pPr>
              <w:pStyle w:val="a3"/>
              <w:spacing w:before="0" w:beforeAutospacing="0" w:after="0" w:afterAutospacing="0" w:line="360" w:lineRule="auto"/>
              <w:jc w:val="both"/>
              <w:rPr>
                <w:b/>
                <w:color w:val="000000"/>
                <w:sz w:val="20"/>
                <w:szCs w:val="28"/>
                <w:lang w:val="uk-UA"/>
              </w:rPr>
            </w:pPr>
            <w:r w:rsidRPr="003A0999">
              <w:rPr>
                <w:b/>
                <w:color w:val="000000"/>
                <w:sz w:val="20"/>
                <w:szCs w:val="28"/>
                <w:lang w:val="uk-UA"/>
              </w:rPr>
              <w:t>%</w:t>
            </w:r>
          </w:p>
        </w:tc>
        <w:tc>
          <w:tcPr>
            <w:tcW w:w="1273"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5</w:t>
            </w:r>
            <w:r w:rsidR="002D0E4A" w:rsidRPr="003A0999">
              <w:rPr>
                <w:color w:val="000000"/>
                <w:sz w:val="20"/>
                <w:szCs w:val="28"/>
                <w:lang w:val="uk-UA"/>
              </w:rPr>
              <w:t>9%</w:t>
            </w:r>
          </w:p>
        </w:tc>
        <w:tc>
          <w:tcPr>
            <w:tcW w:w="107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3</w:t>
            </w:r>
            <w:r w:rsidR="002D0E4A" w:rsidRPr="003A0999">
              <w:rPr>
                <w:color w:val="000000"/>
                <w:sz w:val="20"/>
                <w:szCs w:val="28"/>
                <w:lang w:val="uk-UA"/>
              </w:rPr>
              <w:t>7%</w:t>
            </w:r>
          </w:p>
        </w:tc>
        <w:tc>
          <w:tcPr>
            <w:tcW w:w="988" w:type="pct"/>
            <w:shd w:val="clear" w:color="auto" w:fill="auto"/>
          </w:tcPr>
          <w:p w:rsidR="00303C96" w:rsidRPr="003A0999" w:rsidRDefault="002D0E4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3%</w:t>
            </w:r>
          </w:p>
        </w:tc>
        <w:tc>
          <w:tcPr>
            <w:tcW w:w="957" w:type="pct"/>
            <w:shd w:val="clear" w:color="auto" w:fill="auto"/>
          </w:tcPr>
          <w:p w:rsidR="00303C96" w:rsidRPr="003A0999" w:rsidRDefault="002D0E4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1%</w:t>
            </w:r>
          </w:p>
        </w:tc>
      </w:tr>
    </w:tbl>
    <w:p w:rsidR="00E52F4D" w:rsidRDefault="00E52F4D" w:rsidP="002D0E4A">
      <w:pPr>
        <w:pStyle w:val="a3"/>
        <w:spacing w:before="0" w:beforeAutospacing="0" w:after="0" w:afterAutospacing="0" w:line="360" w:lineRule="auto"/>
        <w:ind w:firstLine="709"/>
        <w:jc w:val="both"/>
        <w:rPr>
          <w:color w:val="000000"/>
          <w:sz w:val="28"/>
          <w:szCs w:val="28"/>
          <w:lang w:val="uk-UA"/>
        </w:rPr>
      </w:pP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У нас представлена тільки мала частка того, що може входити до сокової категорії напоїв. Смаки споживачів зараз цілком сформовані пропозицією на ринку. Це говорить про те, що якщо виробники докладатимуть зусилля для просування того чи іншого виду продукції, їм удасться сформувати лояльну аудиторію.</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Мода на здоровий спосіб життя, яка припускає споживання корисних продуктів, уже котрий рік підтримує стабільний попит на соки. Рівень споживання вітамінних напоїв в Україні зростає щорічно. Прогнозується</w:t>
      </w:r>
      <w:r w:rsidR="002D0E4A">
        <w:rPr>
          <w:color w:val="000000"/>
          <w:sz w:val="28"/>
          <w:szCs w:val="28"/>
          <w:lang w:val="uk-UA"/>
        </w:rPr>
        <w:t xml:space="preserve"> </w:t>
      </w:r>
      <w:r w:rsidRPr="002D0E4A">
        <w:rPr>
          <w:color w:val="000000"/>
          <w:sz w:val="28"/>
          <w:szCs w:val="28"/>
          <w:lang w:val="uk-UA"/>
        </w:rPr>
        <w:t>динаміку зростання даного ринку в 20</w:t>
      </w:r>
      <w:r w:rsidR="002D0E4A">
        <w:rPr>
          <w:color w:val="000000"/>
          <w:sz w:val="28"/>
          <w:szCs w:val="28"/>
          <w:lang w:val="uk-UA"/>
        </w:rPr>
        <w:t>–</w:t>
      </w:r>
      <w:r w:rsidR="002D0E4A" w:rsidRPr="002D0E4A">
        <w:rPr>
          <w:color w:val="000000"/>
          <w:sz w:val="28"/>
          <w:szCs w:val="28"/>
          <w:lang w:val="uk-UA"/>
        </w:rPr>
        <w:t>25</w:t>
      </w:r>
      <w:r w:rsidR="002D0E4A">
        <w:rPr>
          <w:color w:val="000000"/>
          <w:sz w:val="28"/>
          <w:szCs w:val="28"/>
          <w:lang w:val="uk-UA"/>
        </w:rPr>
        <w:t>%</w:t>
      </w:r>
      <w:r w:rsidRPr="002D0E4A">
        <w:rPr>
          <w:color w:val="000000"/>
          <w:sz w:val="28"/>
          <w:szCs w:val="28"/>
          <w:lang w:val="uk-UA"/>
        </w:rPr>
        <w:t xml:space="preserve"> на рік.</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Збільшення відбувається за рахунок розвитку культури споживання сокової продукції, у тому числі завдяки залученню громадян, які раніше її не купували. Як показують дані досліджень, основними мотивами для споживання соків є турбота про власне здоров'я (57,</w:t>
      </w:r>
      <w:r w:rsidR="002D0E4A" w:rsidRPr="002D0E4A">
        <w:rPr>
          <w:color w:val="000000"/>
          <w:sz w:val="28"/>
          <w:szCs w:val="28"/>
          <w:lang w:val="uk-UA"/>
        </w:rPr>
        <w:t>7</w:t>
      </w:r>
      <w:r w:rsidR="002D0E4A">
        <w:rPr>
          <w:color w:val="000000"/>
          <w:sz w:val="28"/>
          <w:szCs w:val="28"/>
          <w:lang w:val="uk-UA"/>
        </w:rPr>
        <w:t>%</w:t>
      </w:r>
      <w:r w:rsidRPr="002D0E4A">
        <w:rPr>
          <w:color w:val="000000"/>
          <w:sz w:val="28"/>
          <w:szCs w:val="28"/>
          <w:lang w:val="uk-UA"/>
        </w:rPr>
        <w:t>) і бажання одержати задоволення (38,</w:t>
      </w:r>
      <w:r w:rsidR="002D0E4A" w:rsidRPr="002D0E4A">
        <w:rPr>
          <w:color w:val="000000"/>
          <w:sz w:val="28"/>
          <w:szCs w:val="28"/>
          <w:lang w:val="uk-UA"/>
        </w:rPr>
        <w:t>3</w:t>
      </w:r>
      <w:r w:rsidR="002D0E4A">
        <w:rPr>
          <w:color w:val="000000"/>
          <w:sz w:val="28"/>
          <w:szCs w:val="28"/>
          <w:lang w:val="uk-UA"/>
        </w:rPr>
        <w:t>%</w:t>
      </w:r>
      <w:r w:rsidRPr="002D0E4A">
        <w:rPr>
          <w:color w:val="000000"/>
          <w:sz w:val="28"/>
          <w:szCs w:val="28"/>
          <w:lang w:val="uk-UA"/>
        </w:rPr>
        <w:t>), тоді як, приміром, у випадку з морсами та соковмісними напоями покупка обумовлена, у першу чергу, прагненням угамувати спрагу (3</w:t>
      </w:r>
      <w:r w:rsidR="002D0E4A" w:rsidRPr="002D0E4A">
        <w:rPr>
          <w:color w:val="000000"/>
          <w:sz w:val="28"/>
          <w:szCs w:val="28"/>
          <w:lang w:val="uk-UA"/>
        </w:rPr>
        <w:t>2</w:t>
      </w:r>
      <w:r w:rsidR="002D0E4A">
        <w:rPr>
          <w:color w:val="000000"/>
          <w:sz w:val="28"/>
          <w:szCs w:val="28"/>
          <w:lang w:val="uk-UA"/>
        </w:rPr>
        <w:t>%</w:t>
      </w:r>
      <w:r w:rsidRPr="002D0E4A">
        <w:rPr>
          <w:color w:val="000000"/>
          <w:sz w:val="28"/>
          <w:szCs w:val="28"/>
          <w:lang w:val="uk-UA"/>
        </w:rPr>
        <w:t>) або спробувати новий смак (1</w:t>
      </w:r>
      <w:r w:rsidR="002D0E4A" w:rsidRPr="002D0E4A">
        <w:rPr>
          <w:color w:val="000000"/>
          <w:sz w:val="28"/>
          <w:szCs w:val="28"/>
          <w:lang w:val="uk-UA"/>
        </w:rPr>
        <w:t>2</w:t>
      </w:r>
      <w:r w:rsidR="002D0E4A">
        <w:rPr>
          <w:color w:val="000000"/>
          <w:sz w:val="28"/>
          <w:szCs w:val="28"/>
          <w:lang w:val="uk-UA"/>
        </w:rPr>
        <w:t>%</w:t>
      </w:r>
      <w:r w:rsidRPr="002D0E4A">
        <w:rPr>
          <w:color w:val="000000"/>
          <w:sz w:val="28"/>
          <w:szCs w:val="28"/>
          <w:lang w:val="uk-UA"/>
        </w:rPr>
        <w:t xml:space="preserve">). При цьому найбільш динамічно підвищується попит на нектари (вміст натурального соку і води 50:50)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за рік їхній продаж збільшився як мінімум на 2</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Експертів надихає і великий потенціал даного ринку.</w:t>
      </w:r>
    </w:p>
    <w:p w:rsidR="00E52F4D" w:rsidRDefault="00E52F4D" w:rsidP="002D0E4A">
      <w:pPr>
        <w:spacing w:line="360" w:lineRule="auto"/>
        <w:ind w:firstLine="709"/>
        <w:jc w:val="both"/>
        <w:rPr>
          <w:color w:val="000000"/>
          <w:sz w:val="28"/>
          <w:szCs w:val="28"/>
          <w:lang w:val="uk-UA"/>
        </w:rPr>
      </w:pPr>
    </w:p>
    <w:p w:rsidR="00303C96" w:rsidRPr="002D0E4A" w:rsidRDefault="00547DF4" w:rsidP="002D0E4A">
      <w:pPr>
        <w:spacing w:line="360" w:lineRule="auto"/>
        <w:ind w:firstLine="709"/>
        <w:jc w:val="both"/>
        <w:rPr>
          <w:color w:val="000000"/>
          <w:sz w:val="28"/>
          <w:szCs w:val="28"/>
          <w:lang w:val="uk-UA"/>
        </w:rPr>
      </w:pPr>
      <w:r w:rsidRPr="002D0E4A">
        <w:rPr>
          <w:color w:val="000000"/>
          <w:sz w:val="28"/>
          <w:szCs w:val="28"/>
          <w:lang w:val="uk-UA"/>
        </w:rPr>
        <w:t xml:space="preserve">Таблиця 2.4 </w:t>
      </w:r>
      <w:r w:rsidR="002D0E4A">
        <w:rPr>
          <w:color w:val="000000"/>
          <w:sz w:val="28"/>
          <w:szCs w:val="28"/>
          <w:lang w:val="uk-UA"/>
        </w:rPr>
        <w:t>–</w:t>
      </w:r>
      <w:r w:rsidR="002D0E4A" w:rsidRPr="002D0E4A">
        <w:rPr>
          <w:color w:val="000000"/>
          <w:sz w:val="28"/>
          <w:szCs w:val="28"/>
          <w:lang w:val="uk-UA"/>
        </w:rPr>
        <w:t xml:space="preserve"> </w:t>
      </w:r>
      <w:r w:rsidR="00303C96" w:rsidRPr="002D0E4A">
        <w:rPr>
          <w:color w:val="000000"/>
          <w:sz w:val="28"/>
          <w:szCs w:val="28"/>
          <w:lang w:val="uk-UA"/>
        </w:rPr>
        <w:t>Корпорація спеціалізується на оптовій реалізації соків.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3"/>
        <w:gridCol w:w="2284"/>
        <w:gridCol w:w="1427"/>
        <w:gridCol w:w="1359"/>
        <w:gridCol w:w="1378"/>
        <w:gridCol w:w="1378"/>
      </w:tblGrid>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Код</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Назва</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Од.в.</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Фас.</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Цiна 1</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b/>
                <w:bCs/>
                <w:color w:val="000000"/>
                <w:sz w:val="20"/>
                <w:lang w:val="uk-UA"/>
              </w:rPr>
              <w:t>Цiна 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9423</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/вишня/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3828</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/вишня/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18209</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/лимон-лайм/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5113</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/манговий/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3827</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/мультифрукт/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1.11</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1.11</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2000</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/мультифруктовий/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1999</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Нектар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/персиковий/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spacing w:line="360" w:lineRule="auto"/>
              <w:jc w:val="both"/>
              <w:rPr>
                <w:color w:val="000000"/>
                <w:sz w:val="20"/>
                <w:lang w:val="en-US"/>
              </w:rPr>
            </w:pPr>
            <w:r w:rsidRPr="003A0999">
              <w:rPr>
                <w:color w:val="000000"/>
                <w:sz w:val="20"/>
                <w:lang w:val="uk-UA"/>
              </w:rPr>
              <w:t>3678</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/ананас/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1993</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/ананасовий/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3679</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/апельсин/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1994</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/апельсиновий/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1995</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/виноградний/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3682</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/виноградний/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1.09</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1996</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/грейпфрутовий/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1997</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/томатний/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3824</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/яблуко/ </w:t>
            </w:r>
            <w:r w:rsidR="002D0E4A" w:rsidRPr="003A0999">
              <w:rPr>
                <w:color w:val="000000"/>
                <w:sz w:val="20"/>
                <w:lang w:val="uk-UA"/>
              </w:rPr>
              <w:t>200 гр</w:t>
            </w:r>
            <w:r w:rsidRPr="003A0999">
              <w:rPr>
                <w:color w:val="000000"/>
                <w:sz w:val="20"/>
                <w:lang w:val="uk-UA"/>
              </w:rPr>
              <w:t>/</w:t>
            </w:r>
            <w:r w:rsidR="002D0E4A" w:rsidRPr="003A0999">
              <w:rPr>
                <w:color w:val="000000"/>
                <w:sz w:val="20"/>
                <w:lang w:val="uk-UA"/>
              </w:rPr>
              <w:t>36 шт</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36</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1.11</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1.11</w:t>
            </w:r>
          </w:p>
        </w:tc>
      </w:tr>
      <w:tr w:rsidR="00303C96" w:rsidRPr="003A0999" w:rsidTr="003A0999">
        <w:trPr>
          <w:cantSplit/>
        </w:trPr>
        <w:tc>
          <w:tcPr>
            <w:tcW w:w="685"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1998</w:t>
            </w:r>
          </w:p>
        </w:tc>
        <w:tc>
          <w:tcPr>
            <w:tcW w:w="125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 xml:space="preserve">Сік </w:t>
            </w:r>
            <w:r w:rsidR="002D0E4A" w:rsidRPr="003A0999">
              <w:rPr>
                <w:color w:val="000000"/>
                <w:sz w:val="20"/>
                <w:lang w:val="uk-UA"/>
              </w:rPr>
              <w:t>«М</w:t>
            </w:r>
            <w:r w:rsidRPr="003A0999">
              <w:rPr>
                <w:color w:val="000000"/>
                <w:sz w:val="20"/>
                <w:lang w:val="uk-UA"/>
              </w:rPr>
              <w:t>рія</w:t>
            </w:r>
            <w:r w:rsidR="002D0E4A" w:rsidRPr="003A0999">
              <w:rPr>
                <w:color w:val="000000"/>
                <w:sz w:val="20"/>
                <w:lang w:val="uk-UA"/>
              </w:rPr>
              <w:t xml:space="preserve">» </w:t>
            </w:r>
            <w:r w:rsidRPr="003A0999">
              <w:rPr>
                <w:color w:val="000000"/>
                <w:sz w:val="20"/>
                <w:lang w:val="uk-UA"/>
              </w:rPr>
              <w:t xml:space="preserve">/яблучний/ </w:t>
            </w:r>
            <w:r w:rsidR="002D0E4A" w:rsidRPr="003A0999">
              <w:rPr>
                <w:color w:val="000000"/>
                <w:sz w:val="20"/>
                <w:lang w:val="uk-UA"/>
              </w:rPr>
              <w:t>1 л</w:t>
            </w:r>
          </w:p>
        </w:tc>
        <w:tc>
          <w:tcPr>
            <w:tcW w:w="787"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пл.</w:t>
            </w:r>
          </w:p>
        </w:tc>
        <w:tc>
          <w:tcPr>
            <w:tcW w:w="749"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1 X 12</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c>
          <w:tcPr>
            <w:tcW w:w="760" w:type="pct"/>
            <w:shd w:val="clear" w:color="auto" w:fill="auto"/>
          </w:tcPr>
          <w:p w:rsidR="00303C96" w:rsidRPr="003A0999" w:rsidRDefault="00303C96" w:rsidP="003A0999">
            <w:pPr>
              <w:pStyle w:val="a3"/>
              <w:spacing w:before="0" w:beforeAutospacing="0" w:after="0" w:afterAutospacing="0" w:line="360" w:lineRule="auto"/>
              <w:jc w:val="both"/>
              <w:rPr>
                <w:color w:val="000000"/>
                <w:sz w:val="20"/>
                <w:lang w:val="uk-UA"/>
              </w:rPr>
            </w:pPr>
            <w:r w:rsidRPr="003A0999">
              <w:rPr>
                <w:color w:val="000000"/>
                <w:sz w:val="20"/>
                <w:lang w:val="uk-UA"/>
              </w:rPr>
              <w:t>3.84</w:t>
            </w:r>
          </w:p>
        </w:tc>
      </w:tr>
    </w:tbl>
    <w:p w:rsidR="00303C96" w:rsidRPr="002D0E4A" w:rsidRDefault="00303C96" w:rsidP="002D0E4A">
      <w:pPr>
        <w:spacing w:line="360" w:lineRule="auto"/>
        <w:ind w:firstLine="709"/>
        <w:jc w:val="both"/>
        <w:rPr>
          <w:color w:val="000000"/>
          <w:sz w:val="28"/>
          <w:szCs w:val="28"/>
          <w:lang w:val="uk-UA"/>
        </w:rPr>
      </w:pPr>
    </w:p>
    <w:p w:rsidR="00303C96" w:rsidRPr="002D0E4A" w:rsidRDefault="00CA5C46"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Таблиця 2. 5 </w:t>
      </w:r>
      <w:r w:rsidR="002D0E4A">
        <w:rPr>
          <w:color w:val="000000"/>
          <w:sz w:val="28"/>
          <w:szCs w:val="28"/>
          <w:lang w:val="uk-UA"/>
        </w:rPr>
        <w:t>–</w:t>
      </w:r>
      <w:r w:rsidR="002D0E4A" w:rsidRPr="002D0E4A">
        <w:rPr>
          <w:color w:val="000000"/>
          <w:sz w:val="28"/>
          <w:szCs w:val="28"/>
          <w:lang w:val="uk-UA"/>
        </w:rPr>
        <w:t xml:space="preserve"> </w:t>
      </w:r>
      <w:r w:rsidR="00303C96" w:rsidRPr="002D0E4A">
        <w:rPr>
          <w:color w:val="000000"/>
          <w:sz w:val="28"/>
          <w:szCs w:val="28"/>
          <w:lang w:val="uk-UA"/>
        </w:rPr>
        <w:t>Роздрібна торгівля</w:t>
      </w:r>
      <w:r w:rsidRPr="002D0E4A">
        <w:rPr>
          <w:color w:val="000000"/>
          <w:sz w:val="28"/>
          <w:szCs w:val="28"/>
          <w:lang w:val="uk-UA"/>
        </w:rPr>
        <w:t xml:space="preserve"> ТМ</w:t>
      </w:r>
      <w:r w:rsidR="002D0E4A" w:rsidRPr="002D0E4A">
        <w:rPr>
          <w:color w:val="000000"/>
          <w:sz w:val="28"/>
          <w:szCs w:val="28"/>
          <w:lang w:val="uk-UA"/>
        </w:rPr>
        <w:t xml:space="preserve"> «</w:t>
      </w:r>
      <w:r w:rsidRPr="002D0E4A">
        <w:rPr>
          <w:color w:val="000000"/>
          <w:sz w:val="28"/>
          <w:szCs w:val="28"/>
          <w:lang w:val="uk-UA"/>
        </w:rPr>
        <w:t>Мрія»</w:t>
      </w:r>
    </w:p>
    <w:tbl>
      <w:tblPr>
        <w:tblpPr w:leftFromText="180" w:rightFromText="180" w:vertAnchor="text" w:horzAnchor="margin" w:tblpX="228" w:tblpY="46"/>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0"/>
        <w:gridCol w:w="4649"/>
      </w:tblGrid>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b/>
                <w:color w:val="000000"/>
                <w:sz w:val="20"/>
                <w:lang w:val="uk-UA"/>
              </w:rPr>
              <w:t>Назва</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b/>
                <w:color w:val="000000"/>
                <w:sz w:val="20"/>
                <w:lang w:val="uk-UA"/>
              </w:rPr>
              <w:t>Ціна одиниці</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вишня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8.18</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екзотичный </w:t>
            </w:r>
            <w:r w:rsidR="002D0E4A" w:rsidRPr="003A0999">
              <w:rPr>
                <w:color w:val="000000"/>
                <w:sz w:val="20"/>
                <w:lang w:val="uk-UA"/>
              </w:rPr>
              <w:t>2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12.53</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клубника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8.18</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лимон-лайм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8.18</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манго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7.65</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Нектар Мрія мультіфрукт 0,</w:t>
            </w:r>
            <w:r w:rsidR="002D0E4A" w:rsidRPr="003A0999">
              <w:rPr>
                <w:color w:val="000000"/>
                <w:sz w:val="20"/>
                <w:lang w:val="uk-UA"/>
              </w:rPr>
              <w:t>2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2.10</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мультіфрукт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8.18</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персик </w:t>
            </w:r>
            <w:r w:rsidR="002D0E4A" w:rsidRPr="003A0999">
              <w:rPr>
                <w:color w:val="000000"/>
                <w:sz w:val="20"/>
                <w:lang w:val="uk-UA"/>
              </w:rPr>
              <w:t>1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8.18</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Нектар Мрія Прикольний персик 0,</w:t>
            </w:r>
            <w:r w:rsidR="002D0E4A" w:rsidRPr="003A0999">
              <w:rPr>
                <w:color w:val="000000"/>
                <w:sz w:val="20"/>
                <w:lang w:val="uk-UA"/>
              </w:rPr>
              <w:t>2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2.10</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Нектар Мрія Прикольна клубника 0,</w:t>
            </w:r>
            <w:r w:rsidR="002D0E4A" w:rsidRPr="003A0999">
              <w:rPr>
                <w:color w:val="000000"/>
                <w:sz w:val="20"/>
                <w:lang w:val="uk-UA"/>
              </w:rPr>
              <w:t>2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2.10</w:t>
            </w:r>
          </w:p>
        </w:tc>
      </w:tr>
      <w:tr w:rsidR="00303C96" w:rsidRPr="003A0999" w:rsidTr="003A0999">
        <w:trPr>
          <w:cantSplit/>
        </w:trPr>
        <w:tc>
          <w:tcPr>
            <w:tcW w:w="2437"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 xml:space="preserve">Нектар Мрія цитрусовый </w:t>
            </w:r>
            <w:r w:rsidR="002D0E4A" w:rsidRPr="003A0999">
              <w:rPr>
                <w:color w:val="000000"/>
                <w:sz w:val="20"/>
                <w:lang w:val="uk-UA"/>
              </w:rPr>
              <w:t>2 л</w:t>
            </w:r>
          </w:p>
        </w:tc>
        <w:tc>
          <w:tcPr>
            <w:tcW w:w="2563" w:type="pct"/>
            <w:shd w:val="clear" w:color="auto" w:fill="auto"/>
          </w:tcPr>
          <w:p w:rsidR="00303C96" w:rsidRPr="003A0999" w:rsidRDefault="00303C96" w:rsidP="003A0999">
            <w:pPr>
              <w:spacing w:line="360" w:lineRule="auto"/>
              <w:jc w:val="both"/>
              <w:rPr>
                <w:color w:val="000000"/>
                <w:sz w:val="20"/>
                <w:lang w:val="uk-UA"/>
              </w:rPr>
            </w:pPr>
            <w:r w:rsidRPr="003A0999">
              <w:rPr>
                <w:color w:val="000000"/>
                <w:sz w:val="20"/>
                <w:lang w:val="uk-UA"/>
              </w:rPr>
              <w:t>10.75</w:t>
            </w:r>
          </w:p>
        </w:tc>
      </w:tr>
    </w:tbl>
    <w:p w:rsidR="00E52F4D" w:rsidRDefault="00E52F4D" w:rsidP="002D0E4A">
      <w:pPr>
        <w:pStyle w:val="a3"/>
        <w:spacing w:before="0" w:beforeAutospacing="0" w:after="0" w:afterAutospacing="0" w:line="360" w:lineRule="auto"/>
        <w:ind w:firstLine="709"/>
        <w:jc w:val="both"/>
        <w:rPr>
          <w:color w:val="000000"/>
          <w:sz w:val="28"/>
          <w:szCs w:val="28"/>
          <w:lang w:val="uk-UA"/>
        </w:rPr>
      </w:pPr>
    </w:p>
    <w:p w:rsidR="00ED58CF" w:rsidRPr="002D0E4A" w:rsidRDefault="00E52F4D" w:rsidP="002D0E4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br w:type="page"/>
      </w:r>
      <w:r w:rsidR="00303C96" w:rsidRPr="002D0E4A">
        <w:rPr>
          <w:color w:val="000000"/>
          <w:sz w:val="28"/>
          <w:szCs w:val="28"/>
          <w:lang w:val="uk-UA"/>
        </w:rPr>
        <w:t>ТМ</w:t>
      </w:r>
      <w:r w:rsidR="002D0E4A" w:rsidRPr="002D0E4A">
        <w:rPr>
          <w:color w:val="000000"/>
          <w:sz w:val="28"/>
          <w:szCs w:val="28"/>
          <w:lang w:val="uk-UA"/>
        </w:rPr>
        <w:t xml:space="preserve"> «</w:t>
      </w:r>
      <w:r w:rsidR="00303C96" w:rsidRPr="002D0E4A">
        <w:rPr>
          <w:color w:val="000000"/>
          <w:sz w:val="28"/>
          <w:szCs w:val="28"/>
          <w:lang w:val="uk-UA"/>
        </w:rPr>
        <w:t>Мрія» значну увагу приділяє формуванню власної політики розповсюдження. Регіональні дилери працюють на умовах консигнації. Рекламні матеріали розподіляються серед них в залежності від коефіцієнту їх обсягу продажу та перспектив зростання загального обсягу продажу соків у даному регіоні. Як правило, вся сокова продукція надходить у роздрібну мережу на умовах попередньої оплати або оплати за фактом поставки, 7</w:t>
      </w:r>
      <w:r w:rsidR="002D0E4A">
        <w:rPr>
          <w:color w:val="000000"/>
          <w:sz w:val="28"/>
          <w:szCs w:val="28"/>
          <w:lang w:val="uk-UA"/>
        </w:rPr>
        <w:t>-</w:t>
      </w:r>
      <w:r w:rsidR="002D0E4A" w:rsidRPr="002D0E4A">
        <w:rPr>
          <w:color w:val="000000"/>
          <w:sz w:val="28"/>
          <w:szCs w:val="28"/>
          <w:lang w:val="uk-UA"/>
        </w:rPr>
        <w:t>д</w:t>
      </w:r>
      <w:r w:rsidR="00303C96" w:rsidRPr="002D0E4A">
        <w:rPr>
          <w:color w:val="000000"/>
          <w:sz w:val="28"/>
          <w:szCs w:val="28"/>
          <w:lang w:val="uk-UA"/>
        </w:rPr>
        <w:t>енна відстрочка оплати надається лише тим підприємствам, з якими налагоджені тісні партнерські стосунки.</w:t>
      </w:r>
    </w:p>
    <w:p w:rsidR="00303C96" w:rsidRPr="002D0E4A" w:rsidRDefault="00303C96"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Фірма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рекламує свій товар на телебаченні, радіомовленні, а також у пресі, радіо, Інтернет.</w:t>
      </w:r>
      <w:r w:rsidR="00ED58CF" w:rsidRPr="002D0E4A">
        <w:rPr>
          <w:color w:val="000000"/>
          <w:sz w:val="28"/>
          <w:szCs w:val="28"/>
          <w:lang w:val="uk-UA"/>
        </w:rPr>
        <w:t xml:space="preserve"> </w:t>
      </w:r>
      <w:r w:rsidRPr="002D0E4A">
        <w:rPr>
          <w:color w:val="000000"/>
          <w:sz w:val="28"/>
          <w:szCs w:val="28"/>
          <w:lang w:val="uk-UA"/>
        </w:rPr>
        <w:t>Реклама на телебаченні їде по усім каналам, створюючи яскравий і неповторний образ нового продукту. Водночас інші інструменти поширення реклами сприяли якомого повнішому засвоєнню цього образу. Рекламу компанії споживачі можуть побачити у Інтернеті та на сайті</w:t>
      </w:r>
      <w:r w:rsidR="002D0E4A" w:rsidRPr="002D0E4A">
        <w:rPr>
          <w:color w:val="000000"/>
          <w:sz w:val="28"/>
          <w:szCs w:val="28"/>
          <w:lang w:val="uk-UA"/>
        </w:rPr>
        <w:t>.</w:t>
      </w:r>
      <w:r w:rsidR="002D0E4A">
        <w:rPr>
          <w:color w:val="000000"/>
          <w:sz w:val="28"/>
          <w:szCs w:val="28"/>
          <w:lang w:val="uk-UA"/>
        </w:rPr>
        <w:t xml:space="preserve"> </w:t>
      </w:r>
      <w:r w:rsidR="002D0E4A" w:rsidRPr="002D0E4A">
        <w:rPr>
          <w:color w:val="000000"/>
          <w:sz w:val="28"/>
          <w:szCs w:val="28"/>
          <w:lang w:val="uk-UA"/>
        </w:rPr>
        <w:t>Пр</w:t>
      </w:r>
      <w:r w:rsidRPr="002D0E4A">
        <w:rPr>
          <w:color w:val="000000"/>
          <w:sz w:val="28"/>
          <w:szCs w:val="28"/>
          <w:lang w:val="uk-UA"/>
        </w:rPr>
        <w:t xml:space="preserve">отягом тільки одного року (2006) були проведені відразу 2 широкомасштабні рекламні кампанії з перепозиціонування 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Рекламу для ТМ</w:t>
      </w:r>
      <w:r w:rsidR="002D0E4A" w:rsidRPr="002D0E4A">
        <w:rPr>
          <w:color w:val="000000"/>
          <w:sz w:val="28"/>
          <w:szCs w:val="28"/>
          <w:lang w:val="uk-UA"/>
        </w:rPr>
        <w:t xml:space="preserve"> «</w:t>
      </w:r>
      <w:r w:rsidRPr="002D0E4A">
        <w:rPr>
          <w:color w:val="000000"/>
          <w:sz w:val="28"/>
          <w:szCs w:val="28"/>
          <w:lang w:val="uk-UA"/>
        </w:rPr>
        <w:t>Мрія» здійснювала творча група Продакшн: ESSE HOUSE у 2004 році та 2006 році. На початку 2008 року стартувало відразу 3 рекламних і одна PR</w:t>
      </w:r>
      <w:r w:rsidR="002D0E4A">
        <w:rPr>
          <w:color w:val="000000"/>
          <w:sz w:val="28"/>
          <w:szCs w:val="28"/>
          <w:lang w:val="uk-UA"/>
        </w:rPr>
        <w:t>-</w:t>
      </w:r>
      <w:r w:rsidR="002D0E4A" w:rsidRPr="002D0E4A">
        <w:rPr>
          <w:color w:val="000000"/>
          <w:sz w:val="28"/>
          <w:szCs w:val="28"/>
          <w:lang w:val="uk-UA"/>
        </w:rPr>
        <w:t>к</w:t>
      </w:r>
      <w:r w:rsidRPr="002D0E4A">
        <w:rPr>
          <w:color w:val="000000"/>
          <w:sz w:val="28"/>
          <w:szCs w:val="28"/>
          <w:lang w:val="uk-UA"/>
        </w:rPr>
        <w:t>ампанія.</w:t>
      </w:r>
    </w:p>
    <w:p w:rsidR="00303C96" w:rsidRPr="002D0E4A" w:rsidRDefault="00303C96"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Рекламне звернення є центральним елементом усієї реклами. Комплекс рішень щодо рекламного звернення охоплює широке коло питань, пов'язаних з творчим процесом: пошук ідеї звершення. Мотивові і аргументів, стильове вирішення звернення, написання рекламного тексту, сценарію, його втілення у рекламному ролику. Стратегія просування сокових брендів, має одну особливість: аудиторія вкрай рідко вірить прямій рекламі. Тому ми вибираємо індивідуальні способи просування. Наприклад, багато уваги приділяємо «сарафанному радіо», оскільки цільова аудиторія більше довіряє друзям і знайомим. Після цієї комунікації весь подальший розвиток залежить уже від якості продукції.</w:t>
      </w:r>
    </w:p>
    <w:p w:rsidR="00303C96" w:rsidRPr="002D0E4A" w:rsidRDefault="00303C96"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До заходів стимулювання збуту фірма використовує знижки цін, конкурси, купони. Більшість із них містить чітку пропозицію негайно зробити імпульсну покупку.</w:t>
      </w:r>
    </w:p>
    <w:p w:rsidR="00303C96" w:rsidRPr="002D0E4A" w:rsidRDefault="00303C96"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Кожне підприємство мусить формувати свій ефективний комплекс маркетингових комунікацій, ураховуючи велику кількість факторів, зокрема характер продукту і тип ринку, стадію життєвого циклу товару, обрану стратегію його просування.</w:t>
      </w:r>
    </w:p>
    <w:p w:rsidR="00303C96" w:rsidRPr="002D0E4A" w:rsidRDefault="00303C96" w:rsidP="002D0E4A">
      <w:pPr>
        <w:spacing w:line="360" w:lineRule="auto"/>
        <w:ind w:firstLine="709"/>
        <w:jc w:val="both"/>
        <w:rPr>
          <w:color w:val="000000"/>
          <w:sz w:val="28"/>
          <w:szCs w:val="28"/>
          <w:lang w:val="uk-UA"/>
        </w:rPr>
      </w:pPr>
    </w:p>
    <w:p w:rsidR="00ED58CF" w:rsidRPr="002D0E4A" w:rsidRDefault="00ED58CF" w:rsidP="002D0E4A">
      <w:pPr>
        <w:spacing w:line="360" w:lineRule="auto"/>
        <w:ind w:firstLine="709"/>
        <w:jc w:val="both"/>
        <w:rPr>
          <w:color w:val="000000"/>
          <w:sz w:val="28"/>
          <w:szCs w:val="28"/>
          <w:lang w:val="uk-UA"/>
        </w:rPr>
      </w:pPr>
    </w:p>
    <w:p w:rsidR="00F30354" w:rsidRPr="002D0E4A" w:rsidRDefault="00E52F4D" w:rsidP="002D0E4A">
      <w:pPr>
        <w:spacing w:line="360" w:lineRule="auto"/>
        <w:ind w:firstLine="709"/>
        <w:jc w:val="both"/>
        <w:rPr>
          <w:b/>
          <w:color w:val="000000"/>
          <w:sz w:val="28"/>
          <w:szCs w:val="32"/>
          <w:lang w:val="uk-UA"/>
        </w:rPr>
      </w:pPr>
      <w:r>
        <w:rPr>
          <w:color w:val="000000"/>
          <w:sz w:val="28"/>
          <w:szCs w:val="28"/>
          <w:lang w:val="uk-UA"/>
        </w:rPr>
        <w:br w:type="page"/>
      </w:r>
      <w:r w:rsidRPr="00E52F4D">
        <w:rPr>
          <w:b/>
          <w:color w:val="000000"/>
          <w:sz w:val="28"/>
          <w:szCs w:val="28"/>
          <w:lang w:val="uk-UA"/>
        </w:rPr>
        <w:t>3</w:t>
      </w:r>
      <w:r w:rsidR="00ED58CF" w:rsidRPr="002D0E4A">
        <w:rPr>
          <w:b/>
          <w:color w:val="000000"/>
          <w:sz w:val="28"/>
          <w:szCs w:val="32"/>
          <w:lang w:val="uk-UA"/>
        </w:rPr>
        <w:t xml:space="preserve">. </w:t>
      </w:r>
      <w:r w:rsidR="00F30354" w:rsidRPr="002D0E4A">
        <w:rPr>
          <w:b/>
          <w:color w:val="000000"/>
          <w:sz w:val="28"/>
          <w:szCs w:val="32"/>
          <w:lang w:val="uk-UA"/>
        </w:rPr>
        <w:t>Розробка мар</w:t>
      </w:r>
      <w:r>
        <w:rPr>
          <w:b/>
          <w:color w:val="000000"/>
          <w:sz w:val="28"/>
          <w:szCs w:val="32"/>
          <w:lang w:val="uk-UA"/>
        </w:rPr>
        <w:t>кетингового плану для ТМ «Мрія»</w:t>
      </w:r>
    </w:p>
    <w:p w:rsidR="00E52F4D" w:rsidRDefault="00E52F4D" w:rsidP="002D0E4A">
      <w:pPr>
        <w:spacing w:line="360" w:lineRule="auto"/>
        <w:ind w:firstLine="709"/>
        <w:jc w:val="both"/>
        <w:rPr>
          <w:b/>
          <w:color w:val="000000"/>
          <w:sz w:val="28"/>
          <w:szCs w:val="32"/>
          <w:lang w:val="uk-UA"/>
        </w:rPr>
      </w:pPr>
    </w:p>
    <w:p w:rsidR="00F30354" w:rsidRPr="002D0E4A" w:rsidRDefault="00F30354" w:rsidP="002D0E4A">
      <w:pPr>
        <w:spacing w:line="360" w:lineRule="auto"/>
        <w:ind w:firstLine="709"/>
        <w:jc w:val="both"/>
        <w:rPr>
          <w:b/>
          <w:color w:val="000000"/>
          <w:sz w:val="28"/>
          <w:szCs w:val="32"/>
          <w:lang w:val="uk-UA"/>
        </w:rPr>
      </w:pPr>
      <w:r w:rsidRPr="002D0E4A">
        <w:rPr>
          <w:b/>
          <w:color w:val="000000"/>
          <w:sz w:val="28"/>
          <w:szCs w:val="32"/>
          <w:lang w:val="uk-UA"/>
        </w:rPr>
        <w:t>Зміст</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1) Пояснювальна записка.</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2) Загальні відомості про компанію.</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3) Стратегічний напрям і план.</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4) Ситуаційний аналіз.</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5) Товарно – ринкова орієнтація.</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6) Програма маркетингу.</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7) Фінансові показники.</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8) Організаційна структура.</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9) Реалізація плану.</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10) Оцінювання і контроль плану.</w:t>
      </w:r>
    </w:p>
    <w:p w:rsidR="00F30354" w:rsidRPr="002D0E4A" w:rsidRDefault="00F30354" w:rsidP="002D0E4A">
      <w:pPr>
        <w:spacing w:line="360" w:lineRule="auto"/>
        <w:ind w:firstLine="709"/>
        <w:jc w:val="both"/>
        <w:rPr>
          <w:color w:val="000000"/>
          <w:sz w:val="28"/>
          <w:szCs w:val="28"/>
          <w:lang w:val="uk-UA"/>
        </w:rPr>
      </w:pPr>
      <w:r w:rsidRPr="002D0E4A">
        <w:rPr>
          <w:color w:val="000000"/>
          <w:sz w:val="28"/>
          <w:szCs w:val="28"/>
          <w:lang w:val="uk-UA"/>
        </w:rPr>
        <w:t>Додатки.</w:t>
      </w:r>
    </w:p>
    <w:p w:rsidR="009022DB" w:rsidRPr="002D0E4A" w:rsidRDefault="00C85391" w:rsidP="002D0E4A">
      <w:pPr>
        <w:spacing w:line="360" w:lineRule="auto"/>
        <w:ind w:firstLine="709"/>
        <w:jc w:val="both"/>
        <w:rPr>
          <w:b/>
          <w:color w:val="000000"/>
          <w:sz w:val="28"/>
          <w:szCs w:val="32"/>
          <w:lang w:val="uk-UA"/>
        </w:rPr>
      </w:pPr>
      <w:r w:rsidRPr="002D0E4A">
        <w:rPr>
          <w:b/>
          <w:color w:val="000000"/>
          <w:sz w:val="28"/>
          <w:szCs w:val="32"/>
          <w:lang w:val="uk-UA"/>
        </w:rPr>
        <w:t xml:space="preserve">1) </w:t>
      </w:r>
      <w:r w:rsidR="009022DB" w:rsidRPr="002D0E4A">
        <w:rPr>
          <w:b/>
          <w:color w:val="000000"/>
          <w:sz w:val="28"/>
          <w:szCs w:val="32"/>
          <w:lang w:val="uk-UA"/>
        </w:rPr>
        <w:t>Пояснювальна записка.</w:t>
      </w:r>
    </w:p>
    <w:p w:rsidR="009022DB" w:rsidRPr="002D0E4A" w:rsidRDefault="009022DB" w:rsidP="002D0E4A">
      <w:pPr>
        <w:spacing w:line="360" w:lineRule="auto"/>
        <w:ind w:firstLine="709"/>
        <w:jc w:val="both"/>
        <w:rPr>
          <w:color w:val="000000"/>
          <w:sz w:val="28"/>
          <w:szCs w:val="28"/>
        </w:rPr>
      </w:pPr>
      <w:r w:rsidRPr="002D0E4A">
        <w:rPr>
          <w:color w:val="000000"/>
          <w:sz w:val="28"/>
          <w:szCs w:val="28"/>
          <w:lang w:val="uk-UA"/>
        </w:rPr>
        <w:t>ТМ</w:t>
      </w:r>
      <w:r w:rsidRPr="002D0E4A">
        <w:rPr>
          <w:color w:val="000000"/>
          <w:sz w:val="28"/>
          <w:szCs w:val="28"/>
        </w:rPr>
        <w:t xml:space="preserve"> </w:t>
      </w:r>
      <w:r w:rsidRPr="002D0E4A">
        <w:rPr>
          <w:color w:val="000000"/>
          <w:sz w:val="28"/>
          <w:szCs w:val="28"/>
          <w:lang w:val="uk-UA"/>
        </w:rPr>
        <w:t>«</w:t>
      </w:r>
      <w:r w:rsidRPr="002D0E4A">
        <w:rPr>
          <w:color w:val="000000"/>
          <w:sz w:val="28"/>
          <w:szCs w:val="28"/>
        </w:rPr>
        <w:t>Мрія</w:t>
      </w:r>
      <w:r w:rsidRPr="002D0E4A">
        <w:rPr>
          <w:color w:val="000000"/>
          <w:sz w:val="28"/>
          <w:szCs w:val="28"/>
          <w:lang w:val="uk-UA"/>
        </w:rPr>
        <w:t xml:space="preserve">» одна з </w:t>
      </w:r>
      <w:r w:rsidRPr="002D0E4A">
        <w:rPr>
          <w:color w:val="000000"/>
          <w:sz w:val="28"/>
          <w:szCs w:val="28"/>
        </w:rPr>
        <w:t>найпопулярніш</w:t>
      </w:r>
      <w:r w:rsidRPr="002D0E4A">
        <w:rPr>
          <w:color w:val="000000"/>
          <w:sz w:val="28"/>
          <w:szCs w:val="28"/>
          <w:lang w:val="uk-UA"/>
        </w:rPr>
        <w:t xml:space="preserve">их </w:t>
      </w:r>
      <w:r w:rsidRPr="002D0E4A">
        <w:rPr>
          <w:color w:val="000000"/>
          <w:sz w:val="28"/>
          <w:szCs w:val="28"/>
        </w:rPr>
        <w:t>марк</w:t>
      </w:r>
      <w:r w:rsidRPr="002D0E4A">
        <w:rPr>
          <w:color w:val="000000"/>
          <w:sz w:val="28"/>
          <w:szCs w:val="28"/>
          <w:lang w:val="uk-UA"/>
        </w:rPr>
        <w:t>ок</w:t>
      </w:r>
      <w:r w:rsidRPr="002D0E4A">
        <w:rPr>
          <w:color w:val="000000"/>
          <w:sz w:val="28"/>
          <w:szCs w:val="28"/>
        </w:rPr>
        <w:t xml:space="preserve"> в Україні. Це натуральні 10</w:t>
      </w:r>
      <w:r w:rsidR="002D0E4A" w:rsidRPr="002D0E4A">
        <w:rPr>
          <w:color w:val="000000"/>
          <w:sz w:val="28"/>
          <w:szCs w:val="28"/>
        </w:rPr>
        <w:t>0</w:t>
      </w:r>
      <w:r w:rsidR="002D0E4A">
        <w:rPr>
          <w:color w:val="000000"/>
          <w:sz w:val="28"/>
          <w:szCs w:val="28"/>
        </w:rPr>
        <w:t>%</w:t>
      </w:r>
      <w:r w:rsidRPr="002D0E4A">
        <w:rPr>
          <w:color w:val="000000"/>
          <w:sz w:val="28"/>
          <w:szCs w:val="28"/>
        </w:rPr>
        <w:t xml:space="preserve"> соки і нектари гарантовано високої якості</w:t>
      </w:r>
      <w:r w:rsidRPr="002D0E4A">
        <w:rPr>
          <w:color w:val="000000"/>
          <w:sz w:val="28"/>
          <w:szCs w:val="28"/>
          <w:lang w:val="uk-UA"/>
        </w:rPr>
        <w:t>.</w:t>
      </w:r>
      <w:r w:rsidRPr="002D0E4A">
        <w:rPr>
          <w:color w:val="000000"/>
          <w:sz w:val="28"/>
          <w:szCs w:val="28"/>
        </w:rPr>
        <w:t xml:space="preserve"> У виробництві продукції ТМ «</w:t>
      </w:r>
      <w:r w:rsidRPr="002D0E4A">
        <w:rPr>
          <w:color w:val="000000"/>
          <w:sz w:val="28"/>
          <w:szCs w:val="28"/>
          <w:lang w:val="uk-UA"/>
        </w:rPr>
        <w:t>Мрія</w:t>
      </w:r>
      <w:r w:rsidRPr="002D0E4A">
        <w:rPr>
          <w:color w:val="000000"/>
          <w:sz w:val="28"/>
          <w:szCs w:val="28"/>
        </w:rPr>
        <w:t>» використовуються найновітніші технології, що забезпечує європейський рівень якості соків. ТМ «</w:t>
      </w:r>
      <w:r w:rsidRPr="002D0E4A">
        <w:rPr>
          <w:color w:val="000000"/>
          <w:sz w:val="28"/>
          <w:szCs w:val="28"/>
          <w:lang w:val="uk-UA"/>
        </w:rPr>
        <w:t>Мрія</w:t>
      </w:r>
      <w:r w:rsidRPr="002D0E4A">
        <w:rPr>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це добірна сировина – кращі плоди фруктів, овочів, ягід.</w:t>
      </w:r>
    </w:p>
    <w:p w:rsidR="009022DB" w:rsidRPr="002D0E4A" w:rsidRDefault="009022DB" w:rsidP="002D0E4A">
      <w:pPr>
        <w:spacing w:line="360" w:lineRule="auto"/>
        <w:ind w:firstLine="709"/>
        <w:jc w:val="both"/>
        <w:rPr>
          <w:color w:val="000000"/>
          <w:sz w:val="28"/>
          <w:szCs w:val="28"/>
        </w:rPr>
      </w:pPr>
      <w:r w:rsidRPr="002D0E4A">
        <w:rPr>
          <w:color w:val="000000"/>
          <w:sz w:val="28"/>
          <w:szCs w:val="28"/>
        </w:rPr>
        <w:t>Торгова марка «Мрія» створена спеціально для того, щоб радувати своїх шанув</w:t>
      </w:r>
      <w:r w:rsidR="00B37226" w:rsidRPr="002D0E4A">
        <w:rPr>
          <w:color w:val="000000"/>
          <w:sz w:val="28"/>
          <w:szCs w:val="28"/>
        </w:rPr>
        <w:t>альників</w:t>
      </w:r>
      <w:r w:rsidR="00B37226" w:rsidRPr="002D0E4A">
        <w:rPr>
          <w:color w:val="000000"/>
          <w:sz w:val="28"/>
          <w:szCs w:val="28"/>
          <w:lang w:val="uk-UA"/>
        </w:rPr>
        <w:t xml:space="preserve"> р</w:t>
      </w:r>
      <w:r w:rsidRPr="002D0E4A">
        <w:rPr>
          <w:color w:val="000000"/>
          <w:sz w:val="28"/>
          <w:szCs w:val="28"/>
        </w:rPr>
        <w:t>ізноманітними смаками, корисністю, натуральністю, свіжістю.</w:t>
      </w:r>
    </w:p>
    <w:p w:rsidR="009022DB" w:rsidRPr="002D0E4A" w:rsidRDefault="00EA361D" w:rsidP="002D0E4A">
      <w:pPr>
        <w:spacing w:line="360" w:lineRule="auto"/>
        <w:ind w:firstLine="709"/>
        <w:jc w:val="both"/>
        <w:rPr>
          <w:color w:val="000000"/>
          <w:sz w:val="28"/>
          <w:szCs w:val="28"/>
        </w:rPr>
      </w:pPr>
      <w:r w:rsidRPr="002D0E4A">
        <w:rPr>
          <w:color w:val="000000"/>
          <w:sz w:val="28"/>
          <w:szCs w:val="28"/>
          <w:lang w:val="uk-UA"/>
        </w:rPr>
        <w:t>П</w:t>
      </w:r>
      <w:r w:rsidR="009022DB" w:rsidRPr="002D0E4A">
        <w:rPr>
          <w:color w:val="000000"/>
          <w:sz w:val="28"/>
          <w:szCs w:val="28"/>
        </w:rPr>
        <w:t>ропону</w:t>
      </w:r>
      <w:r w:rsidRPr="002D0E4A">
        <w:rPr>
          <w:color w:val="000000"/>
          <w:sz w:val="28"/>
          <w:szCs w:val="28"/>
          <w:lang w:val="uk-UA"/>
        </w:rPr>
        <w:t>ючи</w:t>
      </w:r>
      <w:r w:rsidR="009022DB" w:rsidRPr="002D0E4A">
        <w:rPr>
          <w:color w:val="000000"/>
          <w:sz w:val="28"/>
          <w:szCs w:val="28"/>
        </w:rPr>
        <w:t xml:space="preserve"> нашим споживачам та клієнтам найздоровіші і найкращі напої, тим самим збільшуючи акціонерну вартість компанії та рівень задоволеності наших співробітників</w:t>
      </w:r>
      <w:r w:rsidRPr="002D0E4A">
        <w:rPr>
          <w:color w:val="000000"/>
          <w:sz w:val="28"/>
          <w:szCs w:val="28"/>
        </w:rPr>
        <w:t xml:space="preserve"> та</w:t>
      </w:r>
      <w:r w:rsidR="009022DB" w:rsidRPr="002D0E4A">
        <w:rPr>
          <w:color w:val="000000"/>
          <w:sz w:val="28"/>
          <w:szCs w:val="28"/>
        </w:rPr>
        <w:t xml:space="preserve"> хочемо бути </w:t>
      </w:r>
      <w:r w:rsidR="00EC52FF" w:rsidRPr="002D0E4A">
        <w:rPr>
          <w:color w:val="000000"/>
          <w:sz w:val="28"/>
          <w:szCs w:val="28"/>
        </w:rPr>
        <w:t xml:space="preserve">компанією </w:t>
      </w:r>
      <w:r w:rsidR="002D0E4A">
        <w:rPr>
          <w:color w:val="000000"/>
          <w:sz w:val="28"/>
          <w:szCs w:val="28"/>
        </w:rPr>
        <w:t>№</w:t>
      </w:r>
      <w:r w:rsidR="002D0E4A" w:rsidRPr="002D0E4A">
        <w:rPr>
          <w:color w:val="000000"/>
          <w:sz w:val="28"/>
          <w:szCs w:val="28"/>
        </w:rPr>
        <w:t>1</w:t>
      </w:r>
      <w:r w:rsidR="009022DB" w:rsidRPr="002D0E4A">
        <w:rPr>
          <w:color w:val="000000"/>
          <w:sz w:val="28"/>
          <w:szCs w:val="28"/>
        </w:rPr>
        <w:t xml:space="preserve">. </w:t>
      </w:r>
      <w:r w:rsidR="00EC52FF" w:rsidRPr="002D0E4A">
        <w:rPr>
          <w:color w:val="000000"/>
          <w:sz w:val="28"/>
          <w:szCs w:val="28"/>
        </w:rPr>
        <w:t xml:space="preserve">Ми ставимо мету і досягаємо її. </w:t>
      </w:r>
      <w:r w:rsidR="009022DB" w:rsidRPr="002D0E4A">
        <w:rPr>
          <w:color w:val="000000"/>
          <w:sz w:val="28"/>
          <w:szCs w:val="28"/>
        </w:rPr>
        <w:t>Стратегічним завданням на наступні 4 роки є розширення частки на</w:t>
      </w:r>
      <w:r w:rsidR="002D0E4A">
        <w:rPr>
          <w:color w:val="000000"/>
          <w:sz w:val="28"/>
          <w:szCs w:val="28"/>
        </w:rPr>
        <w:t xml:space="preserve"> </w:t>
      </w:r>
      <w:r w:rsidR="009022DB" w:rsidRPr="002D0E4A">
        <w:rPr>
          <w:color w:val="000000"/>
          <w:sz w:val="28"/>
          <w:szCs w:val="28"/>
        </w:rPr>
        <w:t>ринку соків</w:t>
      </w:r>
      <w:r w:rsidR="002D0E4A">
        <w:rPr>
          <w:color w:val="000000"/>
          <w:sz w:val="28"/>
          <w:szCs w:val="28"/>
        </w:rPr>
        <w:t xml:space="preserve"> </w:t>
      </w:r>
      <w:r w:rsidR="009022DB" w:rsidRPr="002D0E4A">
        <w:rPr>
          <w:color w:val="000000"/>
          <w:sz w:val="28"/>
          <w:szCs w:val="28"/>
        </w:rPr>
        <w:t>до 1</w:t>
      </w:r>
      <w:r w:rsidR="002D0E4A" w:rsidRPr="002D0E4A">
        <w:rPr>
          <w:color w:val="000000"/>
          <w:sz w:val="28"/>
          <w:szCs w:val="28"/>
        </w:rPr>
        <w:t>5</w:t>
      </w:r>
      <w:r w:rsidR="002D0E4A">
        <w:rPr>
          <w:color w:val="000000"/>
          <w:sz w:val="28"/>
          <w:szCs w:val="28"/>
        </w:rPr>
        <w:t>%</w:t>
      </w:r>
      <w:r w:rsidR="009022DB" w:rsidRPr="002D0E4A">
        <w:rPr>
          <w:color w:val="000000"/>
          <w:sz w:val="28"/>
          <w:szCs w:val="28"/>
        </w:rPr>
        <w:t xml:space="preserve"> або більше.</w:t>
      </w:r>
    </w:p>
    <w:p w:rsidR="009022DB" w:rsidRPr="002D0E4A" w:rsidRDefault="009022DB" w:rsidP="002D0E4A">
      <w:pPr>
        <w:spacing w:line="360" w:lineRule="auto"/>
        <w:ind w:firstLine="709"/>
        <w:jc w:val="both"/>
        <w:rPr>
          <w:color w:val="000000"/>
          <w:sz w:val="28"/>
          <w:szCs w:val="28"/>
        </w:rPr>
      </w:pPr>
      <w:r w:rsidRPr="002D0E4A">
        <w:rPr>
          <w:color w:val="000000"/>
          <w:sz w:val="28"/>
          <w:szCs w:val="28"/>
        </w:rPr>
        <w:t>Наші конкуренті переваги:</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Натуральні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соки без цукру;</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добірних фруктів Флориди, Бразилії, Філіппін, Іспанії, України та ін.;</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натуральною м'якоттю;</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Корисні, оригінальні й смачні, популярні сьогодні в усьому світі фруктові суміші (мікси);</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Соки спеціально для дітей (натуральні, корисні й водночас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веселі та потішні);</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Найзручніші види та формати упаковок;</w:t>
      </w:r>
    </w:p>
    <w:p w:rsidR="009022DB" w:rsidRPr="002D0E4A" w:rsidRDefault="00E12AFC"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Тільки </w:t>
      </w:r>
      <w:r w:rsidR="009022DB" w:rsidRPr="002D0E4A">
        <w:rPr>
          <w:color w:val="000000"/>
          <w:sz w:val="28"/>
          <w:szCs w:val="28"/>
          <w:lang w:val="uk-UA"/>
        </w:rPr>
        <w:t>високу якість і натуральність продукції;</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Дбайливо збережений смак свіжих фруктів;</w:t>
      </w:r>
    </w:p>
    <w:p w:rsidR="009022DB" w:rsidRPr="002D0E4A" w:rsidRDefault="009022DB" w:rsidP="002D0E4A">
      <w:pPr>
        <w:pStyle w:val="a3"/>
        <w:numPr>
          <w:ilvl w:val="0"/>
          <w:numId w:val="24"/>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Ми передаємо любов і турботу нашим споживача.</w:t>
      </w:r>
    </w:p>
    <w:p w:rsidR="00DF4398" w:rsidRPr="002D0E4A" w:rsidRDefault="00DF4398"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У ТМ</w:t>
      </w:r>
      <w:r w:rsidR="002D0E4A" w:rsidRPr="002D0E4A">
        <w:rPr>
          <w:color w:val="000000"/>
          <w:sz w:val="28"/>
          <w:szCs w:val="28"/>
          <w:lang w:val="uk-UA"/>
        </w:rPr>
        <w:t xml:space="preserve"> «</w:t>
      </w:r>
      <w:r w:rsidRPr="002D0E4A">
        <w:rPr>
          <w:color w:val="000000"/>
          <w:sz w:val="28"/>
          <w:szCs w:val="28"/>
          <w:lang w:val="uk-UA"/>
        </w:rPr>
        <w:t xml:space="preserve">Мрія» сильні сторони переважають над слабкими. До сильних сторін належать: висока активність керівництва компанії, здатність до інновацій, відома торгова марка, хороша якість продукції та відносно невисока </w:t>
      </w:r>
      <w:r w:rsidR="00954ED8" w:rsidRPr="002D0E4A">
        <w:rPr>
          <w:color w:val="000000"/>
          <w:sz w:val="28"/>
          <w:szCs w:val="28"/>
          <w:lang w:val="uk-UA"/>
        </w:rPr>
        <w:t>ціна, атакуючий маркетинг, добре налагоджена система розповсюдження.</w:t>
      </w:r>
    </w:p>
    <w:p w:rsidR="00954ED8" w:rsidRPr="002D0E4A" w:rsidRDefault="00954ED8"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Слабкі сторони: велика кількість конкурентів, неточність сегментації ринку, недостатні фінансові ресурси.</w:t>
      </w:r>
    </w:p>
    <w:p w:rsidR="00CA4656" w:rsidRPr="002D0E4A" w:rsidRDefault="00CA4656"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Можливості: зростання культури споживання соків, високий рівень знання ТМ «Мрія», динамічна маркетингова політики ТМ</w:t>
      </w:r>
      <w:r w:rsidR="002D0E4A" w:rsidRPr="002D0E4A">
        <w:rPr>
          <w:color w:val="000000"/>
          <w:sz w:val="28"/>
          <w:szCs w:val="28"/>
          <w:lang w:val="uk-UA"/>
        </w:rPr>
        <w:t xml:space="preserve"> «</w:t>
      </w:r>
      <w:r w:rsidRPr="002D0E4A">
        <w:rPr>
          <w:color w:val="000000"/>
          <w:sz w:val="28"/>
          <w:szCs w:val="28"/>
          <w:lang w:val="uk-UA"/>
        </w:rPr>
        <w:t>Мрія» й розвиток взаємовигідного співробітництва, завоювання 1</w:t>
      </w:r>
      <w:r w:rsidR="002D0E4A" w:rsidRPr="002D0E4A">
        <w:rPr>
          <w:color w:val="000000"/>
          <w:sz w:val="28"/>
          <w:szCs w:val="28"/>
          <w:lang w:val="uk-UA"/>
        </w:rPr>
        <w:t>2</w:t>
      </w:r>
      <w:r w:rsidR="002D0E4A">
        <w:rPr>
          <w:color w:val="000000"/>
          <w:sz w:val="28"/>
          <w:szCs w:val="28"/>
          <w:lang w:val="uk-UA"/>
        </w:rPr>
        <w:t>%</w:t>
      </w:r>
      <w:r w:rsidRPr="002D0E4A">
        <w:rPr>
          <w:color w:val="000000"/>
          <w:sz w:val="28"/>
          <w:szCs w:val="28"/>
          <w:lang w:val="uk-UA"/>
        </w:rPr>
        <w:t xml:space="preserve"> ринку через 2 роки, сприятлива фіксальна політика держави, що зменшує конкурентний тиск з боку сокової продукц</w:t>
      </w:r>
      <w:r w:rsidR="001F6904" w:rsidRPr="002D0E4A">
        <w:rPr>
          <w:color w:val="000000"/>
          <w:sz w:val="28"/>
          <w:szCs w:val="28"/>
          <w:lang w:val="uk-UA"/>
        </w:rPr>
        <w:t>ії, незначна кількість небезпечних конкурентів.</w:t>
      </w:r>
    </w:p>
    <w:p w:rsidR="001F6904" w:rsidRPr="002D0E4A" w:rsidRDefault="001F6904"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Загрози: фінансова криза, висока чутливість споживача до ціни, зростання рівня конкуренції, неврожай фруктів, як наслідок підвищення ціни на сировину.</w:t>
      </w:r>
    </w:p>
    <w:p w:rsidR="001F6904" w:rsidRPr="002D0E4A" w:rsidRDefault="001F6904"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Більш детальну інформацію ви можете розглянути в SWOT</w:t>
      </w:r>
      <w:r w:rsidR="002D0E4A">
        <w:rPr>
          <w:color w:val="000000"/>
          <w:sz w:val="28"/>
          <w:szCs w:val="28"/>
          <w:lang w:val="uk-UA"/>
        </w:rPr>
        <w:t xml:space="preserve"> –</w:t>
      </w:r>
      <w:r w:rsidR="002D0E4A" w:rsidRPr="002D0E4A">
        <w:rPr>
          <w:color w:val="000000"/>
          <w:sz w:val="28"/>
          <w:szCs w:val="28"/>
          <w:lang w:val="uk-UA"/>
        </w:rPr>
        <w:t xml:space="preserve"> ан</w:t>
      </w:r>
      <w:r w:rsidRPr="002D0E4A">
        <w:rPr>
          <w:color w:val="000000"/>
          <w:sz w:val="28"/>
          <w:szCs w:val="28"/>
          <w:lang w:val="uk-UA"/>
        </w:rPr>
        <w:t>алізі.</w:t>
      </w:r>
    </w:p>
    <w:p w:rsidR="001F6904" w:rsidRPr="002D0E4A" w:rsidRDefault="001F6904" w:rsidP="002D0E4A">
      <w:pPr>
        <w:pStyle w:val="a3"/>
        <w:shd w:val="clear" w:color="auto" w:fill="FFFFFF"/>
        <w:tabs>
          <w:tab w:val="left" w:pos="0"/>
        </w:tabs>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Основні тенденції:</w:t>
      </w:r>
    </w:p>
    <w:p w:rsidR="001F6904" w:rsidRPr="002D0E4A" w:rsidRDefault="001F6904" w:rsidP="002D0E4A">
      <w:pPr>
        <w:spacing w:line="360" w:lineRule="auto"/>
        <w:ind w:firstLine="709"/>
        <w:jc w:val="both"/>
        <w:rPr>
          <w:color w:val="000000"/>
          <w:sz w:val="28"/>
          <w:szCs w:val="28"/>
          <w:lang w:val="uk-UA"/>
        </w:rPr>
      </w:pPr>
      <w:r w:rsidRPr="002D0E4A">
        <w:rPr>
          <w:color w:val="000000"/>
          <w:sz w:val="28"/>
          <w:szCs w:val="28"/>
          <w:lang w:val="uk-UA"/>
        </w:rPr>
        <w:t>Галузь і конкуренти.</w:t>
      </w:r>
      <w:r w:rsidR="00901A84" w:rsidRPr="002D0E4A">
        <w:rPr>
          <w:color w:val="000000"/>
          <w:sz w:val="28"/>
          <w:szCs w:val="28"/>
          <w:lang w:val="uk-UA"/>
        </w:rPr>
        <w:t xml:space="preserve"> </w:t>
      </w:r>
      <w:r w:rsidR="00672F41" w:rsidRPr="002D0E4A">
        <w:rPr>
          <w:color w:val="000000"/>
          <w:sz w:val="28"/>
          <w:szCs w:val="28"/>
          <w:lang w:val="uk-UA"/>
        </w:rPr>
        <w:t>Український ринок соків з року в рік демонструє активне зростання. Зниження темпів зростання очікується не раніше ніж 2011 році. На сьогоднішній день близько 9</w:t>
      </w:r>
      <w:r w:rsidR="002D0E4A" w:rsidRPr="002D0E4A">
        <w:rPr>
          <w:color w:val="000000"/>
          <w:sz w:val="28"/>
          <w:szCs w:val="28"/>
          <w:lang w:val="uk-UA"/>
        </w:rPr>
        <w:t>0</w:t>
      </w:r>
      <w:r w:rsidR="002D0E4A">
        <w:rPr>
          <w:color w:val="000000"/>
          <w:sz w:val="28"/>
          <w:szCs w:val="28"/>
          <w:lang w:val="uk-UA"/>
        </w:rPr>
        <w:t>%</w:t>
      </w:r>
      <w:r w:rsidR="00672F41" w:rsidRPr="002D0E4A">
        <w:rPr>
          <w:color w:val="000000"/>
          <w:sz w:val="28"/>
          <w:szCs w:val="28"/>
          <w:lang w:val="uk-UA"/>
        </w:rPr>
        <w:t xml:space="preserve"> ринку СНН забезпечують чотири національних оператори </w:t>
      </w:r>
      <w:r w:rsidR="002D0E4A">
        <w:rPr>
          <w:color w:val="000000"/>
          <w:sz w:val="28"/>
          <w:szCs w:val="28"/>
          <w:lang w:val="uk-UA"/>
        </w:rPr>
        <w:t>–</w:t>
      </w:r>
      <w:r w:rsidR="002D0E4A"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андора</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(ТМ Sandora (Classіc, Gold, </w:t>
      </w:r>
      <w:r w:rsidR="002D0E4A">
        <w:rPr>
          <w:color w:val="000000"/>
          <w:sz w:val="28"/>
          <w:szCs w:val="28"/>
          <w:lang w:val="uk-UA"/>
        </w:rPr>
        <w:t>«</w:t>
      </w:r>
      <w:r w:rsidR="002D0E4A" w:rsidRPr="002D0E4A">
        <w:rPr>
          <w:color w:val="000000"/>
          <w:sz w:val="28"/>
          <w:szCs w:val="28"/>
          <w:lang w:val="uk-UA"/>
        </w:rPr>
        <w:t>Ф</w:t>
      </w:r>
      <w:r w:rsidR="00672F41" w:rsidRPr="002D0E4A">
        <w:rPr>
          <w:color w:val="000000"/>
          <w:sz w:val="28"/>
          <w:szCs w:val="28"/>
          <w:lang w:val="uk-UA"/>
        </w:rPr>
        <w:t>рукти світу</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віжі ягоди</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У</w:t>
      </w:r>
      <w:r w:rsidR="00672F41" w:rsidRPr="002D0E4A">
        <w:rPr>
          <w:color w:val="000000"/>
          <w:sz w:val="28"/>
          <w:szCs w:val="28"/>
          <w:lang w:val="uk-UA"/>
        </w:rPr>
        <w:t>країнська класика</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Д</w:t>
      </w:r>
      <w:r w:rsidR="00672F41" w:rsidRPr="002D0E4A">
        <w:rPr>
          <w:color w:val="000000"/>
          <w:sz w:val="28"/>
          <w:szCs w:val="28"/>
          <w:lang w:val="uk-UA"/>
        </w:rPr>
        <w:t>арунок</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адочок</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00672F41"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(ОЗДП),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андорик</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В</w:t>
      </w:r>
      <w:r w:rsidR="00672F41" w:rsidRPr="002D0E4A">
        <w:rPr>
          <w:color w:val="000000"/>
          <w:sz w:val="28"/>
          <w:szCs w:val="28"/>
          <w:lang w:val="uk-UA"/>
        </w:rPr>
        <w:t>ітмарк-Україна</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(ТМ Jaffa, </w:t>
      </w:r>
      <w:r w:rsidR="002D0E4A">
        <w:rPr>
          <w:color w:val="000000"/>
          <w:sz w:val="28"/>
          <w:szCs w:val="28"/>
          <w:lang w:val="uk-UA"/>
        </w:rPr>
        <w:t>«</w:t>
      </w:r>
      <w:r w:rsidR="002D0E4A" w:rsidRPr="002D0E4A">
        <w:rPr>
          <w:color w:val="000000"/>
          <w:sz w:val="28"/>
          <w:szCs w:val="28"/>
          <w:lang w:val="uk-UA"/>
        </w:rPr>
        <w:t>Б</w:t>
      </w:r>
      <w:r w:rsidR="00672F41"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(НЗДП),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оковита</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Е</w:t>
      </w:r>
      <w:r w:rsidR="00672F41" w:rsidRPr="002D0E4A">
        <w:rPr>
          <w:color w:val="000000"/>
          <w:sz w:val="28"/>
          <w:szCs w:val="28"/>
          <w:lang w:val="uk-UA"/>
        </w:rPr>
        <w:t>рлан</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Б</w:t>
      </w:r>
      <w:r w:rsidR="00672F41" w:rsidRPr="002D0E4A">
        <w:rPr>
          <w:color w:val="000000"/>
          <w:sz w:val="28"/>
          <w:szCs w:val="28"/>
          <w:lang w:val="uk-UA"/>
        </w:rPr>
        <w:t>іола</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П</w:t>
      </w:r>
      <w:r w:rsidR="00672F41" w:rsidRPr="002D0E4A">
        <w:rPr>
          <w:color w:val="000000"/>
          <w:sz w:val="28"/>
          <w:szCs w:val="28"/>
          <w:lang w:val="uk-UA"/>
        </w:rPr>
        <w:t>рем'єра</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Р</w:t>
      </w:r>
      <w:r w:rsidR="00672F41"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00672F41"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М</w:t>
      </w:r>
      <w:r w:rsidR="00672F41"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М</w:t>
      </w:r>
      <w:r w:rsidR="00672F41" w:rsidRPr="002D0E4A">
        <w:rPr>
          <w:color w:val="000000"/>
          <w:sz w:val="28"/>
          <w:szCs w:val="28"/>
          <w:lang w:val="uk-UA"/>
        </w:rPr>
        <w:t>орс Лісова ягода</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00672F41" w:rsidRPr="002D0E4A">
        <w:rPr>
          <w:color w:val="000000"/>
          <w:sz w:val="28"/>
          <w:szCs w:val="28"/>
          <w:lang w:val="uk-UA"/>
        </w:rPr>
        <w:t>амий сік</w:t>
      </w:r>
      <w:r w:rsidR="002D0E4A">
        <w:rPr>
          <w:color w:val="000000"/>
          <w:sz w:val="28"/>
          <w:szCs w:val="28"/>
          <w:lang w:val="uk-UA"/>
        </w:rPr>
        <w:t>»</w:t>
      </w:r>
      <w:r w:rsidR="002D0E4A" w:rsidRPr="002D0E4A">
        <w:rPr>
          <w:color w:val="000000"/>
          <w:sz w:val="28"/>
          <w:szCs w:val="28"/>
          <w:lang w:val="uk-UA"/>
        </w:rPr>
        <w:t>)</w:t>
      </w:r>
      <w:r w:rsidR="00672F41" w:rsidRPr="002D0E4A">
        <w:rPr>
          <w:color w:val="000000"/>
          <w:sz w:val="28"/>
          <w:szCs w:val="28"/>
          <w:lang w:val="uk-UA"/>
        </w:rPr>
        <w:t>.</w:t>
      </w:r>
      <w:r w:rsidR="00901A84" w:rsidRPr="002D0E4A">
        <w:rPr>
          <w:color w:val="000000"/>
          <w:sz w:val="28"/>
          <w:szCs w:val="28"/>
          <w:lang w:val="uk-UA"/>
        </w:rPr>
        <w:t xml:space="preserve">Однією з найбільш актуальних проблем галузі є дефіцит вітчизняної сировини для виробничих потреб. </w:t>
      </w:r>
      <w:r w:rsidR="00901A84" w:rsidRPr="002D0E4A">
        <w:rPr>
          <w:color w:val="000000"/>
          <w:sz w:val="28"/>
          <w:szCs w:val="28"/>
        </w:rPr>
        <w:t>За таких умов українські виробники соків і нектарів орієнтуватимуться переважно на імпортну сировину, а це приведе до подорожчання кінцевої продукції, що, може відбитися на купівельній спроможності рядового споживача.</w:t>
      </w:r>
    </w:p>
    <w:p w:rsidR="00672F41" w:rsidRPr="002D0E4A" w:rsidRDefault="00672F41" w:rsidP="002D0E4A">
      <w:pPr>
        <w:spacing w:line="360" w:lineRule="auto"/>
        <w:ind w:firstLine="709"/>
        <w:jc w:val="both"/>
        <w:rPr>
          <w:color w:val="000000"/>
          <w:sz w:val="28"/>
          <w:szCs w:val="28"/>
          <w:lang w:val="uk-UA"/>
        </w:rPr>
      </w:pPr>
      <w:r w:rsidRPr="002D0E4A">
        <w:rPr>
          <w:color w:val="000000"/>
          <w:sz w:val="28"/>
          <w:szCs w:val="28"/>
          <w:lang w:val="uk-UA"/>
        </w:rPr>
        <w:t>Компанія. Сьогодні спеціалізацією ТМ</w:t>
      </w:r>
      <w:r w:rsidR="002D0E4A" w:rsidRPr="002D0E4A">
        <w:rPr>
          <w:color w:val="000000"/>
          <w:sz w:val="28"/>
          <w:szCs w:val="28"/>
          <w:lang w:val="uk-UA"/>
        </w:rPr>
        <w:t xml:space="preserve"> «</w:t>
      </w:r>
      <w:r w:rsidRPr="002D0E4A">
        <w:rPr>
          <w:color w:val="000000"/>
          <w:sz w:val="28"/>
          <w:szCs w:val="28"/>
          <w:lang w:val="uk-UA"/>
        </w:rPr>
        <w:t>Мрія» є виробництво традиційних та інноваційних соків та нектарів. Компанія</w:t>
      </w:r>
      <w:r w:rsidR="002D0E4A" w:rsidRPr="002D0E4A">
        <w:rPr>
          <w:color w:val="000000"/>
          <w:sz w:val="28"/>
          <w:szCs w:val="28"/>
          <w:lang w:val="uk-UA"/>
        </w:rPr>
        <w:t xml:space="preserve"> «</w:t>
      </w:r>
      <w:r w:rsidRPr="002D0E4A">
        <w:rPr>
          <w:color w:val="000000"/>
          <w:sz w:val="28"/>
          <w:szCs w:val="28"/>
          <w:lang w:val="uk-UA"/>
        </w:rPr>
        <w:t xml:space="preserve">Мрія» продовжує розширювати виробничі потужності, впроваджуючи сучасні системи керування якістю й безпекою виробництва за світовими стандартами </w:t>
      </w:r>
      <w:r w:rsidRPr="002D0E4A">
        <w:rPr>
          <w:color w:val="000000"/>
          <w:sz w:val="28"/>
          <w:szCs w:val="28"/>
        </w:rPr>
        <w:t>ISO</w:t>
      </w:r>
      <w:r w:rsidRPr="002D0E4A">
        <w:rPr>
          <w:color w:val="000000"/>
          <w:sz w:val="28"/>
          <w:szCs w:val="28"/>
          <w:lang w:val="uk-UA"/>
        </w:rPr>
        <w:t xml:space="preserve">, </w:t>
      </w:r>
      <w:r w:rsidRPr="002D0E4A">
        <w:rPr>
          <w:color w:val="000000"/>
          <w:sz w:val="28"/>
          <w:szCs w:val="28"/>
        </w:rPr>
        <w:t>GMP</w:t>
      </w:r>
      <w:r w:rsidRPr="002D0E4A">
        <w:rPr>
          <w:color w:val="000000"/>
          <w:sz w:val="28"/>
          <w:szCs w:val="28"/>
          <w:lang w:val="uk-UA"/>
        </w:rPr>
        <w:t xml:space="preserve">, </w:t>
      </w:r>
      <w:r w:rsidRPr="002D0E4A">
        <w:rPr>
          <w:color w:val="000000"/>
          <w:sz w:val="28"/>
          <w:szCs w:val="28"/>
        </w:rPr>
        <w:t>HACCP</w:t>
      </w:r>
      <w:r w:rsidRPr="002D0E4A">
        <w:rPr>
          <w:color w:val="000000"/>
          <w:sz w:val="28"/>
          <w:szCs w:val="28"/>
          <w:lang w:val="uk-UA"/>
        </w:rPr>
        <w:t xml:space="preserve"> та ін. Сокові виробничі потужності ТМ</w:t>
      </w:r>
      <w:r w:rsidR="002D0E4A" w:rsidRPr="002D0E4A">
        <w:rPr>
          <w:color w:val="000000"/>
          <w:sz w:val="28"/>
          <w:szCs w:val="28"/>
          <w:lang w:val="uk-UA"/>
        </w:rPr>
        <w:t xml:space="preserve"> «</w:t>
      </w:r>
      <w:r w:rsidRPr="002D0E4A">
        <w:rPr>
          <w:color w:val="000000"/>
          <w:sz w:val="28"/>
          <w:szCs w:val="28"/>
          <w:lang w:val="uk-UA"/>
        </w:rPr>
        <w:t xml:space="preserve">Мрія» оснащені високопродуктивними лініями з виробництва натуральної сокової продукції високої якості. Завдяки технології т. зв.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езконтактного виробництва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всі технологічні процеси було комп'ютеризовано.</w:t>
      </w:r>
    </w:p>
    <w:p w:rsidR="00672F41" w:rsidRPr="002D0E4A" w:rsidRDefault="00672F41" w:rsidP="002D0E4A">
      <w:pPr>
        <w:spacing w:line="360" w:lineRule="auto"/>
        <w:ind w:firstLine="709"/>
        <w:jc w:val="both"/>
        <w:rPr>
          <w:color w:val="000000"/>
          <w:sz w:val="28"/>
          <w:szCs w:val="28"/>
          <w:lang w:val="uk-UA"/>
        </w:rPr>
      </w:pPr>
      <w:r w:rsidRPr="002D0E4A">
        <w:rPr>
          <w:color w:val="000000"/>
          <w:sz w:val="28"/>
          <w:szCs w:val="28"/>
          <w:lang w:val="uk-UA"/>
        </w:rPr>
        <w:t xml:space="preserve">Споживачі. Вподобання споживачів щодо соків грунтуються сьогодні, насамперед, на їх купівельних можливостях, а не на прихильності до тих чи інших видів напоїв. Як свідчать результати маркетингових досліджень, основними споживачами соку є молоді люди віком 18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25років.</w:t>
      </w:r>
    </w:p>
    <w:p w:rsidR="00672F41" w:rsidRPr="002D0E4A" w:rsidRDefault="0007296C" w:rsidP="002D0E4A">
      <w:pPr>
        <w:spacing w:line="360" w:lineRule="auto"/>
        <w:ind w:firstLine="709"/>
        <w:jc w:val="both"/>
        <w:rPr>
          <w:color w:val="000000"/>
          <w:sz w:val="28"/>
          <w:szCs w:val="28"/>
          <w:lang w:val="uk-UA"/>
        </w:rPr>
      </w:pPr>
      <w:r w:rsidRPr="002D0E4A">
        <w:rPr>
          <w:color w:val="000000"/>
          <w:sz w:val="28"/>
          <w:szCs w:val="28"/>
          <w:lang w:val="uk-UA"/>
        </w:rPr>
        <w:t>Товарно – ринкова орієнтація</w:t>
      </w:r>
      <w:r w:rsidR="00EA361D" w:rsidRPr="002D0E4A">
        <w:rPr>
          <w:color w:val="000000"/>
          <w:sz w:val="28"/>
          <w:szCs w:val="28"/>
          <w:lang w:val="uk-UA"/>
        </w:rPr>
        <w:t>.</w:t>
      </w:r>
    </w:p>
    <w:p w:rsidR="00C8698C" w:rsidRPr="002D0E4A" w:rsidRDefault="00C8698C" w:rsidP="002D0E4A">
      <w:pPr>
        <w:spacing w:line="360" w:lineRule="auto"/>
        <w:ind w:firstLine="709"/>
        <w:jc w:val="both"/>
        <w:rPr>
          <w:color w:val="000000"/>
          <w:sz w:val="28"/>
          <w:szCs w:val="28"/>
          <w:lang w:val="uk-UA"/>
        </w:rPr>
      </w:pPr>
      <w:r w:rsidRPr="002D0E4A">
        <w:rPr>
          <w:color w:val="000000"/>
          <w:sz w:val="28"/>
          <w:szCs w:val="28"/>
          <w:lang w:val="uk-UA"/>
        </w:rPr>
        <w:t>Вихід і закріплення нової продукції ТМ «Мрія» на ринок соків забезпечуватиметься за рахунок:</w:t>
      </w:r>
      <w:r w:rsidR="002D0E4A">
        <w:rPr>
          <w:color w:val="000000"/>
          <w:sz w:val="28"/>
          <w:szCs w:val="28"/>
          <w:lang w:val="uk-UA"/>
        </w:rPr>
        <w:t xml:space="preserve"> </w:t>
      </w:r>
      <w:r w:rsidRPr="002D0E4A">
        <w:rPr>
          <w:color w:val="000000"/>
          <w:sz w:val="28"/>
          <w:szCs w:val="28"/>
          <w:lang w:val="uk-UA"/>
        </w:rPr>
        <w:t>розширення асортименту сокової продукції на ринку; задоволення зростаючого попиту споживачів; завоювання більшої долі на ринку соків; формування товарного асортименту відповідно до запиту споживачів; забезпечення конкурентоспроможності товару; проведення PR</w:t>
      </w:r>
      <w:r w:rsidR="002D0E4A">
        <w:rPr>
          <w:color w:val="000000"/>
          <w:sz w:val="28"/>
          <w:szCs w:val="28"/>
          <w:lang w:val="uk-UA"/>
        </w:rPr>
        <w:t>-</w:t>
      </w:r>
      <w:r w:rsidR="002D0E4A" w:rsidRPr="002D0E4A">
        <w:rPr>
          <w:color w:val="000000"/>
          <w:sz w:val="28"/>
          <w:szCs w:val="28"/>
          <w:lang w:val="uk-UA"/>
        </w:rPr>
        <w:t>к</w:t>
      </w:r>
      <w:r w:rsidRPr="002D0E4A">
        <w:rPr>
          <w:color w:val="000000"/>
          <w:sz w:val="28"/>
          <w:szCs w:val="28"/>
          <w:lang w:val="uk-UA"/>
        </w:rPr>
        <w:t>ампанії; змінна дизайну упаковки; розробки каналів збуту; розробка бренду.</w:t>
      </w:r>
    </w:p>
    <w:p w:rsidR="00C8698C" w:rsidRPr="002D0E4A" w:rsidRDefault="00C8698C" w:rsidP="002D0E4A">
      <w:pPr>
        <w:spacing w:line="360" w:lineRule="auto"/>
        <w:ind w:firstLine="709"/>
        <w:jc w:val="both"/>
        <w:rPr>
          <w:color w:val="000000"/>
          <w:sz w:val="28"/>
          <w:szCs w:val="28"/>
          <w:lang w:val="uk-UA"/>
        </w:rPr>
      </w:pPr>
      <w:r w:rsidRPr="002D0E4A">
        <w:rPr>
          <w:color w:val="000000"/>
          <w:sz w:val="28"/>
          <w:szCs w:val="28"/>
          <w:lang w:val="uk-UA"/>
        </w:rPr>
        <w:t>Відмінні характеристики</w:t>
      </w:r>
      <w:r w:rsidR="00EA361D" w:rsidRPr="002D0E4A">
        <w:rPr>
          <w:color w:val="000000"/>
          <w:sz w:val="28"/>
          <w:szCs w:val="28"/>
          <w:lang w:val="uk-UA"/>
        </w:rPr>
        <w:t>:</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Натуральні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соки без цукру;</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добірних фруктів Флориди, Бразилії, Філіппін, Іспанії, України та ін.;</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Сокові виробничі потужності Корпорації оснащені високопродуктивними лініями з виробництва натуральної сокової продукції високої якості.</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натуральною м'якоттю;</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Корисні, оригінальні й смачні, популярні сьогодні в усьому світі фруктові суміші (мікси);</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Соки спеціально для дітей (натуральні, корисні й водночас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веселі та потішні);</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Найзручніші види та формати упаковок;</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Тільки високу якість і натуральність продукції;</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Дбайливо збережений смак свіжих фруктів;</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Ми передаємо любов і турботу нашим споживача;</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rPr>
        <w:t xml:space="preserve">Сировина іноземного виробництва надходить на комбінат у замороженому стані й </w:t>
      </w:r>
      <w:r w:rsidR="00EA361D" w:rsidRPr="002D0E4A">
        <w:rPr>
          <w:color w:val="000000"/>
          <w:sz w:val="28"/>
          <w:szCs w:val="28"/>
          <w:lang w:val="uk-UA"/>
        </w:rPr>
        <w:t>за</w:t>
      </w:r>
      <w:r w:rsidRPr="002D0E4A">
        <w:rPr>
          <w:color w:val="000000"/>
          <w:sz w:val="28"/>
          <w:szCs w:val="28"/>
        </w:rPr>
        <w:t>лишається такою до розливу. Цей спосіб транспортування сировини, безумовно, є найдорожчим, але саме він дозволяє зберігати всі первісні якості, що їх мали фрукти до переробки. Це найбільш надійний спосіб збереження всіх вітамінів і мінералів, що містяться в фруктах, і створення натуральних, високоякісних сокових продуктів</w:t>
      </w:r>
    </w:p>
    <w:p w:rsidR="00C8698C"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фокусується на ринку В2С;</w:t>
      </w:r>
    </w:p>
    <w:p w:rsidR="00EA361D" w:rsidRPr="002D0E4A" w:rsidRDefault="00C8698C" w:rsidP="002D0E4A">
      <w:pPr>
        <w:pStyle w:val="a3"/>
        <w:numPr>
          <w:ilvl w:val="0"/>
          <w:numId w:val="5"/>
        </w:numPr>
        <w:shd w:val="clear" w:color="auto" w:fill="FFFFFF"/>
        <w:tabs>
          <w:tab w:val="clear" w:pos="1069"/>
          <w:tab w:val="num" w:pos="360"/>
        </w:tabs>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ціна упаковки становить 1</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від загальної ціни;</w:t>
      </w:r>
    </w:p>
    <w:p w:rsidR="00C8698C" w:rsidRPr="002D0E4A" w:rsidRDefault="00C8698C" w:rsidP="002D0E4A">
      <w:pPr>
        <w:pStyle w:val="a3"/>
        <w:shd w:val="clear" w:color="auto" w:fill="FFFFFF"/>
        <w:spacing w:before="0" w:beforeAutospacing="0" w:after="0" w:afterAutospacing="0" w:line="360" w:lineRule="auto"/>
        <w:ind w:firstLine="709"/>
        <w:jc w:val="both"/>
        <w:rPr>
          <w:color w:val="000000"/>
          <w:sz w:val="28"/>
          <w:szCs w:val="28"/>
        </w:rPr>
      </w:pPr>
      <w:r w:rsidRPr="002D0E4A">
        <w:rPr>
          <w:color w:val="000000"/>
          <w:sz w:val="28"/>
          <w:szCs w:val="28"/>
          <w:lang w:val="uk-UA"/>
        </w:rPr>
        <w:t xml:space="preserve">Стратегія просування сокових брендів, має особливість аудиторія вкрай рідко вірить прямій рекламі. Ми вибираємо індивідуальні способи просування </w:t>
      </w:r>
      <w:r w:rsidRPr="002D0E4A">
        <w:rPr>
          <w:color w:val="000000"/>
          <w:sz w:val="28"/>
          <w:szCs w:val="28"/>
        </w:rPr>
        <w:t>багато уваги приділяємо «сарафанному радіо»</w:t>
      </w:r>
    </w:p>
    <w:p w:rsidR="001E2A8E" w:rsidRPr="002D0E4A" w:rsidRDefault="009A348C" w:rsidP="002D0E4A">
      <w:pPr>
        <w:pStyle w:val="a3"/>
        <w:shd w:val="clear" w:color="auto" w:fill="FFFFFF"/>
        <w:spacing w:before="0" w:beforeAutospacing="0" w:after="0" w:afterAutospacing="0" w:line="360" w:lineRule="auto"/>
        <w:ind w:firstLine="709"/>
        <w:jc w:val="both"/>
        <w:rPr>
          <w:color w:val="000000"/>
          <w:sz w:val="28"/>
          <w:szCs w:val="28"/>
        </w:rPr>
      </w:pPr>
      <w:r w:rsidRPr="002D0E4A">
        <w:rPr>
          <w:color w:val="000000"/>
          <w:sz w:val="28"/>
          <w:szCs w:val="28"/>
        </w:rPr>
        <w:t>Програма маркетингу</w:t>
      </w:r>
    </w:p>
    <w:p w:rsidR="009A348C"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Програма маркетингу складаеться з таких стратегій:</w:t>
      </w:r>
    </w:p>
    <w:p w:rsidR="009A348C" w:rsidRPr="002D0E4A" w:rsidRDefault="009A348C" w:rsidP="002D0E4A">
      <w:pPr>
        <w:numPr>
          <w:ilvl w:val="0"/>
          <w:numId w:val="25"/>
        </w:numPr>
        <w:spacing w:line="360" w:lineRule="auto"/>
        <w:ind w:left="0" w:firstLine="709"/>
        <w:jc w:val="both"/>
        <w:rPr>
          <w:color w:val="000000"/>
          <w:sz w:val="28"/>
          <w:szCs w:val="28"/>
          <w:lang w:val="uk-UA"/>
        </w:rPr>
      </w:pPr>
      <w:r w:rsidRPr="002D0E4A">
        <w:rPr>
          <w:color w:val="000000"/>
          <w:sz w:val="28"/>
          <w:szCs w:val="28"/>
          <w:lang w:val="uk-UA"/>
        </w:rPr>
        <w:t>Товарна стратегія</w:t>
      </w:r>
    </w:p>
    <w:p w:rsidR="009A348C" w:rsidRPr="002D0E4A" w:rsidRDefault="009A348C" w:rsidP="002D0E4A">
      <w:pPr>
        <w:numPr>
          <w:ilvl w:val="0"/>
          <w:numId w:val="25"/>
        </w:numPr>
        <w:spacing w:line="360" w:lineRule="auto"/>
        <w:ind w:left="0" w:firstLine="709"/>
        <w:jc w:val="both"/>
        <w:rPr>
          <w:color w:val="000000"/>
          <w:sz w:val="28"/>
          <w:szCs w:val="28"/>
          <w:lang w:val="uk-UA"/>
        </w:rPr>
      </w:pPr>
      <w:r w:rsidRPr="002D0E4A">
        <w:rPr>
          <w:color w:val="000000"/>
          <w:sz w:val="28"/>
          <w:szCs w:val="28"/>
          <w:lang w:val="uk-UA"/>
        </w:rPr>
        <w:t>Комунікаційна стратегія</w:t>
      </w:r>
    </w:p>
    <w:p w:rsidR="009A348C" w:rsidRPr="002D0E4A" w:rsidRDefault="009A348C" w:rsidP="002D0E4A">
      <w:pPr>
        <w:numPr>
          <w:ilvl w:val="0"/>
          <w:numId w:val="25"/>
        </w:numPr>
        <w:spacing w:line="360" w:lineRule="auto"/>
        <w:ind w:left="0" w:firstLine="709"/>
        <w:jc w:val="both"/>
        <w:rPr>
          <w:color w:val="000000"/>
          <w:sz w:val="28"/>
          <w:szCs w:val="28"/>
          <w:lang w:val="uk-UA"/>
        </w:rPr>
      </w:pPr>
      <w:r w:rsidRPr="002D0E4A">
        <w:rPr>
          <w:color w:val="000000"/>
          <w:sz w:val="28"/>
          <w:szCs w:val="28"/>
          <w:lang w:val="uk-UA"/>
        </w:rPr>
        <w:t>Стратегія розповсюдження</w:t>
      </w:r>
    </w:p>
    <w:p w:rsidR="009A348C" w:rsidRPr="002D0E4A" w:rsidRDefault="009A348C" w:rsidP="002D0E4A">
      <w:pPr>
        <w:numPr>
          <w:ilvl w:val="0"/>
          <w:numId w:val="25"/>
        </w:numPr>
        <w:spacing w:line="360" w:lineRule="auto"/>
        <w:ind w:left="0" w:firstLine="709"/>
        <w:jc w:val="both"/>
        <w:rPr>
          <w:color w:val="000000"/>
          <w:sz w:val="28"/>
          <w:szCs w:val="28"/>
          <w:lang w:val="uk-UA"/>
        </w:rPr>
      </w:pPr>
      <w:r w:rsidRPr="002D0E4A">
        <w:rPr>
          <w:color w:val="000000"/>
          <w:sz w:val="28"/>
          <w:szCs w:val="28"/>
          <w:lang w:val="uk-UA"/>
        </w:rPr>
        <w:t>Цінова стратегія.</w:t>
      </w:r>
    </w:p>
    <w:p w:rsidR="009A348C"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Фінансові показники.</w:t>
      </w:r>
    </w:p>
    <w:p w:rsidR="00EA361D"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Плануеться збільшення випуску продукції на 4</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і</w:t>
      </w:r>
      <w:r w:rsidR="00D624F1" w:rsidRPr="002D0E4A">
        <w:rPr>
          <w:color w:val="000000"/>
          <w:sz w:val="28"/>
          <w:szCs w:val="28"/>
          <w:lang w:val="uk-UA"/>
        </w:rPr>
        <w:t>,</w:t>
      </w:r>
      <w:r w:rsidRPr="002D0E4A">
        <w:rPr>
          <w:color w:val="000000"/>
          <w:sz w:val="28"/>
          <w:szCs w:val="28"/>
          <w:lang w:val="uk-UA"/>
        </w:rPr>
        <w:t xml:space="preserve"> як наслідок</w:t>
      </w:r>
      <w:r w:rsidR="00D624F1" w:rsidRPr="002D0E4A">
        <w:rPr>
          <w:color w:val="000000"/>
          <w:sz w:val="28"/>
          <w:szCs w:val="28"/>
          <w:lang w:val="uk-UA"/>
        </w:rPr>
        <w:t>,</w:t>
      </w:r>
      <w:r w:rsidR="00EA361D" w:rsidRPr="002D0E4A">
        <w:rPr>
          <w:color w:val="000000"/>
          <w:sz w:val="28"/>
          <w:szCs w:val="28"/>
          <w:lang w:val="uk-UA"/>
        </w:rPr>
        <w:t xml:space="preserve"> ріст</w:t>
      </w:r>
    </w:p>
    <w:p w:rsidR="009A348C"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прибутку.</w:t>
      </w:r>
    </w:p>
    <w:p w:rsidR="009A348C"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Організаційна структура</w:t>
      </w:r>
    </w:p>
    <w:p w:rsidR="009A348C" w:rsidRPr="002D0E4A" w:rsidRDefault="009A348C" w:rsidP="002D0E4A">
      <w:pPr>
        <w:spacing w:line="360" w:lineRule="auto"/>
        <w:ind w:firstLine="709"/>
        <w:jc w:val="both"/>
        <w:rPr>
          <w:color w:val="000000"/>
          <w:sz w:val="28"/>
          <w:szCs w:val="28"/>
          <w:lang w:val="uk-UA"/>
        </w:rPr>
      </w:pPr>
      <w:r w:rsidRPr="002D0E4A">
        <w:rPr>
          <w:color w:val="000000"/>
          <w:sz w:val="28"/>
          <w:szCs w:val="28"/>
          <w:lang w:val="uk-UA"/>
        </w:rPr>
        <w:t>Організаційна структура управління на підприємстві «Мрія» представляє собою лінійно-функціональну структуру та відображає цілі та завдання підприємства, дозволяє взаємодіяти з зовнішнім середовищем, продуктивно та цілеспрямовано розподіляти та направляти сили працівників в досягненні своїх завдань з високою ефективністю.</w:t>
      </w:r>
    </w:p>
    <w:p w:rsidR="009A348C" w:rsidRPr="002D0E4A" w:rsidRDefault="00D624F1" w:rsidP="002D0E4A">
      <w:pPr>
        <w:spacing w:line="360" w:lineRule="auto"/>
        <w:ind w:firstLine="709"/>
        <w:jc w:val="both"/>
        <w:rPr>
          <w:color w:val="000000"/>
          <w:sz w:val="28"/>
          <w:szCs w:val="28"/>
          <w:lang w:val="uk-UA"/>
        </w:rPr>
      </w:pPr>
      <w:r w:rsidRPr="002D0E4A">
        <w:rPr>
          <w:color w:val="000000"/>
          <w:sz w:val="28"/>
          <w:szCs w:val="28"/>
          <w:lang w:val="uk-UA"/>
        </w:rPr>
        <w:t>Виконання плану.</w:t>
      </w:r>
    </w:p>
    <w:p w:rsidR="00EA361D" w:rsidRPr="002D0E4A" w:rsidRDefault="00D624F1" w:rsidP="002D0E4A">
      <w:pPr>
        <w:spacing w:line="360" w:lineRule="auto"/>
        <w:ind w:firstLine="709"/>
        <w:jc w:val="both"/>
        <w:rPr>
          <w:color w:val="000000"/>
          <w:sz w:val="28"/>
          <w:szCs w:val="28"/>
          <w:lang w:val="uk-UA"/>
        </w:rPr>
      </w:pPr>
      <w:r w:rsidRPr="002D0E4A">
        <w:rPr>
          <w:color w:val="000000"/>
          <w:sz w:val="28"/>
          <w:szCs w:val="28"/>
          <w:lang w:val="uk-UA"/>
        </w:rPr>
        <w:t>Компанія розробила виконання плану у три етапи, кожен етап</w:t>
      </w:r>
    </w:p>
    <w:p w:rsidR="00D624F1" w:rsidRPr="002D0E4A" w:rsidRDefault="00D624F1" w:rsidP="002D0E4A">
      <w:pPr>
        <w:spacing w:line="360" w:lineRule="auto"/>
        <w:ind w:firstLine="709"/>
        <w:jc w:val="both"/>
        <w:rPr>
          <w:color w:val="000000"/>
          <w:sz w:val="28"/>
          <w:szCs w:val="28"/>
          <w:lang w:val="uk-UA"/>
        </w:rPr>
      </w:pPr>
      <w:r w:rsidRPr="002D0E4A">
        <w:rPr>
          <w:color w:val="000000"/>
          <w:sz w:val="28"/>
          <w:szCs w:val="28"/>
          <w:lang w:val="uk-UA"/>
        </w:rPr>
        <w:t>починається з початком нового календарного року.</w:t>
      </w:r>
    </w:p>
    <w:p w:rsidR="00D624F1" w:rsidRPr="002D0E4A" w:rsidRDefault="00D624F1" w:rsidP="002D0E4A">
      <w:pPr>
        <w:spacing w:line="360" w:lineRule="auto"/>
        <w:ind w:firstLine="709"/>
        <w:jc w:val="both"/>
        <w:rPr>
          <w:color w:val="000000"/>
          <w:sz w:val="28"/>
          <w:szCs w:val="28"/>
          <w:lang w:val="uk-UA"/>
        </w:rPr>
      </w:pPr>
      <w:r w:rsidRPr="002D0E4A">
        <w:rPr>
          <w:color w:val="000000"/>
          <w:sz w:val="28"/>
          <w:szCs w:val="28"/>
        </w:rPr>
        <w:t>Оцінювання і контроль виконання плану</w:t>
      </w:r>
    </w:p>
    <w:p w:rsidR="00EA361D" w:rsidRPr="002D0E4A" w:rsidRDefault="00D624F1" w:rsidP="002D0E4A">
      <w:pPr>
        <w:spacing w:line="360" w:lineRule="auto"/>
        <w:ind w:firstLine="709"/>
        <w:jc w:val="both"/>
        <w:rPr>
          <w:color w:val="000000"/>
          <w:sz w:val="28"/>
          <w:szCs w:val="28"/>
          <w:lang w:val="uk-UA"/>
        </w:rPr>
      </w:pPr>
      <w:r w:rsidRPr="002D0E4A">
        <w:rPr>
          <w:color w:val="000000"/>
          <w:sz w:val="28"/>
          <w:szCs w:val="28"/>
          <w:lang w:val="uk-UA"/>
        </w:rPr>
        <w:t>Для кожного етапу реалізації плану передбаченні певні заходи, що</w:t>
      </w:r>
    </w:p>
    <w:p w:rsidR="00D624F1" w:rsidRPr="002D0E4A" w:rsidRDefault="00D624F1" w:rsidP="002D0E4A">
      <w:pPr>
        <w:spacing w:line="360" w:lineRule="auto"/>
        <w:ind w:firstLine="709"/>
        <w:jc w:val="both"/>
        <w:rPr>
          <w:color w:val="000000"/>
          <w:sz w:val="28"/>
          <w:szCs w:val="28"/>
          <w:lang w:val="uk-UA"/>
        </w:rPr>
      </w:pPr>
      <w:r w:rsidRPr="002D0E4A">
        <w:rPr>
          <w:color w:val="000000"/>
          <w:sz w:val="28"/>
          <w:szCs w:val="28"/>
          <w:lang w:val="uk-UA"/>
        </w:rPr>
        <w:t>будуть здійснені, обґрунтовується їх доцільність та влучність часу введення: досліджується поєднання між витратами виходу нового бренду на ринок обсягами продажу товару. У разі появи можливості провалу тих чи інших етапів вживаються заходи з метою їх запобігання.</w:t>
      </w:r>
    </w:p>
    <w:p w:rsidR="009022DB" w:rsidRPr="002D0E4A" w:rsidRDefault="00C85391" w:rsidP="002D0E4A">
      <w:pPr>
        <w:spacing w:line="360" w:lineRule="auto"/>
        <w:ind w:firstLine="709"/>
        <w:jc w:val="both"/>
        <w:rPr>
          <w:b/>
          <w:color w:val="000000"/>
          <w:sz w:val="28"/>
          <w:szCs w:val="32"/>
          <w:lang w:val="uk-UA"/>
        </w:rPr>
      </w:pPr>
      <w:r w:rsidRPr="002D0E4A">
        <w:rPr>
          <w:b/>
          <w:color w:val="000000"/>
          <w:sz w:val="28"/>
          <w:szCs w:val="32"/>
          <w:lang w:val="uk-UA"/>
        </w:rPr>
        <w:t xml:space="preserve">2) </w:t>
      </w:r>
      <w:r w:rsidR="009022DB" w:rsidRPr="002D0E4A">
        <w:rPr>
          <w:b/>
          <w:color w:val="000000"/>
          <w:sz w:val="28"/>
          <w:szCs w:val="32"/>
          <w:lang w:val="uk-UA"/>
        </w:rPr>
        <w:t>Загальні відомості про компанію.</w:t>
      </w:r>
    </w:p>
    <w:p w:rsidR="00C85391"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xml:space="preserve">Корпорація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була заснована в Києві в 2000</w:t>
      </w:r>
      <w:r w:rsidR="002D0E4A">
        <w:rPr>
          <w:color w:val="000000"/>
          <w:sz w:val="28"/>
          <w:szCs w:val="28"/>
          <w:lang w:val="uk-UA"/>
        </w:rPr>
        <w:t> </w:t>
      </w:r>
      <w:r w:rsidR="002D0E4A" w:rsidRPr="002D0E4A">
        <w:rPr>
          <w:color w:val="000000"/>
          <w:sz w:val="28"/>
          <w:szCs w:val="28"/>
          <w:lang w:val="uk-UA"/>
        </w:rPr>
        <w:t>р</w:t>
      </w:r>
      <w:r w:rsidRPr="002D0E4A">
        <w:rPr>
          <w:color w:val="000000"/>
          <w:sz w:val="28"/>
          <w:szCs w:val="28"/>
          <w:lang w:val="uk-UA"/>
        </w:rPr>
        <w:t xml:space="preserve">. Стратегія нашого розвитку базується на нарощуванні спеціалізованих виробничих потужностей, цільовому маркетингу та побудові розгалуженої дистриб'юторської мережі. Сьогодні Корпорація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активно створює, розвиває й просуває власні торгові марки та продукти для кінцевих споживачів, фокусуючись на ринку В2С (Business </w:t>
      </w:r>
      <w:r w:rsidRPr="002D0E4A">
        <w:rPr>
          <w:color w:val="000000"/>
          <w:sz w:val="28"/>
          <w:szCs w:val="28"/>
        </w:rPr>
        <w:t>to</w:t>
      </w:r>
      <w:r w:rsidRPr="002D0E4A">
        <w:rPr>
          <w:color w:val="000000"/>
          <w:sz w:val="28"/>
          <w:szCs w:val="28"/>
          <w:lang w:val="uk-UA"/>
        </w:rPr>
        <w:t xml:space="preserve"> </w:t>
      </w:r>
      <w:r w:rsidRPr="002D0E4A">
        <w:rPr>
          <w:color w:val="000000"/>
          <w:sz w:val="28"/>
          <w:szCs w:val="28"/>
        </w:rPr>
        <w:t>Customers</w:t>
      </w:r>
      <w:r w:rsidRPr="002D0E4A">
        <w:rPr>
          <w:color w:val="000000"/>
          <w:sz w:val="28"/>
          <w:szCs w:val="28"/>
          <w:lang w:val="uk-UA"/>
        </w:rPr>
        <w:t xml:space="preserve">). Базис позиціювання Корпорації на вітчизняному ринку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лідер у галузі іноваційності, якості та широти асортименту продукції, що випускається.</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xml:space="preserve">Створена фірма </w:t>
      </w:r>
      <w:r w:rsidR="002D0E4A">
        <w:rPr>
          <w:color w:val="000000"/>
          <w:sz w:val="28"/>
          <w:szCs w:val="28"/>
          <w:lang w:val="uk-UA"/>
        </w:rPr>
        <w:t>«</w:t>
      </w:r>
      <w:r w:rsidRPr="002D0E4A">
        <w:rPr>
          <w:color w:val="000000"/>
          <w:sz w:val="28"/>
          <w:szCs w:val="28"/>
          <w:lang w:val="uk-UA"/>
        </w:rPr>
        <w:t>Мрія</w:t>
      </w:r>
      <w:r w:rsidR="002D0E4A">
        <w:rPr>
          <w:color w:val="000000"/>
          <w:sz w:val="28"/>
          <w:szCs w:val="28"/>
          <w:lang w:val="uk-UA"/>
        </w:rPr>
        <w:t>»</w:t>
      </w:r>
      <w:r w:rsidRPr="002D0E4A">
        <w:rPr>
          <w:color w:val="000000"/>
          <w:sz w:val="28"/>
          <w:szCs w:val="28"/>
          <w:lang w:val="uk-UA"/>
        </w:rPr>
        <w:t xml:space="preserve">, яка виступає виробником продукції першої необхідності для дорослих і дітей натуральних соків </w:t>
      </w:r>
      <w:r w:rsidR="002D0E4A">
        <w:rPr>
          <w:color w:val="000000"/>
          <w:sz w:val="28"/>
          <w:szCs w:val="28"/>
          <w:lang w:val="uk-UA"/>
        </w:rPr>
        <w:t>«</w:t>
      </w:r>
      <w:r w:rsidRPr="002D0E4A">
        <w:rPr>
          <w:color w:val="000000"/>
          <w:sz w:val="28"/>
          <w:szCs w:val="28"/>
          <w:lang w:val="uk-UA"/>
        </w:rPr>
        <w:t>Мрія</w:t>
      </w:r>
      <w:r w:rsidR="002D0E4A">
        <w:rPr>
          <w:color w:val="000000"/>
          <w:sz w:val="28"/>
          <w:szCs w:val="28"/>
          <w:lang w:val="uk-UA"/>
        </w:rPr>
        <w:t>».</w:t>
      </w:r>
      <w:r w:rsidRPr="002D0E4A">
        <w:rPr>
          <w:color w:val="000000"/>
          <w:sz w:val="28"/>
          <w:szCs w:val="28"/>
          <w:lang w:val="uk-UA"/>
        </w:rPr>
        <w:t xml:space="preserve"> </w:t>
      </w:r>
      <w:r w:rsidRPr="002D0E4A">
        <w:rPr>
          <w:color w:val="000000"/>
          <w:sz w:val="28"/>
          <w:szCs w:val="28"/>
        </w:rPr>
        <w:t>Торгова марка «Мрія» створена спеціально для того, щоб радувати своїх шанувальників. Різноманітними смаками, корисністю, натуральністю, свіжістю. У соках «Мрія» зібрана вся радість, позитив і енергія фруктів. Тут зібрані всі найулюбленіші смаки та запропоновані нові, незвичайні. Серед усього цього розмаїття чудових натуральних смаків кожний наш споживач зможе знайти свій: неповторний, найсмачніший і найулюбленіший сік</w:t>
      </w:r>
      <w:r w:rsidRPr="002D0E4A">
        <w:rPr>
          <w:color w:val="000000"/>
          <w:sz w:val="28"/>
          <w:szCs w:val="28"/>
          <w:lang w:val="uk-UA"/>
        </w:rPr>
        <w:t>.</w:t>
      </w:r>
      <w:r w:rsidR="00C85391" w:rsidRPr="002D0E4A">
        <w:rPr>
          <w:color w:val="000000"/>
          <w:sz w:val="28"/>
          <w:szCs w:val="28"/>
          <w:lang w:val="uk-UA"/>
        </w:rPr>
        <w:t xml:space="preserve"> </w:t>
      </w:r>
      <w:r w:rsidRPr="002D0E4A">
        <w:rPr>
          <w:color w:val="000000"/>
          <w:sz w:val="28"/>
          <w:szCs w:val="28"/>
          <w:lang w:val="uk-UA"/>
        </w:rPr>
        <w:t xml:space="preserve">Фірма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планує вийти на ринок продуктових товарів з новою продукцією.</w:t>
      </w:r>
      <w:r w:rsidR="00C85391" w:rsidRPr="002D0E4A">
        <w:rPr>
          <w:color w:val="000000"/>
          <w:sz w:val="28"/>
          <w:szCs w:val="28"/>
          <w:lang w:val="uk-UA"/>
        </w:rPr>
        <w:t xml:space="preserve"> </w:t>
      </w:r>
      <w:r w:rsidRPr="002D0E4A">
        <w:rPr>
          <w:color w:val="000000"/>
          <w:sz w:val="28"/>
          <w:szCs w:val="28"/>
          <w:lang w:val="uk-UA"/>
        </w:rPr>
        <w:t xml:space="preserve">А саме натуральний сік який виготовлений з натуральних екологічно чистих продуктів. Який містить вуглеводи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11,0 г, білки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0,4 </w:t>
      </w:r>
      <w:r w:rsidR="002D0E4A" w:rsidRPr="002D0E4A">
        <w:rPr>
          <w:color w:val="000000"/>
          <w:sz w:val="28"/>
          <w:szCs w:val="28"/>
          <w:lang w:val="uk-UA"/>
        </w:rPr>
        <w:t>г.</w:t>
      </w:r>
      <w:r w:rsidR="002D0E4A">
        <w:rPr>
          <w:color w:val="000000"/>
          <w:sz w:val="28"/>
          <w:szCs w:val="28"/>
          <w:lang w:val="uk-UA"/>
        </w:rPr>
        <w:t> </w:t>
      </w:r>
      <w:r w:rsidR="002D0E4A" w:rsidRPr="002D0E4A">
        <w:rPr>
          <w:color w:val="000000"/>
          <w:sz w:val="28"/>
          <w:szCs w:val="28"/>
          <w:lang w:val="uk-UA"/>
        </w:rPr>
        <w:t>Енергетична</w:t>
      </w:r>
      <w:r w:rsidRPr="002D0E4A">
        <w:rPr>
          <w:color w:val="000000"/>
          <w:sz w:val="28"/>
          <w:szCs w:val="28"/>
          <w:lang w:val="uk-UA"/>
        </w:rPr>
        <w:t xml:space="preserve"> цінність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48 ккал.</w:t>
      </w:r>
      <w:r w:rsidR="00C85391" w:rsidRPr="002D0E4A">
        <w:rPr>
          <w:color w:val="000000"/>
          <w:sz w:val="28"/>
          <w:szCs w:val="28"/>
          <w:lang w:val="uk-UA"/>
        </w:rPr>
        <w:t xml:space="preserve"> </w:t>
      </w:r>
      <w:r w:rsidRPr="002D0E4A">
        <w:rPr>
          <w:color w:val="000000"/>
          <w:sz w:val="28"/>
          <w:szCs w:val="28"/>
          <w:lang w:val="uk-UA"/>
        </w:rPr>
        <w:t>А також корисні для здоров'я, калій, натрій, кальцій, магній, залізо.В асортименті ТМ «Мрія» Ви зможете знайти: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Натуральні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соки без цукру;</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Соки з добірних фруктів Флориди, Бразилії, Філіппін, Іспанії, України та ін.;</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Соки з натуральною м'якоттю;</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Корисні, оригінальні й смачні, популярні сьогодні в усьому світі фруктові суміші (мікси);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xml:space="preserve">• Соки спеціально для дітей (натуральні, корисні й водночас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веселі та потішні);</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Найзручніші види та формати упаковок;</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ТІЛЬКИ високу якість і натуральність продукції;</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Дбайливо збережений смак свіжих фруктів;</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Нашу любов і турботу про свого споживача.</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Сьогодні під ТМ «Мрія» виробляються 4 оригінальні серії сокових продуктів:</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«Мрія. Надзвичайні фрукти»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«Мрія. Соки з м'якоттю»</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«Мрія. Прикольні фруктики»</w:t>
      </w:r>
    </w:p>
    <w:p w:rsidR="009022DB" w:rsidRPr="002D0E4A" w:rsidRDefault="009022DB" w:rsidP="002D0E4A">
      <w:pPr>
        <w:spacing w:line="360" w:lineRule="auto"/>
        <w:ind w:firstLine="709"/>
        <w:jc w:val="both"/>
        <w:rPr>
          <w:color w:val="000000"/>
          <w:sz w:val="28"/>
          <w:szCs w:val="28"/>
          <w:lang w:val="uk-UA"/>
        </w:rPr>
      </w:pPr>
      <w:r w:rsidRPr="002D0E4A">
        <w:rPr>
          <w:color w:val="000000"/>
          <w:sz w:val="28"/>
          <w:lang w:val="uk-UA"/>
        </w:rPr>
        <w:t>• «Мрія. Природні мікси»</w:t>
      </w:r>
    </w:p>
    <w:p w:rsidR="009022DB" w:rsidRPr="002D0E4A" w:rsidRDefault="009022DB" w:rsidP="002D0E4A">
      <w:pPr>
        <w:spacing w:line="360" w:lineRule="auto"/>
        <w:ind w:firstLine="709"/>
        <w:jc w:val="both"/>
        <w:rPr>
          <w:color w:val="000000"/>
          <w:sz w:val="28"/>
          <w:lang w:val="uk-UA"/>
        </w:rPr>
      </w:pPr>
      <w:r w:rsidRPr="002D0E4A">
        <w:rPr>
          <w:color w:val="000000"/>
          <w:sz w:val="28"/>
          <w:lang w:val="uk-UA"/>
        </w:rPr>
        <w:t xml:space="preserve">Фірма </w:t>
      </w:r>
      <w:r w:rsidR="002D0E4A">
        <w:rPr>
          <w:color w:val="000000"/>
          <w:sz w:val="28"/>
          <w:lang w:val="uk-UA"/>
        </w:rPr>
        <w:t>«</w:t>
      </w:r>
      <w:r w:rsidRPr="002D0E4A">
        <w:rPr>
          <w:color w:val="000000"/>
          <w:sz w:val="28"/>
          <w:lang w:val="uk-UA"/>
        </w:rPr>
        <w:t>Мрія</w:t>
      </w:r>
      <w:r w:rsidR="002D0E4A">
        <w:rPr>
          <w:color w:val="000000"/>
          <w:sz w:val="28"/>
          <w:lang w:val="uk-UA"/>
        </w:rPr>
        <w:t>»</w:t>
      </w:r>
      <w:r w:rsidRPr="002D0E4A">
        <w:rPr>
          <w:color w:val="000000"/>
          <w:sz w:val="28"/>
          <w:lang w:val="uk-UA"/>
        </w:rPr>
        <w:t xml:space="preserve"> виступає як закрите акціонерне товариство, тобто засноване на власності акціонерів – працівників даної фірми.</w:t>
      </w:r>
    </w:p>
    <w:p w:rsidR="00C85391" w:rsidRPr="002D0E4A" w:rsidRDefault="009022DB" w:rsidP="002D0E4A">
      <w:pPr>
        <w:spacing w:line="360" w:lineRule="auto"/>
        <w:ind w:firstLine="709"/>
        <w:jc w:val="both"/>
        <w:rPr>
          <w:color w:val="000000"/>
          <w:sz w:val="28"/>
          <w:lang w:val="uk-UA"/>
        </w:rPr>
      </w:pPr>
      <w:r w:rsidRPr="002D0E4A">
        <w:rPr>
          <w:color w:val="000000"/>
          <w:sz w:val="28"/>
          <w:lang w:val="uk-UA"/>
        </w:rPr>
        <w:t xml:space="preserve">На рахунку реалізації товарів клієнтам, ЗАТ </w:t>
      </w:r>
      <w:r w:rsidR="002D0E4A">
        <w:rPr>
          <w:color w:val="000000"/>
          <w:sz w:val="28"/>
          <w:lang w:val="uk-UA"/>
        </w:rPr>
        <w:t>«</w:t>
      </w:r>
      <w:r w:rsidRPr="002D0E4A">
        <w:rPr>
          <w:color w:val="000000"/>
          <w:sz w:val="28"/>
          <w:lang w:val="uk-UA"/>
        </w:rPr>
        <w:t>Мрія</w:t>
      </w:r>
      <w:r w:rsidR="002D0E4A">
        <w:rPr>
          <w:color w:val="000000"/>
          <w:sz w:val="28"/>
          <w:lang w:val="uk-UA"/>
        </w:rPr>
        <w:t>»</w:t>
      </w:r>
      <w:r w:rsidRPr="002D0E4A">
        <w:rPr>
          <w:color w:val="000000"/>
          <w:sz w:val="28"/>
          <w:lang w:val="uk-UA"/>
        </w:rPr>
        <w:t xml:space="preserve"> – дистриб’ютори, гуртові бази та роздрібні торговці за допомогою яких товар потрапляє до кінцевих споживачів.</w:t>
      </w:r>
    </w:p>
    <w:p w:rsidR="00C85391"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Хронологія розвитку пакета брендів:</w:t>
      </w:r>
    </w:p>
    <w:p w:rsidR="00C85391"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лютий 2001</w:t>
      </w:r>
      <w:r w:rsidR="002D0E4A">
        <w:rPr>
          <w:color w:val="000000"/>
          <w:sz w:val="28"/>
          <w:szCs w:val="28"/>
          <w:lang w:val="uk-UA"/>
        </w:rPr>
        <w:t> </w:t>
      </w:r>
      <w:r w:rsidR="002D0E4A" w:rsidRPr="002D0E4A">
        <w:rPr>
          <w:color w:val="000000"/>
          <w:sz w:val="28"/>
          <w:szCs w:val="28"/>
          <w:lang w:val="uk-UA"/>
        </w:rPr>
        <w:t>р</w:t>
      </w:r>
      <w:r w:rsidRPr="002D0E4A">
        <w:rPr>
          <w:color w:val="000000"/>
          <w:sz w:val="28"/>
          <w:szCs w:val="28"/>
          <w:lang w:val="uk-UA"/>
        </w:rPr>
        <w:t xml:space="preserve">. – на український ринок виводиться 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натуральні соки та нектари з оригінальними смаками свіжих фруктів.</w:t>
      </w:r>
    </w:p>
    <w:p w:rsidR="00C85391"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жовтень 2001</w:t>
      </w:r>
      <w:r w:rsidR="002D0E4A">
        <w:rPr>
          <w:color w:val="000000"/>
          <w:sz w:val="28"/>
          <w:szCs w:val="28"/>
          <w:lang w:val="uk-UA"/>
        </w:rPr>
        <w:t> </w:t>
      </w:r>
      <w:r w:rsidR="002D0E4A" w:rsidRPr="002D0E4A">
        <w:rPr>
          <w:color w:val="000000"/>
          <w:sz w:val="28"/>
          <w:szCs w:val="28"/>
          <w:lang w:val="uk-UA"/>
        </w:rPr>
        <w:t>р</w:t>
      </w:r>
      <w:r w:rsidRPr="002D0E4A">
        <w:rPr>
          <w:color w:val="000000"/>
          <w:sz w:val="28"/>
          <w:szCs w:val="28"/>
          <w:lang w:val="uk-UA"/>
        </w:rPr>
        <w:t xml:space="preserve">. – виведення нової 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орс Лісова Ягода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унікальної групи сокомістких напоїв з лісових ягід.червень 2002</w:t>
      </w:r>
      <w:r w:rsidR="002D0E4A">
        <w:rPr>
          <w:color w:val="000000"/>
          <w:sz w:val="28"/>
          <w:szCs w:val="28"/>
          <w:lang w:val="uk-UA"/>
        </w:rPr>
        <w:t> </w:t>
      </w:r>
      <w:r w:rsidR="002D0E4A" w:rsidRPr="002D0E4A">
        <w:rPr>
          <w:color w:val="000000"/>
          <w:sz w:val="28"/>
          <w:szCs w:val="28"/>
          <w:lang w:val="uk-UA"/>
        </w:rPr>
        <w:t>р</w:t>
      </w:r>
      <w:r w:rsidRPr="002D0E4A">
        <w:rPr>
          <w:color w:val="000000"/>
          <w:sz w:val="28"/>
          <w:szCs w:val="28"/>
          <w:lang w:val="uk-UA"/>
        </w:rPr>
        <w:t xml:space="preserve">. – поява 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аленька Мрія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сокового продукту, розробленого спеціально для дітей.</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 xml:space="preserve">На соковому комплексі Корпорації працюють провідні спеціалісти України, які впроваджують новітні технології, що дозволяють виробляти сокову продукцію практично без втрати корисних якостей вихідної сировини (фруктів, ягід і овочів). Завдяки ультрасучасному оснащенню підприємства та високим професійним якостям співробітників, уся сокова продукція Корпорації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є смачним і корисним продуктом.</w:t>
      </w:r>
    </w:p>
    <w:p w:rsidR="00C85391"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Для будь-якої фірми найголовнішим є рентабельність, тобто отримання максимально можливого прибутку. А для будь якого споживача головним є отримання якісного товару за доступними цінами.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На сьогоднішній день близько 9</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ринку СНН забезпечують чотири національних оператори </w:t>
      </w:r>
      <w:r w:rsidR="002D0E4A">
        <w:rPr>
          <w:color w:val="000000"/>
          <w:sz w:val="28"/>
          <w:szCs w:val="28"/>
          <w:lang w:val="uk-UA"/>
        </w:rPr>
        <w:t>–</w:t>
      </w:r>
      <w:r w:rsidR="002D0E4A"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Sandora (Classіc, Gold, </w:t>
      </w:r>
      <w:r w:rsidR="002D0E4A">
        <w:rPr>
          <w:color w:val="000000"/>
          <w:sz w:val="28"/>
          <w:szCs w:val="28"/>
          <w:lang w:val="uk-UA"/>
        </w:rPr>
        <w:t>«</w:t>
      </w:r>
      <w:r w:rsidR="002D0E4A" w:rsidRPr="002D0E4A">
        <w:rPr>
          <w:color w:val="000000"/>
          <w:sz w:val="28"/>
          <w:szCs w:val="28"/>
          <w:lang w:val="uk-UA"/>
        </w:rPr>
        <w:t>Ф</w:t>
      </w:r>
      <w:r w:rsidRPr="002D0E4A">
        <w:rPr>
          <w:color w:val="000000"/>
          <w:sz w:val="28"/>
          <w:szCs w:val="28"/>
          <w:lang w:val="uk-UA"/>
        </w:rPr>
        <w:t>рукти світу</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віжі ягоди</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У</w:t>
      </w:r>
      <w:r w:rsidRPr="002D0E4A">
        <w:rPr>
          <w:color w:val="000000"/>
          <w:sz w:val="28"/>
          <w:szCs w:val="28"/>
          <w:lang w:val="uk-UA"/>
        </w:rPr>
        <w:t>країнська класика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Д</w:t>
      </w:r>
      <w:r w:rsidRPr="002D0E4A">
        <w:rPr>
          <w:color w:val="000000"/>
          <w:sz w:val="28"/>
          <w:szCs w:val="28"/>
          <w:lang w:val="uk-UA"/>
        </w:rPr>
        <w:t>арунок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адочок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(ОЗДП),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андорик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В</w:t>
      </w:r>
      <w:r w:rsidRPr="002D0E4A">
        <w:rPr>
          <w:color w:val="000000"/>
          <w:sz w:val="28"/>
          <w:szCs w:val="28"/>
          <w:lang w:val="uk-UA"/>
        </w:rPr>
        <w:t>ітмарк-Україна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Jaffa,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(НЗДП),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оковита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Е</w:t>
      </w:r>
      <w:r w:rsidRPr="002D0E4A">
        <w:rPr>
          <w:color w:val="000000"/>
          <w:sz w:val="28"/>
          <w:szCs w:val="28"/>
          <w:lang w:val="uk-UA"/>
        </w:rPr>
        <w:t>рлан</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іола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П</w:t>
      </w:r>
      <w:r w:rsidRPr="002D0E4A">
        <w:rPr>
          <w:color w:val="000000"/>
          <w:sz w:val="28"/>
          <w:szCs w:val="28"/>
          <w:lang w:val="uk-UA"/>
        </w:rPr>
        <w:t>рем'єра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орс Лісова ягода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амий сік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w:t>
      </w:r>
    </w:p>
    <w:p w:rsidR="009022DB" w:rsidRPr="002D0E4A" w:rsidRDefault="00625DE9" w:rsidP="002D0E4A">
      <w:pPr>
        <w:spacing w:line="360" w:lineRule="auto"/>
        <w:ind w:firstLine="709"/>
        <w:jc w:val="both"/>
        <w:rPr>
          <w:b/>
          <w:color w:val="000000"/>
          <w:sz w:val="28"/>
          <w:szCs w:val="28"/>
          <w:lang w:val="uk-UA"/>
        </w:rPr>
      </w:pPr>
      <w:r w:rsidRPr="002D0E4A">
        <w:rPr>
          <w:b/>
          <w:color w:val="000000"/>
          <w:sz w:val="28"/>
          <w:szCs w:val="28"/>
          <w:lang w:val="uk-UA"/>
        </w:rPr>
        <w:t>3</w:t>
      </w:r>
      <w:r w:rsidR="002D0E4A" w:rsidRPr="002D0E4A">
        <w:rPr>
          <w:b/>
          <w:color w:val="000000"/>
          <w:sz w:val="28"/>
          <w:szCs w:val="28"/>
          <w:lang w:val="uk-UA"/>
        </w:rPr>
        <w:t>)</w:t>
      </w:r>
      <w:r w:rsidR="002D0E4A">
        <w:rPr>
          <w:b/>
          <w:color w:val="000000"/>
          <w:sz w:val="28"/>
          <w:szCs w:val="28"/>
          <w:lang w:val="uk-UA"/>
        </w:rPr>
        <w:t xml:space="preserve"> </w:t>
      </w:r>
      <w:r w:rsidR="002D0E4A" w:rsidRPr="002D0E4A">
        <w:rPr>
          <w:b/>
          <w:color w:val="000000"/>
          <w:sz w:val="28"/>
          <w:szCs w:val="28"/>
          <w:lang w:val="uk-UA"/>
        </w:rPr>
        <w:t>С</w:t>
      </w:r>
      <w:r w:rsidR="009022DB" w:rsidRPr="002D0E4A">
        <w:rPr>
          <w:b/>
          <w:color w:val="000000"/>
          <w:sz w:val="28"/>
          <w:szCs w:val="28"/>
          <w:lang w:val="uk-UA"/>
        </w:rPr>
        <w:t>тратегічний напрям і план</w:t>
      </w:r>
    </w:p>
    <w:p w:rsidR="0060295C" w:rsidRPr="002D0E4A" w:rsidRDefault="0060295C" w:rsidP="002D0E4A">
      <w:pPr>
        <w:spacing w:line="360" w:lineRule="auto"/>
        <w:ind w:firstLine="709"/>
        <w:jc w:val="both"/>
        <w:rPr>
          <w:color w:val="000000"/>
          <w:sz w:val="28"/>
          <w:szCs w:val="28"/>
          <w:lang w:val="uk-UA"/>
        </w:rPr>
      </w:pPr>
      <w:r w:rsidRPr="002D0E4A">
        <w:rPr>
          <w:color w:val="000000"/>
          <w:sz w:val="28"/>
          <w:szCs w:val="28"/>
          <w:lang w:val="uk-UA"/>
        </w:rPr>
        <w:t>П</w:t>
      </w:r>
      <w:r w:rsidR="009022DB" w:rsidRPr="002D0E4A">
        <w:rPr>
          <w:color w:val="000000"/>
          <w:sz w:val="28"/>
          <w:szCs w:val="28"/>
          <w:lang w:val="uk-UA"/>
        </w:rPr>
        <w:t>ропонуємо нашим споживачам та клієнтам найздоровіші і найкращі напої, тим самим збільшуючи акціонерну вартість компанії та рівень задоволеності наших співробітників.</w:t>
      </w:r>
    </w:p>
    <w:p w:rsidR="0060295C"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Місія фірми</w:t>
      </w:r>
      <w:r w:rsidR="002D0E4A" w:rsidRPr="002D0E4A">
        <w:rPr>
          <w:color w:val="000000"/>
          <w:sz w:val="28"/>
          <w:szCs w:val="28"/>
          <w:lang w:val="uk-UA"/>
        </w:rPr>
        <w:t xml:space="preserve"> «</w:t>
      </w:r>
      <w:r w:rsidRPr="002D0E4A">
        <w:rPr>
          <w:color w:val="000000"/>
          <w:sz w:val="28"/>
          <w:szCs w:val="28"/>
          <w:lang w:val="uk-UA"/>
        </w:rPr>
        <w:t>Мрія»:</w:t>
      </w:r>
    </w:p>
    <w:p w:rsidR="00EB22BB" w:rsidRPr="002D0E4A" w:rsidRDefault="0060295C" w:rsidP="002D0E4A">
      <w:pPr>
        <w:spacing w:line="360" w:lineRule="auto"/>
        <w:ind w:firstLine="709"/>
        <w:jc w:val="both"/>
        <w:rPr>
          <w:color w:val="000000"/>
          <w:sz w:val="28"/>
          <w:szCs w:val="28"/>
          <w:lang w:val="uk-UA"/>
        </w:rPr>
      </w:pPr>
      <w:r w:rsidRPr="002D0E4A">
        <w:rPr>
          <w:color w:val="000000"/>
          <w:sz w:val="28"/>
          <w:szCs w:val="28"/>
          <w:lang w:val="uk-UA"/>
        </w:rPr>
        <w:t>С</w:t>
      </w:r>
      <w:r w:rsidR="009022DB" w:rsidRPr="002D0E4A">
        <w:rPr>
          <w:color w:val="000000"/>
          <w:sz w:val="28"/>
          <w:szCs w:val="28"/>
          <w:lang w:val="uk-UA"/>
        </w:rPr>
        <w:t>творюємо та пропонуємо українському споживачеві улюблені й найсмачніші соки, формуючи культуру споживання.</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В</w:t>
      </w:r>
      <w:r w:rsidR="009022DB" w:rsidRPr="002D0E4A">
        <w:rPr>
          <w:color w:val="000000"/>
          <w:sz w:val="28"/>
          <w:szCs w:val="28"/>
          <w:lang w:val="uk-UA"/>
        </w:rPr>
        <w:t>икористовуємо інноваційні технології й залучаємо найкращих фахівців для того, щоб стати найулюбленішою торговою маркою та найуспішнішою компанією на ринку.</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Р</w:t>
      </w:r>
      <w:r w:rsidR="009022DB" w:rsidRPr="002D0E4A">
        <w:rPr>
          <w:color w:val="000000"/>
          <w:sz w:val="28"/>
          <w:szCs w:val="28"/>
          <w:lang w:val="uk-UA"/>
        </w:rPr>
        <w:t>озвиваємо традиції, пропонуючи українцям нове, й презентуємо світові найкраще українське.</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Ф</w:t>
      </w:r>
      <w:r w:rsidR="009022DB" w:rsidRPr="002D0E4A">
        <w:rPr>
          <w:color w:val="000000"/>
          <w:sz w:val="28"/>
          <w:szCs w:val="28"/>
          <w:lang w:val="uk-UA"/>
        </w:rPr>
        <w:t>ормуємо смак!</w:t>
      </w:r>
    </w:p>
    <w:p w:rsidR="00291DA0"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Принципи фірми</w:t>
      </w:r>
      <w:r w:rsidR="002D0E4A" w:rsidRPr="002D0E4A">
        <w:rPr>
          <w:color w:val="000000"/>
          <w:sz w:val="28"/>
          <w:szCs w:val="28"/>
          <w:lang w:val="uk-UA"/>
        </w:rPr>
        <w:t xml:space="preserve"> «</w:t>
      </w:r>
      <w:r w:rsidRPr="002D0E4A">
        <w:rPr>
          <w:color w:val="000000"/>
          <w:sz w:val="28"/>
          <w:szCs w:val="28"/>
          <w:lang w:val="uk-UA"/>
        </w:rPr>
        <w:t>Мрія»:</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П</w:t>
      </w:r>
      <w:r w:rsidR="009022DB" w:rsidRPr="002D0E4A">
        <w:rPr>
          <w:color w:val="000000"/>
          <w:sz w:val="28"/>
          <w:szCs w:val="28"/>
          <w:lang w:val="uk-UA"/>
        </w:rPr>
        <w:t>рагнемо бути кращими</w:t>
      </w:r>
      <w:r w:rsidRPr="002D0E4A">
        <w:rPr>
          <w:color w:val="000000"/>
          <w:sz w:val="28"/>
          <w:szCs w:val="28"/>
          <w:lang w:val="uk-UA"/>
        </w:rPr>
        <w:t>.</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Г</w:t>
      </w:r>
      <w:r w:rsidR="009022DB" w:rsidRPr="002D0E4A">
        <w:rPr>
          <w:color w:val="000000"/>
          <w:sz w:val="28"/>
          <w:szCs w:val="28"/>
          <w:lang w:val="uk-UA"/>
        </w:rPr>
        <w:t>отові до ризику</w:t>
      </w:r>
      <w:r w:rsidRPr="002D0E4A">
        <w:rPr>
          <w:color w:val="000000"/>
          <w:sz w:val="28"/>
          <w:szCs w:val="28"/>
          <w:lang w:val="uk-UA"/>
        </w:rPr>
        <w:t>.</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П</w:t>
      </w:r>
      <w:r w:rsidR="009022DB" w:rsidRPr="002D0E4A">
        <w:rPr>
          <w:color w:val="000000"/>
          <w:sz w:val="28"/>
          <w:szCs w:val="28"/>
          <w:lang w:val="uk-UA"/>
        </w:rPr>
        <w:t>рацюємо командою</w:t>
      </w:r>
      <w:r w:rsidRPr="002D0E4A">
        <w:rPr>
          <w:color w:val="000000"/>
          <w:sz w:val="28"/>
          <w:szCs w:val="28"/>
          <w:lang w:val="uk-UA"/>
        </w:rPr>
        <w:t>.</w:t>
      </w:r>
    </w:p>
    <w:p w:rsidR="00291DA0"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П</w:t>
      </w:r>
      <w:r w:rsidR="009022DB" w:rsidRPr="002D0E4A">
        <w:rPr>
          <w:color w:val="000000"/>
          <w:sz w:val="28"/>
          <w:szCs w:val="28"/>
          <w:lang w:val="uk-UA"/>
        </w:rPr>
        <w:t>оважаємо і вимагаємо поваги</w:t>
      </w:r>
    </w:p>
    <w:p w:rsidR="002D0E4A" w:rsidRDefault="00291DA0" w:rsidP="002D0E4A">
      <w:pPr>
        <w:spacing w:line="360" w:lineRule="auto"/>
        <w:ind w:firstLine="709"/>
        <w:jc w:val="both"/>
        <w:rPr>
          <w:color w:val="000000"/>
          <w:sz w:val="28"/>
          <w:szCs w:val="28"/>
          <w:lang w:val="uk-UA"/>
        </w:rPr>
      </w:pPr>
      <w:r w:rsidRPr="002D0E4A">
        <w:rPr>
          <w:color w:val="000000"/>
          <w:sz w:val="28"/>
          <w:szCs w:val="28"/>
          <w:lang w:val="uk-UA"/>
        </w:rPr>
        <w:t>Ч</w:t>
      </w:r>
      <w:r w:rsidR="009022DB" w:rsidRPr="002D0E4A">
        <w:rPr>
          <w:color w:val="000000"/>
          <w:sz w:val="28"/>
          <w:szCs w:val="28"/>
          <w:lang w:val="uk-UA"/>
        </w:rPr>
        <w:t>есні, порядні та відповідальніМи орієнтуємося на споживачаНаш головний актив – це люди.</w:t>
      </w:r>
    </w:p>
    <w:p w:rsidR="009022DB" w:rsidRPr="002D0E4A" w:rsidRDefault="00291DA0" w:rsidP="002D0E4A">
      <w:pPr>
        <w:spacing w:line="360" w:lineRule="auto"/>
        <w:ind w:firstLine="709"/>
        <w:jc w:val="both"/>
        <w:rPr>
          <w:color w:val="000000"/>
          <w:sz w:val="28"/>
          <w:szCs w:val="28"/>
          <w:lang w:val="uk-UA"/>
        </w:rPr>
      </w:pPr>
      <w:r w:rsidRPr="002D0E4A">
        <w:rPr>
          <w:color w:val="000000"/>
          <w:sz w:val="28"/>
          <w:szCs w:val="28"/>
          <w:lang w:val="uk-UA"/>
        </w:rPr>
        <w:t>Х</w:t>
      </w:r>
      <w:r w:rsidR="009022DB" w:rsidRPr="002D0E4A">
        <w:rPr>
          <w:color w:val="000000"/>
          <w:sz w:val="28"/>
          <w:szCs w:val="28"/>
          <w:lang w:val="uk-UA"/>
        </w:rPr>
        <w:t xml:space="preserve">очемо бути КОМПАНІЄЮ </w:t>
      </w:r>
      <w:r w:rsidR="002D0E4A">
        <w:rPr>
          <w:color w:val="000000"/>
          <w:sz w:val="28"/>
          <w:szCs w:val="28"/>
          <w:lang w:val="uk-UA"/>
        </w:rPr>
        <w:t>№</w:t>
      </w:r>
      <w:r w:rsidR="002D0E4A" w:rsidRPr="002D0E4A">
        <w:rPr>
          <w:color w:val="000000"/>
          <w:sz w:val="28"/>
          <w:szCs w:val="28"/>
          <w:lang w:val="uk-UA"/>
        </w:rPr>
        <w:t>1</w:t>
      </w:r>
      <w:r w:rsidR="009022DB" w:rsidRPr="002D0E4A">
        <w:rPr>
          <w:color w:val="000000"/>
          <w:sz w:val="28"/>
          <w:szCs w:val="28"/>
          <w:lang w:val="uk-UA"/>
        </w:rPr>
        <w:t>, Лідером:</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Зберегти і закріпити</w:t>
      </w:r>
      <w:r w:rsidR="002D0E4A">
        <w:rPr>
          <w:color w:val="000000"/>
          <w:sz w:val="28"/>
          <w:szCs w:val="28"/>
          <w:lang w:val="uk-UA"/>
        </w:rPr>
        <w:t xml:space="preserve"> </w:t>
      </w:r>
      <w:r w:rsidRPr="002D0E4A">
        <w:rPr>
          <w:color w:val="000000"/>
          <w:sz w:val="28"/>
          <w:szCs w:val="28"/>
          <w:lang w:val="uk-UA"/>
        </w:rPr>
        <w:t>лідерські позиції на соковому ринку України;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Зайняти лідерські позиції на ринку безалкогольних напоїв, розширюючи асортимент видів виготовленої продукції;</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Бути лідером у інноваціях та технологіях, якості та ефективності, неперевершеній майстерності та професійності, сервісі для клієнтів та споживачів.</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Через політику сегментації ринку, що її проводить фірма, втілюється у життя найважливіший принцип маркетингу-орієнтація на споживача.</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Сегментація ринку – це розподіл споживачів на групи на основі фізиці в потребах, характеристиках чи поведінці і розроблення для кожної з груп окремого комплексу маркетингу.</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Сегмент ринку складаються із споживачів, що однаково реагують на один і той самий набір стимулів маркетингу. Правильне виділення ринкового сегмента – половина комерційного успіху: 20</w:t>
      </w:r>
      <w:r w:rsidR="002D0E4A">
        <w:rPr>
          <w:color w:val="000000"/>
          <w:sz w:val="28"/>
          <w:szCs w:val="28"/>
          <w:lang w:val="uk-UA"/>
        </w:rPr>
        <w:t>-</w:t>
      </w:r>
      <w:r w:rsidR="002D0E4A" w:rsidRPr="002D0E4A">
        <w:rPr>
          <w:color w:val="000000"/>
          <w:sz w:val="28"/>
          <w:szCs w:val="28"/>
          <w:lang w:val="uk-UA"/>
        </w:rPr>
        <w:t>п</w:t>
      </w:r>
      <w:r w:rsidRPr="002D0E4A">
        <w:rPr>
          <w:color w:val="000000"/>
          <w:sz w:val="28"/>
          <w:szCs w:val="28"/>
          <w:lang w:val="uk-UA"/>
        </w:rPr>
        <w:t>роцентний сегмент певного</w:t>
      </w:r>
      <w:r w:rsidRPr="002D0E4A">
        <w:rPr>
          <w:color w:val="000000"/>
          <w:sz w:val="28"/>
          <w:szCs w:val="28"/>
        </w:rPr>
        <w:t xml:space="preserve"> ринку забезпечує 8</w:t>
      </w:r>
      <w:r w:rsidR="002D0E4A" w:rsidRPr="002D0E4A">
        <w:rPr>
          <w:color w:val="000000"/>
          <w:sz w:val="28"/>
          <w:szCs w:val="28"/>
        </w:rPr>
        <w:t>0</w:t>
      </w:r>
      <w:r w:rsidR="002D0E4A">
        <w:rPr>
          <w:color w:val="000000"/>
          <w:sz w:val="28"/>
          <w:szCs w:val="28"/>
        </w:rPr>
        <w:t>%</w:t>
      </w:r>
      <w:r w:rsidRPr="002D0E4A">
        <w:rPr>
          <w:color w:val="000000"/>
          <w:sz w:val="28"/>
          <w:szCs w:val="28"/>
        </w:rPr>
        <w:t xml:space="preserve"> доходів та ПБ фірми.</w:t>
      </w:r>
      <w:r w:rsidRPr="002D0E4A">
        <w:rPr>
          <w:color w:val="000000"/>
          <w:sz w:val="28"/>
          <w:szCs w:val="28"/>
          <w:lang w:val="uk-UA"/>
        </w:rPr>
        <w:t xml:space="preserve"> Стратегічним завданням на наступні 4 роки є розширення частки на</w:t>
      </w:r>
      <w:r w:rsidR="002D0E4A">
        <w:rPr>
          <w:color w:val="000000"/>
          <w:sz w:val="28"/>
          <w:szCs w:val="28"/>
          <w:lang w:val="uk-UA"/>
        </w:rPr>
        <w:t xml:space="preserve"> </w:t>
      </w:r>
      <w:r w:rsidRPr="002D0E4A">
        <w:rPr>
          <w:color w:val="000000"/>
          <w:sz w:val="28"/>
          <w:szCs w:val="28"/>
          <w:lang w:val="uk-UA"/>
        </w:rPr>
        <w:t>ринку соків</w:t>
      </w:r>
      <w:r w:rsidR="002D0E4A">
        <w:rPr>
          <w:color w:val="000000"/>
          <w:sz w:val="28"/>
          <w:szCs w:val="28"/>
          <w:lang w:val="uk-UA"/>
        </w:rPr>
        <w:t xml:space="preserve"> </w:t>
      </w:r>
      <w:r w:rsidRPr="002D0E4A">
        <w:rPr>
          <w:color w:val="000000"/>
          <w:sz w:val="28"/>
          <w:szCs w:val="28"/>
          <w:lang w:val="uk-UA"/>
        </w:rPr>
        <w:t>до 1</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xml:space="preserve"> або більше.</w:t>
      </w:r>
    </w:p>
    <w:p w:rsidR="009022DB" w:rsidRPr="002D0E4A" w:rsidRDefault="009022DB"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Тм «Мрія» порівняно з 2007 роком збільшила продаж сокової продукції на </w:t>
      </w:r>
      <w:r w:rsidRPr="002D0E4A">
        <w:rPr>
          <w:color w:val="000000"/>
          <w:sz w:val="28"/>
          <w:szCs w:val="28"/>
        </w:rPr>
        <w:t>3</w:t>
      </w:r>
      <w:r w:rsidR="002D0E4A" w:rsidRPr="002D0E4A">
        <w:rPr>
          <w:color w:val="000000"/>
          <w:sz w:val="28"/>
          <w:szCs w:val="28"/>
        </w:rPr>
        <w:t>5</w:t>
      </w:r>
      <w:r w:rsidR="002D0E4A">
        <w:rPr>
          <w:color w:val="000000"/>
          <w:sz w:val="28"/>
          <w:szCs w:val="28"/>
        </w:rPr>
        <w:t>%</w:t>
      </w:r>
      <w:r w:rsidRPr="002D0E4A">
        <w:rPr>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до 20 млн. </w:t>
      </w:r>
      <w:r w:rsidRPr="002D0E4A">
        <w:rPr>
          <w:color w:val="000000"/>
          <w:sz w:val="28"/>
          <w:szCs w:val="28"/>
          <w:lang w:val="uk-UA"/>
        </w:rPr>
        <w:t>літрів.З кожним роком цей показник стрімко зростає.</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rPr>
        <w:t>В умовах насиченого ринку недостатню розробити новий якісний товар, встановити на нього оптимальну ціну і вибрати ефективні канали розподілу. Дедалі більшої ваги набуває складова комплексу маркетингу – методи просування товар, під якими розуміють сукупність маркетингових рішень, пов’язаних з комунікативністю. Система маркетингових комунікацій фірми спрямована на інформування, переконання, нагадуванням споживачам про її товар, підтримку його збуту, а також створення позитивного іміджу фірми.</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lang w:val="uk-UA"/>
        </w:rPr>
        <w:t>Формування комунікаційної політики підприємства передбачає прийняття великої кількості різноманітних рішень, пов’язаних із визначенням цільової аудиторії, величини рекламного бюджету, створенням ефективних текстів рекламних звернень.</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rPr>
        <w:t>Реклама – це будь-яка платна не особистісна форма розповсюдження інформації про фірму та її товар. Реклама – це королева СМК.</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rPr>
        <w:t>Планування рекламної діяльності підприємства потребує прийняття різних рішень.</w:t>
      </w:r>
      <w:r w:rsidRPr="002D0E4A">
        <w:rPr>
          <w:color w:val="000000"/>
          <w:sz w:val="28"/>
          <w:szCs w:val="28"/>
          <w:lang w:val="uk-UA"/>
        </w:rPr>
        <w:t xml:space="preserve"> Розроблення рекламної стратегії передбачає: визначення цільової аудиторії; розроблення концепції товару; вибір засобів розповсюдження реклами; створення рекламного звернення. </w:t>
      </w:r>
      <w:r w:rsidRPr="002D0E4A">
        <w:rPr>
          <w:color w:val="000000"/>
          <w:sz w:val="28"/>
          <w:szCs w:val="28"/>
        </w:rPr>
        <w:t xml:space="preserve">Фірма </w:t>
      </w:r>
      <w:r w:rsidR="002D0E4A">
        <w:rPr>
          <w:color w:val="000000"/>
          <w:sz w:val="28"/>
          <w:szCs w:val="28"/>
        </w:rPr>
        <w:t>«</w:t>
      </w:r>
      <w:r w:rsidRPr="002D0E4A">
        <w:rPr>
          <w:color w:val="000000"/>
          <w:sz w:val="28"/>
          <w:szCs w:val="28"/>
        </w:rPr>
        <w:t>Мрія</w:t>
      </w:r>
      <w:r w:rsidR="002D0E4A">
        <w:rPr>
          <w:color w:val="000000"/>
          <w:sz w:val="28"/>
          <w:szCs w:val="28"/>
        </w:rPr>
        <w:t>»</w:t>
      </w:r>
      <w:r w:rsidRPr="002D0E4A">
        <w:rPr>
          <w:color w:val="000000"/>
          <w:sz w:val="28"/>
          <w:szCs w:val="28"/>
        </w:rPr>
        <w:t xml:space="preserve"> рекламує свій товар на телебаченні, радіомовленні, а також у пресі.</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rPr>
        <w:t>Рекламне звернення є центральним елементом усієї реклами. Комплекс рішень щодо рекламного звернення охоплює широке коло питань, пов’язаних з творчим процесом: пошук ідеї звершення. Мотивові і аргументів, стильове вирішення звернення, написання рекламного тексту, сценарію, його втілення у рекламному ролику.</w:t>
      </w:r>
    </w:p>
    <w:p w:rsidR="009022DB" w:rsidRPr="002D0E4A" w:rsidRDefault="009022DB" w:rsidP="002D0E4A">
      <w:pPr>
        <w:spacing w:line="360" w:lineRule="auto"/>
        <w:ind w:firstLine="709"/>
        <w:jc w:val="both"/>
        <w:rPr>
          <w:color w:val="000000"/>
          <w:sz w:val="28"/>
          <w:szCs w:val="28"/>
          <w:lang w:val="uk-UA"/>
        </w:rPr>
      </w:pPr>
      <w:r w:rsidRPr="002D0E4A">
        <w:rPr>
          <w:color w:val="000000"/>
          <w:sz w:val="28"/>
          <w:szCs w:val="28"/>
        </w:rPr>
        <w:t>До заходів стимулювання збуту фірма використовує знижки цін, конкурси, купони. Більшість із них містить чітку пропозицію негайно зробити імпульсну покупку.</w:t>
      </w:r>
      <w:r w:rsidRPr="002D0E4A">
        <w:rPr>
          <w:color w:val="000000"/>
          <w:sz w:val="28"/>
          <w:szCs w:val="28"/>
          <w:lang w:val="uk-UA"/>
        </w:rPr>
        <w:t xml:space="preserve"> Кожне підприємство мусить формувати свій ефективний комплекс маркетингових комунікацій, ураховуючи велику кількість факторів, зокрема характер продукту і тип ринку, стадію життєвого циклу товару, обрану стратегію його просування.</w:t>
      </w:r>
    </w:p>
    <w:p w:rsidR="00C502AA" w:rsidRPr="00E52F4D" w:rsidRDefault="00291DA0" w:rsidP="002D0E4A">
      <w:pPr>
        <w:pStyle w:val="a3"/>
        <w:spacing w:before="0" w:beforeAutospacing="0" w:after="0" w:afterAutospacing="0" w:line="360" w:lineRule="auto"/>
        <w:ind w:firstLine="709"/>
        <w:jc w:val="both"/>
        <w:rPr>
          <w:color w:val="000000"/>
          <w:sz w:val="28"/>
          <w:szCs w:val="28"/>
          <w:lang w:val="uk-UA"/>
        </w:rPr>
      </w:pPr>
      <w:r w:rsidRPr="00E52F4D">
        <w:rPr>
          <w:b/>
          <w:color w:val="000000"/>
          <w:sz w:val="28"/>
          <w:szCs w:val="28"/>
          <w:lang w:val="uk-UA"/>
        </w:rPr>
        <w:t xml:space="preserve">4) </w:t>
      </w:r>
      <w:r w:rsidR="00C502AA" w:rsidRPr="002D0E4A">
        <w:rPr>
          <w:b/>
          <w:color w:val="000000"/>
          <w:sz w:val="28"/>
          <w:szCs w:val="28"/>
          <w:lang w:val="uk-UA"/>
        </w:rPr>
        <w:t>Ситуаційний аналіз</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E52F4D">
        <w:rPr>
          <w:color w:val="000000"/>
          <w:sz w:val="28"/>
          <w:szCs w:val="28"/>
          <w:lang w:val="uk-UA"/>
        </w:rPr>
        <w:t xml:space="preserve">Метод </w:t>
      </w:r>
      <w:r w:rsidRPr="002D0E4A">
        <w:rPr>
          <w:color w:val="000000"/>
          <w:sz w:val="28"/>
          <w:szCs w:val="28"/>
        </w:rPr>
        <w:t>SWOT</w:t>
      </w:r>
      <w:r w:rsidRPr="00E52F4D">
        <w:rPr>
          <w:color w:val="000000"/>
          <w:sz w:val="28"/>
          <w:szCs w:val="28"/>
          <w:lang w:val="uk-UA"/>
        </w:rPr>
        <w:t xml:space="preserve">, який використовується для аналізу середовища, являється широковизнаним підходом, який дозволяє провести сумісне вивчення зовнішнього і внутрішнього середовища. Методологія </w:t>
      </w:r>
      <w:r w:rsidRPr="002D0E4A">
        <w:rPr>
          <w:color w:val="000000"/>
          <w:sz w:val="28"/>
          <w:szCs w:val="28"/>
        </w:rPr>
        <w:t>SWOT</w:t>
      </w:r>
      <w:r w:rsidRPr="00E52F4D">
        <w:rPr>
          <w:color w:val="000000"/>
          <w:sz w:val="28"/>
          <w:szCs w:val="28"/>
          <w:lang w:val="uk-UA"/>
        </w:rPr>
        <w:t xml:space="preserve"> визначає спочатку сильні і слабкі сторони, а також загрози і можливості, а потім встановлює ланцюг логічних зв’язків між ними, які в подальшому можуть бути використані для формування стратегії організації. </w:t>
      </w:r>
      <w:r w:rsidRPr="002D0E4A">
        <w:rPr>
          <w:color w:val="000000"/>
          <w:sz w:val="28"/>
          <w:szCs w:val="28"/>
        </w:rPr>
        <w:t>Для встановлення цих зв’язків складається матриця SWOT. Стратегії у матриці формуються на основі даних з таблиці.</w:t>
      </w:r>
    </w:p>
    <w:p w:rsidR="00E52F4D" w:rsidRDefault="00E52F4D" w:rsidP="002D0E4A">
      <w:pPr>
        <w:spacing w:line="360" w:lineRule="auto"/>
        <w:ind w:firstLine="709"/>
        <w:jc w:val="both"/>
        <w:rPr>
          <w:bCs/>
          <w:color w:val="000000"/>
          <w:sz w:val="28"/>
          <w:szCs w:val="28"/>
          <w:lang w:val="uk-UA"/>
        </w:rPr>
      </w:pPr>
    </w:p>
    <w:p w:rsidR="00C502AA" w:rsidRPr="002D0E4A" w:rsidRDefault="00291DA0" w:rsidP="002D0E4A">
      <w:pPr>
        <w:spacing w:line="360" w:lineRule="auto"/>
        <w:ind w:firstLine="709"/>
        <w:jc w:val="both"/>
        <w:rPr>
          <w:color w:val="000000"/>
          <w:sz w:val="28"/>
          <w:szCs w:val="28"/>
          <w:lang w:val="uk-UA"/>
        </w:rPr>
      </w:pPr>
      <w:r w:rsidRPr="002D0E4A">
        <w:rPr>
          <w:bCs/>
          <w:color w:val="000000"/>
          <w:sz w:val="28"/>
          <w:szCs w:val="28"/>
          <w:lang w:val="uk-UA"/>
        </w:rPr>
        <w:t>Таблиця 3.1</w:t>
      </w:r>
      <w:r w:rsidR="00C502AA" w:rsidRPr="002D0E4A">
        <w:rPr>
          <w:bCs/>
          <w:color w:val="000000"/>
          <w:sz w:val="28"/>
          <w:szCs w:val="28"/>
          <w:lang w:val="uk-UA"/>
        </w:rPr>
        <w:t xml:space="preserve"> SWOT</w:t>
      </w:r>
      <w:r w:rsidR="002D0E4A">
        <w:rPr>
          <w:bCs/>
          <w:color w:val="000000"/>
          <w:sz w:val="28"/>
          <w:szCs w:val="28"/>
          <w:lang w:val="uk-UA"/>
        </w:rPr>
        <w:t>-</w:t>
      </w:r>
      <w:r w:rsidR="002D0E4A" w:rsidRPr="002D0E4A">
        <w:rPr>
          <w:bCs/>
          <w:color w:val="000000"/>
          <w:sz w:val="28"/>
          <w:szCs w:val="28"/>
          <w:lang w:val="uk-UA"/>
        </w:rPr>
        <w:t>а</w:t>
      </w:r>
      <w:r w:rsidR="00C502AA" w:rsidRPr="002D0E4A">
        <w:rPr>
          <w:bCs/>
          <w:color w:val="000000"/>
          <w:sz w:val="28"/>
          <w:szCs w:val="28"/>
          <w:lang w:val="uk-UA"/>
        </w:rPr>
        <w:t xml:space="preserve">наліз для ТМ </w:t>
      </w:r>
      <w:r w:rsidR="002D0E4A">
        <w:rPr>
          <w:bCs/>
          <w:color w:val="000000"/>
          <w:sz w:val="28"/>
          <w:szCs w:val="28"/>
          <w:lang w:val="uk-UA"/>
        </w:rPr>
        <w:t>«</w:t>
      </w:r>
      <w:r w:rsidR="002D0E4A" w:rsidRPr="002D0E4A">
        <w:rPr>
          <w:bCs/>
          <w:color w:val="000000"/>
          <w:sz w:val="28"/>
          <w:szCs w:val="28"/>
          <w:lang w:val="uk-UA"/>
        </w:rPr>
        <w:t>Мрія</w:t>
      </w:r>
      <w:r w:rsidR="002D0E4A">
        <w:rPr>
          <w:bCs/>
          <w:color w:val="000000"/>
          <w:sz w:val="28"/>
          <w:szCs w:val="28"/>
          <w:lang w:val="uk-UA"/>
        </w:rPr>
        <w:t>»</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8"/>
        <w:gridCol w:w="4065"/>
        <w:gridCol w:w="2556"/>
      </w:tblGrid>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Внутрішні фактори</w:t>
            </w:r>
          </w:p>
        </w:tc>
        <w:tc>
          <w:tcPr>
            <w:tcW w:w="2241"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Сильні сторони</w:t>
            </w:r>
          </w:p>
        </w:tc>
        <w:tc>
          <w:tcPr>
            <w:tcW w:w="1409"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Слабкі сторони</w:t>
            </w:r>
          </w:p>
        </w:tc>
      </w:tr>
      <w:tr w:rsidR="00C502AA" w:rsidRPr="003A0999" w:rsidTr="003A0999">
        <w:trPr>
          <w:cantSplit/>
        </w:trPr>
        <w:tc>
          <w:tcPr>
            <w:tcW w:w="1350" w:type="pc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Менеджмент</w:t>
            </w:r>
          </w:p>
          <w:p w:rsidR="00A83B08" w:rsidRPr="003A0999" w:rsidRDefault="00A83B08" w:rsidP="003A0999">
            <w:pPr>
              <w:spacing w:line="360" w:lineRule="auto"/>
              <w:jc w:val="both"/>
              <w:rPr>
                <w:color w:val="000000"/>
                <w:sz w:val="20"/>
                <w:szCs w:val="28"/>
                <w:lang w:val="uk-UA"/>
              </w:rPr>
            </w:pPr>
          </w:p>
          <w:p w:rsidR="00A83B08" w:rsidRPr="003A0999" w:rsidRDefault="00A83B08" w:rsidP="003A0999">
            <w:pPr>
              <w:spacing w:line="360" w:lineRule="auto"/>
              <w:jc w:val="both"/>
              <w:rPr>
                <w:color w:val="000000"/>
                <w:sz w:val="20"/>
                <w:szCs w:val="28"/>
                <w:lang w:val="uk-UA"/>
              </w:rPr>
            </w:pPr>
          </w:p>
        </w:tc>
        <w:tc>
          <w:tcPr>
            <w:tcW w:w="2241" w:type="pct"/>
            <w:vMerge w:val="restar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Досвідчене керівництво</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Відома торгова марка, хороша якість продукції та відносно невисока ціна</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 xml:space="preserve">Атакуючий маркетинг </w:t>
            </w:r>
            <w:r w:rsidR="002D0E4A" w:rsidRPr="003A0999">
              <w:rPr>
                <w:color w:val="000000"/>
                <w:sz w:val="20"/>
                <w:szCs w:val="28"/>
                <w:lang w:val="uk-UA"/>
              </w:rPr>
              <w:t xml:space="preserve">– </w:t>
            </w:r>
            <w:r w:rsidRPr="003A0999">
              <w:rPr>
                <w:color w:val="000000"/>
                <w:sz w:val="20"/>
                <w:szCs w:val="28"/>
                <w:lang w:val="uk-UA"/>
              </w:rPr>
              <w:t>завоювання значимої частки ринку та активна маркетингова підтримка брендів.</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Добре налагоджена система розповсюдження</w:t>
            </w:r>
          </w:p>
          <w:p w:rsidR="00C502AA" w:rsidRPr="003A0999" w:rsidRDefault="002D0E4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7%</w:t>
            </w:r>
            <w:r w:rsidR="00C502AA" w:rsidRPr="003A0999">
              <w:rPr>
                <w:color w:val="000000"/>
                <w:sz w:val="20"/>
                <w:szCs w:val="28"/>
                <w:lang w:val="uk-UA"/>
              </w:rPr>
              <w:t xml:space="preserve"> ринку</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Широкий асортимент соків і нектарів, який відповідає смаковим перевагам споживача (10</w:t>
            </w:r>
            <w:r w:rsidR="002D0E4A" w:rsidRPr="003A0999">
              <w:rPr>
                <w:color w:val="000000"/>
                <w:sz w:val="20"/>
                <w:szCs w:val="28"/>
                <w:lang w:val="uk-UA"/>
              </w:rPr>
              <w:t>0%</w:t>
            </w:r>
            <w:r w:rsidRPr="003A0999">
              <w:rPr>
                <w:color w:val="000000"/>
                <w:sz w:val="20"/>
                <w:szCs w:val="28"/>
                <w:lang w:val="uk-UA"/>
              </w:rPr>
              <w:t xml:space="preserve"> цитрусові соки, соки з м'якоттю, оригінальні сокові суміші, легкі нектари, що втамовують спрагу).</w:t>
            </w:r>
          </w:p>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Cоки на відмінну від конкурентів не містять цукру.</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Соки позиціонуються в середньоціновому сегменті.</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Вартість упаковки в середньому становить 1</w:t>
            </w:r>
            <w:r w:rsidR="002D0E4A" w:rsidRPr="003A0999">
              <w:rPr>
                <w:color w:val="000000"/>
                <w:sz w:val="20"/>
                <w:szCs w:val="28"/>
                <w:lang w:val="uk-UA"/>
              </w:rPr>
              <w:t>0%</w:t>
            </w:r>
            <w:r w:rsidRPr="003A0999">
              <w:rPr>
                <w:color w:val="000000"/>
                <w:sz w:val="20"/>
                <w:szCs w:val="28"/>
                <w:lang w:val="uk-UA"/>
              </w:rPr>
              <w:t xml:space="preserve"> ціни товару.</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Нижча оптова ціна, ніж у конкурентів.</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Вдала спроба організації мерчандайзингу</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Збільшення акціонерної вартості компанії за рахунок пропозиції споживачам та клієнтам найздоровійших і найкращих напоїв.</w:t>
            </w:r>
          </w:p>
          <w:p w:rsidR="00C502AA" w:rsidRPr="003A0999" w:rsidRDefault="00C502AA" w:rsidP="003A0999">
            <w:pPr>
              <w:spacing w:line="360" w:lineRule="auto"/>
              <w:jc w:val="both"/>
              <w:rPr>
                <w:color w:val="000000"/>
                <w:sz w:val="20"/>
                <w:szCs w:val="19"/>
                <w:lang w:val="uk-UA"/>
              </w:rPr>
            </w:pPr>
            <w:r w:rsidRPr="003A0999">
              <w:rPr>
                <w:color w:val="000000"/>
                <w:sz w:val="20"/>
                <w:szCs w:val="28"/>
                <w:lang w:val="uk-UA"/>
              </w:rPr>
              <w:t>Високоякісна сировина з Німеччини, Голландії, Ізраїлю; і українського походження, що використовує ТМ</w:t>
            </w:r>
            <w:r w:rsidR="002D0E4A" w:rsidRPr="003A0999">
              <w:rPr>
                <w:color w:val="000000"/>
                <w:sz w:val="20"/>
                <w:szCs w:val="28"/>
                <w:lang w:val="uk-UA"/>
              </w:rPr>
              <w:t xml:space="preserve"> «</w:t>
            </w:r>
            <w:r w:rsidRPr="003A0999">
              <w:rPr>
                <w:color w:val="000000"/>
                <w:sz w:val="20"/>
                <w:szCs w:val="28"/>
                <w:lang w:val="uk-UA"/>
              </w:rPr>
              <w:t>Мрі</w:t>
            </w:r>
            <w:r w:rsidR="002D0E4A" w:rsidRPr="003A0999">
              <w:rPr>
                <w:color w:val="000000"/>
                <w:sz w:val="20"/>
                <w:szCs w:val="28"/>
                <w:lang w:val="uk-UA"/>
              </w:rPr>
              <w:t>я»,</w:t>
            </w:r>
            <w:r w:rsidRPr="003A0999">
              <w:rPr>
                <w:color w:val="000000"/>
                <w:sz w:val="20"/>
                <w:szCs w:val="28"/>
                <w:lang w:val="uk-UA"/>
              </w:rPr>
              <w:t xml:space="preserve"> надходить. на комбінат у замороженому стані й лишається такою до розливу, що дозволяє зберігати всі первісні якості</w:t>
            </w:r>
            <w:r w:rsidR="002D0E4A" w:rsidRPr="003A0999">
              <w:rPr>
                <w:color w:val="000000"/>
                <w:sz w:val="20"/>
                <w:szCs w:val="28"/>
                <w:lang w:val="uk-UA"/>
              </w:rPr>
              <w:t xml:space="preserve"> </w:t>
            </w:r>
            <w:r w:rsidRPr="003A0999">
              <w:rPr>
                <w:color w:val="000000"/>
                <w:sz w:val="20"/>
                <w:szCs w:val="28"/>
                <w:lang w:val="uk-UA"/>
              </w:rPr>
              <w:t>фруктів до переробки та є найбільш надійним засобом збереження всіх вітамінів і мінералів, що містяться в фруктах для створення натуральних, високоякісних сокових продуктів.</w:t>
            </w:r>
          </w:p>
          <w:p w:rsidR="00C502AA" w:rsidRPr="003A0999" w:rsidRDefault="00C502AA" w:rsidP="003A0999">
            <w:pPr>
              <w:spacing w:line="360" w:lineRule="auto"/>
              <w:jc w:val="both"/>
              <w:rPr>
                <w:color w:val="000000"/>
                <w:sz w:val="20"/>
                <w:szCs w:val="28"/>
                <w:lang w:val="uk-UA"/>
              </w:rPr>
            </w:pPr>
          </w:p>
        </w:tc>
        <w:tc>
          <w:tcPr>
            <w:tcW w:w="1409" w:type="pct"/>
            <w:vMerge w:val="restar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Велика кількість конкурентів, які працюють в даній асортиментній та ціновій ніші.</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Неточність сегментації.</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Недостатня кваліфікація управлінського персоналу</w:t>
            </w:r>
          </w:p>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Недостатність фінансових ресурсів.</w:t>
            </w: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Маркетинг</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Персонал</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Фінанси</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Виробництво</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Дослідження та розробки</w:t>
            </w: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Зовнішні фактори</w:t>
            </w:r>
          </w:p>
        </w:tc>
        <w:tc>
          <w:tcPr>
            <w:tcW w:w="2241"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Можливості</w:t>
            </w:r>
          </w:p>
        </w:tc>
        <w:tc>
          <w:tcPr>
            <w:tcW w:w="1409" w:type="pct"/>
            <w:shd w:val="clear" w:color="auto" w:fill="auto"/>
          </w:tcPr>
          <w:p w:rsidR="00C502AA" w:rsidRPr="003A0999" w:rsidRDefault="00C502AA" w:rsidP="003A0999">
            <w:pPr>
              <w:spacing w:line="360" w:lineRule="auto"/>
              <w:jc w:val="both"/>
              <w:rPr>
                <w:color w:val="000000"/>
                <w:sz w:val="20"/>
                <w:szCs w:val="28"/>
                <w:lang w:val="uk-UA"/>
              </w:rPr>
            </w:pPr>
            <w:r w:rsidRPr="003A0999">
              <w:rPr>
                <w:b/>
                <w:bCs/>
                <w:i/>
                <w:iCs/>
                <w:color w:val="000000"/>
                <w:sz w:val="20"/>
                <w:szCs w:val="28"/>
                <w:lang w:val="uk-UA"/>
              </w:rPr>
              <w:t>Загрози</w:t>
            </w:r>
          </w:p>
        </w:tc>
      </w:tr>
      <w:tr w:rsidR="00C502AA" w:rsidRPr="003A0999" w:rsidTr="003A0999">
        <w:trPr>
          <w:cantSplit/>
        </w:trPr>
        <w:tc>
          <w:tcPr>
            <w:tcW w:w="1350" w:type="pc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Споживачі</w:t>
            </w: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val="restar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Зростання культури споживання соків.</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 xml:space="preserve">Високий рівень знання споживачами торгової марки </w:t>
            </w:r>
            <w:r w:rsidR="002D0E4A" w:rsidRPr="003A0999">
              <w:rPr>
                <w:color w:val="000000"/>
                <w:sz w:val="20"/>
                <w:szCs w:val="28"/>
                <w:lang w:val="uk-UA"/>
              </w:rPr>
              <w:t>«М</w:t>
            </w:r>
            <w:r w:rsidRPr="003A0999">
              <w:rPr>
                <w:color w:val="000000"/>
                <w:sz w:val="20"/>
                <w:szCs w:val="28"/>
                <w:lang w:val="uk-UA"/>
              </w:rPr>
              <w:t>рія</w:t>
            </w:r>
            <w:r w:rsidR="002D0E4A" w:rsidRPr="003A0999">
              <w:rPr>
                <w:color w:val="000000"/>
                <w:sz w:val="20"/>
                <w:szCs w:val="28"/>
                <w:lang w:val="uk-UA"/>
              </w:rPr>
              <w:t>».</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Динамічна маркетингова політика ТМ «Мрія» й розвиток взаємовигідного співробітництва зі своїми партнерами дає можливість випускати смачні й корисні соки та доносити їх до споживача в усі регіони нашої країни.</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Тісні стосунки з постачальниками та покупцями.</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Завоювання 1</w:t>
            </w:r>
            <w:r w:rsidR="002D0E4A" w:rsidRPr="003A0999">
              <w:rPr>
                <w:color w:val="000000"/>
                <w:sz w:val="20"/>
                <w:szCs w:val="28"/>
                <w:lang w:val="uk-UA"/>
              </w:rPr>
              <w:t>2%</w:t>
            </w:r>
            <w:r w:rsidRPr="003A0999">
              <w:rPr>
                <w:color w:val="000000"/>
                <w:sz w:val="20"/>
                <w:szCs w:val="28"/>
                <w:lang w:val="uk-UA"/>
              </w:rPr>
              <w:t xml:space="preserve"> ринку через 2 роки.</w:t>
            </w: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На соковому комплексі ТМ «Мрія» працюють провідні спеціалісти України, які впроваджують новітні технології, що дозволяють виробляти сокову продукцію практично без втрати корисних якостей вихідної сировини.</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Сприятлива фіскальна політика держави, що зменшує конкурентний тиск з боку сокової продукції іноземного виробництва.</w:t>
            </w:r>
          </w:p>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Незначна кількість небезпечних конкурентів.</w:t>
            </w:r>
          </w:p>
        </w:tc>
        <w:tc>
          <w:tcPr>
            <w:tcW w:w="1409" w:type="pct"/>
            <w:vMerge w:val="restart"/>
            <w:shd w:val="clear" w:color="auto" w:fill="auto"/>
          </w:tcPr>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Висока чутливість до ціни та прихильність до певної торгової марки</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Зростання рівня конкуренції</w:t>
            </w: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Фінансова криза почала позначатися на українських виробниках соків затримками розрахунків з ними торговельних мереж.</w:t>
            </w:r>
          </w:p>
          <w:p w:rsidR="00C502AA" w:rsidRPr="003A0999" w:rsidRDefault="00C502AA" w:rsidP="003A0999">
            <w:pPr>
              <w:pStyle w:val="a3"/>
              <w:spacing w:before="0" w:beforeAutospacing="0" w:after="0" w:afterAutospacing="0" w:line="360" w:lineRule="auto"/>
              <w:jc w:val="both"/>
              <w:rPr>
                <w:color w:val="000000"/>
                <w:sz w:val="20"/>
                <w:szCs w:val="28"/>
                <w:lang w:val="uk-UA"/>
              </w:rPr>
            </w:pPr>
            <w:r w:rsidRPr="003A0999">
              <w:rPr>
                <w:color w:val="000000"/>
                <w:sz w:val="20"/>
                <w:szCs w:val="28"/>
                <w:lang w:val="uk-UA"/>
              </w:rPr>
              <w:t>Можливий неврожай фруктів, як наслідок, підвищення ціни на сировину.</w:t>
            </w: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pStyle w:val="a3"/>
              <w:spacing w:before="0" w:beforeAutospacing="0" w:after="0" w:afterAutospacing="0"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Конкуренти</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Постачальники</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Економічна ситуація</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Технологія</w:t>
            </w: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p w:rsidR="00C502AA" w:rsidRPr="003A0999" w:rsidRDefault="00C502AA" w:rsidP="003A0999">
            <w:pPr>
              <w:spacing w:line="360" w:lineRule="auto"/>
              <w:jc w:val="both"/>
              <w:rPr>
                <w:color w:val="000000"/>
                <w:sz w:val="20"/>
                <w:szCs w:val="28"/>
                <w:lang w:val="uk-UA"/>
              </w:rPr>
            </w:pP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r w:rsidR="00C502AA" w:rsidRPr="003A0999" w:rsidTr="003A0999">
        <w:trPr>
          <w:cantSplit/>
        </w:trPr>
        <w:tc>
          <w:tcPr>
            <w:tcW w:w="1350" w:type="pct"/>
            <w:shd w:val="clear" w:color="auto" w:fill="auto"/>
          </w:tcPr>
          <w:p w:rsidR="00C502AA" w:rsidRPr="003A0999" w:rsidRDefault="00C502AA" w:rsidP="003A0999">
            <w:pPr>
              <w:spacing w:line="360" w:lineRule="auto"/>
              <w:jc w:val="both"/>
              <w:rPr>
                <w:color w:val="000000"/>
                <w:sz w:val="20"/>
                <w:szCs w:val="28"/>
                <w:lang w:val="uk-UA"/>
              </w:rPr>
            </w:pPr>
            <w:r w:rsidRPr="003A0999">
              <w:rPr>
                <w:color w:val="000000"/>
                <w:sz w:val="20"/>
                <w:szCs w:val="28"/>
                <w:lang w:val="uk-UA"/>
              </w:rPr>
              <w:t>Законодавство</w:t>
            </w:r>
          </w:p>
        </w:tc>
        <w:tc>
          <w:tcPr>
            <w:tcW w:w="2241" w:type="pct"/>
            <w:vMerge/>
            <w:shd w:val="clear" w:color="auto" w:fill="auto"/>
          </w:tcPr>
          <w:p w:rsidR="00C502AA" w:rsidRPr="003A0999" w:rsidRDefault="00C502AA" w:rsidP="003A0999">
            <w:pPr>
              <w:spacing w:line="360" w:lineRule="auto"/>
              <w:jc w:val="both"/>
              <w:rPr>
                <w:color w:val="000000"/>
                <w:sz w:val="20"/>
                <w:szCs w:val="28"/>
                <w:lang w:val="uk-UA"/>
              </w:rPr>
            </w:pPr>
          </w:p>
        </w:tc>
        <w:tc>
          <w:tcPr>
            <w:tcW w:w="1409" w:type="pct"/>
            <w:vMerge/>
            <w:shd w:val="clear" w:color="auto" w:fill="auto"/>
          </w:tcPr>
          <w:p w:rsidR="00C502AA" w:rsidRPr="003A0999" w:rsidRDefault="00C502AA" w:rsidP="003A0999">
            <w:pPr>
              <w:spacing w:line="360" w:lineRule="auto"/>
              <w:jc w:val="both"/>
              <w:rPr>
                <w:color w:val="000000"/>
                <w:sz w:val="20"/>
                <w:szCs w:val="28"/>
                <w:lang w:val="uk-UA"/>
              </w:rPr>
            </w:pPr>
          </w:p>
        </w:tc>
      </w:tr>
    </w:tbl>
    <w:p w:rsidR="00C502AA" w:rsidRPr="002D0E4A" w:rsidRDefault="00C502AA" w:rsidP="002D0E4A">
      <w:pPr>
        <w:pStyle w:val="a3"/>
        <w:spacing w:before="0" w:beforeAutospacing="0" w:after="0" w:afterAutospacing="0" w:line="360" w:lineRule="auto"/>
        <w:ind w:firstLine="709"/>
        <w:jc w:val="both"/>
        <w:rPr>
          <w:color w:val="000000"/>
          <w:sz w:val="28"/>
          <w:szCs w:val="28"/>
          <w:lang w:val="uk-UA"/>
        </w:rPr>
      </w:pP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lang w:val="uk-UA"/>
        </w:rPr>
        <w:t>Оскільки ринок сокової продукції постійно зростає (так, за останній рік на 20</w:t>
      </w:r>
      <w:r w:rsidR="002D0E4A">
        <w:rPr>
          <w:color w:val="000000"/>
          <w:sz w:val="28"/>
          <w:szCs w:val="28"/>
          <w:lang w:val="uk-UA"/>
        </w:rPr>
        <w:t>–</w:t>
      </w:r>
      <w:r w:rsidR="002D0E4A" w:rsidRPr="002D0E4A">
        <w:rPr>
          <w:color w:val="000000"/>
          <w:sz w:val="28"/>
          <w:szCs w:val="28"/>
          <w:lang w:val="uk-UA"/>
        </w:rPr>
        <w:t>25</w:t>
      </w:r>
      <w:r w:rsidR="002D0E4A">
        <w:rPr>
          <w:color w:val="000000"/>
          <w:sz w:val="28"/>
          <w:szCs w:val="28"/>
          <w:lang w:val="uk-UA"/>
        </w:rPr>
        <w:t>%</w:t>
      </w:r>
      <w:r w:rsidRPr="002D0E4A">
        <w:rPr>
          <w:color w:val="000000"/>
          <w:sz w:val="28"/>
          <w:szCs w:val="28"/>
          <w:lang w:val="uk-UA"/>
        </w:rPr>
        <w:t>), а позиції лідерів України наскільки міцні, що не дають розвернутися на ринку потужним російським компаніям (про іноземні мова не йде через значну цінову різницю), то ТМ</w:t>
      </w:r>
      <w:r w:rsidR="002D0E4A" w:rsidRPr="002D0E4A">
        <w:rPr>
          <w:color w:val="000000"/>
          <w:sz w:val="28"/>
          <w:szCs w:val="28"/>
          <w:lang w:val="uk-UA"/>
        </w:rPr>
        <w:t xml:space="preserve"> </w:t>
      </w:r>
      <w:r w:rsidR="002D0E4A">
        <w:rPr>
          <w:color w:val="000000"/>
          <w:sz w:val="28"/>
          <w:szCs w:val="28"/>
          <w:lang w:val="uk-UA"/>
        </w:rPr>
        <w:t>«</w:t>
      </w:r>
      <w:r w:rsidRPr="002D0E4A">
        <w:rPr>
          <w:color w:val="000000"/>
          <w:sz w:val="28"/>
          <w:szCs w:val="28"/>
          <w:lang w:val="uk-UA"/>
        </w:rPr>
        <w:t>Мрія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використовуючи потужну політику просування та вдалу диференціацію продукції прагне розширити свою частку на ринку сокової продукції і досягти 1</w:t>
      </w:r>
      <w:r w:rsidR="002D0E4A" w:rsidRPr="002D0E4A">
        <w:rPr>
          <w:color w:val="000000"/>
          <w:sz w:val="28"/>
          <w:szCs w:val="28"/>
          <w:lang w:val="uk-UA"/>
        </w:rPr>
        <w:t>2</w:t>
      </w:r>
      <w:r w:rsidR="002D0E4A">
        <w:rPr>
          <w:color w:val="000000"/>
          <w:sz w:val="28"/>
          <w:szCs w:val="28"/>
          <w:lang w:val="uk-UA"/>
        </w:rPr>
        <w:t>%</w:t>
      </w:r>
      <w:r w:rsidRPr="002D0E4A">
        <w:rPr>
          <w:color w:val="000000"/>
          <w:sz w:val="28"/>
          <w:szCs w:val="28"/>
          <w:lang w:val="uk-UA"/>
        </w:rPr>
        <w:t xml:space="preserve"> ринку. </w:t>
      </w:r>
      <w:r w:rsidRPr="002D0E4A">
        <w:rPr>
          <w:color w:val="000000"/>
          <w:sz w:val="28"/>
          <w:szCs w:val="28"/>
        </w:rPr>
        <w:t xml:space="preserve">На ринку соків, по суті, один лідер </w:t>
      </w:r>
      <w:r w:rsidR="002D0E4A">
        <w:rPr>
          <w:color w:val="000000"/>
          <w:sz w:val="28"/>
          <w:szCs w:val="28"/>
        </w:rPr>
        <w:t>–</w:t>
      </w:r>
      <w:r w:rsidR="002D0E4A" w:rsidRPr="002D0E4A">
        <w:rPr>
          <w:color w:val="000000"/>
          <w:sz w:val="28"/>
          <w:szCs w:val="28"/>
        </w:rPr>
        <w:t xml:space="preserve"> </w:t>
      </w:r>
      <w:r w:rsidRPr="002D0E4A">
        <w:rPr>
          <w:color w:val="000000"/>
          <w:sz w:val="28"/>
          <w:szCs w:val="28"/>
        </w:rPr>
        <w:t>Сандора, на яку припадає майже 5</w:t>
      </w:r>
      <w:r w:rsidR="002D0E4A" w:rsidRPr="002D0E4A">
        <w:rPr>
          <w:color w:val="000000"/>
          <w:sz w:val="28"/>
          <w:szCs w:val="28"/>
        </w:rPr>
        <w:t>0</w:t>
      </w:r>
      <w:r w:rsidR="002D0E4A">
        <w:rPr>
          <w:color w:val="000000"/>
          <w:sz w:val="28"/>
          <w:szCs w:val="28"/>
        </w:rPr>
        <w:t>%</w:t>
      </w:r>
      <w:r w:rsidRPr="002D0E4A">
        <w:rPr>
          <w:color w:val="000000"/>
          <w:sz w:val="28"/>
          <w:szCs w:val="28"/>
        </w:rPr>
        <w:t xml:space="preserve"> продажу. За решту 5</w:t>
      </w:r>
      <w:r w:rsidR="002D0E4A" w:rsidRPr="002D0E4A">
        <w:rPr>
          <w:color w:val="000000"/>
          <w:sz w:val="28"/>
          <w:szCs w:val="28"/>
        </w:rPr>
        <w:t>0</w:t>
      </w:r>
      <w:r w:rsidR="002D0E4A">
        <w:rPr>
          <w:color w:val="000000"/>
          <w:sz w:val="28"/>
          <w:szCs w:val="28"/>
        </w:rPr>
        <w:t>%</w:t>
      </w:r>
      <w:r w:rsidRPr="002D0E4A">
        <w:rPr>
          <w:color w:val="000000"/>
          <w:sz w:val="28"/>
          <w:szCs w:val="28"/>
        </w:rPr>
        <w:t xml:space="preserve"> можна поборотися. Якщо </w:t>
      </w:r>
      <w:r w:rsidR="00CD356A" w:rsidRPr="002D0E4A">
        <w:rPr>
          <w:color w:val="000000"/>
          <w:sz w:val="28"/>
          <w:szCs w:val="28"/>
          <w:lang w:val="uk-UA"/>
        </w:rPr>
        <w:t xml:space="preserve">ТМ «Мрія» </w:t>
      </w:r>
      <w:r w:rsidRPr="002D0E4A">
        <w:rPr>
          <w:color w:val="000000"/>
          <w:sz w:val="28"/>
          <w:szCs w:val="28"/>
        </w:rPr>
        <w:t>продумає стратегію і як слід її профінансує, то може розраховувати на 10</w:t>
      </w:r>
      <w:r w:rsidR="002D0E4A">
        <w:rPr>
          <w:color w:val="000000"/>
          <w:sz w:val="28"/>
          <w:szCs w:val="28"/>
        </w:rPr>
        <w:t>–</w:t>
      </w:r>
      <w:r w:rsidR="002D0E4A" w:rsidRPr="002D0E4A">
        <w:rPr>
          <w:color w:val="000000"/>
          <w:sz w:val="28"/>
          <w:szCs w:val="28"/>
        </w:rPr>
        <w:t>12</w:t>
      </w:r>
      <w:r w:rsidR="002D0E4A">
        <w:rPr>
          <w:color w:val="000000"/>
          <w:sz w:val="28"/>
          <w:szCs w:val="28"/>
        </w:rPr>
        <w:t>%</w:t>
      </w:r>
      <w:r w:rsidRPr="002D0E4A">
        <w:rPr>
          <w:color w:val="000000"/>
          <w:sz w:val="28"/>
          <w:szCs w:val="28"/>
        </w:rPr>
        <w:t xml:space="preserve"> ринку вже через два роки</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 xml:space="preserve">Одним з найважливіших чинників зовнішнього середовища </w:t>
      </w:r>
      <w:r w:rsidRPr="002D0E4A">
        <w:rPr>
          <w:color w:val="000000"/>
          <w:sz w:val="28"/>
          <w:szCs w:val="28"/>
          <w:lang w:val="uk-UA"/>
        </w:rPr>
        <w:t>Т</w:t>
      </w:r>
      <w:r w:rsidR="002D0E4A" w:rsidRPr="002D0E4A">
        <w:rPr>
          <w:color w:val="000000"/>
          <w:sz w:val="28"/>
          <w:szCs w:val="28"/>
          <w:lang w:val="uk-UA"/>
        </w:rPr>
        <w:t>М</w:t>
      </w:r>
      <w:r w:rsidR="002D0E4A">
        <w:rPr>
          <w:color w:val="000000"/>
          <w:sz w:val="28"/>
          <w:szCs w:val="28"/>
          <w:lang w:val="uk-UA"/>
        </w:rPr>
        <w:t xml:space="preserve"> </w:t>
      </w:r>
      <w:r w:rsidR="002D0E4A">
        <w:rPr>
          <w:color w:val="000000"/>
          <w:sz w:val="28"/>
          <w:szCs w:val="28"/>
        </w:rPr>
        <w:t>«</w:t>
      </w:r>
      <w:r w:rsidRPr="002D0E4A">
        <w:rPr>
          <w:color w:val="000000"/>
          <w:sz w:val="28"/>
          <w:szCs w:val="28"/>
          <w:lang w:val="uk-UA"/>
        </w:rPr>
        <w:t>Мрія</w:t>
      </w:r>
      <w:r w:rsidR="002D0E4A">
        <w:rPr>
          <w:color w:val="000000"/>
          <w:sz w:val="28"/>
          <w:szCs w:val="28"/>
        </w:rPr>
        <w:t>»</w:t>
      </w:r>
      <w:r w:rsidR="002D0E4A" w:rsidRPr="002D0E4A">
        <w:rPr>
          <w:color w:val="000000"/>
          <w:sz w:val="28"/>
          <w:szCs w:val="28"/>
        </w:rPr>
        <w:t xml:space="preserve"> </w:t>
      </w:r>
      <w:r w:rsidRPr="002D0E4A">
        <w:rPr>
          <w:color w:val="000000"/>
          <w:sz w:val="28"/>
          <w:szCs w:val="28"/>
        </w:rPr>
        <w:t>є демографічний, оскільки – це люди, а люди – це ринки. Беручи до уваги ті показники, згідно яких компанія визначає свій цільовий сегмент, проаналізуємо її потенційні можливості на ринку сокової продукції. З цією метою опишемо демографічну ситуацію в Україні</w:t>
      </w:r>
      <w:r w:rsidRPr="002D0E4A">
        <w:rPr>
          <w:color w:val="000000"/>
          <w:sz w:val="28"/>
          <w:szCs w:val="28"/>
          <w:lang w:val="uk-UA"/>
        </w:rPr>
        <w:t>.</w:t>
      </w:r>
    </w:p>
    <w:p w:rsidR="00C502AA" w:rsidRDefault="00C502AA" w:rsidP="002D0E4A">
      <w:pPr>
        <w:spacing w:line="360" w:lineRule="auto"/>
        <w:ind w:firstLine="709"/>
        <w:jc w:val="both"/>
        <w:rPr>
          <w:color w:val="000000"/>
          <w:sz w:val="28"/>
          <w:szCs w:val="28"/>
          <w:lang w:val="uk-UA"/>
        </w:rPr>
      </w:pPr>
      <w:r w:rsidRPr="002D0E4A">
        <w:rPr>
          <w:color w:val="000000"/>
          <w:sz w:val="28"/>
          <w:szCs w:val="28"/>
        </w:rPr>
        <w:t xml:space="preserve">За січень 2009 року населення України зменшилось на 27,8 </w:t>
      </w:r>
      <w:r w:rsidR="002D0E4A" w:rsidRPr="002D0E4A">
        <w:rPr>
          <w:color w:val="000000"/>
          <w:sz w:val="28"/>
          <w:szCs w:val="28"/>
        </w:rPr>
        <w:t>тис.</w:t>
      </w:r>
      <w:r w:rsidR="002D0E4A">
        <w:rPr>
          <w:color w:val="000000"/>
          <w:sz w:val="28"/>
          <w:szCs w:val="28"/>
        </w:rPr>
        <w:t xml:space="preserve"> </w:t>
      </w:r>
      <w:r w:rsidR="002D0E4A" w:rsidRPr="002D0E4A">
        <w:rPr>
          <w:color w:val="000000"/>
          <w:sz w:val="28"/>
          <w:szCs w:val="28"/>
        </w:rPr>
        <w:t>о</w:t>
      </w:r>
      <w:r w:rsidRPr="002D0E4A">
        <w:rPr>
          <w:color w:val="000000"/>
          <w:sz w:val="28"/>
          <w:szCs w:val="28"/>
        </w:rPr>
        <w:t>сіб і на 1 лютого 2009 року його кількість становила 46,1 млн. осіб.</w:t>
      </w:r>
    </w:p>
    <w:p w:rsidR="00A83B08" w:rsidRPr="00A83B08" w:rsidRDefault="00A83B08" w:rsidP="002D0E4A">
      <w:pPr>
        <w:spacing w:line="360" w:lineRule="auto"/>
        <w:ind w:firstLine="709"/>
        <w:jc w:val="both"/>
        <w:rPr>
          <w:color w:val="000000"/>
          <w:sz w:val="28"/>
          <w:szCs w:val="28"/>
          <w:lang w:val="uk-UA"/>
        </w:rPr>
      </w:pPr>
    </w:p>
    <w:p w:rsidR="00C502AA" w:rsidRPr="002D0E4A" w:rsidRDefault="00496F6C" w:rsidP="002D0E4A">
      <w:pPr>
        <w:spacing w:line="360" w:lineRule="auto"/>
        <w:ind w:firstLine="709"/>
        <w:jc w:val="both"/>
        <w:rPr>
          <w:color w:val="000000"/>
          <w:sz w:val="28"/>
          <w:szCs w:val="17"/>
        </w:rPr>
      </w:pPr>
      <w:r>
        <w:rPr>
          <w:color w:val="000000"/>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відомлення" style="width:367.5pt;height:123pt">
            <v:imagedata r:id="rId5" o:title=""/>
          </v:shape>
        </w:pict>
      </w:r>
    </w:p>
    <w:p w:rsidR="00A83B08" w:rsidRPr="002D0E4A" w:rsidRDefault="00A83B08" w:rsidP="00A83B08">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Рис</w:t>
      </w:r>
      <w:r>
        <w:rPr>
          <w:color w:val="000000"/>
          <w:sz w:val="28"/>
          <w:szCs w:val="28"/>
          <w:lang w:val="uk-UA"/>
        </w:rPr>
        <w:t>. </w:t>
      </w:r>
      <w:r w:rsidRPr="002D0E4A">
        <w:rPr>
          <w:color w:val="000000"/>
          <w:sz w:val="28"/>
          <w:szCs w:val="28"/>
          <w:lang w:val="uk-UA"/>
        </w:rPr>
        <w:t>3</w:t>
      </w:r>
      <w:r w:rsidRPr="002D0E4A">
        <w:rPr>
          <w:color w:val="000000"/>
          <w:sz w:val="28"/>
          <w:szCs w:val="28"/>
        </w:rPr>
        <w:t xml:space="preserve">.1 – </w:t>
      </w:r>
      <w:r w:rsidRPr="002D0E4A">
        <w:rPr>
          <w:color w:val="000000"/>
          <w:sz w:val="28"/>
          <w:szCs w:val="28"/>
          <w:lang w:val="uk-UA"/>
        </w:rPr>
        <w:t>Динаміка кількості населення</w:t>
      </w:r>
    </w:p>
    <w:p w:rsidR="00A83B08" w:rsidRDefault="00A83B08" w:rsidP="002D0E4A">
      <w:pPr>
        <w:pStyle w:val="a3"/>
        <w:spacing w:before="0" w:beforeAutospacing="0" w:after="0" w:afterAutospacing="0" w:line="360" w:lineRule="auto"/>
        <w:ind w:firstLine="709"/>
        <w:jc w:val="both"/>
        <w:rPr>
          <w:color w:val="000000"/>
          <w:sz w:val="28"/>
          <w:szCs w:val="28"/>
          <w:lang w:val="uk-UA"/>
        </w:rPr>
      </w:pPr>
    </w:p>
    <w:p w:rsidR="00291DA0" w:rsidRPr="002D0E4A" w:rsidRDefault="00C502AA"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Зменшення населення відбулося виключно за рахунок природного скорочення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28,8 </w:t>
      </w:r>
      <w:r w:rsidR="002D0E4A" w:rsidRPr="002D0E4A">
        <w:rPr>
          <w:color w:val="000000"/>
          <w:sz w:val="28"/>
          <w:szCs w:val="28"/>
        </w:rPr>
        <w:t>тис.</w:t>
      </w:r>
      <w:r w:rsidR="002D0E4A">
        <w:rPr>
          <w:color w:val="000000"/>
          <w:sz w:val="28"/>
          <w:szCs w:val="28"/>
        </w:rPr>
        <w:t xml:space="preserve"> </w:t>
      </w:r>
      <w:r w:rsidR="002D0E4A" w:rsidRPr="002D0E4A">
        <w:rPr>
          <w:color w:val="000000"/>
          <w:sz w:val="28"/>
          <w:szCs w:val="28"/>
        </w:rPr>
        <w:t>о</w:t>
      </w:r>
      <w:r w:rsidRPr="002D0E4A">
        <w:rPr>
          <w:color w:val="000000"/>
          <w:sz w:val="28"/>
          <w:szCs w:val="28"/>
        </w:rPr>
        <w:t xml:space="preserve">сіб, у той час як міграційний приріст становив 1 </w:t>
      </w:r>
      <w:r w:rsidR="002D0E4A" w:rsidRPr="002D0E4A">
        <w:rPr>
          <w:color w:val="000000"/>
          <w:sz w:val="28"/>
          <w:szCs w:val="28"/>
        </w:rPr>
        <w:t>тис.</w:t>
      </w:r>
      <w:r w:rsidR="002D0E4A">
        <w:rPr>
          <w:color w:val="000000"/>
          <w:sz w:val="28"/>
          <w:szCs w:val="28"/>
        </w:rPr>
        <w:t xml:space="preserve"> </w:t>
      </w:r>
      <w:r w:rsidR="002D0E4A" w:rsidRPr="002D0E4A">
        <w:rPr>
          <w:color w:val="000000"/>
          <w:sz w:val="28"/>
          <w:szCs w:val="28"/>
        </w:rPr>
        <w:t>о</w:t>
      </w:r>
      <w:r w:rsidRPr="002D0E4A">
        <w:rPr>
          <w:color w:val="000000"/>
          <w:sz w:val="28"/>
          <w:szCs w:val="28"/>
        </w:rPr>
        <w:t>сіб.</w:t>
      </w:r>
      <w:r w:rsidR="00291DA0" w:rsidRPr="002D0E4A">
        <w:rPr>
          <w:color w:val="000000"/>
          <w:sz w:val="28"/>
          <w:szCs w:val="28"/>
          <w:lang w:val="uk-UA"/>
        </w:rPr>
        <w:t xml:space="preserve"> </w:t>
      </w:r>
      <w:r w:rsidRPr="002D0E4A">
        <w:rPr>
          <w:color w:val="000000"/>
          <w:sz w:val="28"/>
          <w:szCs w:val="28"/>
        </w:rPr>
        <w:t xml:space="preserve">Триває зростання народжуваності: у січні 2009 року в Україні народилось 42 </w:t>
      </w:r>
      <w:r w:rsidR="002D0E4A" w:rsidRPr="002D0E4A">
        <w:rPr>
          <w:color w:val="000000"/>
          <w:sz w:val="28"/>
          <w:szCs w:val="28"/>
        </w:rPr>
        <w:t>тис.</w:t>
      </w:r>
      <w:r w:rsidR="002D0E4A">
        <w:rPr>
          <w:color w:val="000000"/>
          <w:sz w:val="28"/>
          <w:szCs w:val="28"/>
        </w:rPr>
        <w:t xml:space="preserve"> </w:t>
      </w:r>
      <w:r w:rsidR="002D0E4A" w:rsidRPr="002D0E4A">
        <w:rPr>
          <w:color w:val="000000"/>
          <w:sz w:val="28"/>
          <w:szCs w:val="28"/>
        </w:rPr>
        <w:t>д</w:t>
      </w:r>
      <w:r w:rsidRPr="002D0E4A">
        <w:rPr>
          <w:color w:val="000000"/>
          <w:sz w:val="28"/>
          <w:szCs w:val="28"/>
        </w:rPr>
        <w:t>ітей, це на 0,</w:t>
      </w:r>
      <w:r w:rsidR="002D0E4A" w:rsidRPr="002D0E4A">
        <w:rPr>
          <w:color w:val="000000"/>
          <w:sz w:val="28"/>
          <w:szCs w:val="28"/>
        </w:rPr>
        <w:t>4</w:t>
      </w:r>
      <w:r w:rsidR="002D0E4A">
        <w:rPr>
          <w:color w:val="000000"/>
          <w:sz w:val="28"/>
          <w:szCs w:val="28"/>
        </w:rPr>
        <w:t>%</w:t>
      </w:r>
      <w:r w:rsidRPr="002D0E4A">
        <w:rPr>
          <w:color w:val="000000"/>
          <w:sz w:val="28"/>
          <w:szCs w:val="28"/>
        </w:rPr>
        <w:t xml:space="preserve"> більше порівняно з січнем 2008 року. Найвищий рівень народжуваності у Рівненській та Волинській областях (14,1 та 14 осіб на 1000 населення, відповідно), найнижчий </w:t>
      </w:r>
      <w:r w:rsidR="002D0E4A">
        <w:rPr>
          <w:color w:val="000000"/>
          <w:sz w:val="28"/>
          <w:szCs w:val="28"/>
        </w:rPr>
        <w:t>–</w:t>
      </w:r>
      <w:r w:rsidR="002D0E4A" w:rsidRPr="002D0E4A">
        <w:rPr>
          <w:color w:val="000000"/>
          <w:sz w:val="28"/>
          <w:szCs w:val="28"/>
        </w:rPr>
        <w:t xml:space="preserve"> </w:t>
      </w:r>
      <w:r w:rsidRPr="002D0E4A">
        <w:rPr>
          <w:color w:val="000000"/>
          <w:sz w:val="28"/>
          <w:szCs w:val="28"/>
        </w:rPr>
        <w:t>у Луганській, Сумській та Черкаській (по 9,1 особи на 1000 населення).</w:t>
      </w:r>
      <w:r w:rsidR="002D0E4A">
        <w:rPr>
          <w:color w:val="000000"/>
          <w:sz w:val="28"/>
          <w:szCs w:val="28"/>
        </w:rPr>
        <w:t xml:space="preserve"> </w:t>
      </w:r>
      <w:r w:rsidRPr="002D0E4A">
        <w:rPr>
          <w:color w:val="000000"/>
          <w:sz w:val="28"/>
          <w:szCs w:val="28"/>
        </w:rPr>
        <w:t>Водночас зменшується смертність населення.</w:t>
      </w:r>
    </w:p>
    <w:p w:rsidR="00C502AA" w:rsidRDefault="00C502AA" w:rsidP="002D0E4A">
      <w:pPr>
        <w:spacing w:line="360" w:lineRule="auto"/>
        <w:ind w:firstLine="709"/>
        <w:jc w:val="both"/>
        <w:rPr>
          <w:color w:val="000000"/>
          <w:sz w:val="28"/>
          <w:szCs w:val="17"/>
          <w:lang w:val="uk-UA"/>
        </w:rPr>
      </w:pPr>
    </w:p>
    <w:p w:rsidR="00C502AA" w:rsidRPr="002D0E4A" w:rsidRDefault="00A83B08" w:rsidP="002D0E4A">
      <w:pPr>
        <w:spacing w:line="360" w:lineRule="auto"/>
        <w:ind w:firstLine="709"/>
        <w:jc w:val="both"/>
        <w:rPr>
          <w:color w:val="000000"/>
          <w:sz w:val="28"/>
          <w:szCs w:val="17"/>
        </w:rPr>
      </w:pPr>
      <w:r>
        <w:rPr>
          <w:color w:val="000000"/>
          <w:sz w:val="28"/>
          <w:szCs w:val="17"/>
          <w:lang w:val="uk-UA"/>
        </w:rPr>
        <w:br w:type="page"/>
      </w:r>
      <w:r w:rsidR="00496F6C">
        <w:rPr>
          <w:color w:val="000000"/>
          <w:sz w:val="28"/>
          <w:szCs w:val="17"/>
        </w:rPr>
        <w:pict>
          <v:shape id="_x0000_i1026" type="#_x0000_t75" alt="Повідомлення" style="width:380.25pt;height:181.5pt">
            <v:imagedata r:id="rId6" o:title=""/>
          </v:shape>
        </w:pict>
      </w:r>
    </w:p>
    <w:p w:rsidR="00A83B08" w:rsidRDefault="00A83B08"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lang w:val="uk-UA"/>
        </w:rPr>
        <w:t>Рис</w:t>
      </w:r>
      <w:r>
        <w:rPr>
          <w:color w:val="000000"/>
          <w:sz w:val="28"/>
          <w:lang w:val="uk-UA"/>
        </w:rPr>
        <w:t>. </w:t>
      </w:r>
      <w:r w:rsidRPr="002D0E4A">
        <w:rPr>
          <w:color w:val="000000"/>
          <w:sz w:val="28"/>
          <w:lang w:val="uk-UA"/>
        </w:rPr>
        <w:t>3</w:t>
      </w:r>
      <w:r w:rsidRPr="002D0E4A">
        <w:rPr>
          <w:color w:val="000000"/>
          <w:sz w:val="28"/>
        </w:rPr>
        <w:t>.</w:t>
      </w:r>
      <w:r w:rsidRPr="002D0E4A">
        <w:rPr>
          <w:color w:val="000000"/>
          <w:sz w:val="28"/>
          <w:lang w:val="uk-UA"/>
        </w:rPr>
        <w:t>2. Динамі</w:t>
      </w:r>
      <w:r>
        <w:rPr>
          <w:color w:val="000000"/>
          <w:sz w:val="28"/>
          <w:lang w:val="uk-UA"/>
        </w:rPr>
        <w:t>ка народжуваності та смертності</w:t>
      </w:r>
    </w:p>
    <w:p w:rsidR="00A83B08" w:rsidRDefault="00A83B08" w:rsidP="002D0E4A">
      <w:pPr>
        <w:pStyle w:val="a3"/>
        <w:spacing w:before="0" w:beforeAutospacing="0" w:after="0" w:afterAutospacing="0" w:line="360" w:lineRule="auto"/>
        <w:ind w:firstLine="709"/>
        <w:jc w:val="both"/>
        <w:rPr>
          <w:color w:val="000000"/>
          <w:sz w:val="28"/>
          <w:szCs w:val="28"/>
          <w:lang w:val="uk-UA"/>
        </w:rPr>
      </w:pP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За даними Держкомстату, чисельність зайнятого населення віком 15</w:t>
      </w:r>
      <w:r w:rsidR="002D0E4A">
        <w:rPr>
          <w:color w:val="000000"/>
          <w:sz w:val="28"/>
          <w:szCs w:val="28"/>
        </w:rPr>
        <w:t>–</w:t>
      </w:r>
      <w:r w:rsidR="002D0E4A" w:rsidRPr="002D0E4A">
        <w:rPr>
          <w:color w:val="000000"/>
          <w:sz w:val="28"/>
          <w:szCs w:val="28"/>
        </w:rPr>
        <w:t>7</w:t>
      </w:r>
      <w:r w:rsidRPr="002D0E4A">
        <w:rPr>
          <w:color w:val="000000"/>
          <w:sz w:val="28"/>
          <w:szCs w:val="28"/>
        </w:rPr>
        <w:t>0 років у середньому за 2008 рік становила 21 млн осіб та зросла на 67,6 тис осіб. Рівень зайнятості населення збільшився з 58,</w:t>
      </w:r>
      <w:r w:rsidR="002D0E4A" w:rsidRPr="002D0E4A">
        <w:rPr>
          <w:color w:val="000000"/>
          <w:sz w:val="28"/>
          <w:szCs w:val="28"/>
        </w:rPr>
        <w:t>7</w:t>
      </w:r>
      <w:r w:rsidR="002D0E4A">
        <w:rPr>
          <w:color w:val="000000"/>
          <w:sz w:val="28"/>
          <w:szCs w:val="28"/>
        </w:rPr>
        <w:t>%</w:t>
      </w:r>
      <w:r w:rsidRPr="002D0E4A">
        <w:rPr>
          <w:color w:val="000000"/>
          <w:sz w:val="28"/>
          <w:szCs w:val="28"/>
        </w:rPr>
        <w:t xml:space="preserve"> до 59,</w:t>
      </w:r>
      <w:r w:rsidR="002D0E4A" w:rsidRPr="002D0E4A">
        <w:rPr>
          <w:color w:val="000000"/>
          <w:sz w:val="28"/>
          <w:szCs w:val="28"/>
        </w:rPr>
        <w:t>3</w:t>
      </w:r>
      <w:r w:rsidR="002D0E4A">
        <w:rPr>
          <w:color w:val="000000"/>
          <w:sz w:val="28"/>
          <w:szCs w:val="28"/>
        </w:rPr>
        <w:t>%</w:t>
      </w:r>
      <w:r w:rsidRPr="002D0E4A">
        <w:rPr>
          <w:color w:val="000000"/>
          <w:sz w:val="28"/>
          <w:szCs w:val="28"/>
        </w:rPr>
        <w:t>. Таке зростання відбулося як серед міського населення (з 57,</w:t>
      </w:r>
      <w:r w:rsidR="002D0E4A" w:rsidRPr="002D0E4A">
        <w:rPr>
          <w:color w:val="000000"/>
          <w:sz w:val="28"/>
          <w:szCs w:val="28"/>
        </w:rPr>
        <w:t>4</w:t>
      </w:r>
      <w:r w:rsidR="002D0E4A">
        <w:rPr>
          <w:color w:val="000000"/>
          <w:sz w:val="28"/>
          <w:szCs w:val="28"/>
        </w:rPr>
        <w:t>%</w:t>
      </w:r>
      <w:r w:rsidRPr="002D0E4A">
        <w:rPr>
          <w:color w:val="000000"/>
          <w:sz w:val="28"/>
          <w:szCs w:val="28"/>
        </w:rPr>
        <w:t xml:space="preserve"> до 58,</w:t>
      </w:r>
      <w:r w:rsidR="002D0E4A" w:rsidRPr="002D0E4A">
        <w:rPr>
          <w:color w:val="000000"/>
          <w:sz w:val="28"/>
          <w:szCs w:val="28"/>
        </w:rPr>
        <w:t>2</w:t>
      </w:r>
      <w:r w:rsidR="002D0E4A">
        <w:rPr>
          <w:color w:val="000000"/>
          <w:sz w:val="28"/>
          <w:szCs w:val="28"/>
        </w:rPr>
        <w:t>%</w:t>
      </w:r>
      <w:r w:rsidRPr="002D0E4A">
        <w:rPr>
          <w:color w:val="000000"/>
          <w:sz w:val="28"/>
          <w:szCs w:val="28"/>
        </w:rPr>
        <w:t>), так і серед мешканців сільської місцевості (з 61,</w:t>
      </w:r>
      <w:r w:rsidR="002D0E4A" w:rsidRPr="002D0E4A">
        <w:rPr>
          <w:color w:val="000000"/>
          <w:sz w:val="28"/>
          <w:szCs w:val="28"/>
        </w:rPr>
        <w:t>5</w:t>
      </w:r>
      <w:r w:rsidR="002D0E4A">
        <w:rPr>
          <w:color w:val="000000"/>
          <w:sz w:val="28"/>
          <w:szCs w:val="28"/>
        </w:rPr>
        <w:t>%</w:t>
      </w:r>
      <w:r w:rsidRPr="002D0E4A">
        <w:rPr>
          <w:color w:val="000000"/>
          <w:sz w:val="28"/>
          <w:szCs w:val="28"/>
        </w:rPr>
        <w:t xml:space="preserve"> до 61,</w:t>
      </w:r>
      <w:r w:rsidR="002D0E4A" w:rsidRPr="002D0E4A">
        <w:rPr>
          <w:color w:val="000000"/>
          <w:sz w:val="28"/>
          <w:szCs w:val="28"/>
        </w:rPr>
        <w:t>8</w:t>
      </w:r>
      <w:r w:rsidR="002D0E4A">
        <w:rPr>
          <w:color w:val="000000"/>
          <w:sz w:val="28"/>
          <w:szCs w:val="28"/>
        </w:rPr>
        <w:t>%</w:t>
      </w:r>
      <w:r w:rsidRPr="002D0E4A">
        <w:rPr>
          <w:color w:val="000000"/>
          <w:sz w:val="28"/>
          <w:szCs w:val="28"/>
        </w:rPr>
        <w:t>). Чисельність безробітних у середньому за 2008 рік зросла на 7,5 тис і становила 1,4 млн осіб. Рівень безробіття, визначений за методологією Міжнародної організації праці (МОП), залишився на рівні 2007 року та становив 6,</w:t>
      </w:r>
      <w:r w:rsidR="002D0E4A" w:rsidRPr="002D0E4A">
        <w:rPr>
          <w:color w:val="000000"/>
          <w:sz w:val="28"/>
          <w:szCs w:val="28"/>
        </w:rPr>
        <w:t>4</w:t>
      </w:r>
      <w:r w:rsidR="002D0E4A">
        <w:rPr>
          <w:color w:val="000000"/>
          <w:sz w:val="28"/>
          <w:szCs w:val="28"/>
        </w:rPr>
        <w:t>%</w:t>
      </w:r>
      <w:r w:rsidRPr="002D0E4A">
        <w:rPr>
          <w:color w:val="000000"/>
          <w:sz w:val="28"/>
          <w:szCs w:val="28"/>
        </w:rPr>
        <w:t xml:space="preserve"> економічно активного населення.</w:t>
      </w:r>
      <w:r w:rsidR="00291DA0" w:rsidRPr="002D0E4A">
        <w:rPr>
          <w:color w:val="000000"/>
          <w:sz w:val="28"/>
          <w:szCs w:val="28"/>
          <w:lang w:val="uk-UA"/>
        </w:rPr>
        <w:t xml:space="preserve"> </w:t>
      </w:r>
      <w:r w:rsidRPr="002D0E4A">
        <w:rPr>
          <w:color w:val="000000"/>
          <w:sz w:val="28"/>
          <w:szCs w:val="28"/>
        </w:rPr>
        <w:t>Рівень безробіття в 2009 році, визначений за методологією Міжнародної організації праці, сягне 8,5</w:t>
      </w:r>
      <w:r w:rsidR="002D0E4A">
        <w:rPr>
          <w:color w:val="000000"/>
          <w:sz w:val="28"/>
          <w:szCs w:val="28"/>
        </w:rPr>
        <w:t>–</w:t>
      </w:r>
      <w:r w:rsidR="002D0E4A" w:rsidRPr="002D0E4A">
        <w:rPr>
          <w:color w:val="000000"/>
          <w:sz w:val="28"/>
          <w:szCs w:val="28"/>
        </w:rPr>
        <w:t>9</w:t>
      </w:r>
      <w:r w:rsidRPr="002D0E4A">
        <w:rPr>
          <w:color w:val="000000"/>
          <w:sz w:val="28"/>
          <w:szCs w:val="28"/>
        </w:rPr>
        <w:t>,</w:t>
      </w:r>
      <w:r w:rsidR="002D0E4A" w:rsidRPr="002D0E4A">
        <w:rPr>
          <w:color w:val="000000"/>
          <w:sz w:val="28"/>
          <w:szCs w:val="28"/>
        </w:rPr>
        <w:t>0</w:t>
      </w:r>
      <w:r w:rsidR="002D0E4A">
        <w:rPr>
          <w:color w:val="000000"/>
          <w:sz w:val="28"/>
          <w:szCs w:val="28"/>
        </w:rPr>
        <w:t>%</w:t>
      </w:r>
      <w:r w:rsidRPr="002D0E4A">
        <w:rPr>
          <w:color w:val="000000"/>
          <w:sz w:val="28"/>
          <w:szCs w:val="28"/>
        </w:rPr>
        <w:t xml:space="preserve"> економічно активного населення.</w:t>
      </w:r>
      <w:r w:rsidR="00291DA0" w:rsidRPr="002D0E4A">
        <w:rPr>
          <w:color w:val="000000"/>
          <w:sz w:val="28"/>
          <w:szCs w:val="28"/>
          <w:lang w:val="uk-UA"/>
        </w:rPr>
        <w:t xml:space="preserve"> </w:t>
      </w:r>
      <w:r w:rsidRPr="002D0E4A">
        <w:rPr>
          <w:color w:val="000000"/>
          <w:sz w:val="28"/>
          <w:szCs w:val="28"/>
          <w:lang w:val="uk-UA"/>
        </w:rPr>
        <w:t>Відповідно до цільового ринку споживачами соків є в основному міське населення віком від 18 до 25 років, однаковою мірою соки цінують як чоловіки, так і жінки.</w:t>
      </w:r>
      <w:r w:rsidR="00291DA0" w:rsidRPr="002D0E4A">
        <w:rPr>
          <w:color w:val="000000"/>
          <w:sz w:val="28"/>
          <w:szCs w:val="28"/>
          <w:lang w:val="uk-UA"/>
        </w:rPr>
        <w:t xml:space="preserve"> </w:t>
      </w:r>
      <w:r w:rsidRPr="002D0E4A">
        <w:rPr>
          <w:color w:val="000000"/>
          <w:sz w:val="28"/>
          <w:szCs w:val="28"/>
          <w:lang w:val="uk-UA"/>
        </w:rPr>
        <w:t xml:space="preserve">Проте, не слід забувати про те, що демографічна ситуація в країні є досить складною. </w:t>
      </w:r>
      <w:r w:rsidRPr="002D0E4A">
        <w:rPr>
          <w:color w:val="000000"/>
          <w:sz w:val="28"/>
          <w:szCs w:val="28"/>
        </w:rPr>
        <w:t>Скорочення населення є негативним фактором, так як зменшується місткість ринку, що є стратегічно важливо для підприємства.</w:t>
      </w:r>
      <w:r w:rsidR="00291DA0" w:rsidRPr="002D0E4A">
        <w:rPr>
          <w:color w:val="000000"/>
          <w:sz w:val="28"/>
          <w:szCs w:val="28"/>
          <w:lang w:val="uk-UA"/>
        </w:rPr>
        <w:t xml:space="preserve"> </w:t>
      </w:r>
      <w:r w:rsidRPr="002D0E4A">
        <w:rPr>
          <w:color w:val="000000"/>
          <w:sz w:val="28"/>
          <w:szCs w:val="28"/>
        </w:rPr>
        <w:t>Наступним є економічний. Його вплив на підприємство є особливо відчутним в разі зменшення купівельної спроможності споживачів.</w:t>
      </w:r>
    </w:p>
    <w:p w:rsidR="00C502AA" w:rsidRPr="002D0E4A" w:rsidRDefault="00A83B08" w:rsidP="002D0E4A">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br w:type="page"/>
      </w:r>
      <w:r w:rsidR="00291DA0" w:rsidRPr="002D0E4A">
        <w:rPr>
          <w:color w:val="000000"/>
          <w:sz w:val="28"/>
          <w:szCs w:val="28"/>
          <w:lang w:val="uk-UA"/>
        </w:rPr>
        <w:t>Табл. 3.2 – Основні економічні показники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7"/>
        <w:gridCol w:w="1545"/>
        <w:gridCol w:w="2298"/>
        <w:gridCol w:w="2049"/>
      </w:tblGrid>
      <w:tr w:rsidR="00C502AA" w:rsidRPr="003A0999" w:rsidTr="003A0999">
        <w:trPr>
          <w:cantSplit/>
          <w:trHeight w:val="880"/>
        </w:trPr>
        <w:tc>
          <w:tcPr>
            <w:tcW w:w="1708" w:type="pct"/>
            <w:shd w:val="clear" w:color="auto" w:fill="auto"/>
          </w:tcPr>
          <w:p w:rsidR="00C502AA" w:rsidRPr="003A0999" w:rsidRDefault="00C502AA" w:rsidP="003A0999">
            <w:pPr>
              <w:pStyle w:val="a5"/>
              <w:spacing w:after="0" w:line="360" w:lineRule="auto"/>
              <w:jc w:val="both"/>
              <w:rPr>
                <w:b/>
                <w:bCs/>
                <w:color w:val="000000"/>
                <w:sz w:val="20"/>
              </w:rPr>
            </w:pPr>
            <w:r w:rsidRPr="003A0999">
              <w:rPr>
                <w:b/>
                <w:bCs/>
                <w:color w:val="000000"/>
                <w:sz w:val="20"/>
              </w:rPr>
              <w:t>Показник</w:t>
            </w:r>
          </w:p>
        </w:tc>
        <w:tc>
          <w:tcPr>
            <w:tcW w:w="863" w:type="pct"/>
            <w:shd w:val="clear" w:color="auto" w:fill="auto"/>
          </w:tcPr>
          <w:p w:rsidR="00C502AA" w:rsidRPr="003A0999" w:rsidRDefault="00C502AA" w:rsidP="003A0999">
            <w:pPr>
              <w:pStyle w:val="a5"/>
              <w:spacing w:after="0" w:line="360" w:lineRule="auto"/>
              <w:jc w:val="both"/>
              <w:rPr>
                <w:b/>
                <w:bCs/>
                <w:color w:val="000000"/>
                <w:sz w:val="20"/>
              </w:rPr>
            </w:pPr>
            <w:r w:rsidRPr="003A0999">
              <w:rPr>
                <w:b/>
                <w:bCs/>
                <w:color w:val="000000"/>
                <w:sz w:val="20"/>
              </w:rPr>
              <w:t>2007 рік</w:t>
            </w:r>
          </w:p>
          <w:p w:rsidR="00C502AA" w:rsidRPr="003A0999" w:rsidRDefault="00C502AA" w:rsidP="003A0999">
            <w:pPr>
              <w:pStyle w:val="a5"/>
              <w:spacing w:after="0" w:line="360" w:lineRule="auto"/>
              <w:jc w:val="both"/>
              <w:rPr>
                <w:b/>
                <w:bCs/>
                <w:color w:val="000000"/>
                <w:sz w:val="20"/>
              </w:rPr>
            </w:pPr>
            <w:r w:rsidRPr="003A0999">
              <w:rPr>
                <w:b/>
                <w:bCs/>
                <w:color w:val="000000"/>
                <w:sz w:val="20"/>
              </w:rPr>
              <w:t>(звіт)</w:t>
            </w:r>
          </w:p>
        </w:tc>
        <w:tc>
          <w:tcPr>
            <w:tcW w:w="1284" w:type="pct"/>
            <w:shd w:val="clear" w:color="auto" w:fill="auto"/>
          </w:tcPr>
          <w:p w:rsidR="00C502AA" w:rsidRPr="003A0999" w:rsidRDefault="00C502AA" w:rsidP="003A0999">
            <w:pPr>
              <w:pStyle w:val="a5"/>
              <w:spacing w:after="0" w:line="360" w:lineRule="auto"/>
              <w:jc w:val="both"/>
              <w:rPr>
                <w:b/>
                <w:bCs/>
                <w:color w:val="000000"/>
                <w:sz w:val="20"/>
              </w:rPr>
            </w:pPr>
            <w:r w:rsidRPr="003A0999">
              <w:rPr>
                <w:b/>
                <w:bCs/>
                <w:color w:val="000000"/>
                <w:sz w:val="20"/>
              </w:rPr>
              <w:t>2008 рік</w:t>
            </w:r>
          </w:p>
          <w:p w:rsidR="00C502AA" w:rsidRPr="003A0999" w:rsidRDefault="00C502AA" w:rsidP="003A0999">
            <w:pPr>
              <w:pStyle w:val="a5"/>
              <w:spacing w:after="0" w:line="360" w:lineRule="auto"/>
              <w:jc w:val="both"/>
              <w:rPr>
                <w:b/>
                <w:bCs/>
                <w:color w:val="000000"/>
                <w:sz w:val="20"/>
              </w:rPr>
            </w:pPr>
            <w:r w:rsidRPr="003A0999">
              <w:rPr>
                <w:b/>
                <w:bCs/>
                <w:color w:val="000000"/>
                <w:sz w:val="20"/>
              </w:rPr>
              <w:t>(очікуване)</w:t>
            </w:r>
          </w:p>
        </w:tc>
        <w:tc>
          <w:tcPr>
            <w:tcW w:w="1145" w:type="pct"/>
            <w:shd w:val="clear" w:color="auto" w:fill="auto"/>
          </w:tcPr>
          <w:p w:rsidR="00C502AA" w:rsidRPr="003A0999" w:rsidRDefault="00C502AA" w:rsidP="003A0999">
            <w:pPr>
              <w:pStyle w:val="a5"/>
              <w:spacing w:after="0" w:line="360" w:lineRule="auto"/>
              <w:jc w:val="both"/>
              <w:rPr>
                <w:b/>
                <w:bCs/>
                <w:color w:val="000000"/>
                <w:sz w:val="20"/>
              </w:rPr>
            </w:pPr>
            <w:r w:rsidRPr="003A0999">
              <w:rPr>
                <w:b/>
                <w:bCs/>
                <w:color w:val="000000"/>
                <w:sz w:val="20"/>
              </w:rPr>
              <w:t>2009 рік</w:t>
            </w:r>
          </w:p>
          <w:p w:rsidR="00C502AA" w:rsidRPr="003A0999" w:rsidRDefault="00C502AA" w:rsidP="003A0999">
            <w:pPr>
              <w:pStyle w:val="a5"/>
              <w:spacing w:after="0" w:line="360" w:lineRule="auto"/>
              <w:jc w:val="both"/>
              <w:rPr>
                <w:b/>
                <w:bCs/>
                <w:color w:val="000000"/>
                <w:sz w:val="20"/>
              </w:rPr>
            </w:pPr>
            <w:r w:rsidRPr="003A0999">
              <w:rPr>
                <w:b/>
                <w:bCs/>
                <w:color w:val="000000"/>
                <w:sz w:val="20"/>
              </w:rPr>
              <w:t>(прогноз)</w:t>
            </w:r>
          </w:p>
        </w:tc>
      </w:tr>
      <w:tr w:rsidR="00C502AA" w:rsidRPr="003A0999" w:rsidTr="003A0999">
        <w:trPr>
          <w:cantSplit/>
          <w:trHeight w:val="654"/>
        </w:trPr>
        <w:tc>
          <w:tcPr>
            <w:tcW w:w="1708" w:type="pct"/>
            <w:shd w:val="clear" w:color="auto" w:fill="auto"/>
          </w:tcPr>
          <w:p w:rsidR="002D0E4A" w:rsidRPr="003A0999" w:rsidRDefault="00C502AA" w:rsidP="003A0999">
            <w:pPr>
              <w:pStyle w:val="a5"/>
              <w:spacing w:after="0" w:line="360" w:lineRule="auto"/>
              <w:jc w:val="both"/>
              <w:rPr>
                <w:color w:val="000000"/>
                <w:sz w:val="20"/>
              </w:rPr>
            </w:pPr>
            <w:r w:rsidRPr="003A0999">
              <w:rPr>
                <w:color w:val="000000"/>
                <w:sz w:val="20"/>
              </w:rPr>
              <w:t>ВВП: номінальний (млрд. грн.)</w:t>
            </w:r>
          </w:p>
          <w:p w:rsidR="00C502AA" w:rsidRPr="003A0999" w:rsidRDefault="00C502AA" w:rsidP="003A0999">
            <w:pPr>
              <w:pStyle w:val="a5"/>
              <w:spacing w:after="0" w:line="360" w:lineRule="auto"/>
              <w:jc w:val="both"/>
              <w:rPr>
                <w:color w:val="000000"/>
                <w:sz w:val="20"/>
              </w:rPr>
            </w:pPr>
            <w:r w:rsidRPr="003A0999">
              <w:rPr>
                <w:color w:val="000000"/>
                <w:sz w:val="20"/>
              </w:rPr>
              <w:t>реальний темп зростання</w:t>
            </w:r>
            <w:r w:rsidR="002D0E4A" w:rsidRPr="003A0999">
              <w:rPr>
                <w:color w:val="000000"/>
                <w:sz w:val="20"/>
              </w:rPr>
              <w:t>, %</w:t>
            </w:r>
          </w:p>
        </w:tc>
        <w:tc>
          <w:tcPr>
            <w:tcW w:w="863"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712,9</w:t>
            </w:r>
          </w:p>
          <w:p w:rsidR="00C502AA" w:rsidRPr="003A0999" w:rsidRDefault="00C502AA" w:rsidP="003A0999">
            <w:pPr>
              <w:pStyle w:val="a5"/>
              <w:spacing w:after="0" w:line="360" w:lineRule="auto"/>
              <w:jc w:val="both"/>
              <w:rPr>
                <w:color w:val="000000"/>
                <w:sz w:val="20"/>
              </w:rPr>
            </w:pPr>
            <w:r w:rsidRPr="003A0999">
              <w:rPr>
                <w:color w:val="000000"/>
                <w:sz w:val="20"/>
              </w:rPr>
              <w:t>107,6</w:t>
            </w:r>
          </w:p>
        </w:tc>
        <w:tc>
          <w:tcPr>
            <w:tcW w:w="1284"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996,4</w:t>
            </w:r>
          </w:p>
          <w:p w:rsidR="00C502AA" w:rsidRPr="003A0999" w:rsidRDefault="00C502AA" w:rsidP="003A0999">
            <w:pPr>
              <w:pStyle w:val="a5"/>
              <w:spacing w:after="0" w:line="360" w:lineRule="auto"/>
              <w:jc w:val="both"/>
              <w:rPr>
                <w:color w:val="000000"/>
                <w:sz w:val="20"/>
              </w:rPr>
            </w:pPr>
            <w:r w:rsidRPr="003A0999">
              <w:rPr>
                <w:color w:val="000000"/>
                <w:sz w:val="20"/>
              </w:rPr>
              <w:t>106,8</w:t>
            </w:r>
          </w:p>
        </w:tc>
        <w:tc>
          <w:tcPr>
            <w:tcW w:w="1145"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1267,5</w:t>
            </w:r>
          </w:p>
          <w:p w:rsidR="00C502AA" w:rsidRPr="003A0999" w:rsidRDefault="00C502AA" w:rsidP="003A0999">
            <w:pPr>
              <w:pStyle w:val="a5"/>
              <w:spacing w:after="0" w:line="360" w:lineRule="auto"/>
              <w:jc w:val="both"/>
              <w:rPr>
                <w:color w:val="000000"/>
                <w:sz w:val="20"/>
              </w:rPr>
            </w:pPr>
            <w:r w:rsidRPr="003A0999">
              <w:rPr>
                <w:color w:val="000000"/>
                <w:sz w:val="20"/>
              </w:rPr>
              <w:t>106,0</w:t>
            </w:r>
          </w:p>
        </w:tc>
      </w:tr>
      <w:tr w:rsidR="00C502AA" w:rsidRPr="003A0999" w:rsidTr="003A0999">
        <w:trPr>
          <w:cantSplit/>
          <w:trHeight w:val="743"/>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Індекс споживчих цін (%):</w:t>
            </w:r>
          </w:p>
          <w:p w:rsidR="00C502AA" w:rsidRPr="003A0999" w:rsidRDefault="00C502AA" w:rsidP="003A0999">
            <w:pPr>
              <w:pStyle w:val="a5"/>
              <w:spacing w:after="0" w:line="360" w:lineRule="auto"/>
              <w:jc w:val="both"/>
              <w:rPr>
                <w:color w:val="000000"/>
                <w:sz w:val="20"/>
              </w:rPr>
            </w:pPr>
            <w:r w:rsidRPr="003A0999">
              <w:rPr>
                <w:color w:val="000000"/>
                <w:sz w:val="20"/>
              </w:rPr>
              <w:t>грудень до грудня попереднього року</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116,6</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115,9</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109,5</w:t>
            </w:r>
          </w:p>
        </w:tc>
      </w:tr>
      <w:tr w:rsidR="00C502AA" w:rsidRPr="003A0999" w:rsidTr="003A0999">
        <w:trPr>
          <w:cantSplit/>
          <w:trHeight w:val="465"/>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Індекс цін виробників (%):</w:t>
            </w:r>
          </w:p>
          <w:p w:rsidR="00C502AA" w:rsidRPr="003A0999" w:rsidRDefault="00C502AA" w:rsidP="003A0999">
            <w:pPr>
              <w:pStyle w:val="a5"/>
              <w:spacing w:after="0" w:line="360" w:lineRule="auto"/>
              <w:jc w:val="both"/>
              <w:rPr>
                <w:color w:val="000000"/>
                <w:sz w:val="20"/>
              </w:rPr>
            </w:pPr>
            <w:r w:rsidRPr="003A0999">
              <w:rPr>
                <w:color w:val="000000"/>
                <w:sz w:val="20"/>
              </w:rPr>
              <w:t>грудень до грудня попереднього року</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123,3</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141,5</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118,5</w:t>
            </w:r>
          </w:p>
        </w:tc>
      </w:tr>
      <w:tr w:rsidR="00C502AA" w:rsidRPr="003A0999" w:rsidTr="003A0999">
        <w:trPr>
          <w:cantSplit/>
          <w:trHeight w:val="857"/>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Фінансовий результат від звичайної діяльності до оподаткування (млрд. грн.)</w:t>
            </w:r>
          </w:p>
          <w:p w:rsidR="00C502AA" w:rsidRPr="003A0999" w:rsidRDefault="00C502AA" w:rsidP="003A0999">
            <w:pPr>
              <w:pStyle w:val="a5"/>
              <w:spacing w:after="0" w:line="360" w:lineRule="auto"/>
              <w:jc w:val="both"/>
              <w:rPr>
                <w:color w:val="000000"/>
                <w:sz w:val="20"/>
              </w:rPr>
            </w:pPr>
            <w:r w:rsidRPr="003A0999">
              <w:rPr>
                <w:color w:val="000000"/>
                <w:sz w:val="20"/>
              </w:rPr>
              <w:t>Прибуток (млрд. грн.)</w:t>
            </w:r>
          </w:p>
          <w:p w:rsidR="00C502AA" w:rsidRPr="003A0999" w:rsidRDefault="00C502AA" w:rsidP="003A0999">
            <w:pPr>
              <w:pStyle w:val="a5"/>
              <w:spacing w:after="0" w:line="360" w:lineRule="auto"/>
              <w:jc w:val="both"/>
              <w:rPr>
                <w:color w:val="000000"/>
                <w:sz w:val="20"/>
              </w:rPr>
            </w:pPr>
            <w:r w:rsidRPr="003A0999">
              <w:rPr>
                <w:color w:val="000000"/>
                <w:sz w:val="20"/>
              </w:rPr>
              <w:t>Збиток (млрд. грн.)</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135,9</w:t>
            </w:r>
          </w:p>
          <w:p w:rsidR="00C502AA" w:rsidRPr="003A0999" w:rsidRDefault="00C502AA" w:rsidP="003A0999">
            <w:pPr>
              <w:pStyle w:val="a5"/>
              <w:spacing w:after="0" w:line="360" w:lineRule="auto"/>
              <w:jc w:val="both"/>
              <w:rPr>
                <w:color w:val="000000"/>
                <w:sz w:val="20"/>
              </w:rPr>
            </w:pPr>
            <w:r w:rsidRPr="003A0999">
              <w:rPr>
                <w:color w:val="000000"/>
                <w:sz w:val="20"/>
              </w:rPr>
              <w:t>183,0</w:t>
            </w:r>
          </w:p>
          <w:p w:rsidR="00C502AA" w:rsidRPr="003A0999" w:rsidRDefault="00C502AA" w:rsidP="003A0999">
            <w:pPr>
              <w:pStyle w:val="a5"/>
              <w:spacing w:after="0" w:line="360" w:lineRule="auto"/>
              <w:jc w:val="both"/>
              <w:rPr>
                <w:color w:val="000000"/>
                <w:sz w:val="20"/>
              </w:rPr>
            </w:pPr>
            <w:r w:rsidRPr="003A0999">
              <w:rPr>
                <w:color w:val="000000"/>
                <w:sz w:val="20"/>
              </w:rPr>
              <w:t>47,1</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192,8</w:t>
            </w:r>
          </w:p>
          <w:p w:rsidR="00C502AA" w:rsidRPr="003A0999" w:rsidRDefault="00C502AA" w:rsidP="003A0999">
            <w:pPr>
              <w:pStyle w:val="a5"/>
              <w:spacing w:after="0" w:line="360" w:lineRule="auto"/>
              <w:jc w:val="both"/>
              <w:rPr>
                <w:color w:val="000000"/>
                <w:sz w:val="20"/>
              </w:rPr>
            </w:pPr>
            <w:r w:rsidRPr="003A0999">
              <w:rPr>
                <w:color w:val="000000"/>
                <w:sz w:val="20"/>
              </w:rPr>
              <w:t>256,3</w:t>
            </w:r>
          </w:p>
          <w:p w:rsidR="00C502AA" w:rsidRPr="003A0999" w:rsidRDefault="00C502AA" w:rsidP="003A0999">
            <w:pPr>
              <w:pStyle w:val="a5"/>
              <w:spacing w:after="0" w:line="360" w:lineRule="auto"/>
              <w:jc w:val="both"/>
              <w:rPr>
                <w:color w:val="000000"/>
                <w:sz w:val="20"/>
              </w:rPr>
            </w:pPr>
            <w:r w:rsidRPr="003A0999">
              <w:rPr>
                <w:color w:val="000000"/>
                <w:sz w:val="20"/>
              </w:rPr>
              <w:t>63,5</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247,4</w:t>
            </w:r>
          </w:p>
          <w:p w:rsidR="00C502AA" w:rsidRPr="003A0999" w:rsidRDefault="00C502AA" w:rsidP="003A0999">
            <w:pPr>
              <w:pStyle w:val="a5"/>
              <w:spacing w:after="0" w:line="360" w:lineRule="auto"/>
              <w:jc w:val="both"/>
              <w:rPr>
                <w:color w:val="000000"/>
                <w:sz w:val="20"/>
              </w:rPr>
            </w:pPr>
            <w:r w:rsidRPr="003A0999">
              <w:rPr>
                <w:color w:val="000000"/>
                <w:sz w:val="20"/>
              </w:rPr>
              <w:t>329,8</w:t>
            </w:r>
          </w:p>
          <w:p w:rsidR="00C502AA" w:rsidRPr="003A0999" w:rsidRDefault="00C502AA" w:rsidP="003A0999">
            <w:pPr>
              <w:pStyle w:val="a5"/>
              <w:spacing w:after="0" w:line="360" w:lineRule="auto"/>
              <w:jc w:val="both"/>
              <w:rPr>
                <w:color w:val="000000"/>
                <w:sz w:val="20"/>
              </w:rPr>
            </w:pPr>
            <w:r w:rsidRPr="003A0999">
              <w:rPr>
                <w:color w:val="000000"/>
                <w:sz w:val="20"/>
              </w:rPr>
              <w:t>82,4</w:t>
            </w:r>
          </w:p>
        </w:tc>
      </w:tr>
      <w:tr w:rsidR="00C502AA" w:rsidRPr="003A0999" w:rsidTr="003A0999">
        <w:trPr>
          <w:cantSplit/>
          <w:trHeight w:val="435"/>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 xml:space="preserve">Витрати на оплату праці, </w:t>
            </w:r>
            <w:r w:rsidR="002D0E4A" w:rsidRPr="003A0999">
              <w:rPr>
                <w:color w:val="000000"/>
                <w:sz w:val="20"/>
              </w:rPr>
              <w:t>млрд. г</w:t>
            </w:r>
            <w:r w:rsidRPr="003A0999">
              <w:rPr>
                <w:color w:val="000000"/>
                <w:sz w:val="20"/>
              </w:rPr>
              <w:t>рн.</w:t>
            </w:r>
          </w:p>
        </w:tc>
        <w:tc>
          <w:tcPr>
            <w:tcW w:w="863"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231,6</w:t>
            </w:r>
          </w:p>
        </w:tc>
        <w:tc>
          <w:tcPr>
            <w:tcW w:w="1284"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330,0</w:t>
            </w:r>
          </w:p>
        </w:tc>
        <w:tc>
          <w:tcPr>
            <w:tcW w:w="1145"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430,0</w:t>
            </w:r>
          </w:p>
        </w:tc>
      </w:tr>
      <w:tr w:rsidR="00C502AA" w:rsidRPr="003A0999" w:rsidTr="003A0999">
        <w:trPr>
          <w:cantSplit/>
          <w:trHeight w:val="857"/>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Середньомісячна зарплата</w:t>
            </w:r>
          </w:p>
          <w:p w:rsidR="00C502AA" w:rsidRPr="003A0999" w:rsidRDefault="00C502AA" w:rsidP="003A0999">
            <w:pPr>
              <w:pStyle w:val="a5"/>
              <w:spacing w:after="0" w:line="360" w:lineRule="auto"/>
              <w:jc w:val="both"/>
              <w:rPr>
                <w:color w:val="000000"/>
                <w:sz w:val="20"/>
              </w:rPr>
            </w:pPr>
            <w:r w:rsidRPr="003A0999">
              <w:rPr>
                <w:color w:val="000000"/>
                <w:sz w:val="20"/>
              </w:rPr>
              <w:t>номінальна (грн.)</w:t>
            </w:r>
          </w:p>
          <w:p w:rsidR="00C502AA" w:rsidRPr="003A0999" w:rsidRDefault="00C502AA" w:rsidP="003A0999">
            <w:pPr>
              <w:pStyle w:val="a5"/>
              <w:spacing w:after="0" w:line="360" w:lineRule="auto"/>
              <w:jc w:val="both"/>
              <w:rPr>
                <w:color w:val="000000"/>
                <w:sz w:val="20"/>
              </w:rPr>
            </w:pPr>
            <w:r w:rsidRPr="003A0999">
              <w:rPr>
                <w:color w:val="000000"/>
                <w:sz w:val="20"/>
              </w:rPr>
              <w:t>номінальна, скоригована на індекс споживчих цін</w:t>
            </w:r>
            <w:r w:rsidR="002D0E4A" w:rsidRPr="003A0999">
              <w:rPr>
                <w:color w:val="000000"/>
                <w:sz w:val="20"/>
              </w:rPr>
              <w:t>, %</w:t>
            </w:r>
            <w:r w:rsidRPr="003A0999">
              <w:rPr>
                <w:color w:val="000000"/>
                <w:sz w:val="20"/>
              </w:rPr>
              <w:t xml:space="preserve"> до попереднього року</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1351</w:t>
            </w: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15,0</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1879</w:t>
            </w: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12,4</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2449</w:t>
            </w:r>
          </w:p>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17,3</w:t>
            </w:r>
          </w:p>
        </w:tc>
      </w:tr>
      <w:tr w:rsidR="00C502AA" w:rsidRPr="003A0999" w:rsidTr="003A0999">
        <w:trPr>
          <w:cantSplit/>
          <w:trHeight w:val="663"/>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Кількість зайнятих економічною діяльністю у віці 15</w:t>
            </w:r>
            <w:r w:rsidR="002D0E4A" w:rsidRPr="003A0999">
              <w:rPr>
                <w:color w:val="000000"/>
                <w:sz w:val="20"/>
              </w:rPr>
              <w:t>–7</w:t>
            </w:r>
            <w:r w:rsidRPr="003A0999">
              <w:rPr>
                <w:color w:val="000000"/>
                <w:sz w:val="20"/>
              </w:rPr>
              <w:t>0 років, у середньому за рік (млн. осіб)</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20,9</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20,9</w:t>
            </w:r>
            <w:r w:rsidR="002D0E4A" w:rsidRPr="003A0999">
              <w:rPr>
                <w:color w:val="000000"/>
                <w:sz w:val="20"/>
              </w:rPr>
              <w:t>–2</w:t>
            </w:r>
            <w:r w:rsidRPr="003A0999">
              <w:rPr>
                <w:color w:val="000000"/>
                <w:sz w:val="20"/>
              </w:rPr>
              <w:t>1,0</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20,8</w:t>
            </w:r>
            <w:r w:rsidR="002D0E4A" w:rsidRPr="003A0999">
              <w:rPr>
                <w:color w:val="000000"/>
                <w:sz w:val="20"/>
              </w:rPr>
              <w:t>–2</w:t>
            </w:r>
            <w:r w:rsidRPr="003A0999">
              <w:rPr>
                <w:color w:val="000000"/>
                <w:sz w:val="20"/>
              </w:rPr>
              <w:t>0,9</w:t>
            </w:r>
          </w:p>
        </w:tc>
      </w:tr>
      <w:tr w:rsidR="00C502AA" w:rsidRPr="003A0999" w:rsidTr="003A0999">
        <w:trPr>
          <w:cantSplit/>
          <w:trHeight w:val="344"/>
        </w:trPr>
        <w:tc>
          <w:tcPr>
            <w:tcW w:w="1708" w:type="pct"/>
            <w:shd w:val="clear" w:color="auto" w:fill="auto"/>
          </w:tcPr>
          <w:p w:rsidR="00C502AA" w:rsidRPr="003A0999" w:rsidRDefault="00C502AA" w:rsidP="003A0999">
            <w:pPr>
              <w:pStyle w:val="a5"/>
              <w:spacing w:after="0" w:line="360" w:lineRule="auto"/>
              <w:jc w:val="both"/>
              <w:rPr>
                <w:color w:val="000000"/>
                <w:sz w:val="20"/>
              </w:rPr>
            </w:pPr>
            <w:r w:rsidRPr="003A0999">
              <w:rPr>
                <w:color w:val="000000"/>
                <w:sz w:val="20"/>
              </w:rPr>
              <w:t>Рівень безробіття населення у віці 15</w:t>
            </w:r>
            <w:r w:rsidR="002D0E4A" w:rsidRPr="003A0999">
              <w:rPr>
                <w:color w:val="000000"/>
                <w:sz w:val="20"/>
              </w:rPr>
              <w:t>–7</w:t>
            </w:r>
            <w:r w:rsidRPr="003A0999">
              <w:rPr>
                <w:color w:val="000000"/>
                <w:sz w:val="20"/>
              </w:rPr>
              <w:t>0 років (за методологією МОП)</w:t>
            </w:r>
            <w:r w:rsidR="002D0E4A" w:rsidRPr="003A0999">
              <w:rPr>
                <w:color w:val="000000"/>
                <w:sz w:val="20"/>
              </w:rPr>
              <w:t>, %</w:t>
            </w:r>
            <w:r w:rsidRPr="003A0999">
              <w:rPr>
                <w:color w:val="000000"/>
                <w:sz w:val="20"/>
              </w:rPr>
              <w:t xml:space="preserve"> до економічно активного населення відповідного віку</w:t>
            </w:r>
          </w:p>
        </w:tc>
        <w:tc>
          <w:tcPr>
            <w:tcW w:w="863"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6,4</w:t>
            </w:r>
          </w:p>
        </w:tc>
        <w:tc>
          <w:tcPr>
            <w:tcW w:w="1284"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6, 4</w:t>
            </w:r>
          </w:p>
        </w:tc>
        <w:tc>
          <w:tcPr>
            <w:tcW w:w="1145" w:type="pct"/>
            <w:shd w:val="clear" w:color="auto" w:fill="auto"/>
          </w:tcPr>
          <w:p w:rsidR="00C502AA" w:rsidRPr="003A0999" w:rsidRDefault="00C502AA" w:rsidP="003A0999">
            <w:pPr>
              <w:pStyle w:val="a5"/>
              <w:spacing w:after="0" w:line="360" w:lineRule="auto"/>
              <w:jc w:val="both"/>
              <w:rPr>
                <w:color w:val="000000"/>
                <w:sz w:val="20"/>
              </w:rPr>
            </w:pPr>
          </w:p>
          <w:p w:rsidR="00C502AA" w:rsidRPr="003A0999" w:rsidRDefault="00C502AA" w:rsidP="003A0999">
            <w:pPr>
              <w:pStyle w:val="a5"/>
              <w:spacing w:after="0" w:line="360" w:lineRule="auto"/>
              <w:jc w:val="both"/>
              <w:rPr>
                <w:color w:val="000000"/>
                <w:sz w:val="20"/>
              </w:rPr>
            </w:pPr>
            <w:r w:rsidRPr="003A0999">
              <w:rPr>
                <w:color w:val="000000"/>
                <w:sz w:val="20"/>
              </w:rPr>
              <w:t>9</w:t>
            </w:r>
          </w:p>
        </w:tc>
      </w:tr>
    </w:tbl>
    <w:p w:rsidR="00A83B08" w:rsidRDefault="00A83B08" w:rsidP="002D0E4A">
      <w:pPr>
        <w:spacing w:line="360" w:lineRule="auto"/>
        <w:ind w:firstLine="709"/>
        <w:jc w:val="both"/>
        <w:rPr>
          <w:color w:val="000000"/>
          <w:sz w:val="28"/>
          <w:szCs w:val="28"/>
          <w:lang w:val="uk-UA"/>
        </w:rPr>
      </w:pPr>
    </w:p>
    <w:p w:rsidR="00C502AA" w:rsidRPr="002D0E4A" w:rsidRDefault="00C502AA" w:rsidP="002D0E4A">
      <w:pPr>
        <w:spacing w:line="360" w:lineRule="auto"/>
        <w:ind w:firstLine="709"/>
        <w:jc w:val="both"/>
        <w:rPr>
          <w:color w:val="000000"/>
          <w:sz w:val="28"/>
          <w:szCs w:val="28"/>
        </w:rPr>
      </w:pPr>
      <w:r w:rsidRPr="00A83B08">
        <w:rPr>
          <w:color w:val="000000"/>
          <w:sz w:val="28"/>
          <w:szCs w:val="28"/>
          <w:lang w:val="uk-UA"/>
        </w:rPr>
        <w:t>Активізація інвестиційної діяльності, розвиток вітчизняного виробництва забезпечать реальне зростання ВВП у 2009</w:t>
      </w:r>
      <w:r w:rsidRPr="002D0E4A">
        <w:rPr>
          <w:color w:val="000000"/>
          <w:sz w:val="28"/>
          <w:szCs w:val="28"/>
        </w:rPr>
        <w:t> </w:t>
      </w:r>
      <w:r w:rsidRPr="00A83B08">
        <w:rPr>
          <w:color w:val="000000"/>
          <w:sz w:val="28"/>
          <w:szCs w:val="28"/>
          <w:lang w:val="uk-UA"/>
        </w:rPr>
        <w:t xml:space="preserve">році на рівні </w:t>
      </w:r>
      <w:r w:rsidR="002D0E4A" w:rsidRPr="00A83B08">
        <w:rPr>
          <w:color w:val="000000"/>
          <w:sz w:val="28"/>
          <w:szCs w:val="28"/>
          <w:lang w:val="uk-UA"/>
        </w:rPr>
        <w:t>6%</w:t>
      </w:r>
      <w:r w:rsidRPr="002D0E4A">
        <w:rPr>
          <w:color w:val="000000"/>
          <w:sz w:val="28"/>
          <w:szCs w:val="28"/>
          <w:lang w:val="uk-UA"/>
        </w:rPr>
        <w:t>.</w:t>
      </w:r>
      <w:r w:rsidRPr="002D0E4A">
        <w:rPr>
          <w:b/>
          <w:color w:val="000000"/>
          <w:sz w:val="28"/>
          <w:szCs w:val="28"/>
          <w:lang w:val="uk-UA"/>
        </w:rPr>
        <w:t xml:space="preserve"> </w:t>
      </w:r>
      <w:r w:rsidRPr="002D0E4A">
        <w:rPr>
          <w:color w:val="000000"/>
          <w:sz w:val="28"/>
          <w:szCs w:val="28"/>
        </w:rPr>
        <w:t>Передбачається утримання інфляції в межах однозначного числа поряд із антиінфляційними заходами Уряду (прогноз інфляції на 2009</w:t>
      </w:r>
      <w:r w:rsidR="002D0E4A">
        <w:rPr>
          <w:color w:val="000000"/>
          <w:sz w:val="28"/>
          <w:szCs w:val="28"/>
        </w:rPr>
        <w:t> </w:t>
      </w:r>
      <w:r w:rsidR="002D0E4A" w:rsidRPr="002D0E4A">
        <w:rPr>
          <w:color w:val="000000"/>
          <w:sz w:val="28"/>
          <w:szCs w:val="28"/>
        </w:rPr>
        <w:t>р</w:t>
      </w:r>
      <w:r w:rsidRPr="002D0E4A">
        <w:rPr>
          <w:color w:val="000000"/>
          <w:sz w:val="28"/>
          <w:szCs w:val="28"/>
        </w:rPr>
        <w:t>. – 9,</w:t>
      </w:r>
      <w:r w:rsidR="002D0E4A" w:rsidRPr="002D0E4A">
        <w:rPr>
          <w:color w:val="000000"/>
          <w:sz w:val="28"/>
          <w:szCs w:val="28"/>
        </w:rPr>
        <w:t>5</w:t>
      </w:r>
      <w:r w:rsidR="002D0E4A">
        <w:rPr>
          <w:color w:val="000000"/>
          <w:sz w:val="28"/>
          <w:szCs w:val="28"/>
        </w:rPr>
        <w:t>%</w:t>
      </w:r>
      <w:r w:rsidRPr="002D0E4A">
        <w:rPr>
          <w:color w:val="000000"/>
          <w:sz w:val="28"/>
          <w:szCs w:val="28"/>
        </w:rPr>
        <w:t>)</w:t>
      </w:r>
    </w:p>
    <w:p w:rsidR="00C502AA" w:rsidRPr="002D0E4A" w:rsidRDefault="00C502AA" w:rsidP="002D0E4A">
      <w:pPr>
        <w:spacing w:line="360" w:lineRule="auto"/>
        <w:ind w:firstLine="709"/>
        <w:jc w:val="both"/>
        <w:rPr>
          <w:color w:val="000000"/>
          <w:sz w:val="28"/>
          <w:szCs w:val="28"/>
          <w:lang w:val="uk-UA"/>
        </w:rPr>
      </w:pPr>
      <w:r w:rsidRPr="002D0E4A">
        <w:rPr>
          <w:color w:val="000000"/>
          <w:sz w:val="28"/>
          <w:szCs w:val="28"/>
        </w:rPr>
        <w:t>У проекті бюджету на 2009 рік передбачено, що фонд оплати праці у галузях зросте на 48,</w:t>
      </w:r>
      <w:r w:rsidR="002D0E4A" w:rsidRPr="002D0E4A">
        <w:rPr>
          <w:color w:val="000000"/>
          <w:sz w:val="28"/>
          <w:szCs w:val="28"/>
        </w:rPr>
        <w:t>3</w:t>
      </w:r>
      <w:r w:rsidR="002D0E4A">
        <w:rPr>
          <w:color w:val="000000"/>
          <w:sz w:val="28"/>
          <w:szCs w:val="28"/>
        </w:rPr>
        <w:t>%</w:t>
      </w:r>
      <w:r w:rsidRPr="002D0E4A">
        <w:rPr>
          <w:color w:val="000000"/>
          <w:sz w:val="28"/>
          <w:szCs w:val="28"/>
        </w:rPr>
        <w:t>. При цьому передбачається, що розмір номінальної середньомісячної заробітної плати сягне 2449 гривні, що на 31,</w:t>
      </w:r>
      <w:r w:rsidR="002D0E4A" w:rsidRPr="002D0E4A">
        <w:rPr>
          <w:color w:val="000000"/>
          <w:sz w:val="28"/>
          <w:szCs w:val="28"/>
        </w:rPr>
        <w:t>4</w:t>
      </w:r>
      <w:r w:rsidR="002D0E4A">
        <w:rPr>
          <w:color w:val="000000"/>
          <w:sz w:val="28"/>
          <w:szCs w:val="28"/>
        </w:rPr>
        <w:t>%</w:t>
      </w:r>
      <w:r w:rsidRPr="002D0E4A">
        <w:rPr>
          <w:color w:val="000000"/>
          <w:sz w:val="28"/>
          <w:szCs w:val="28"/>
        </w:rPr>
        <w:t xml:space="preserve"> більше порівняно з 2008 роком та відповідає параметрам, закладеним у Генеральній угоді (не менше 2</w:t>
      </w:r>
      <w:r w:rsidR="002D0E4A" w:rsidRPr="002D0E4A">
        <w:rPr>
          <w:color w:val="000000"/>
          <w:sz w:val="28"/>
          <w:szCs w:val="28"/>
        </w:rPr>
        <w:t>5</w:t>
      </w:r>
      <w:r w:rsidR="002D0E4A">
        <w:rPr>
          <w:color w:val="000000"/>
          <w:sz w:val="28"/>
          <w:szCs w:val="28"/>
        </w:rPr>
        <w:t>%</w:t>
      </w:r>
      <w:r w:rsidRPr="002D0E4A">
        <w:rPr>
          <w:color w:val="000000"/>
          <w:sz w:val="28"/>
          <w:szCs w:val="28"/>
        </w:rPr>
        <w:t xml:space="preserve"> </w:t>
      </w:r>
      <w:r w:rsidR="002D0E4A" w:rsidRPr="002D0E4A">
        <w:rPr>
          <w:color w:val="000000"/>
          <w:sz w:val="28"/>
          <w:szCs w:val="28"/>
        </w:rPr>
        <w:t>щороку).</w:t>
      </w:r>
      <w:r w:rsidR="002D0E4A">
        <w:rPr>
          <w:color w:val="000000"/>
          <w:sz w:val="28"/>
          <w:szCs w:val="28"/>
        </w:rPr>
        <w:t xml:space="preserve"> </w:t>
      </w:r>
      <w:r w:rsidR="002D0E4A" w:rsidRPr="002D0E4A">
        <w:rPr>
          <w:color w:val="000000"/>
          <w:sz w:val="28"/>
          <w:szCs w:val="28"/>
        </w:rPr>
        <w:t>Т</w:t>
      </w:r>
      <w:r w:rsidRPr="002D0E4A">
        <w:rPr>
          <w:color w:val="000000"/>
          <w:sz w:val="28"/>
          <w:szCs w:val="28"/>
        </w:rPr>
        <w:t>аке підвищення забезпечить випереджаюче зростання реальної заробітної плати (17,</w:t>
      </w:r>
      <w:r w:rsidR="002D0E4A" w:rsidRPr="002D0E4A">
        <w:rPr>
          <w:color w:val="000000"/>
          <w:sz w:val="28"/>
          <w:szCs w:val="28"/>
        </w:rPr>
        <w:t>3</w:t>
      </w:r>
      <w:r w:rsidR="002D0E4A">
        <w:rPr>
          <w:color w:val="000000"/>
          <w:sz w:val="28"/>
          <w:szCs w:val="28"/>
        </w:rPr>
        <w:t>%</w:t>
      </w:r>
      <w:r w:rsidRPr="002D0E4A">
        <w:rPr>
          <w:color w:val="000000"/>
          <w:sz w:val="28"/>
          <w:szCs w:val="28"/>
        </w:rPr>
        <w:t>) порівняно з темпами зростання валового внутрішнього продукту (</w:t>
      </w:r>
      <w:r w:rsidR="002D0E4A" w:rsidRPr="002D0E4A">
        <w:rPr>
          <w:color w:val="000000"/>
          <w:sz w:val="28"/>
          <w:szCs w:val="28"/>
        </w:rPr>
        <w:t>6</w:t>
      </w:r>
      <w:r w:rsidR="002D0E4A">
        <w:rPr>
          <w:color w:val="000000"/>
          <w:sz w:val="28"/>
          <w:szCs w:val="28"/>
        </w:rPr>
        <w:t>%</w:t>
      </w:r>
      <w:r w:rsidRPr="002D0E4A">
        <w:rPr>
          <w:color w:val="000000"/>
          <w:sz w:val="28"/>
          <w:szCs w:val="28"/>
        </w:rPr>
        <w:t>), що є також виконанням норми ГУ.</w:t>
      </w:r>
    </w:p>
    <w:p w:rsidR="00C502AA" w:rsidRPr="002D0E4A" w:rsidRDefault="00C502AA"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Зміни в науково-технічному зовнішньому середовищі можуть поставити організацію в безнадійно програшне конкурентне становище. Технологічні нововведення впливають на ефективність, з якою можна виготовляти продукцію і продавати, на те як можна збирати, зберігати і розподіляти інформацію, які послуги і нові товари очікують споживачі від організації. </w:t>
      </w:r>
      <w:r w:rsidRPr="002D0E4A">
        <w:rPr>
          <w:color w:val="000000"/>
          <w:sz w:val="28"/>
          <w:szCs w:val="28"/>
          <w:lang w:val="uk-UA"/>
        </w:rPr>
        <w:t>Сьогодні спеціалізацією ТМ</w:t>
      </w:r>
      <w:r w:rsidR="002D0E4A" w:rsidRPr="002D0E4A">
        <w:rPr>
          <w:color w:val="000000"/>
          <w:sz w:val="28"/>
          <w:szCs w:val="28"/>
          <w:lang w:val="uk-UA"/>
        </w:rPr>
        <w:t xml:space="preserve"> «</w:t>
      </w:r>
      <w:r w:rsidRPr="002D0E4A">
        <w:rPr>
          <w:color w:val="000000"/>
          <w:sz w:val="28"/>
          <w:szCs w:val="28"/>
          <w:lang w:val="uk-UA"/>
        </w:rPr>
        <w:t>Мрія» є виробництво традиційних та інноваційних соків та нектарів. Компанія</w:t>
      </w:r>
      <w:r w:rsidR="002D0E4A" w:rsidRPr="002D0E4A">
        <w:rPr>
          <w:color w:val="000000"/>
          <w:sz w:val="28"/>
          <w:szCs w:val="28"/>
          <w:lang w:val="uk-UA"/>
        </w:rPr>
        <w:t xml:space="preserve"> «</w:t>
      </w:r>
      <w:r w:rsidRPr="002D0E4A">
        <w:rPr>
          <w:color w:val="000000"/>
          <w:sz w:val="28"/>
          <w:szCs w:val="28"/>
          <w:lang w:val="uk-UA"/>
        </w:rPr>
        <w:t xml:space="preserve">Мрія» продовжує розширювати виробничі потужності, впроваджуючи сучасні системи керування якістю й безпекою виробництва за світовими стандартами </w:t>
      </w:r>
      <w:r w:rsidRPr="002D0E4A">
        <w:rPr>
          <w:color w:val="000000"/>
          <w:sz w:val="28"/>
          <w:szCs w:val="28"/>
        </w:rPr>
        <w:t>ISO</w:t>
      </w:r>
      <w:r w:rsidRPr="002D0E4A">
        <w:rPr>
          <w:color w:val="000000"/>
          <w:sz w:val="28"/>
          <w:szCs w:val="28"/>
          <w:lang w:val="uk-UA"/>
        </w:rPr>
        <w:t xml:space="preserve">, </w:t>
      </w:r>
      <w:r w:rsidRPr="002D0E4A">
        <w:rPr>
          <w:color w:val="000000"/>
          <w:sz w:val="28"/>
          <w:szCs w:val="28"/>
        </w:rPr>
        <w:t>GMP</w:t>
      </w:r>
      <w:r w:rsidRPr="002D0E4A">
        <w:rPr>
          <w:color w:val="000000"/>
          <w:sz w:val="28"/>
          <w:szCs w:val="28"/>
          <w:lang w:val="uk-UA"/>
        </w:rPr>
        <w:t xml:space="preserve">, </w:t>
      </w:r>
      <w:r w:rsidRPr="002D0E4A">
        <w:rPr>
          <w:color w:val="000000"/>
          <w:sz w:val="28"/>
          <w:szCs w:val="28"/>
        </w:rPr>
        <w:t>HACCP</w:t>
      </w:r>
      <w:r w:rsidRPr="002D0E4A">
        <w:rPr>
          <w:color w:val="000000"/>
          <w:sz w:val="28"/>
          <w:szCs w:val="28"/>
          <w:lang w:val="uk-UA"/>
        </w:rPr>
        <w:t xml:space="preserve"> та ін. Сокові виробничі потужності ТМ</w:t>
      </w:r>
      <w:r w:rsidR="002D0E4A" w:rsidRPr="002D0E4A">
        <w:rPr>
          <w:color w:val="000000"/>
          <w:sz w:val="28"/>
          <w:szCs w:val="28"/>
          <w:lang w:val="uk-UA"/>
        </w:rPr>
        <w:t xml:space="preserve"> «</w:t>
      </w:r>
      <w:r w:rsidRPr="002D0E4A">
        <w:rPr>
          <w:color w:val="000000"/>
          <w:sz w:val="28"/>
          <w:szCs w:val="28"/>
          <w:lang w:val="uk-UA"/>
        </w:rPr>
        <w:t xml:space="preserve">Мрія» оснащені високопродуктивними лініями з виробництва натуральної сокової продукції високої якості. </w:t>
      </w:r>
      <w:r w:rsidRPr="002D0E4A">
        <w:rPr>
          <w:color w:val="000000"/>
          <w:sz w:val="28"/>
          <w:szCs w:val="28"/>
        </w:rPr>
        <w:t xml:space="preserve">Завдяки технології т. зв. </w:t>
      </w:r>
      <w:r w:rsidR="002D0E4A">
        <w:rPr>
          <w:color w:val="000000"/>
          <w:sz w:val="28"/>
          <w:szCs w:val="28"/>
        </w:rPr>
        <w:t>«</w:t>
      </w:r>
      <w:r w:rsidR="002D0E4A" w:rsidRPr="002D0E4A">
        <w:rPr>
          <w:color w:val="000000"/>
          <w:sz w:val="28"/>
          <w:szCs w:val="28"/>
        </w:rPr>
        <w:t>б</w:t>
      </w:r>
      <w:r w:rsidRPr="002D0E4A">
        <w:rPr>
          <w:color w:val="000000"/>
          <w:sz w:val="28"/>
          <w:szCs w:val="28"/>
        </w:rPr>
        <w:t>езконтактного виробництва</w:t>
      </w:r>
      <w:r w:rsidR="002D0E4A">
        <w:rPr>
          <w:color w:val="000000"/>
          <w:sz w:val="28"/>
          <w:szCs w:val="28"/>
        </w:rPr>
        <w:t>»</w:t>
      </w:r>
      <w:r w:rsidR="002D0E4A" w:rsidRPr="002D0E4A">
        <w:rPr>
          <w:color w:val="000000"/>
          <w:sz w:val="28"/>
          <w:szCs w:val="28"/>
        </w:rPr>
        <w:t>,</w:t>
      </w:r>
      <w:r w:rsidRPr="002D0E4A">
        <w:rPr>
          <w:color w:val="000000"/>
          <w:sz w:val="28"/>
          <w:szCs w:val="28"/>
        </w:rPr>
        <w:t xml:space="preserve"> всі технологічні процеси було комп'ютеризовано. Розлив сокової продукції провадиться в абсолютній чистоті та умовах стерильності. На комбінаті встановлене та функціонує високотехнологічне обладнання шведської компанії </w:t>
      </w:r>
      <w:r w:rsidR="002D0E4A">
        <w:rPr>
          <w:color w:val="000000"/>
          <w:sz w:val="28"/>
          <w:szCs w:val="28"/>
        </w:rPr>
        <w:t>«</w:t>
      </w:r>
      <w:r w:rsidR="002D0E4A" w:rsidRPr="002D0E4A">
        <w:rPr>
          <w:color w:val="000000"/>
          <w:sz w:val="28"/>
          <w:szCs w:val="28"/>
        </w:rPr>
        <w:t>T</w:t>
      </w:r>
      <w:r w:rsidRPr="002D0E4A">
        <w:rPr>
          <w:color w:val="000000"/>
          <w:sz w:val="28"/>
          <w:szCs w:val="28"/>
        </w:rPr>
        <w:t>etra Pak</w:t>
      </w:r>
      <w:r w:rsidR="002D0E4A">
        <w:rPr>
          <w:color w:val="000000"/>
          <w:sz w:val="28"/>
          <w:szCs w:val="28"/>
        </w:rPr>
        <w:t>»</w:t>
      </w:r>
      <w:r w:rsidR="002D0E4A" w:rsidRPr="002D0E4A">
        <w:rPr>
          <w:color w:val="000000"/>
          <w:sz w:val="28"/>
          <w:szCs w:val="28"/>
        </w:rPr>
        <w:t xml:space="preserve"> </w:t>
      </w:r>
      <w:r w:rsidRPr="002D0E4A">
        <w:rPr>
          <w:color w:val="000000"/>
          <w:sz w:val="28"/>
          <w:szCs w:val="28"/>
        </w:rPr>
        <w:t>(3 виробничі лінії 4</w:t>
      </w:r>
      <w:r w:rsidR="002D0E4A">
        <w:rPr>
          <w:color w:val="000000"/>
          <w:sz w:val="28"/>
          <w:szCs w:val="28"/>
        </w:rPr>
        <w:t>-</w:t>
      </w:r>
      <w:r w:rsidR="002D0E4A" w:rsidRPr="002D0E4A">
        <w:rPr>
          <w:color w:val="000000"/>
          <w:sz w:val="28"/>
          <w:szCs w:val="28"/>
        </w:rPr>
        <w:t>х</w:t>
      </w:r>
      <w:r w:rsidRPr="002D0E4A">
        <w:rPr>
          <w:color w:val="000000"/>
          <w:sz w:val="28"/>
          <w:szCs w:val="28"/>
        </w:rPr>
        <w:t xml:space="preserve"> форматів), що оснащене сучасною електронікою. Асептична технологія </w:t>
      </w:r>
      <w:r w:rsidR="002D0E4A">
        <w:rPr>
          <w:color w:val="000000"/>
          <w:sz w:val="28"/>
          <w:szCs w:val="28"/>
        </w:rPr>
        <w:t>«</w:t>
      </w:r>
      <w:r w:rsidR="002D0E4A" w:rsidRPr="002D0E4A">
        <w:rPr>
          <w:color w:val="000000"/>
          <w:sz w:val="28"/>
          <w:szCs w:val="28"/>
        </w:rPr>
        <w:t>T</w:t>
      </w:r>
      <w:r w:rsidRPr="002D0E4A">
        <w:rPr>
          <w:color w:val="000000"/>
          <w:sz w:val="28"/>
          <w:szCs w:val="28"/>
        </w:rPr>
        <w:t>etra Pak</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дозволяє робити абсолютно натуральні соки, не використовуючи в процесі виробництва консервантів та інших шкідливих домішок. При цьому існує можливість їх тривалого зберігання без застосування холодильного обладнання. На соковому комплексі Корпорації працюють провідні спеціалісти України, які впроваджують новітні технології, що дозволяють виробляти сокову продукцію практично без втрати корисних якостей вихідної сировини (фруктів, ягід і овочів). Завдяки ультрасучасному оснащенню підприємства та високим професійним якостям співробітників, уся сокова продукція </w:t>
      </w:r>
      <w:r w:rsidRPr="002D0E4A">
        <w:rPr>
          <w:color w:val="000000"/>
          <w:sz w:val="28"/>
          <w:szCs w:val="28"/>
          <w:lang w:val="uk-UA"/>
        </w:rPr>
        <w:t>ТМ</w:t>
      </w:r>
      <w:r w:rsidRPr="002D0E4A">
        <w:rPr>
          <w:color w:val="000000"/>
          <w:sz w:val="28"/>
          <w:szCs w:val="28"/>
        </w:rPr>
        <w:t xml:space="preserve"> </w:t>
      </w:r>
      <w:r w:rsidR="002D0E4A">
        <w:rPr>
          <w:color w:val="000000"/>
          <w:sz w:val="28"/>
          <w:szCs w:val="28"/>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rPr>
        <w:t>»</w:t>
      </w:r>
      <w:r w:rsidR="002D0E4A" w:rsidRPr="002D0E4A">
        <w:rPr>
          <w:color w:val="000000"/>
          <w:sz w:val="28"/>
          <w:szCs w:val="28"/>
        </w:rPr>
        <w:t xml:space="preserve"> </w:t>
      </w:r>
      <w:r w:rsidRPr="002D0E4A">
        <w:rPr>
          <w:color w:val="000000"/>
          <w:sz w:val="28"/>
          <w:szCs w:val="28"/>
        </w:rPr>
        <w:t>є смачним і корисним продуктом.</w:t>
      </w:r>
    </w:p>
    <w:p w:rsidR="00C502AA" w:rsidRPr="002D0E4A" w:rsidRDefault="00C502AA" w:rsidP="002D0E4A">
      <w:pPr>
        <w:spacing w:line="360" w:lineRule="auto"/>
        <w:ind w:firstLine="709"/>
        <w:jc w:val="both"/>
        <w:rPr>
          <w:color w:val="000000"/>
          <w:sz w:val="28"/>
          <w:szCs w:val="28"/>
        </w:rPr>
      </w:pPr>
      <w:r w:rsidRPr="002D0E4A">
        <w:rPr>
          <w:color w:val="000000"/>
          <w:sz w:val="28"/>
          <w:szCs w:val="28"/>
        </w:rPr>
        <w:t>Вподобання споживачів щодо соків грунтуються сьогодні, насамперед, на їх купівельних можливостях, а не на прихильності до тих чи інших видів напоїв. Тож бажання споживати та реальне споживання з цієї причини не співпадають.</w:t>
      </w:r>
    </w:p>
    <w:p w:rsidR="00291DA0" w:rsidRPr="002D0E4A" w:rsidRDefault="00C502AA"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Як свідчать результати маркетингових досліджень, основними споживачами соку є молоді люди віком </w:t>
      </w:r>
      <w:r w:rsidRPr="002D0E4A">
        <w:rPr>
          <w:color w:val="000000"/>
          <w:sz w:val="28"/>
          <w:szCs w:val="28"/>
          <w:lang w:val="uk-UA"/>
        </w:rPr>
        <w:t xml:space="preserve">18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rPr>
        <w:t>25років, які проживають у містах. І хоча соки як продукт цінують однаковою мірою й чоловіки та жінки, проте за кількістю споживачів все ж таки переважають жінки.</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Основні мотивації споживання соків серед міського населення розподіляються наступним чином:</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джерело вітамінів – 48,</w:t>
      </w:r>
      <w:r w:rsidR="002D0E4A" w:rsidRPr="002D0E4A">
        <w:rPr>
          <w:color w:val="000000"/>
          <w:sz w:val="28"/>
          <w:szCs w:val="28"/>
        </w:rPr>
        <w:t>3</w:t>
      </w:r>
      <w:r w:rsid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натуральний продукт – 26,</w:t>
      </w:r>
      <w:r w:rsidR="002D0E4A" w:rsidRPr="002D0E4A">
        <w:rPr>
          <w:color w:val="000000"/>
          <w:sz w:val="28"/>
          <w:szCs w:val="28"/>
        </w:rPr>
        <w:t>1</w:t>
      </w:r>
      <w:r w:rsid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смачний напій – 8,</w:t>
      </w:r>
      <w:r w:rsidR="002D0E4A" w:rsidRPr="002D0E4A">
        <w:rPr>
          <w:color w:val="000000"/>
          <w:sz w:val="28"/>
          <w:szCs w:val="28"/>
        </w:rPr>
        <w:t>6</w:t>
      </w:r>
      <w:r w:rsid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вітчизняний продукт – 3,</w:t>
      </w:r>
      <w:r w:rsidR="002D0E4A" w:rsidRPr="002D0E4A">
        <w:rPr>
          <w:color w:val="000000"/>
          <w:sz w:val="28"/>
          <w:szCs w:val="28"/>
        </w:rPr>
        <w:t>4</w:t>
      </w:r>
      <w:r w:rsid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напій, що втамовує спрагу – 3,</w:t>
      </w:r>
      <w:r w:rsidR="002D0E4A" w:rsidRPr="002D0E4A">
        <w:rPr>
          <w:color w:val="000000"/>
          <w:sz w:val="28"/>
          <w:szCs w:val="28"/>
        </w:rPr>
        <w:t>0</w:t>
      </w:r>
      <w:r w:rsid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Дослідження купівельної поведінки споживачів свідчать про невисокий ступінь їх прихильності до певної торгової марки. Були визначені такі типи покупців стосовно їх ставлення до торгових марок:</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Покупці, які орієнтовані на одну марку – 6,</w:t>
      </w:r>
      <w:r w:rsidR="002D0E4A" w:rsidRPr="002D0E4A">
        <w:rPr>
          <w:color w:val="000000"/>
          <w:sz w:val="28"/>
          <w:szCs w:val="28"/>
        </w:rPr>
        <w:t>7</w:t>
      </w:r>
      <w:r w:rsidR="002D0E4A">
        <w:rPr>
          <w:color w:val="000000"/>
          <w:sz w:val="28"/>
          <w:szCs w:val="28"/>
        </w:rPr>
        <w:t>%</w:t>
      </w:r>
      <w:r w:rsidRP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Покупці,</w:t>
      </w:r>
    </w:p>
    <w:p w:rsidR="00C502AA" w:rsidRPr="002D0E4A" w:rsidRDefault="00C502AA" w:rsidP="002D0E4A">
      <w:pPr>
        <w:spacing w:line="360" w:lineRule="auto"/>
        <w:ind w:firstLine="709"/>
        <w:jc w:val="both"/>
        <w:rPr>
          <w:color w:val="000000"/>
          <w:sz w:val="28"/>
          <w:szCs w:val="28"/>
        </w:rPr>
      </w:pPr>
      <w:r w:rsidRPr="002D0E4A">
        <w:rPr>
          <w:color w:val="000000"/>
          <w:sz w:val="28"/>
          <w:szCs w:val="28"/>
        </w:rPr>
        <w:t>які орієнтовані на 2</w:t>
      </w:r>
      <w:r w:rsidR="002D0E4A">
        <w:rPr>
          <w:color w:val="000000"/>
          <w:sz w:val="28"/>
          <w:szCs w:val="28"/>
        </w:rPr>
        <w:t>–</w:t>
      </w:r>
      <w:r w:rsidR="002D0E4A" w:rsidRPr="002D0E4A">
        <w:rPr>
          <w:color w:val="000000"/>
          <w:sz w:val="28"/>
          <w:szCs w:val="28"/>
        </w:rPr>
        <w:t>3</w:t>
      </w:r>
      <w:r w:rsidRPr="002D0E4A">
        <w:rPr>
          <w:color w:val="000000"/>
          <w:sz w:val="28"/>
          <w:szCs w:val="28"/>
        </w:rPr>
        <w:t xml:space="preserve"> визначені марки</w:t>
      </w:r>
      <w:r w:rsidR="002D0E4A">
        <w:rPr>
          <w:color w:val="000000"/>
          <w:sz w:val="28"/>
          <w:szCs w:val="28"/>
        </w:rPr>
        <w:t xml:space="preserve"> – </w:t>
      </w:r>
      <w:r w:rsidR="002D0E4A" w:rsidRPr="002D0E4A">
        <w:rPr>
          <w:color w:val="000000"/>
          <w:sz w:val="28"/>
          <w:szCs w:val="28"/>
        </w:rPr>
        <w:t>41,4</w:t>
      </w:r>
      <w:r w:rsidR="002D0E4A">
        <w:rPr>
          <w:color w:val="000000"/>
          <w:sz w:val="28"/>
          <w:szCs w:val="28"/>
        </w:rPr>
        <w:t>%</w:t>
      </w:r>
      <w:r w:rsidRP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Нестійкі споживачі – 34,</w:t>
      </w:r>
      <w:r w:rsidR="002D0E4A" w:rsidRPr="002D0E4A">
        <w:rPr>
          <w:color w:val="000000"/>
          <w:sz w:val="28"/>
          <w:szCs w:val="28"/>
        </w:rPr>
        <w:t>1</w:t>
      </w:r>
      <w:r w:rsidR="002D0E4A">
        <w:rPr>
          <w:color w:val="000000"/>
          <w:sz w:val="28"/>
          <w:szCs w:val="28"/>
        </w:rPr>
        <w:t>%</w:t>
      </w:r>
      <w:r w:rsidRPr="002D0E4A">
        <w:rPr>
          <w:color w:val="000000"/>
          <w:sz w:val="28"/>
          <w:szCs w:val="28"/>
        </w:rPr>
        <w:t>.</w:t>
      </w:r>
    </w:p>
    <w:p w:rsidR="00C502AA" w:rsidRPr="002D0E4A" w:rsidRDefault="00C502AA"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Щодо смакової прихильності споживачів, то найбільшу перевагу українські споживачі надають апельсиновому, томатному, яблучному, персиковому, ананасовому, мультивітамінному, абрикосовому соковим смакам.</w:t>
      </w:r>
    </w:p>
    <w:p w:rsidR="00C502AA" w:rsidRPr="002D0E4A" w:rsidRDefault="00C502AA"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Компанія </w:t>
      </w:r>
      <w:r w:rsidR="002D0E4A">
        <w:rPr>
          <w:color w:val="000000"/>
          <w:sz w:val="28"/>
          <w:szCs w:val="28"/>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rPr>
        <w:t>»</w:t>
      </w:r>
      <w:r w:rsidR="002D0E4A" w:rsidRPr="002D0E4A">
        <w:rPr>
          <w:color w:val="000000"/>
          <w:sz w:val="28"/>
          <w:szCs w:val="28"/>
        </w:rPr>
        <w:t xml:space="preserve"> </w:t>
      </w:r>
      <w:r w:rsidRPr="002D0E4A">
        <w:rPr>
          <w:color w:val="000000"/>
          <w:sz w:val="28"/>
          <w:szCs w:val="28"/>
        </w:rPr>
        <w:t>в якості свого цільового сегменту розглядає споживачів віком 18</w:t>
      </w:r>
      <w:r w:rsidR="002D0E4A">
        <w:rPr>
          <w:color w:val="000000"/>
          <w:sz w:val="28"/>
          <w:szCs w:val="28"/>
        </w:rPr>
        <w:t>–</w:t>
      </w:r>
      <w:r w:rsidR="002D0E4A" w:rsidRPr="002D0E4A">
        <w:rPr>
          <w:color w:val="000000"/>
          <w:sz w:val="28"/>
          <w:szCs w:val="28"/>
          <w:lang w:val="uk-UA"/>
        </w:rPr>
        <w:t>2</w:t>
      </w:r>
      <w:r w:rsidRPr="002D0E4A">
        <w:rPr>
          <w:color w:val="000000"/>
          <w:sz w:val="28"/>
          <w:szCs w:val="28"/>
          <w:lang w:val="uk-UA"/>
        </w:rPr>
        <w:t>5</w:t>
      </w:r>
      <w:r w:rsidRPr="002D0E4A">
        <w:rPr>
          <w:color w:val="000000"/>
          <w:sz w:val="28"/>
          <w:szCs w:val="28"/>
        </w:rPr>
        <w:t xml:space="preserve"> років,</w:t>
      </w:r>
      <w:r w:rsidRPr="002D0E4A">
        <w:rPr>
          <w:color w:val="000000"/>
          <w:sz w:val="28"/>
          <w:szCs w:val="28"/>
          <w:lang w:val="uk-UA"/>
        </w:rPr>
        <w:t xml:space="preserve"> що становить 6</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26</w:t>
      </w:r>
      <w:r w:rsidR="002D0E4A">
        <w:rPr>
          <w:color w:val="000000"/>
          <w:sz w:val="28"/>
          <w:szCs w:val="28"/>
          <w:lang w:val="uk-UA"/>
        </w:rPr>
        <w:t>–</w:t>
      </w:r>
      <w:r w:rsidR="002D0E4A" w:rsidRPr="002D0E4A">
        <w:rPr>
          <w:color w:val="000000"/>
          <w:sz w:val="28"/>
          <w:szCs w:val="28"/>
          <w:lang w:val="uk-UA"/>
        </w:rPr>
        <w:t>4</w:t>
      </w:r>
      <w:r w:rsidRPr="002D0E4A">
        <w:rPr>
          <w:color w:val="000000"/>
          <w:sz w:val="28"/>
          <w:szCs w:val="28"/>
          <w:lang w:val="uk-UA"/>
        </w:rPr>
        <w:t xml:space="preserve">0 років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а також 41</w:t>
      </w:r>
      <w:r w:rsidR="002D0E4A">
        <w:rPr>
          <w:color w:val="000000"/>
          <w:sz w:val="28"/>
          <w:szCs w:val="28"/>
          <w:lang w:val="uk-UA"/>
        </w:rPr>
        <w:t>–</w:t>
      </w:r>
      <w:r w:rsidR="002D0E4A" w:rsidRPr="002D0E4A">
        <w:rPr>
          <w:color w:val="000000"/>
          <w:sz w:val="28"/>
          <w:szCs w:val="28"/>
          <w:lang w:val="uk-UA"/>
        </w:rPr>
        <w:t>6</w:t>
      </w:r>
      <w:r w:rsidRPr="002D0E4A">
        <w:rPr>
          <w:color w:val="000000"/>
          <w:sz w:val="28"/>
          <w:szCs w:val="28"/>
          <w:lang w:val="uk-UA"/>
        </w:rPr>
        <w:t xml:space="preserve">5 років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Наші споживачі віддають перевагу простим сокам </w:t>
      </w:r>
      <w:r w:rsidR="002D0E4A">
        <w:rPr>
          <w:color w:val="000000"/>
          <w:sz w:val="28"/>
          <w:szCs w:val="28"/>
          <w:lang w:val="uk-UA"/>
        </w:rPr>
        <w:t>(</w:t>
      </w:r>
      <w:r w:rsidRPr="002D0E4A">
        <w:rPr>
          <w:color w:val="000000"/>
          <w:sz w:val="28"/>
          <w:szCs w:val="28"/>
          <w:lang w:val="uk-UA"/>
        </w:rPr>
        <w:t>7</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ніж з м'якоттю (2</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xml:space="preserve">). Споживачі віддають свою перевагу картоновій упаковці </w:t>
      </w:r>
      <w:r w:rsidR="002D0E4A">
        <w:rPr>
          <w:color w:val="000000"/>
          <w:sz w:val="28"/>
          <w:szCs w:val="28"/>
          <w:lang w:val="uk-UA"/>
        </w:rPr>
        <w:t>(</w:t>
      </w:r>
      <w:r w:rsidRPr="002D0E4A">
        <w:rPr>
          <w:color w:val="000000"/>
          <w:sz w:val="28"/>
          <w:szCs w:val="28"/>
          <w:lang w:val="uk-UA"/>
        </w:rPr>
        <w:t>4</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та поліетиленовій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2</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решта розділилася між пластиком і папером.</w:t>
      </w:r>
    </w:p>
    <w:p w:rsidR="00C502AA" w:rsidRPr="002D0E4A" w:rsidRDefault="00C502AA"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Провівши анкетування, ми дійшли висновків, що для 7</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споживачів відіграє роль фірмове ім'я у прихильності до виробу.</w:t>
      </w:r>
    </w:p>
    <w:p w:rsidR="00C502AA" w:rsidRPr="002D0E4A" w:rsidRDefault="00C502AA" w:rsidP="002D0E4A">
      <w:pPr>
        <w:pStyle w:val="a3"/>
        <w:spacing w:before="0" w:beforeAutospacing="0" w:after="0" w:afterAutospacing="0" w:line="360" w:lineRule="auto"/>
        <w:ind w:firstLine="709"/>
        <w:jc w:val="both"/>
        <w:rPr>
          <w:color w:val="000000"/>
          <w:sz w:val="28"/>
          <w:szCs w:val="28"/>
          <w:lang w:val="uk-UA"/>
        </w:rPr>
      </w:pPr>
      <w:bookmarkStart w:id="0" w:name="#_doh"/>
      <w:bookmarkEnd w:id="0"/>
      <w:r w:rsidRPr="002D0E4A">
        <w:rPr>
          <w:color w:val="000000"/>
          <w:sz w:val="28"/>
          <w:szCs w:val="28"/>
        </w:rPr>
        <w:t>Однією з найбільш актуальних проблем галузі є дефіцит вітчизняної сировини для виробничих потреб.</w:t>
      </w:r>
      <w:r w:rsidRPr="002D0E4A">
        <w:rPr>
          <w:color w:val="000000"/>
          <w:sz w:val="28"/>
          <w:szCs w:val="28"/>
          <w:lang w:val="uk-UA"/>
        </w:rPr>
        <w:t xml:space="preserve"> </w:t>
      </w:r>
      <w:r w:rsidRPr="002D0E4A">
        <w:rPr>
          <w:color w:val="000000"/>
          <w:sz w:val="28"/>
          <w:szCs w:val="28"/>
        </w:rPr>
        <w:t>За таких умов українські виробники соків і нектарів орієнтуватимуться переважно на імпортну сировину, а це приведе до подорожчання кінцевої продукції, що, у свою чергу, може відбитися на купівельній спроможності рядового споживача. Необхідна соціальна державна програма розвитку садівництва й овочівництва, участь законодавчої і виконавчої влади у вирішенні проблем галузі, зокрема, з розробки і просування проектів нормативно-правових актів, регулюючих виробництво продукції і функціонування ринку сокової продукції.</w:t>
      </w:r>
    </w:p>
    <w:p w:rsidR="006D56B0" w:rsidRPr="002D0E4A" w:rsidRDefault="00291DA0" w:rsidP="002D0E4A">
      <w:pPr>
        <w:spacing w:line="360" w:lineRule="auto"/>
        <w:ind w:firstLine="709"/>
        <w:jc w:val="both"/>
        <w:rPr>
          <w:b/>
          <w:color w:val="000000"/>
          <w:sz w:val="28"/>
          <w:szCs w:val="28"/>
          <w:lang w:val="uk-UA"/>
        </w:rPr>
      </w:pPr>
      <w:r w:rsidRPr="002D0E4A">
        <w:rPr>
          <w:b/>
          <w:color w:val="000000"/>
          <w:sz w:val="28"/>
          <w:szCs w:val="28"/>
        </w:rPr>
        <w:t>5</w:t>
      </w:r>
      <w:r w:rsidRPr="002D0E4A">
        <w:rPr>
          <w:b/>
          <w:color w:val="000000"/>
          <w:sz w:val="28"/>
          <w:szCs w:val="28"/>
          <w:lang w:val="uk-UA"/>
        </w:rPr>
        <w:t>)</w:t>
      </w:r>
      <w:r w:rsidR="006D56B0" w:rsidRPr="002D0E4A">
        <w:rPr>
          <w:b/>
          <w:color w:val="000000"/>
          <w:sz w:val="28"/>
          <w:szCs w:val="28"/>
        </w:rPr>
        <w:t xml:space="preserve"> Товарно – ринкова спрямован</w:t>
      </w:r>
      <w:r w:rsidR="006D56B0" w:rsidRPr="002D0E4A">
        <w:rPr>
          <w:b/>
          <w:color w:val="000000"/>
          <w:sz w:val="28"/>
          <w:szCs w:val="28"/>
          <w:lang w:val="uk-UA"/>
        </w:rPr>
        <w:t>і</w:t>
      </w:r>
      <w:r w:rsidR="006D56B0" w:rsidRPr="002D0E4A">
        <w:rPr>
          <w:b/>
          <w:color w:val="000000"/>
          <w:sz w:val="28"/>
          <w:szCs w:val="28"/>
        </w:rPr>
        <w:t>сть</w:t>
      </w:r>
      <w:r w:rsidR="006D56B0" w:rsidRPr="002D0E4A">
        <w:rPr>
          <w:b/>
          <w:color w:val="000000"/>
          <w:sz w:val="28"/>
          <w:szCs w:val="28"/>
          <w:lang w:val="uk-UA"/>
        </w:rPr>
        <w:t>.</w:t>
      </w:r>
    </w:p>
    <w:p w:rsidR="006D56B0" w:rsidRPr="002D0E4A" w:rsidRDefault="006D56B0"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 xml:space="preserve">Фірма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планує вийти на ринок продуктових товарів з новою продукцією. А саме натуральний сік який виготовлений з натуральних екологічно чистих продуктів. Який містить вуглеводи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11,0 г, білки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0,4г Енергетична цінність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48 ккал. Що передбачає:</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Перед початком розроблення новинки підприємство хоче ретельніше вивчити смаки і уподобання даної цільової групи споживачів. Для того заплановано провести опитування громадян в даному регіоні черз особисте опитування</w:t>
      </w:r>
      <w:r w:rsidRPr="002D0E4A">
        <w:rPr>
          <w:color w:val="000000"/>
          <w:sz w:val="28"/>
          <w:szCs w:val="28"/>
          <w:lang w:val="uk-UA"/>
        </w:rPr>
        <w:t>;</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розширення асортименту сокової продукції на ринку;</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задоволення зростаючого попиту споживачів.</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розширити базу поставок;</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завоювання більшої долі на ринку соків;</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формування товарного асортименту відповідно до запиту споживачів;</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забезпечення конкурентоспроможності товар</w:t>
      </w:r>
      <w:r w:rsidRPr="002D0E4A">
        <w:rPr>
          <w:color w:val="000000"/>
          <w:sz w:val="28"/>
          <w:szCs w:val="28"/>
          <w:lang w:val="uk-UA"/>
        </w:rPr>
        <w:t>у</w:t>
      </w:r>
      <w:r w:rsidRPr="002D0E4A">
        <w:rPr>
          <w:color w:val="000000"/>
          <w:sz w:val="28"/>
          <w:szCs w:val="28"/>
        </w:rPr>
        <w:t>;</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проведення</w:t>
      </w:r>
      <w:r w:rsidRPr="002D0E4A">
        <w:rPr>
          <w:color w:val="000000"/>
          <w:sz w:val="28"/>
          <w:szCs w:val="28"/>
        </w:rPr>
        <w:t xml:space="preserve"> PR</w:t>
      </w:r>
      <w:r w:rsidR="002D0E4A">
        <w:rPr>
          <w:color w:val="000000"/>
          <w:sz w:val="28"/>
          <w:szCs w:val="28"/>
          <w:lang w:val="uk-UA"/>
        </w:rPr>
        <w:t>-</w:t>
      </w:r>
      <w:r w:rsidR="002D0E4A" w:rsidRPr="002D0E4A">
        <w:rPr>
          <w:color w:val="000000"/>
          <w:sz w:val="28"/>
          <w:szCs w:val="28"/>
          <w:lang w:val="uk-UA"/>
        </w:rPr>
        <w:t>к</w:t>
      </w:r>
      <w:r w:rsidRPr="002D0E4A">
        <w:rPr>
          <w:color w:val="000000"/>
          <w:sz w:val="28"/>
          <w:szCs w:val="28"/>
          <w:lang w:val="uk-UA"/>
        </w:rPr>
        <w:t>ампанії.</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проведення рекламної кампанії.</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змінна дизайну упаковки;</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розробка </w:t>
      </w:r>
      <w:r w:rsidRPr="002D0E4A">
        <w:rPr>
          <w:color w:val="000000"/>
          <w:sz w:val="28"/>
          <w:szCs w:val="28"/>
        </w:rPr>
        <w:t>каналів збуту</w:t>
      </w:r>
      <w:r w:rsidRPr="002D0E4A">
        <w:rPr>
          <w:color w:val="000000"/>
          <w:sz w:val="28"/>
          <w:szCs w:val="28"/>
          <w:lang w:val="uk-UA"/>
        </w:rPr>
        <w:t>;</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розробка бренду.</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lang w:val="uk-UA"/>
        </w:rPr>
        <w:t>Цільові ринки</w:t>
      </w:r>
    </w:p>
    <w:p w:rsidR="006D56B0" w:rsidRPr="002D0E4A" w:rsidRDefault="006D56B0"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Ринок сокової продукції України характеризується сьогодні досить високим рівнем конкуренції, який викликаний, в першу чергу, значними розбіжностями між реальною місткістю ринку та виробничими потужностями сокової галузі. Низька купівельна спроможність потенційних споживачів та недостатньо сформована культура споживання соків в Україні загострюють конкуренцію між вітчизняними виробниками цієї продукції.</w:t>
      </w:r>
    </w:p>
    <w:p w:rsidR="006D56B0" w:rsidRPr="002D0E4A" w:rsidRDefault="006D56B0"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Здавалося б, найбільше значення за складної економічної ситуації в країні мало б належати ціновій конкуренції, проте місцеві постачальники сокової продукції продовжують міцно утримувати позиції в одній ціновій ніші та більше уваги приділяють саме заходам нецінової конкуренції.</w:t>
      </w:r>
    </w:p>
    <w:p w:rsidR="006D56B0" w:rsidRPr="002D0E4A" w:rsidRDefault="006D56B0"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Найбільші частки ринку та найміцніші конкурентні позиції належать таким торговим маркам, як Sandora, </w:t>
      </w:r>
      <w:r w:rsidR="002D0E4A">
        <w:rPr>
          <w:color w:val="000000"/>
          <w:sz w:val="28"/>
          <w:szCs w:val="28"/>
        </w:rPr>
        <w:t>«</w:t>
      </w:r>
      <w:r w:rsidR="002D0E4A" w:rsidRPr="002D0E4A">
        <w:rPr>
          <w:color w:val="000000"/>
          <w:sz w:val="28"/>
          <w:szCs w:val="28"/>
        </w:rPr>
        <w:t>С</w:t>
      </w:r>
      <w:r w:rsidRPr="002D0E4A">
        <w:rPr>
          <w:color w:val="000000"/>
          <w:sz w:val="28"/>
          <w:szCs w:val="28"/>
        </w:rPr>
        <w:t>МАК</w:t>
      </w:r>
      <w:r w:rsidR="002D0E4A">
        <w:rPr>
          <w:color w:val="000000"/>
          <w:sz w:val="28"/>
          <w:szCs w:val="28"/>
        </w:rPr>
        <w:t>»</w:t>
      </w:r>
      <w:r w:rsidR="002D0E4A" w:rsidRPr="002D0E4A">
        <w:rPr>
          <w:color w:val="000000"/>
          <w:sz w:val="28"/>
          <w:szCs w:val="28"/>
        </w:rPr>
        <w:t>,</w:t>
      </w:r>
      <w:r w:rsidRPr="002D0E4A">
        <w:rPr>
          <w:color w:val="000000"/>
          <w:sz w:val="28"/>
          <w:szCs w:val="28"/>
        </w:rPr>
        <w:t xml:space="preserve"> Galichina, Jaffa</w:t>
      </w:r>
      <w:r w:rsidR="002D0E4A" w:rsidRPr="002D0E4A">
        <w:rPr>
          <w:color w:val="000000"/>
          <w:sz w:val="28"/>
          <w:szCs w:val="28"/>
        </w:rPr>
        <w:t>,</w:t>
      </w:r>
      <w:r w:rsidR="002D0E4A">
        <w:rPr>
          <w:color w:val="000000"/>
          <w:sz w:val="28"/>
          <w:szCs w:val="28"/>
        </w:rPr>
        <w:t xml:space="preserve"> «</w:t>
      </w:r>
      <w:r w:rsidR="002D0E4A" w:rsidRPr="002D0E4A">
        <w:rPr>
          <w:color w:val="000000"/>
          <w:sz w:val="28"/>
          <w:szCs w:val="28"/>
        </w:rPr>
        <w:t>Мрія</w:t>
      </w:r>
      <w:r w:rsidR="002D0E4A">
        <w:rPr>
          <w:color w:val="000000"/>
          <w:sz w:val="28"/>
          <w:szCs w:val="28"/>
        </w:rPr>
        <w:t>»</w:t>
      </w:r>
      <w:r w:rsidRPr="002D0E4A">
        <w:rPr>
          <w:color w:val="000000"/>
          <w:sz w:val="28"/>
          <w:szCs w:val="28"/>
        </w:rPr>
        <w:t>. Проте конкурентні позиції цих марок значно відрізняються в залежності від регіону. У м. Києві склалась досить напружена конкурентна боротьба між 6 провідними торговими марками соків: Sandora (9,</w:t>
      </w:r>
      <w:r w:rsidR="002D0E4A" w:rsidRPr="002D0E4A">
        <w:rPr>
          <w:color w:val="000000"/>
          <w:sz w:val="28"/>
          <w:szCs w:val="28"/>
        </w:rPr>
        <w:t>1</w:t>
      </w:r>
      <w:r w:rsidR="002D0E4A">
        <w:rPr>
          <w:color w:val="000000"/>
          <w:sz w:val="28"/>
          <w:szCs w:val="28"/>
        </w:rPr>
        <w:t>%</w:t>
      </w:r>
      <w:r w:rsidRPr="002D0E4A">
        <w:rPr>
          <w:color w:val="000000"/>
          <w:sz w:val="28"/>
          <w:szCs w:val="28"/>
        </w:rPr>
        <w:t xml:space="preserve"> ринку). Дар (7,</w:t>
      </w:r>
      <w:r w:rsidR="002D0E4A" w:rsidRPr="002D0E4A">
        <w:rPr>
          <w:color w:val="000000"/>
          <w:sz w:val="28"/>
          <w:szCs w:val="28"/>
        </w:rPr>
        <w:t>9</w:t>
      </w:r>
      <w:r w:rsidR="002D0E4A">
        <w:rPr>
          <w:color w:val="000000"/>
          <w:sz w:val="28"/>
          <w:szCs w:val="28"/>
        </w:rPr>
        <w:t>%</w:t>
      </w:r>
      <w:r w:rsidRPr="002D0E4A">
        <w:rPr>
          <w:color w:val="000000"/>
          <w:sz w:val="28"/>
          <w:szCs w:val="28"/>
        </w:rPr>
        <w:t xml:space="preserve">), </w:t>
      </w:r>
      <w:r w:rsidR="002D0E4A">
        <w:rPr>
          <w:color w:val="000000"/>
          <w:sz w:val="28"/>
          <w:szCs w:val="28"/>
        </w:rPr>
        <w:t>«</w:t>
      </w:r>
      <w:r w:rsidRPr="002D0E4A">
        <w:rPr>
          <w:color w:val="000000"/>
          <w:sz w:val="28"/>
          <w:szCs w:val="28"/>
        </w:rPr>
        <w:t>Мрія</w:t>
      </w:r>
      <w:r w:rsidR="002D0E4A">
        <w:rPr>
          <w:color w:val="000000"/>
          <w:sz w:val="28"/>
          <w:szCs w:val="28"/>
        </w:rPr>
        <w:t>»</w:t>
      </w:r>
      <w:r w:rsidRPr="002D0E4A">
        <w:rPr>
          <w:color w:val="000000"/>
          <w:sz w:val="28"/>
          <w:szCs w:val="28"/>
        </w:rPr>
        <w:t xml:space="preserve"> (7,</w:t>
      </w:r>
      <w:r w:rsidR="002D0E4A" w:rsidRPr="002D0E4A">
        <w:rPr>
          <w:color w:val="000000"/>
          <w:sz w:val="28"/>
          <w:szCs w:val="28"/>
        </w:rPr>
        <w:t>8</w:t>
      </w:r>
      <w:r w:rsidR="002D0E4A">
        <w:rPr>
          <w:color w:val="000000"/>
          <w:sz w:val="28"/>
          <w:szCs w:val="28"/>
        </w:rPr>
        <w:t>%</w:t>
      </w:r>
      <w:r w:rsidRPr="002D0E4A">
        <w:rPr>
          <w:color w:val="000000"/>
          <w:sz w:val="28"/>
          <w:szCs w:val="28"/>
        </w:rPr>
        <w:t xml:space="preserve">), </w:t>
      </w:r>
      <w:r w:rsidR="002D0E4A">
        <w:rPr>
          <w:color w:val="000000"/>
          <w:sz w:val="28"/>
          <w:szCs w:val="28"/>
        </w:rPr>
        <w:t>«</w:t>
      </w:r>
      <w:r w:rsidR="002D0E4A" w:rsidRPr="002D0E4A">
        <w:rPr>
          <w:color w:val="000000"/>
          <w:sz w:val="28"/>
          <w:szCs w:val="28"/>
        </w:rPr>
        <w:t>С</w:t>
      </w:r>
      <w:r w:rsidRPr="002D0E4A">
        <w:rPr>
          <w:color w:val="000000"/>
          <w:sz w:val="28"/>
          <w:szCs w:val="28"/>
        </w:rPr>
        <w:t>МАК</w:t>
      </w:r>
      <w:r w:rsidR="002D0E4A">
        <w:rPr>
          <w:color w:val="000000"/>
          <w:sz w:val="28"/>
          <w:szCs w:val="28"/>
        </w:rPr>
        <w:t>»</w:t>
      </w:r>
      <w:r w:rsidR="002D0E4A" w:rsidRPr="002D0E4A">
        <w:rPr>
          <w:color w:val="000000"/>
          <w:sz w:val="28"/>
          <w:szCs w:val="28"/>
        </w:rPr>
        <w:t xml:space="preserve"> </w:t>
      </w:r>
      <w:r w:rsidRPr="002D0E4A">
        <w:rPr>
          <w:color w:val="000000"/>
          <w:sz w:val="28"/>
          <w:szCs w:val="28"/>
        </w:rPr>
        <w:t>(6,</w:t>
      </w:r>
      <w:r w:rsidR="002D0E4A" w:rsidRPr="002D0E4A">
        <w:rPr>
          <w:color w:val="000000"/>
          <w:sz w:val="28"/>
          <w:szCs w:val="28"/>
        </w:rPr>
        <w:t>4</w:t>
      </w:r>
      <w:r w:rsidR="002D0E4A">
        <w:rPr>
          <w:color w:val="000000"/>
          <w:sz w:val="28"/>
          <w:szCs w:val="28"/>
        </w:rPr>
        <w:t>%</w:t>
      </w:r>
      <w:r w:rsidRPr="002D0E4A">
        <w:rPr>
          <w:color w:val="000000"/>
          <w:sz w:val="28"/>
          <w:szCs w:val="28"/>
        </w:rPr>
        <w:t>), Galichina (6,</w:t>
      </w:r>
      <w:r w:rsidR="002D0E4A" w:rsidRPr="002D0E4A">
        <w:rPr>
          <w:color w:val="000000"/>
          <w:sz w:val="28"/>
          <w:szCs w:val="28"/>
        </w:rPr>
        <w:t>4</w:t>
      </w:r>
      <w:r w:rsidR="002D0E4A">
        <w:rPr>
          <w:color w:val="000000"/>
          <w:sz w:val="28"/>
          <w:szCs w:val="28"/>
        </w:rPr>
        <w:t>%</w:t>
      </w:r>
      <w:r w:rsidRPr="002D0E4A">
        <w:rPr>
          <w:color w:val="000000"/>
          <w:sz w:val="28"/>
          <w:szCs w:val="28"/>
        </w:rPr>
        <w:t>)</w:t>
      </w:r>
    </w:p>
    <w:p w:rsidR="006D56B0" w:rsidRPr="002D0E4A" w:rsidRDefault="006D56B0"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Цільові сегменти ТМ</w:t>
      </w:r>
      <w:r w:rsidR="002D0E4A" w:rsidRPr="002D0E4A">
        <w:rPr>
          <w:color w:val="000000"/>
          <w:sz w:val="28"/>
          <w:szCs w:val="28"/>
          <w:lang w:val="uk-UA"/>
        </w:rPr>
        <w:t xml:space="preserve"> «</w:t>
      </w:r>
      <w:r w:rsidRPr="002D0E4A">
        <w:rPr>
          <w:color w:val="000000"/>
          <w:sz w:val="28"/>
          <w:szCs w:val="28"/>
          <w:lang w:val="uk-UA"/>
        </w:rPr>
        <w:t>Мрія»:</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 xml:space="preserve">споживачами соку є молоді люди віком </w:t>
      </w:r>
      <w:r w:rsidRPr="002D0E4A">
        <w:rPr>
          <w:color w:val="000000"/>
          <w:sz w:val="28"/>
          <w:szCs w:val="28"/>
          <w:lang w:val="uk-UA"/>
        </w:rPr>
        <w:t xml:space="preserve">18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rPr>
        <w:t>25років, які проживають у містах</w:t>
      </w:r>
      <w:r w:rsidRPr="002D0E4A">
        <w:rPr>
          <w:color w:val="000000"/>
          <w:sz w:val="28"/>
          <w:szCs w:val="28"/>
          <w:lang w:val="uk-UA"/>
        </w:rPr>
        <w:t>;</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соки як продукт цінують однаковою мірою й чоловіки та жінки, проте за кількістю споживачів все ж таки переважають жінки.</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для дітей;</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споживачі з середнім рівнем доходу;</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споживачі віддають перевагу простим сокам </w:t>
      </w:r>
      <w:r w:rsidR="002D0E4A">
        <w:rPr>
          <w:color w:val="000000"/>
          <w:sz w:val="28"/>
          <w:szCs w:val="28"/>
          <w:lang w:val="uk-UA"/>
        </w:rPr>
        <w:t>(</w:t>
      </w:r>
      <w:r w:rsidRPr="002D0E4A">
        <w:rPr>
          <w:color w:val="000000"/>
          <w:sz w:val="28"/>
          <w:szCs w:val="28"/>
          <w:lang w:val="uk-UA"/>
        </w:rPr>
        <w:t>7</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ніж з м'якоттю (2</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w:t>
      </w:r>
    </w:p>
    <w:p w:rsidR="006D56B0" w:rsidRPr="002D0E4A" w:rsidRDefault="006D56B0"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Відмінні характеристики</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Натуральні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соки без цукру;</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добірних фруктів Флориди, Бразилії, Філіппін, Іспанії, України та ін.;</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Сокові виробничі потужності Корпорації оснащені високопродуктивними лініями з виробництва натуральної сокової продукції високої якості.</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Соки з натуральною м'якоттю;</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Корисні, оригінальні й смачні, популярні сьогодні в усьому світі фруктові суміші (мікси);</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Соки спеціально для дітей (натуральні, корисні й водночас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веселі та потішні);</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Найзручніші види та формати упаковок;</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Тільки високу якість і натуральність продукції;</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Дбайливо збережений смак свіжих фруктів;</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Ми передаємо любов і турботу нашим споживача;</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rPr>
        <w:t>Сировина іноземного виробництва надходить на комбінат у замороженому стані й лишається такою до розливу. Цей спосіб транспортування сировини, безумовно, є найдорожчим, але саме він дозволяє зберігати всі первісні якості, що їх мали фрукти до переробки. Це найбільш надійний спосіб збереження всіх вітамінів і мінералів, що містяться в фруктах, і створення натуральних, високоякісних сокових продуктів</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фокусується на ринку В2С;</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ціна упаковки становить 1</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від загальної ціни;</w:t>
      </w:r>
    </w:p>
    <w:p w:rsidR="006D56B0" w:rsidRPr="002D0E4A" w:rsidRDefault="006D56B0" w:rsidP="002D0E4A">
      <w:pPr>
        <w:pStyle w:val="a3"/>
        <w:numPr>
          <w:ilvl w:val="0"/>
          <w:numId w:val="5"/>
        </w:numPr>
        <w:shd w:val="clear" w:color="auto" w:fill="FFFFFF"/>
        <w:spacing w:before="0" w:beforeAutospacing="0" w:after="0" w:afterAutospacing="0" w:line="360" w:lineRule="auto"/>
        <w:ind w:left="0" w:firstLine="709"/>
        <w:jc w:val="both"/>
        <w:rPr>
          <w:color w:val="000000"/>
          <w:sz w:val="28"/>
          <w:szCs w:val="28"/>
          <w:lang w:val="uk-UA"/>
        </w:rPr>
      </w:pPr>
      <w:r w:rsidRPr="002D0E4A">
        <w:rPr>
          <w:color w:val="000000"/>
          <w:sz w:val="28"/>
          <w:szCs w:val="28"/>
          <w:lang w:val="uk-UA"/>
        </w:rPr>
        <w:t xml:space="preserve">Стратегія просування сокових брендів, має особливість аудиторія вкрай рідко вірить прямій рекламі. Ми вибираємо індивідуальні способи просування </w:t>
      </w:r>
      <w:r w:rsidRPr="002D0E4A">
        <w:rPr>
          <w:color w:val="000000"/>
          <w:sz w:val="28"/>
          <w:szCs w:val="28"/>
        </w:rPr>
        <w:t>багато уваги приділяємо «сарафанному радіо»</w:t>
      </w:r>
    </w:p>
    <w:p w:rsidR="006D56B0" w:rsidRPr="002D0E4A" w:rsidRDefault="006D56B0" w:rsidP="002D0E4A">
      <w:pPr>
        <w:pStyle w:val="a3"/>
        <w:shd w:val="clear" w:color="auto" w:fill="FFFFFF"/>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Позиціювання</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lang w:val="uk-UA"/>
        </w:rPr>
        <w:t>Базис позиціювання ТМ</w:t>
      </w:r>
      <w:r w:rsidR="002D0E4A" w:rsidRPr="002D0E4A">
        <w:rPr>
          <w:color w:val="000000"/>
          <w:sz w:val="28"/>
          <w:szCs w:val="28"/>
          <w:lang w:val="uk-UA"/>
        </w:rPr>
        <w:t xml:space="preserve"> «</w:t>
      </w:r>
      <w:r w:rsidRPr="002D0E4A">
        <w:rPr>
          <w:color w:val="000000"/>
          <w:sz w:val="28"/>
          <w:szCs w:val="28"/>
          <w:lang w:val="uk-UA"/>
        </w:rPr>
        <w:t xml:space="preserve">Мрія» на вітчизняному ринку </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лідер у галузі іноваційності, якості та широти асортименту продукції, що випускається.</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rPr>
        <w:t>Торгова марка «Мрія» створена спеціально для того, щоб радувати своїх шанувальників. Різноманітними смаками, корисністю, натуральністю, свіжістю. У соках «Мрія» зібрана вся радість, позитив і енергія</w:t>
      </w:r>
      <w:r w:rsidRPr="002D0E4A">
        <w:rPr>
          <w:color w:val="000000"/>
          <w:sz w:val="28"/>
          <w:szCs w:val="28"/>
          <w:lang w:val="uk-UA"/>
        </w:rPr>
        <w:t xml:space="preserve"> </w:t>
      </w:r>
      <w:r w:rsidRPr="002D0E4A">
        <w:rPr>
          <w:color w:val="000000"/>
          <w:sz w:val="28"/>
          <w:szCs w:val="28"/>
        </w:rPr>
        <w:t>фруктів. Тут зібрані всі найулюбленіші смаки та запропоновані нові, незвичайні. Серед усього цього</w:t>
      </w:r>
      <w:r w:rsidRPr="002D0E4A">
        <w:rPr>
          <w:color w:val="000000"/>
          <w:sz w:val="28"/>
          <w:szCs w:val="28"/>
          <w:lang w:val="uk-UA"/>
        </w:rPr>
        <w:t xml:space="preserve"> </w:t>
      </w:r>
      <w:r w:rsidRPr="002D0E4A">
        <w:rPr>
          <w:color w:val="000000"/>
          <w:sz w:val="28"/>
          <w:szCs w:val="28"/>
        </w:rPr>
        <w:t>розмаїття чудових натуральних смаків кожний наш споживач зможе знайти свій: неповторний, найсмачніший і найулюбленіший сік.</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lang w:val="uk-UA"/>
        </w:rPr>
        <w:t>Товари з середньою ціною, розраховані на покупця з середнім доходом, який, як правило, керується пошуком продукції, спираючись на постулат: «оптимальне співвідношення ціни і якості».</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lang w:val="uk-UA"/>
        </w:rPr>
        <w:t xml:space="preserve">Сьогодні виробники сокової продукції пропонують споживачеві різноманітний вибір смаків і варіацій упаковок. </w:t>
      </w:r>
      <w:r w:rsidRPr="002D0E4A">
        <w:rPr>
          <w:color w:val="000000"/>
          <w:sz w:val="28"/>
          <w:szCs w:val="28"/>
        </w:rPr>
        <w:t>Часто соки в «маленькій» порційній упаковці 0,2</w:t>
      </w:r>
      <w:r w:rsidR="002D0E4A">
        <w:rPr>
          <w:color w:val="000000"/>
          <w:sz w:val="28"/>
          <w:szCs w:val="28"/>
        </w:rPr>
        <w:t> </w:t>
      </w:r>
      <w:r w:rsidR="002D0E4A" w:rsidRPr="002D0E4A">
        <w:rPr>
          <w:color w:val="000000"/>
          <w:sz w:val="28"/>
          <w:szCs w:val="28"/>
        </w:rPr>
        <w:t>л</w:t>
      </w:r>
      <w:r w:rsidRPr="002D0E4A">
        <w:rPr>
          <w:color w:val="000000"/>
          <w:sz w:val="28"/>
          <w:szCs w:val="28"/>
        </w:rPr>
        <w:t>. з трубочкою сприймаються споживачем як соки для дітей, хоча насправді вони такими не є. Тому для нас дуже важливе позиціонування соку «</w:t>
      </w:r>
      <w:r w:rsidRPr="002D0E4A">
        <w:rPr>
          <w:color w:val="000000"/>
          <w:sz w:val="28"/>
          <w:szCs w:val="28"/>
          <w:lang w:val="uk-UA"/>
        </w:rPr>
        <w:t>Прикольні фрукти</w:t>
      </w:r>
      <w:r w:rsidRPr="002D0E4A">
        <w:rPr>
          <w:color w:val="000000"/>
          <w:sz w:val="28"/>
          <w:szCs w:val="28"/>
        </w:rPr>
        <w:t>» саме як дитячого, розробленого нашими технологами з урахуванням</w:t>
      </w:r>
      <w:r w:rsidR="002D0E4A">
        <w:rPr>
          <w:color w:val="000000"/>
          <w:sz w:val="28"/>
          <w:szCs w:val="28"/>
        </w:rPr>
        <w:t xml:space="preserve"> </w:t>
      </w:r>
      <w:r w:rsidRPr="002D0E4A">
        <w:rPr>
          <w:color w:val="000000"/>
          <w:sz w:val="28"/>
          <w:szCs w:val="28"/>
        </w:rPr>
        <w:t>потреб організму дитини</w:t>
      </w:r>
    </w:p>
    <w:p w:rsidR="006D56B0" w:rsidRPr="002D0E4A" w:rsidRDefault="006D56B0" w:rsidP="002D0E4A">
      <w:pPr>
        <w:spacing w:line="360" w:lineRule="auto"/>
        <w:ind w:firstLine="709"/>
        <w:jc w:val="both"/>
        <w:rPr>
          <w:color w:val="000000"/>
          <w:sz w:val="28"/>
          <w:szCs w:val="28"/>
          <w:lang w:val="uk-UA"/>
        </w:rPr>
      </w:pPr>
      <w:r w:rsidRPr="002D0E4A">
        <w:rPr>
          <w:color w:val="000000"/>
          <w:sz w:val="28"/>
          <w:szCs w:val="28"/>
        </w:rPr>
        <w:t>Рекламна кампанія спрямована на формування лояльності до торгової марки як до продукту, спеціально створеного для дітей, посилення іміджу бренду, а також залучення нових споживачів, що призведе до збільшення темпів зростання продажів торгової марки.</w:t>
      </w:r>
    </w:p>
    <w:p w:rsidR="006D56B0" w:rsidRPr="002D0E4A" w:rsidRDefault="002A59BB" w:rsidP="002D0E4A">
      <w:pPr>
        <w:spacing w:line="360" w:lineRule="auto"/>
        <w:ind w:firstLine="709"/>
        <w:jc w:val="both"/>
        <w:rPr>
          <w:b/>
          <w:color w:val="000000"/>
          <w:sz w:val="28"/>
          <w:szCs w:val="28"/>
          <w:lang w:val="uk-UA"/>
        </w:rPr>
      </w:pPr>
      <w:r w:rsidRPr="002D0E4A">
        <w:rPr>
          <w:b/>
          <w:color w:val="000000"/>
          <w:sz w:val="28"/>
          <w:szCs w:val="28"/>
          <w:lang w:val="uk-UA"/>
        </w:rPr>
        <w:t>6) Програма маркетингу.</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bCs/>
          <w:color w:val="000000"/>
          <w:sz w:val="28"/>
          <w:szCs w:val="28"/>
          <w:lang w:val="uk-UA"/>
        </w:rPr>
        <w:t>Товарна політика</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lang w:val="uk-UA"/>
        </w:rPr>
        <w:t>Стратегія нашого розвитку базується на нарощуванні спеціалізованих виробничих потужностей, цільовому маркетингу та побудові розгалуженої дистриб'юторської мережі.</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Правильно обрана політика присутності у всіх магазинах, кіосках і навіть назаправних станціях дозволила </w:t>
      </w:r>
      <w:r w:rsidRPr="002D0E4A">
        <w:rPr>
          <w:color w:val="000000"/>
          <w:sz w:val="28"/>
          <w:szCs w:val="28"/>
          <w:lang w:val="uk-UA"/>
        </w:rPr>
        <w:t xml:space="preserve">ТМ </w:t>
      </w:r>
      <w:r w:rsidRPr="002D0E4A">
        <w:rPr>
          <w:color w:val="000000"/>
          <w:sz w:val="28"/>
          <w:szCs w:val="28"/>
        </w:rPr>
        <w:t>«</w:t>
      </w:r>
      <w:r w:rsidRPr="002D0E4A">
        <w:rPr>
          <w:color w:val="000000"/>
          <w:sz w:val="28"/>
          <w:szCs w:val="28"/>
          <w:lang w:val="uk-UA"/>
        </w:rPr>
        <w:t>Мрія</w:t>
      </w:r>
      <w:r w:rsidRPr="002D0E4A">
        <w:rPr>
          <w:color w:val="000000"/>
          <w:sz w:val="28"/>
          <w:szCs w:val="28"/>
        </w:rPr>
        <w:t>» вийти в</w:t>
      </w:r>
      <w:r w:rsidRPr="002D0E4A">
        <w:rPr>
          <w:color w:val="000000"/>
          <w:sz w:val="28"/>
          <w:szCs w:val="28"/>
          <w:lang w:val="uk-UA"/>
        </w:rPr>
        <w:t xml:space="preserve"> </w:t>
      </w:r>
      <w:r w:rsidRPr="002D0E4A">
        <w:rPr>
          <w:color w:val="000000"/>
          <w:sz w:val="28"/>
          <w:szCs w:val="28"/>
        </w:rPr>
        <w:t>лідери п’ять-шість років тому.</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 xml:space="preserve">За підсумками минулого року корпорації вдалося збільшити обсяг сокової продукції </w:t>
      </w:r>
      <w:r w:rsidR="002D0E4A">
        <w:rPr>
          <w:color w:val="000000"/>
          <w:sz w:val="28"/>
          <w:szCs w:val="28"/>
        </w:rPr>
        <w:t>–</w:t>
      </w:r>
      <w:r w:rsidR="002D0E4A" w:rsidRPr="002D0E4A">
        <w:rPr>
          <w:color w:val="000000"/>
          <w:sz w:val="28"/>
          <w:szCs w:val="28"/>
        </w:rPr>
        <w:t xml:space="preserve"> </w:t>
      </w:r>
      <w:r w:rsidRPr="002D0E4A">
        <w:rPr>
          <w:color w:val="000000"/>
          <w:sz w:val="28"/>
          <w:szCs w:val="28"/>
        </w:rPr>
        <w:t>на 3</w:t>
      </w:r>
      <w:r w:rsidR="002D0E4A" w:rsidRPr="002D0E4A">
        <w:rPr>
          <w:color w:val="000000"/>
          <w:sz w:val="28"/>
          <w:szCs w:val="28"/>
        </w:rPr>
        <w:t>0</w:t>
      </w:r>
      <w:r w:rsidR="002D0E4A">
        <w:rPr>
          <w:color w:val="000000"/>
          <w:sz w:val="28"/>
          <w:szCs w:val="28"/>
        </w:rPr>
        <w:t>%</w:t>
      </w:r>
      <w:r w:rsidRPr="002D0E4A">
        <w:rPr>
          <w:color w:val="000000"/>
          <w:sz w:val="28"/>
          <w:szCs w:val="28"/>
        </w:rPr>
        <w:t>.</w:t>
      </w:r>
    </w:p>
    <w:p w:rsidR="00F032FC" w:rsidRPr="002D0E4A" w:rsidRDefault="00F032FC" w:rsidP="002D0E4A">
      <w:pPr>
        <w:spacing w:line="360" w:lineRule="auto"/>
        <w:ind w:firstLine="709"/>
        <w:jc w:val="both"/>
        <w:rPr>
          <w:color w:val="000000"/>
          <w:sz w:val="28"/>
          <w:szCs w:val="28"/>
        </w:rPr>
      </w:pPr>
      <w:r w:rsidRPr="002D0E4A">
        <w:rPr>
          <w:color w:val="000000"/>
          <w:sz w:val="28"/>
          <w:szCs w:val="28"/>
          <w:lang w:val="uk-UA"/>
        </w:rPr>
        <w:t xml:space="preserve">ТМ </w:t>
      </w:r>
      <w:r w:rsidR="002D0E4A">
        <w:rPr>
          <w:color w:val="000000"/>
          <w:sz w:val="28"/>
          <w:szCs w:val="28"/>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планує збільшити частку на ринку соків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з </w:t>
      </w:r>
      <w:r w:rsidR="002D0E4A" w:rsidRPr="002D0E4A">
        <w:rPr>
          <w:color w:val="000000"/>
          <w:sz w:val="28"/>
          <w:szCs w:val="28"/>
          <w:lang w:val="uk-UA"/>
        </w:rPr>
        <w:t>7</w:t>
      </w:r>
      <w:r w:rsidR="002D0E4A">
        <w:rPr>
          <w:color w:val="000000"/>
          <w:sz w:val="28"/>
          <w:szCs w:val="28"/>
          <w:lang w:val="uk-UA"/>
        </w:rPr>
        <w:t>%</w:t>
      </w:r>
      <w:r w:rsidRPr="002D0E4A">
        <w:rPr>
          <w:color w:val="000000"/>
          <w:sz w:val="28"/>
          <w:szCs w:val="28"/>
        </w:rPr>
        <w:t xml:space="preserve"> до </w:t>
      </w:r>
      <w:r w:rsidRPr="002D0E4A">
        <w:rPr>
          <w:color w:val="000000"/>
          <w:sz w:val="28"/>
          <w:szCs w:val="28"/>
          <w:lang w:val="uk-UA"/>
        </w:rPr>
        <w:t>1</w:t>
      </w:r>
      <w:r w:rsidR="002D0E4A" w:rsidRPr="002D0E4A">
        <w:rPr>
          <w:color w:val="000000"/>
          <w:sz w:val="28"/>
          <w:szCs w:val="28"/>
          <w:lang w:val="uk-UA"/>
        </w:rPr>
        <w:t>2</w:t>
      </w:r>
      <w:r w:rsidR="002D0E4A">
        <w:rPr>
          <w:color w:val="000000"/>
          <w:sz w:val="28"/>
          <w:szCs w:val="28"/>
          <w:lang w:val="uk-UA"/>
        </w:rPr>
        <w:t>%</w:t>
      </w:r>
      <w:r w:rsidRPr="002D0E4A">
        <w:rPr>
          <w:color w:val="000000"/>
          <w:sz w:val="28"/>
          <w:szCs w:val="28"/>
          <w:lang w:val="uk-UA"/>
        </w:rPr>
        <w:t xml:space="preserve"> через 2 </w:t>
      </w:r>
      <w:r w:rsidR="002D0E4A" w:rsidRPr="002D0E4A">
        <w:rPr>
          <w:color w:val="000000"/>
          <w:sz w:val="28"/>
          <w:szCs w:val="28"/>
          <w:lang w:val="uk-UA"/>
        </w:rPr>
        <w:t>роки</w:t>
      </w:r>
      <w:r w:rsidR="002D0E4A">
        <w:rPr>
          <w:color w:val="000000"/>
          <w:sz w:val="28"/>
          <w:szCs w:val="28"/>
          <w:lang w:val="uk-UA"/>
        </w:rPr>
        <w:t xml:space="preserve">. </w:t>
      </w:r>
      <w:r w:rsidR="002D0E4A" w:rsidRPr="002D0E4A">
        <w:rPr>
          <w:color w:val="000000"/>
          <w:sz w:val="28"/>
          <w:szCs w:val="28"/>
        </w:rPr>
        <w:t>С</w:t>
      </w:r>
      <w:r w:rsidRPr="002D0E4A">
        <w:rPr>
          <w:color w:val="000000"/>
          <w:sz w:val="28"/>
          <w:szCs w:val="28"/>
        </w:rPr>
        <w:t>тратегічними завданнями на наступні 4 роки визначені частки 1</w:t>
      </w:r>
      <w:r w:rsidR="002D0E4A" w:rsidRPr="002D0E4A">
        <w:rPr>
          <w:color w:val="000000"/>
          <w:sz w:val="28"/>
          <w:szCs w:val="28"/>
        </w:rPr>
        <w:t>5</w:t>
      </w:r>
      <w:r w:rsidR="002D0E4A">
        <w:rPr>
          <w:color w:val="000000"/>
          <w:sz w:val="28"/>
          <w:szCs w:val="28"/>
        </w:rPr>
        <w:t>%</w:t>
      </w:r>
      <w:r w:rsidRPr="002D0E4A">
        <w:rPr>
          <w:color w:val="000000"/>
          <w:sz w:val="28"/>
          <w:szCs w:val="28"/>
        </w:rPr>
        <w:t>.</w:t>
      </w:r>
    </w:p>
    <w:p w:rsidR="00F032FC" w:rsidRPr="002D0E4A" w:rsidRDefault="00F032FC" w:rsidP="002D0E4A">
      <w:pPr>
        <w:spacing w:line="360" w:lineRule="auto"/>
        <w:ind w:firstLine="709"/>
        <w:jc w:val="both"/>
        <w:rPr>
          <w:color w:val="000000"/>
          <w:sz w:val="28"/>
          <w:szCs w:val="28"/>
        </w:rPr>
      </w:pPr>
      <w:r w:rsidRPr="002D0E4A">
        <w:rPr>
          <w:color w:val="000000"/>
          <w:sz w:val="28"/>
          <w:szCs w:val="28"/>
        </w:rPr>
        <w:t>За підсумками 200</w:t>
      </w:r>
      <w:r w:rsidRPr="002D0E4A">
        <w:rPr>
          <w:color w:val="000000"/>
          <w:sz w:val="28"/>
          <w:szCs w:val="28"/>
          <w:lang w:val="uk-UA"/>
        </w:rPr>
        <w:t>8</w:t>
      </w:r>
      <w:r w:rsidRPr="002D0E4A">
        <w:rPr>
          <w:color w:val="000000"/>
          <w:sz w:val="28"/>
          <w:szCs w:val="28"/>
        </w:rPr>
        <w:t xml:space="preserve"> року рівень продажів продукції компанії на 2</w:t>
      </w:r>
      <w:r w:rsidR="002D0E4A" w:rsidRPr="002D0E4A">
        <w:rPr>
          <w:color w:val="000000"/>
          <w:sz w:val="28"/>
          <w:szCs w:val="28"/>
        </w:rPr>
        <w:t>5</w:t>
      </w:r>
      <w:r w:rsidR="002D0E4A">
        <w:rPr>
          <w:color w:val="000000"/>
          <w:sz w:val="28"/>
          <w:szCs w:val="28"/>
        </w:rPr>
        <w:t>%</w:t>
      </w:r>
      <w:r w:rsidRPr="002D0E4A">
        <w:rPr>
          <w:color w:val="000000"/>
          <w:sz w:val="28"/>
          <w:szCs w:val="28"/>
        </w:rPr>
        <w:t xml:space="preserve"> перевершить результат 200</w:t>
      </w:r>
      <w:r w:rsidRPr="002D0E4A">
        <w:rPr>
          <w:color w:val="000000"/>
          <w:sz w:val="28"/>
          <w:szCs w:val="28"/>
          <w:lang w:val="uk-UA"/>
        </w:rPr>
        <w:t>7</w:t>
      </w:r>
      <w:r w:rsidRPr="002D0E4A">
        <w:rPr>
          <w:color w:val="000000"/>
          <w:sz w:val="28"/>
          <w:szCs w:val="28"/>
        </w:rPr>
        <w:t xml:space="preserve"> року: у 200</w:t>
      </w:r>
      <w:r w:rsidRPr="002D0E4A">
        <w:rPr>
          <w:color w:val="000000"/>
          <w:sz w:val="28"/>
          <w:szCs w:val="28"/>
          <w:lang w:val="uk-UA"/>
        </w:rPr>
        <w:t>7</w:t>
      </w:r>
      <w:r w:rsidRPr="002D0E4A">
        <w:rPr>
          <w:color w:val="000000"/>
          <w:sz w:val="28"/>
          <w:szCs w:val="28"/>
        </w:rPr>
        <w:t xml:space="preserve"> році було продано 410 млн. одиниць продукції виробництва сок</w:t>
      </w:r>
      <w:r w:rsidRPr="002D0E4A">
        <w:rPr>
          <w:color w:val="000000"/>
          <w:sz w:val="28"/>
          <w:szCs w:val="28"/>
          <w:lang w:val="uk-UA"/>
        </w:rPr>
        <w:t>і</w:t>
      </w:r>
      <w:r w:rsidRPr="002D0E4A">
        <w:rPr>
          <w:color w:val="000000"/>
          <w:sz w:val="28"/>
          <w:szCs w:val="28"/>
        </w:rPr>
        <w:t>в «</w:t>
      </w:r>
      <w:r w:rsidRPr="002D0E4A">
        <w:rPr>
          <w:color w:val="000000"/>
          <w:sz w:val="28"/>
          <w:szCs w:val="28"/>
          <w:lang w:val="uk-UA"/>
        </w:rPr>
        <w:t>Мрія</w:t>
      </w:r>
      <w:r w:rsidRPr="002D0E4A">
        <w:rPr>
          <w:color w:val="000000"/>
          <w:sz w:val="28"/>
          <w:szCs w:val="28"/>
        </w:rPr>
        <w:t>», а за 6 місяців 200</w:t>
      </w:r>
      <w:r w:rsidRPr="002D0E4A">
        <w:rPr>
          <w:color w:val="000000"/>
          <w:sz w:val="28"/>
          <w:szCs w:val="28"/>
          <w:lang w:val="uk-UA"/>
        </w:rPr>
        <w:t>8</w:t>
      </w:r>
      <w:r w:rsidRPr="002D0E4A">
        <w:rPr>
          <w:color w:val="000000"/>
          <w:sz w:val="28"/>
          <w:szCs w:val="28"/>
        </w:rPr>
        <w:t xml:space="preserve"> року </w:t>
      </w:r>
      <w:r w:rsidR="002D0E4A">
        <w:rPr>
          <w:color w:val="000000"/>
          <w:sz w:val="28"/>
          <w:szCs w:val="28"/>
        </w:rPr>
        <w:t>–</w:t>
      </w:r>
      <w:r w:rsidR="002D0E4A" w:rsidRPr="002D0E4A">
        <w:rPr>
          <w:color w:val="000000"/>
          <w:sz w:val="28"/>
          <w:szCs w:val="28"/>
        </w:rPr>
        <w:t xml:space="preserve"> </w:t>
      </w:r>
      <w:r w:rsidRPr="002D0E4A">
        <w:rPr>
          <w:color w:val="000000"/>
          <w:sz w:val="28"/>
          <w:szCs w:val="28"/>
        </w:rPr>
        <w:t>вже 250,4 млн. одиниць продукції.</w:t>
      </w:r>
    </w:p>
    <w:p w:rsidR="00F032FC" w:rsidRPr="002D0E4A" w:rsidRDefault="00F032FC" w:rsidP="002D0E4A">
      <w:pPr>
        <w:spacing w:line="360" w:lineRule="auto"/>
        <w:ind w:firstLine="709"/>
        <w:jc w:val="both"/>
        <w:rPr>
          <w:color w:val="000000"/>
          <w:sz w:val="28"/>
          <w:szCs w:val="28"/>
          <w:lang w:val="uk-UA"/>
        </w:rPr>
      </w:pPr>
      <w:r w:rsidRPr="002D0E4A">
        <w:rPr>
          <w:color w:val="000000"/>
          <w:sz w:val="28"/>
          <w:szCs w:val="28"/>
          <w:lang w:val="uk-UA"/>
        </w:rPr>
        <w:t>На сьогоднішній день в асортиментному ряду «Мр</w:t>
      </w:r>
      <w:r w:rsidRPr="002D0E4A">
        <w:rPr>
          <w:color w:val="000000"/>
          <w:sz w:val="28"/>
          <w:szCs w:val="28"/>
        </w:rPr>
        <w:t>i</w:t>
      </w:r>
      <w:r w:rsidRPr="002D0E4A">
        <w:rPr>
          <w:color w:val="000000"/>
          <w:sz w:val="28"/>
          <w:szCs w:val="28"/>
          <w:lang w:val="uk-UA"/>
        </w:rPr>
        <w:t>ї» 4 серії оригінальні соків: «Мрія Надзвичайні фрукти»,</w:t>
      </w:r>
      <w:r w:rsidR="002D0E4A" w:rsidRPr="002D0E4A">
        <w:rPr>
          <w:color w:val="000000"/>
          <w:sz w:val="28"/>
          <w:szCs w:val="28"/>
          <w:lang w:val="uk-UA"/>
        </w:rPr>
        <w:t xml:space="preserve"> «</w:t>
      </w:r>
      <w:r w:rsidRPr="002D0E4A">
        <w:rPr>
          <w:color w:val="000000"/>
          <w:sz w:val="28"/>
          <w:szCs w:val="28"/>
          <w:lang w:val="uk-UA"/>
        </w:rPr>
        <w:t>Мрія. Соки з м’якотт</w:t>
      </w:r>
      <w:r w:rsidR="002D0E4A" w:rsidRPr="002D0E4A">
        <w:rPr>
          <w:color w:val="000000"/>
          <w:sz w:val="28"/>
          <w:szCs w:val="28"/>
          <w:lang w:val="uk-UA"/>
        </w:rPr>
        <w:t>ю», «</w:t>
      </w:r>
      <w:r w:rsidRPr="002D0E4A">
        <w:rPr>
          <w:color w:val="000000"/>
          <w:sz w:val="28"/>
          <w:szCs w:val="28"/>
          <w:lang w:val="uk-UA"/>
        </w:rPr>
        <w:t>Мрія. Прикольні фрукти»,</w:t>
      </w:r>
      <w:r w:rsidR="002D0E4A" w:rsidRPr="002D0E4A">
        <w:rPr>
          <w:color w:val="000000"/>
          <w:sz w:val="28"/>
          <w:szCs w:val="28"/>
          <w:lang w:val="uk-UA"/>
        </w:rPr>
        <w:t xml:space="preserve"> «</w:t>
      </w:r>
      <w:r w:rsidRPr="002D0E4A">
        <w:rPr>
          <w:color w:val="000000"/>
          <w:sz w:val="28"/>
          <w:szCs w:val="28"/>
          <w:lang w:val="uk-UA"/>
        </w:rPr>
        <w:t>Мрія. Природні мікси».</w:t>
      </w:r>
    </w:p>
    <w:p w:rsidR="00F032FC" w:rsidRPr="002D0E4A" w:rsidRDefault="00F032FC" w:rsidP="002D0E4A">
      <w:pPr>
        <w:spacing w:line="360" w:lineRule="auto"/>
        <w:ind w:firstLine="709"/>
        <w:jc w:val="both"/>
        <w:rPr>
          <w:color w:val="000000"/>
          <w:sz w:val="28"/>
          <w:szCs w:val="28"/>
          <w:lang w:val="uk-UA"/>
        </w:rPr>
      </w:pPr>
      <w:r w:rsidRPr="002D0E4A">
        <w:rPr>
          <w:color w:val="000000"/>
          <w:sz w:val="28"/>
          <w:szCs w:val="28"/>
          <w:lang w:val="uk-UA"/>
        </w:rPr>
        <w:t>ТМ «Мрія» взяла 4</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усього ринку упаковки </w:t>
      </w:r>
      <w:r w:rsidRPr="002D0E4A">
        <w:rPr>
          <w:color w:val="000000"/>
          <w:sz w:val="28"/>
          <w:szCs w:val="28"/>
        </w:rPr>
        <w:t>Tetra</w:t>
      </w:r>
      <w:r w:rsidRPr="002D0E4A">
        <w:rPr>
          <w:color w:val="000000"/>
          <w:sz w:val="28"/>
          <w:szCs w:val="28"/>
          <w:lang w:val="uk-UA"/>
        </w:rPr>
        <w:t xml:space="preserve"> </w:t>
      </w:r>
      <w:r w:rsidRPr="002D0E4A">
        <w:rPr>
          <w:color w:val="000000"/>
          <w:sz w:val="28"/>
          <w:szCs w:val="28"/>
        </w:rPr>
        <w:t>Pak</w:t>
      </w:r>
    </w:p>
    <w:p w:rsidR="00F032FC" w:rsidRPr="002D0E4A" w:rsidRDefault="00F032FC" w:rsidP="002D0E4A">
      <w:pPr>
        <w:spacing w:line="360" w:lineRule="auto"/>
        <w:ind w:firstLine="709"/>
        <w:jc w:val="both"/>
        <w:rPr>
          <w:color w:val="000000"/>
          <w:sz w:val="28"/>
          <w:szCs w:val="28"/>
        </w:rPr>
      </w:pPr>
      <w:r w:rsidRPr="002D0E4A">
        <w:rPr>
          <w:color w:val="000000"/>
          <w:sz w:val="28"/>
          <w:szCs w:val="28"/>
          <w:lang w:val="uk-UA"/>
        </w:rPr>
        <w:t xml:space="preserve">Для компанії час змінюватися прийшло через п'ять </w:t>
      </w:r>
      <w:r w:rsidRPr="002D0E4A">
        <w:rPr>
          <w:color w:val="000000"/>
          <w:sz w:val="28"/>
          <w:szCs w:val="28"/>
        </w:rPr>
        <w:t>років з моменту початку роботи на ринку. На першому етапі розвитку корпорація була орієнтована не на споживача, а на нарощування виробничих потужностей.</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Стратегія і дистрибуція.</w:t>
      </w:r>
    </w:p>
    <w:p w:rsidR="00F032FC" w:rsidRPr="002D0E4A" w:rsidRDefault="00F032FC" w:rsidP="002D0E4A">
      <w:pPr>
        <w:spacing w:line="360" w:lineRule="auto"/>
        <w:ind w:firstLine="709"/>
        <w:jc w:val="both"/>
        <w:rPr>
          <w:color w:val="000000"/>
          <w:sz w:val="28"/>
          <w:szCs w:val="28"/>
        </w:rPr>
      </w:pPr>
      <w:r w:rsidRPr="002D0E4A">
        <w:rPr>
          <w:color w:val="000000"/>
          <w:sz w:val="28"/>
          <w:szCs w:val="28"/>
        </w:rPr>
        <w:t>У 200</w:t>
      </w:r>
      <w:r w:rsidRPr="002D0E4A">
        <w:rPr>
          <w:color w:val="000000"/>
          <w:sz w:val="28"/>
          <w:szCs w:val="28"/>
          <w:lang w:val="uk-UA"/>
        </w:rPr>
        <w:t>9</w:t>
      </w:r>
      <w:r w:rsidR="002D0E4A">
        <w:rPr>
          <w:color w:val="000000"/>
          <w:sz w:val="28"/>
          <w:szCs w:val="28"/>
        </w:rPr>
        <w:t> </w:t>
      </w:r>
      <w:r w:rsidR="002D0E4A" w:rsidRPr="002D0E4A">
        <w:rPr>
          <w:color w:val="000000"/>
          <w:sz w:val="28"/>
          <w:szCs w:val="28"/>
        </w:rPr>
        <w:t>р</w:t>
      </w:r>
      <w:r w:rsidRPr="002D0E4A">
        <w:rPr>
          <w:color w:val="000000"/>
          <w:sz w:val="28"/>
          <w:szCs w:val="28"/>
        </w:rPr>
        <w:t xml:space="preserve">. </w:t>
      </w:r>
      <w:r w:rsidRPr="002D0E4A">
        <w:rPr>
          <w:color w:val="000000"/>
          <w:sz w:val="28"/>
          <w:szCs w:val="28"/>
          <w:lang w:val="uk-UA"/>
        </w:rPr>
        <w:t>ТМ</w:t>
      </w:r>
      <w:r w:rsidR="002D0E4A" w:rsidRPr="002D0E4A">
        <w:rPr>
          <w:color w:val="000000"/>
          <w:sz w:val="28"/>
          <w:szCs w:val="28"/>
          <w:lang w:val="uk-UA"/>
        </w:rPr>
        <w:t xml:space="preserve"> «</w:t>
      </w:r>
      <w:r w:rsidRPr="002D0E4A">
        <w:rPr>
          <w:color w:val="000000"/>
          <w:sz w:val="28"/>
          <w:szCs w:val="28"/>
          <w:lang w:val="uk-UA"/>
        </w:rPr>
        <w:t xml:space="preserve">Мрія» </w:t>
      </w:r>
      <w:r w:rsidRPr="002D0E4A">
        <w:rPr>
          <w:color w:val="000000"/>
          <w:sz w:val="28"/>
          <w:szCs w:val="28"/>
        </w:rPr>
        <w:t xml:space="preserve">збирається зайняти полиці в 35 тис. торгових точках, в наступному </w:t>
      </w:r>
      <w:r w:rsidR="002D0E4A">
        <w:rPr>
          <w:color w:val="000000"/>
          <w:sz w:val="28"/>
          <w:szCs w:val="28"/>
        </w:rPr>
        <w:t>–</w:t>
      </w:r>
      <w:r w:rsidR="002D0E4A" w:rsidRPr="002D0E4A">
        <w:rPr>
          <w:color w:val="000000"/>
          <w:sz w:val="28"/>
          <w:szCs w:val="28"/>
        </w:rPr>
        <w:t xml:space="preserve"> </w:t>
      </w:r>
      <w:r w:rsidRPr="002D0E4A">
        <w:rPr>
          <w:color w:val="000000"/>
          <w:sz w:val="28"/>
          <w:szCs w:val="28"/>
        </w:rPr>
        <w:t>охопити близько 45 тис., а через п'ять років вийти на 8</w:t>
      </w:r>
      <w:r w:rsidR="002D0E4A" w:rsidRPr="002D0E4A">
        <w:rPr>
          <w:color w:val="000000"/>
          <w:sz w:val="28"/>
          <w:szCs w:val="28"/>
        </w:rPr>
        <w:t>0</w:t>
      </w:r>
      <w:r w:rsidR="002D0E4A">
        <w:rPr>
          <w:color w:val="000000"/>
          <w:sz w:val="28"/>
          <w:szCs w:val="28"/>
        </w:rPr>
        <w:t>%</w:t>
      </w:r>
      <w:r w:rsidRPr="002D0E4A">
        <w:rPr>
          <w:color w:val="000000"/>
          <w:sz w:val="28"/>
          <w:szCs w:val="28"/>
        </w:rPr>
        <w:t xml:space="preserve"> нумеріческой дистрибуції у всій країні. Рік був розпочатий з підписання дистриб'юторських угод з 29 партнерами по всій території України. Раніше корпорація була орієнтована на розвиток прямої дистрибуції у великих містах.</w:t>
      </w:r>
    </w:p>
    <w:p w:rsidR="00F032FC" w:rsidRPr="002D0E4A" w:rsidRDefault="00F032FC" w:rsidP="002D0E4A">
      <w:pPr>
        <w:spacing w:line="360" w:lineRule="auto"/>
        <w:ind w:firstLine="709"/>
        <w:jc w:val="both"/>
        <w:rPr>
          <w:color w:val="000000"/>
          <w:sz w:val="28"/>
          <w:szCs w:val="28"/>
          <w:lang w:val="uk-UA"/>
        </w:rPr>
      </w:pPr>
      <w:r w:rsidRPr="002D0E4A">
        <w:rPr>
          <w:color w:val="000000"/>
          <w:sz w:val="28"/>
          <w:szCs w:val="28"/>
        </w:rPr>
        <w:t xml:space="preserve">Враховуючи тенденції українського сокового ринку, стратегію розвитку компанії та потенційні можливості регіональних представників, ТМ </w:t>
      </w:r>
      <w:r w:rsidR="002D0E4A">
        <w:rPr>
          <w:color w:val="000000"/>
          <w:sz w:val="28"/>
          <w:szCs w:val="28"/>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rPr>
        <w:t>»</w:t>
      </w:r>
      <w:r w:rsidR="002D0E4A" w:rsidRPr="002D0E4A">
        <w:rPr>
          <w:color w:val="000000"/>
          <w:sz w:val="28"/>
          <w:szCs w:val="28"/>
        </w:rPr>
        <w:t xml:space="preserve"> </w:t>
      </w:r>
      <w:r w:rsidRPr="002D0E4A">
        <w:rPr>
          <w:color w:val="000000"/>
          <w:sz w:val="28"/>
          <w:szCs w:val="28"/>
        </w:rPr>
        <w:t>планує надалі зміцнити свої позиції серед компаній-лідерів та оволодіти 2</w:t>
      </w:r>
      <w:r w:rsidR="002D0E4A" w:rsidRPr="002D0E4A">
        <w:rPr>
          <w:color w:val="000000"/>
          <w:sz w:val="28"/>
          <w:szCs w:val="28"/>
        </w:rPr>
        <w:t>0</w:t>
      </w:r>
      <w:r w:rsidR="002D0E4A">
        <w:rPr>
          <w:color w:val="000000"/>
          <w:sz w:val="28"/>
          <w:szCs w:val="28"/>
        </w:rPr>
        <w:t>%</w:t>
      </w:r>
      <w:r w:rsidRPr="002D0E4A">
        <w:rPr>
          <w:color w:val="000000"/>
          <w:sz w:val="28"/>
          <w:szCs w:val="28"/>
        </w:rPr>
        <w:t xml:space="preserve"> ринку.</w:t>
      </w:r>
    </w:p>
    <w:p w:rsidR="00F032FC" w:rsidRPr="002D0E4A" w:rsidRDefault="00F032FC" w:rsidP="002D0E4A">
      <w:pPr>
        <w:spacing w:line="360" w:lineRule="auto"/>
        <w:ind w:firstLine="709"/>
        <w:jc w:val="both"/>
        <w:rPr>
          <w:color w:val="000000"/>
          <w:sz w:val="28"/>
          <w:szCs w:val="28"/>
        </w:rPr>
      </w:pPr>
      <w:r w:rsidRPr="002D0E4A">
        <w:rPr>
          <w:color w:val="000000"/>
          <w:sz w:val="28"/>
          <w:szCs w:val="28"/>
        </w:rPr>
        <w:t>Подальші плани з розширення асортиментного ряду соків:</w:t>
      </w:r>
    </w:p>
    <w:p w:rsidR="00F032FC" w:rsidRPr="002D0E4A" w:rsidRDefault="00F032FC" w:rsidP="002D0E4A">
      <w:pPr>
        <w:spacing w:line="360" w:lineRule="auto"/>
        <w:ind w:firstLine="709"/>
        <w:jc w:val="both"/>
        <w:rPr>
          <w:color w:val="000000"/>
          <w:sz w:val="28"/>
          <w:szCs w:val="28"/>
        </w:rPr>
      </w:pPr>
      <w:r w:rsidRPr="002D0E4A">
        <w:rPr>
          <w:color w:val="000000"/>
          <w:sz w:val="28"/>
          <w:szCs w:val="28"/>
          <w:lang w:val="uk-UA"/>
        </w:rPr>
        <w:t>ТМ</w:t>
      </w:r>
      <w:r w:rsidRPr="002D0E4A">
        <w:rPr>
          <w:color w:val="000000"/>
          <w:sz w:val="28"/>
          <w:szCs w:val="28"/>
        </w:rPr>
        <w:t xml:space="preserve"> «Мрія», в середині липня</w:t>
      </w:r>
      <w:r w:rsidRPr="002D0E4A">
        <w:rPr>
          <w:color w:val="000000"/>
          <w:sz w:val="28"/>
          <w:szCs w:val="28"/>
          <w:lang w:val="uk-UA"/>
        </w:rPr>
        <w:t xml:space="preserve"> вирішила розширити</w:t>
      </w:r>
      <w:r w:rsidR="002D0E4A">
        <w:rPr>
          <w:color w:val="000000"/>
          <w:sz w:val="28"/>
          <w:szCs w:val="28"/>
          <w:lang w:val="uk-UA"/>
        </w:rPr>
        <w:t xml:space="preserve"> </w:t>
      </w:r>
      <w:r w:rsidRPr="002D0E4A">
        <w:rPr>
          <w:color w:val="000000"/>
          <w:sz w:val="28"/>
          <w:szCs w:val="28"/>
          <w:lang w:val="uk-UA"/>
        </w:rPr>
        <w:t xml:space="preserve">асортимент </w:t>
      </w:r>
      <w:r w:rsidRPr="002D0E4A">
        <w:rPr>
          <w:color w:val="000000"/>
          <w:sz w:val="28"/>
          <w:szCs w:val="28"/>
        </w:rPr>
        <w:t>виведе на ринок нов</w:t>
      </w:r>
      <w:r w:rsidRPr="002D0E4A">
        <w:rPr>
          <w:color w:val="000000"/>
          <w:sz w:val="28"/>
          <w:szCs w:val="28"/>
          <w:lang w:val="uk-UA"/>
        </w:rPr>
        <w:t>ої</w:t>
      </w:r>
      <w:r w:rsidRPr="002D0E4A">
        <w:rPr>
          <w:color w:val="000000"/>
          <w:sz w:val="28"/>
          <w:szCs w:val="28"/>
        </w:rPr>
        <w:t xml:space="preserve"> торг</w:t>
      </w:r>
      <w:r w:rsidRPr="002D0E4A">
        <w:rPr>
          <w:color w:val="000000"/>
          <w:sz w:val="28"/>
          <w:szCs w:val="28"/>
          <w:lang w:val="uk-UA"/>
        </w:rPr>
        <w:t>івельної</w:t>
      </w:r>
      <w:r w:rsidRPr="002D0E4A">
        <w:rPr>
          <w:color w:val="000000"/>
          <w:sz w:val="28"/>
          <w:szCs w:val="28"/>
        </w:rPr>
        <w:t xml:space="preserve"> марк</w:t>
      </w:r>
      <w:r w:rsidRPr="002D0E4A">
        <w:rPr>
          <w:color w:val="000000"/>
          <w:sz w:val="28"/>
          <w:szCs w:val="28"/>
          <w:lang w:val="uk-UA"/>
        </w:rPr>
        <w:t>и</w:t>
      </w:r>
      <w:r w:rsidRPr="002D0E4A">
        <w:rPr>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«Маленька Мрія». Соки і нектари «Маленька Мрія» орієнтовані на дитячу аудиторію. Перед тим, як визначитися з асортиментом новинки, компанія провела тести серед дітей дошкільного та молодшого шкільного віку. За результатами опитування було вирішено випускати шість смаків: апельсин, ананас, виноград, яблука, </w:t>
      </w:r>
      <w:r w:rsidRPr="002D0E4A">
        <w:rPr>
          <w:color w:val="000000"/>
          <w:sz w:val="28"/>
          <w:szCs w:val="28"/>
          <w:lang w:val="uk-UA"/>
        </w:rPr>
        <w:t>м</w:t>
      </w:r>
      <w:r w:rsidRPr="002D0E4A">
        <w:rPr>
          <w:color w:val="000000"/>
          <w:sz w:val="28"/>
          <w:szCs w:val="28"/>
        </w:rPr>
        <w:t>ультифрукт і вишня.</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bCs/>
          <w:color w:val="000000"/>
          <w:sz w:val="28"/>
          <w:szCs w:val="28"/>
        </w:rPr>
        <w:t>Комунікаційна політика</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Вихід на вітчизняний ринок соків з новою товарною маркою вимагав від компанії значних коштів на її просування і, в першу чергу, на формування позитивного іміджу продукції, що з'явилась на ринку. На цей період витрати на маркетинг та рекламу складали більше половини загальних витрат підприємства.</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color w:val="000000"/>
          <w:sz w:val="28"/>
          <w:szCs w:val="28"/>
        </w:rPr>
        <w:t xml:space="preserve">Основною метою першої рекламної кампанії було позиціювання торгової марки </w:t>
      </w:r>
      <w:r w:rsidR="002D0E4A">
        <w:rPr>
          <w:color w:val="000000"/>
          <w:sz w:val="28"/>
          <w:szCs w:val="28"/>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rPr>
        <w:t>»</w:t>
      </w:r>
      <w:r w:rsidR="002D0E4A" w:rsidRPr="002D0E4A">
        <w:rPr>
          <w:color w:val="000000"/>
          <w:sz w:val="28"/>
          <w:szCs w:val="28"/>
        </w:rPr>
        <w:t xml:space="preserve"> </w:t>
      </w:r>
      <w:r w:rsidRPr="002D0E4A">
        <w:rPr>
          <w:color w:val="000000"/>
          <w:sz w:val="28"/>
          <w:szCs w:val="28"/>
        </w:rPr>
        <w:t>як марки якісного та конкурентоспроможного продукту. Вибір засобів просування нової торгової марки соку на ринок грунтувався на необхідності якомога частішого споглядання потенційними споживачами нового соку та наявністю в останніх можливості його покуштувати. З огляду на це, рекламний бюджет було сформовано наступним чином: 7</w:t>
      </w:r>
      <w:r w:rsidR="002D0E4A" w:rsidRPr="002D0E4A">
        <w:rPr>
          <w:color w:val="000000"/>
          <w:sz w:val="28"/>
          <w:szCs w:val="28"/>
        </w:rPr>
        <w:t>4</w:t>
      </w:r>
      <w:r w:rsidR="002D0E4A">
        <w:rPr>
          <w:color w:val="000000"/>
          <w:sz w:val="28"/>
          <w:szCs w:val="28"/>
        </w:rPr>
        <w:t>%</w:t>
      </w:r>
      <w:r w:rsidRPr="002D0E4A">
        <w:rPr>
          <w:color w:val="000000"/>
          <w:sz w:val="28"/>
          <w:szCs w:val="28"/>
        </w:rPr>
        <w:t xml:space="preserve"> коштів було витрачено на рекламу, 2</w:t>
      </w:r>
      <w:r w:rsidR="002D0E4A" w:rsidRPr="002D0E4A">
        <w:rPr>
          <w:color w:val="000000"/>
          <w:sz w:val="28"/>
          <w:szCs w:val="28"/>
        </w:rPr>
        <w:t>5</w:t>
      </w:r>
      <w:r w:rsidR="002D0E4A">
        <w:rPr>
          <w:color w:val="000000"/>
          <w:sz w:val="28"/>
          <w:szCs w:val="28"/>
        </w:rPr>
        <w:t>%</w:t>
      </w:r>
      <w:r w:rsidRPr="002D0E4A">
        <w:rPr>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на заходи по стимулюванню збуту і лише </w:t>
      </w:r>
      <w:r w:rsidR="002D0E4A" w:rsidRPr="002D0E4A">
        <w:rPr>
          <w:color w:val="000000"/>
          <w:sz w:val="28"/>
          <w:szCs w:val="28"/>
        </w:rPr>
        <w:t>1</w:t>
      </w:r>
      <w:r w:rsidR="002D0E4A">
        <w:rPr>
          <w:color w:val="000000"/>
          <w:sz w:val="28"/>
          <w:szCs w:val="28"/>
        </w:rPr>
        <w:t>%</w:t>
      </w:r>
      <w:r w:rsidRPr="002D0E4A">
        <w:rPr>
          <w:color w:val="000000"/>
          <w:sz w:val="28"/>
          <w:szCs w:val="28"/>
        </w:rPr>
        <w:t xml:space="preserve"> </w:t>
      </w:r>
      <w:r w:rsidR="002D0E4A">
        <w:rPr>
          <w:color w:val="000000"/>
          <w:sz w:val="28"/>
          <w:szCs w:val="28"/>
        </w:rPr>
        <w:t>–</w:t>
      </w:r>
      <w:r w:rsidR="002D0E4A" w:rsidRPr="002D0E4A">
        <w:rPr>
          <w:color w:val="000000"/>
          <w:sz w:val="28"/>
          <w:szCs w:val="28"/>
        </w:rPr>
        <w:t xml:space="preserve"> </w:t>
      </w:r>
      <w:r w:rsidRPr="002D0E4A">
        <w:rPr>
          <w:color w:val="000000"/>
          <w:sz w:val="28"/>
          <w:szCs w:val="28"/>
        </w:rPr>
        <w:t>на маркетингові дослідження.</w:t>
      </w:r>
    </w:p>
    <w:p w:rsidR="00F032FC" w:rsidRPr="002D0E4A" w:rsidRDefault="00F032FC" w:rsidP="002D0E4A">
      <w:pPr>
        <w:pStyle w:val="a3"/>
        <w:spacing w:before="0" w:beforeAutospacing="0" w:after="0" w:afterAutospacing="0" w:line="360" w:lineRule="auto"/>
        <w:ind w:firstLine="709"/>
        <w:jc w:val="both"/>
        <w:rPr>
          <w:color w:val="000000"/>
          <w:sz w:val="28"/>
          <w:szCs w:val="28"/>
          <w:lang w:val="uk-UA"/>
        </w:rPr>
      </w:pPr>
      <w:r w:rsidRPr="002D0E4A">
        <w:rPr>
          <w:bCs/>
          <w:color w:val="000000"/>
          <w:sz w:val="28"/>
          <w:szCs w:val="28"/>
          <w:lang w:val="uk-UA"/>
        </w:rPr>
        <w:t>Політика розповсюдження</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значну увагу приділяє формуванню власної політики розповсюдження. За короткий період часу було створено розгалужену систему розповсюдження, в складі якої 39 регіональних представників у всіх 25 областях країни та в Криму. </w:t>
      </w:r>
      <w:r w:rsidRPr="002D0E4A">
        <w:rPr>
          <w:color w:val="000000"/>
          <w:sz w:val="28"/>
          <w:szCs w:val="28"/>
        </w:rPr>
        <w:t>Регіональні дилери працюють на умовах консигнації. Рекламні матеріали розподіляються серед них в залежності від коефіцієнту їх обсягу продажу та перспектив зростання загального обсягу продажу соків у даному регіоні.</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Як правило, вся сокова продукція надходить у роздрібну мережу на умовах попередньої оплати або оплати за фактом поставки, 7</w:t>
      </w:r>
      <w:r w:rsidR="002D0E4A">
        <w:rPr>
          <w:color w:val="000000"/>
          <w:sz w:val="28"/>
          <w:szCs w:val="28"/>
        </w:rPr>
        <w:t>-</w:t>
      </w:r>
      <w:r w:rsidR="002D0E4A" w:rsidRPr="002D0E4A">
        <w:rPr>
          <w:color w:val="000000"/>
          <w:sz w:val="28"/>
          <w:szCs w:val="28"/>
        </w:rPr>
        <w:t>д</w:t>
      </w:r>
      <w:r w:rsidRPr="002D0E4A">
        <w:rPr>
          <w:color w:val="000000"/>
          <w:sz w:val="28"/>
          <w:szCs w:val="28"/>
        </w:rPr>
        <w:t xml:space="preserve">енна відстрочка оплати надається лише тим підприємствам, з якими налагоджені тісні партнерські стосунки. У м. Києві підприємство працює з ДП </w:t>
      </w:r>
      <w:r w:rsidR="002D0E4A">
        <w:rPr>
          <w:color w:val="000000"/>
          <w:sz w:val="28"/>
          <w:szCs w:val="28"/>
        </w:rPr>
        <w:t>«</w:t>
      </w:r>
      <w:r w:rsidR="002D0E4A" w:rsidRPr="002D0E4A">
        <w:rPr>
          <w:color w:val="000000"/>
          <w:sz w:val="28"/>
          <w:szCs w:val="28"/>
        </w:rPr>
        <w:t>Н</w:t>
      </w:r>
      <w:r w:rsidRPr="002D0E4A">
        <w:rPr>
          <w:color w:val="000000"/>
          <w:sz w:val="28"/>
          <w:szCs w:val="28"/>
        </w:rPr>
        <w:t>ова хвиля</w:t>
      </w:r>
      <w:r w:rsidR="002D0E4A">
        <w:rPr>
          <w:color w:val="000000"/>
          <w:sz w:val="28"/>
          <w:szCs w:val="28"/>
        </w:rPr>
        <w:t>»</w:t>
      </w:r>
      <w:r w:rsidR="002D0E4A" w:rsidRPr="002D0E4A">
        <w:rPr>
          <w:color w:val="000000"/>
          <w:sz w:val="28"/>
          <w:szCs w:val="28"/>
        </w:rPr>
        <w:t>,</w:t>
      </w:r>
      <w:r w:rsidRPr="002D0E4A">
        <w:rPr>
          <w:color w:val="000000"/>
          <w:sz w:val="28"/>
          <w:szCs w:val="28"/>
        </w:rPr>
        <w:t xml:space="preserve"> яке постачає широкий асортимент продовольчих товарів майже у 1000 роздрібних торгових точок.</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bCs/>
          <w:color w:val="000000"/>
          <w:sz w:val="28"/>
          <w:szCs w:val="28"/>
        </w:rPr>
        <w:t>Цінова політика</w:t>
      </w:r>
    </w:p>
    <w:p w:rsidR="00F032FC" w:rsidRPr="002D0E4A" w:rsidRDefault="00F032FC" w:rsidP="002D0E4A">
      <w:pPr>
        <w:pStyle w:val="a3"/>
        <w:spacing w:before="0" w:beforeAutospacing="0" w:after="0" w:afterAutospacing="0" w:line="360" w:lineRule="auto"/>
        <w:ind w:firstLine="709"/>
        <w:jc w:val="both"/>
        <w:rPr>
          <w:color w:val="000000"/>
          <w:sz w:val="28"/>
          <w:szCs w:val="28"/>
        </w:rPr>
      </w:pPr>
      <w:r w:rsidRPr="002D0E4A">
        <w:rPr>
          <w:color w:val="000000"/>
          <w:sz w:val="28"/>
          <w:szCs w:val="28"/>
        </w:rPr>
        <w:t xml:space="preserve">Цінова політика компанії формується, в першу чергу, на основі повних витрат і передбачає встановлення </w:t>
      </w:r>
      <w:r w:rsidRPr="002D0E4A">
        <w:rPr>
          <w:i/>
          <w:iCs/>
          <w:color w:val="000000"/>
          <w:sz w:val="28"/>
          <w:szCs w:val="28"/>
        </w:rPr>
        <w:t>єдиної оптової ціни</w:t>
      </w:r>
      <w:r w:rsidRPr="002D0E4A">
        <w:rPr>
          <w:color w:val="000000"/>
          <w:sz w:val="28"/>
          <w:szCs w:val="28"/>
        </w:rPr>
        <w:t xml:space="preserve"> у всіх регіонах. Майже 5</w:t>
      </w:r>
      <w:r w:rsidR="002D0E4A" w:rsidRPr="002D0E4A">
        <w:rPr>
          <w:color w:val="000000"/>
          <w:sz w:val="28"/>
          <w:szCs w:val="28"/>
        </w:rPr>
        <w:t>0</w:t>
      </w:r>
      <w:r w:rsidR="002D0E4A">
        <w:rPr>
          <w:color w:val="000000"/>
          <w:sz w:val="28"/>
          <w:szCs w:val="28"/>
        </w:rPr>
        <w:t>%</w:t>
      </w:r>
      <w:r w:rsidRPr="002D0E4A">
        <w:rPr>
          <w:color w:val="000000"/>
          <w:sz w:val="28"/>
          <w:szCs w:val="28"/>
        </w:rPr>
        <w:t xml:space="preserve"> у структурі ціни займають витрати на сировину. Надбавка складає від 8 до 14 відсотків, в залежності від типу сировини. Не зважаючи на інколи значну різницю в ціні на місцеву сировину та сировину, що ввозиться, підприємство прагне утримувати майже єдиний рівень цін на весь асортимент соків та нектарів. Доставка товарів у всі регіони країни відбувається за рахунок постачальника. Крім того, компанією розроблена система знижок, яка грунтується на врахуванні обсягів закупівлі, терміну оплати тощо</w:t>
      </w:r>
      <w:r w:rsidRPr="002D0E4A">
        <w:rPr>
          <w:color w:val="000000"/>
          <w:sz w:val="28"/>
        </w:rPr>
        <w:t>.</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7</w:t>
      </w:r>
      <w:r w:rsidR="002A59BB" w:rsidRPr="002D0E4A">
        <w:rPr>
          <w:b/>
          <w:color w:val="000000"/>
          <w:sz w:val="28"/>
          <w:szCs w:val="28"/>
          <w:lang w:val="uk-UA"/>
        </w:rPr>
        <w:t xml:space="preserve">) </w:t>
      </w:r>
      <w:r w:rsidRPr="002D0E4A">
        <w:rPr>
          <w:b/>
          <w:color w:val="000000"/>
          <w:sz w:val="28"/>
          <w:szCs w:val="28"/>
        </w:rPr>
        <w:t>Ф</w:t>
      </w:r>
      <w:r w:rsidRPr="002D0E4A">
        <w:rPr>
          <w:b/>
          <w:color w:val="000000"/>
          <w:sz w:val="28"/>
          <w:szCs w:val="28"/>
          <w:lang w:val="uk-UA"/>
        </w:rPr>
        <w:t>інансові показники.</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Припущення, які використовуються у моделі.</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Основні етапи фінансового моделювання в компанії:</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Перший етап побудови моделі починається із прогнозування руху грошових мас, обсягу випуску соків та нектарів й цінової політики.</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Другий етап полягає в оцінюванні витрат і доходів. Основу цього процесу становить аналіз прогнозу діяльності ТМ</w:t>
      </w:r>
      <w:r w:rsidR="002D0E4A" w:rsidRPr="002D0E4A">
        <w:rPr>
          <w:color w:val="000000"/>
          <w:sz w:val="28"/>
          <w:szCs w:val="28"/>
          <w:lang w:val="uk-UA"/>
        </w:rPr>
        <w:t xml:space="preserve"> «</w:t>
      </w:r>
      <w:r w:rsidRPr="002D0E4A">
        <w:rPr>
          <w:color w:val="000000"/>
          <w:sz w:val="28"/>
          <w:szCs w:val="28"/>
          <w:lang w:val="uk-UA"/>
        </w:rPr>
        <w:t>Мрія».</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Цей пункт маркетингового плану зосереджується на описанні операційних показників компанії, на основі, яких були зроблені були зроблені припущення</w:t>
      </w:r>
      <w:r w:rsidR="002D0E4A">
        <w:rPr>
          <w:color w:val="000000"/>
          <w:sz w:val="28"/>
          <w:szCs w:val="28"/>
          <w:lang w:val="uk-UA"/>
        </w:rPr>
        <w:t xml:space="preserve"> </w:t>
      </w:r>
      <w:r w:rsidRPr="002D0E4A">
        <w:rPr>
          <w:color w:val="000000"/>
          <w:sz w:val="28"/>
          <w:szCs w:val="28"/>
          <w:lang w:val="uk-UA"/>
        </w:rPr>
        <w:t>щодо проектування чистого руху грошових потоків.</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Основні припущення</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Аналіз руху грошових потоків компанії був здійснений для кожного кварталу протягом двох років. Прогнози ґрунтуються на аналізі ринку соків, а також на припущенні, які стосуються подальшої діяльності керівництва компанії.</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Основні припущення, що використовуються під час моделювання фінансових показників компанії</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Персонал.</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На підприємстві</w:t>
      </w:r>
      <w:r w:rsidR="002D0E4A" w:rsidRPr="002D0E4A">
        <w:rPr>
          <w:color w:val="000000"/>
          <w:sz w:val="28"/>
          <w:szCs w:val="28"/>
          <w:lang w:val="uk-UA"/>
        </w:rPr>
        <w:t xml:space="preserve"> «</w:t>
      </w:r>
      <w:r w:rsidRPr="002D0E4A">
        <w:rPr>
          <w:color w:val="000000"/>
          <w:sz w:val="28"/>
          <w:szCs w:val="28"/>
          <w:lang w:val="uk-UA"/>
        </w:rPr>
        <w:t>Мрія» працюють провідні спеціалісти України, які впроваджують новітні технології, що дозволяють виробляти сокову продукцію практично без втрати корисних якостей вихідної сировини (фруктів, ягід і овочів). Завдяки ультрасучасному оснащенню підприємства та високим професійним якостям співробітників, уся сокова продукція ТМ</w:t>
      </w:r>
      <w:r w:rsidR="002D0E4A" w:rsidRPr="002D0E4A">
        <w:rPr>
          <w:color w:val="000000"/>
          <w:sz w:val="28"/>
          <w:szCs w:val="28"/>
          <w:lang w:val="uk-UA"/>
        </w:rPr>
        <w:t xml:space="preserve"> «</w:t>
      </w:r>
      <w:r w:rsidRPr="002D0E4A">
        <w:rPr>
          <w:color w:val="000000"/>
          <w:sz w:val="28"/>
          <w:szCs w:val="28"/>
          <w:lang w:val="uk-UA"/>
        </w:rPr>
        <w:t>Мрія» є смачним і корисним продуктом. Організаційна структура підприємства складається зі значної кількості підрозділів. Кожний підрозділ</w:t>
      </w:r>
      <w:r w:rsidR="002D0E4A">
        <w:rPr>
          <w:color w:val="000000"/>
          <w:sz w:val="28"/>
          <w:szCs w:val="28"/>
          <w:lang w:val="uk-UA"/>
        </w:rPr>
        <w:t xml:space="preserve"> </w:t>
      </w:r>
      <w:r w:rsidRPr="002D0E4A">
        <w:rPr>
          <w:color w:val="000000"/>
          <w:sz w:val="28"/>
          <w:szCs w:val="28"/>
          <w:lang w:val="uk-UA"/>
        </w:rPr>
        <w:t>складається з великої кількості працівників, що потребує значних витрат на оплату праці, тобто збільшення витратної частини підприємства. По складу своїх функцій та обов’язків працівники підрозділів виконують аналогічну роботу. Тому доречним було б зменшити кількість працівників в підрозділах та встановити відповідне програмне забезпечення.</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rPr>
        <w:t xml:space="preserve">Ключовими принципами кадрової політики ТМ </w:t>
      </w:r>
      <w:r w:rsidR="002D0E4A">
        <w:rPr>
          <w:color w:val="000000"/>
          <w:sz w:val="28"/>
          <w:szCs w:val="28"/>
        </w:rPr>
        <w:t>«</w:t>
      </w:r>
      <w:r w:rsidR="002D0E4A" w:rsidRPr="002D0E4A">
        <w:rPr>
          <w:color w:val="000000"/>
          <w:sz w:val="28"/>
          <w:szCs w:val="28"/>
        </w:rPr>
        <w:t>М</w:t>
      </w:r>
      <w:r w:rsidRPr="002D0E4A">
        <w:rPr>
          <w:color w:val="000000"/>
          <w:sz w:val="28"/>
          <w:szCs w:val="28"/>
        </w:rPr>
        <w:t>р</w:t>
      </w:r>
      <w:r w:rsidRPr="002D0E4A">
        <w:rPr>
          <w:color w:val="000000"/>
          <w:sz w:val="28"/>
          <w:szCs w:val="28"/>
          <w:lang w:val="uk-UA"/>
        </w:rPr>
        <w:t>і</w:t>
      </w:r>
      <w:r w:rsidRPr="002D0E4A">
        <w:rPr>
          <w:color w:val="000000"/>
          <w:sz w:val="28"/>
          <w:szCs w:val="28"/>
        </w:rPr>
        <w:t>я</w:t>
      </w:r>
      <w:r w:rsidR="002D0E4A">
        <w:rPr>
          <w:color w:val="000000"/>
          <w:sz w:val="28"/>
          <w:szCs w:val="28"/>
        </w:rPr>
        <w:t>»</w:t>
      </w:r>
      <w:r w:rsidR="002D0E4A" w:rsidRPr="002D0E4A">
        <w:rPr>
          <w:color w:val="000000"/>
          <w:sz w:val="28"/>
          <w:szCs w:val="28"/>
        </w:rPr>
        <w:t xml:space="preserve"> </w:t>
      </w:r>
      <w:r w:rsidRPr="002D0E4A">
        <w:rPr>
          <w:color w:val="000000"/>
          <w:sz w:val="28"/>
          <w:szCs w:val="28"/>
        </w:rPr>
        <w:t>є:</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Забезпечення максимального балансу інтересів компанії та кожного співробітника.</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Створення зручних і ефективних робочих місць.</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Турбота про здоров'я наших фахівців; забезпечення їхнього соціального захисту.</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Заохочення ініціативності, творчого ставлення до роботи й прагнення до кар'єрного росту.</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Розвиток професійних якостей і навичок усіх наших співробітників.</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Постійне залучення молодих фахівців, талановитих випускників ВУЗів.</w:t>
      </w:r>
    </w:p>
    <w:p w:rsidR="007D17B0" w:rsidRPr="002D0E4A" w:rsidRDefault="007D17B0" w:rsidP="002D0E4A">
      <w:pPr>
        <w:numPr>
          <w:ilvl w:val="0"/>
          <w:numId w:val="7"/>
        </w:numPr>
        <w:spacing w:line="360" w:lineRule="auto"/>
        <w:ind w:left="0" w:firstLine="709"/>
        <w:jc w:val="both"/>
        <w:rPr>
          <w:color w:val="000000"/>
          <w:sz w:val="28"/>
          <w:szCs w:val="28"/>
          <w:lang w:val="uk-UA"/>
        </w:rPr>
      </w:pPr>
      <w:r w:rsidRPr="002D0E4A">
        <w:rPr>
          <w:color w:val="000000"/>
          <w:sz w:val="28"/>
          <w:szCs w:val="28"/>
        </w:rPr>
        <w:t>Підтримка високого рівня поінформованості співробітників щодо справ компанії.</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Основні категорії співробітників</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lang w:val="uk-UA"/>
        </w:rPr>
        <w:t>Планується</w:t>
      </w:r>
      <w:r w:rsidR="002D0E4A">
        <w:rPr>
          <w:color w:val="000000"/>
          <w:sz w:val="28"/>
          <w:szCs w:val="28"/>
          <w:lang w:val="uk-UA"/>
        </w:rPr>
        <w:t xml:space="preserve"> </w:t>
      </w:r>
      <w:r w:rsidRPr="002D0E4A">
        <w:rPr>
          <w:color w:val="000000"/>
          <w:sz w:val="28"/>
          <w:szCs w:val="28"/>
          <w:lang w:val="uk-UA"/>
        </w:rPr>
        <w:t>переглянути систему оплати праці. Працівники не повинні отримувати заробітну плату, не показуючи певних результатів своєї діяльності. Пропонується ввести систему, в якій заробітна плата прямо пропорціональна виробітку працівника.</w:t>
      </w:r>
    </w:p>
    <w:p w:rsidR="007D17B0" w:rsidRPr="002D0E4A" w:rsidRDefault="007D17B0" w:rsidP="002D0E4A">
      <w:pPr>
        <w:spacing w:line="360" w:lineRule="auto"/>
        <w:ind w:firstLine="709"/>
        <w:jc w:val="both"/>
        <w:rPr>
          <w:b/>
          <w:color w:val="000000"/>
          <w:sz w:val="28"/>
          <w:szCs w:val="28"/>
          <w:lang w:val="uk-UA"/>
        </w:rPr>
      </w:pPr>
      <w:r w:rsidRPr="002D0E4A">
        <w:rPr>
          <w:b/>
          <w:color w:val="000000"/>
          <w:sz w:val="28"/>
          <w:szCs w:val="28"/>
          <w:lang w:val="uk-UA"/>
        </w:rPr>
        <w:t>Обсяг реалізації</w:t>
      </w:r>
    </w:p>
    <w:p w:rsidR="007D17B0" w:rsidRPr="002D0E4A" w:rsidRDefault="007D17B0" w:rsidP="002D0E4A">
      <w:pPr>
        <w:spacing w:line="360" w:lineRule="auto"/>
        <w:ind w:firstLine="709"/>
        <w:jc w:val="both"/>
        <w:rPr>
          <w:bCs/>
          <w:iCs/>
          <w:color w:val="000000"/>
          <w:sz w:val="28"/>
          <w:szCs w:val="28"/>
          <w:lang w:val="uk-UA"/>
        </w:rPr>
      </w:pPr>
      <w:r w:rsidRPr="002D0E4A">
        <w:rPr>
          <w:color w:val="000000"/>
          <w:sz w:val="28"/>
          <w:szCs w:val="28"/>
          <w:lang w:val="uk-UA"/>
        </w:rPr>
        <w:t>Основним видом діяльності ТМ «Мрія</w:t>
      </w:r>
      <w:r w:rsidR="002D0E4A" w:rsidRPr="002D0E4A">
        <w:rPr>
          <w:color w:val="000000"/>
          <w:sz w:val="28"/>
          <w:szCs w:val="28"/>
          <w:lang w:val="uk-UA"/>
        </w:rPr>
        <w:t xml:space="preserve">» </w:t>
      </w:r>
      <w:r w:rsidRPr="002D0E4A">
        <w:rPr>
          <w:color w:val="000000"/>
          <w:sz w:val="28"/>
          <w:szCs w:val="28"/>
          <w:lang w:val="uk-UA"/>
        </w:rPr>
        <w:t>є випуск 10</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соків та нектарів. Виходячи з аналізу </w:t>
      </w:r>
      <w:r w:rsidRPr="002D0E4A">
        <w:rPr>
          <w:color w:val="000000"/>
          <w:sz w:val="28"/>
          <w:szCs w:val="28"/>
        </w:rPr>
        <w:t>зрост</w:t>
      </w:r>
      <w:r w:rsidRPr="002D0E4A">
        <w:rPr>
          <w:color w:val="000000"/>
          <w:sz w:val="28"/>
          <w:szCs w:val="28"/>
          <w:lang w:val="uk-UA"/>
        </w:rPr>
        <w:t>ання</w:t>
      </w:r>
      <w:r w:rsidRPr="002D0E4A">
        <w:rPr>
          <w:color w:val="000000"/>
          <w:sz w:val="28"/>
          <w:szCs w:val="28"/>
        </w:rPr>
        <w:t xml:space="preserve"> попит</w:t>
      </w:r>
      <w:r w:rsidRPr="002D0E4A">
        <w:rPr>
          <w:color w:val="000000"/>
          <w:sz w:val="28"/>
          <w:szCs w:val="28"/>
          <w:lang w:val="uk-UA"/>
        </w:rPr>
        <w:t>у</w:t>
      </w:r>
      <w:r w:rsidRPr="002D0E4A">
        <w:rPr>
          <w:color w:val="000000"/>
          <w:sz w:val="28"/>
          <w:szCs w:val="28"/>
        </w:rPr>
        <w:t xml:space="preserve"> на натуральні напої</w:t>
      </w:r>
      <w:r w:rsidRPr="002D0E4A">
        <w:rPr>
          <w:color w:val="000000"/>
          <w:sz w:val="28"/>
          <w:szCs w:val="28"/>
          <w:lang w:val="uk-UA"/>
        </w:rPr>
        <w:t xml:space="preserve">, кількість випуску сокової продукції становить </w:t>
      </w:r>
      <w:r w:rsidRPr="002D0E4A">
        <w:rPr>
          <w:bCs/>
          <w:iCs/>
          <w:color w:val="000000"/>
          <w:sz w:val="28"/>
          <w:szCs w:val="28"/>
        </w:rPr>
        <w:t>2940000</w:t>
      </w:r>
      <w:r w:rsidR="002D0E4A">
        <w:rPr>
          <w:bCs/>
          <w:iCs/>
          <w:color w:val="000000"/>
          <w:sz w:val="28"/>
          <w:szCs w:val="28"/>
          <w:lang w:val="uk-UA"/>
        </w:rPr>
        <w:t> </w:t>
      </w:r>
      <w:r w:rsidR="002D0E4A" w:rsidRPr="002D0E4A">
        <w:rPr>
          <w:bCs/>
          <w:iCs/>
          <w:color w:val="000000"/>
          <w:sz w:val="28"/>
          <w:szCs w:val="28"/>
          <w:lang w:val="uk-UA"/>
        </w:rPr>
        <w:t>л</w:t>
      </w:r>
      <w:r w:rsidRPr="002D0E4A">
        <w:rPr>
          <w:bCs/>
          <w:iCs/>
          <w:color w:val="000000"/>
          <w:sz w:val="28"/>
          <w:szCs w:val="28"/>
          <w:lang w:val="uk-UA"/>
        </w:rPr>
        <w:t xml:space="preserve"> в місяць.</w:t>
      </w:r>
    </w:p>
    <w:p w:rsidR="007D17B0" w:rsidRPr="002D0E4A" w:rsidRDefault="007D17B0" w:rsidP="002D0E4A">
      <w:pPr>
        <w:spacing w:line="360" w:lineRule="auto"/>
        <w:ind w:firstLine="709"/>
        <w:jc w:val="both"/>
        <w:rPr>
          <w:bCs/>
          <w:iCs/>
          <w:color w:val="000000"/>
          <w:sz w:val="28"/>
          <w:szCs w:val="28"/>
          <w:lang w:val="uk-UA"/>
        </w:rPr>
      </w:pPr>
      <w:r w:rsidRPr="002D0E4A">
        <w:rPr>
          <w:bCs/>
          <w:iCs/>
          <w:color w:val="000000"/>
          <w:sz w:val="28"/>
          <w:szCs w:val="28"/>
          <w:lang w:val="uk-UA"/>
        </w:rPr>
        <w:t>Споживання соків</w:t>
      </w:r>
      <w:r w:rsidR="002D0E4A">
        <w:rPr>
          <w:bCs/>
          <w:iCs/>
          <w:color w:val="000000"/>
          <w:sz w:val="28"/>
          <w:szCs w:val="28"/>
          <w:lang w:val="uk-UA"/>
        </w:rPr>
        <w:t xml:space="preserve"> </w:t>
      </w:r>
      <w:r w:rsidRPr="002D0E4A">
        <w:rPr>
          <w:bCs/>
          <w:iCs/>
          <w:color w:val="000000"/>
          <w:sz w:val="28"/>
          <w:szCs w:val="28"/>
          <w:lang w:val="uk-UA"/>
        </w:rPr>
        <w:t>в Україні щороку збільшується на 25 – 3</w:t>
      </w:r>
      <w:r w:rsidR="002D0E4A" w:rsidRPr="002D0E4A">
        <w:rPr>
          <w:bCs/>
          <w:iCs/>
          <w:color w:val="000000"/>
          <w:sz w:val="28"/>
          <w:szCs w:val="28"/>
          <w:lang w:val="uk-UA"/>
        </w:rPr>
        <w:t>0</w:t>
      </w:r>
      <w:r w:rsidR="002D0E4A">
        <w:rPr>
          <w:bCs/>
          <w:iCs/>
          <w:color w:val="000000"/>
          <w:sz w:val="28"/>
          <w:szCs w:val="28"/>
          <w:lang w:val="uk-UA"/>
        </w:rPr>
        <w:t>%</w:t>
      </w:r>
      <w:r w:rsidRPr="002D0E4A">
        <w:rPr>
          <w:bCs/>
          <w:iCs/>
          <w:color w:val="000000"/>
          <w:sz w:val="28"/>
          <w:szCs w:val="28"/>
          <w:lang w:val="uk-UA"/>
        </w:rPr>
        <w:t>. Середня вартість соку 8 грн за 1</w:t>
      </w:r>
      <w:r w:rsidR="002D0E4A">
        <w:rPr>
          <w:bCs/>
          <w:iCs/>
          <w:color w:val="000000"/>
          <w:sz w:val="28"/>
          <w:szCs w:val="28"/>
          <w:lang w:val="uk-UA"/>
        </w:rPr>
        <w:t> </w:t>
      </w:r>
      <w:r w:rsidR="002D0E4A" w:rsidRPr="002D0E4A">
        <w:rPr>
          <w:bCs/>
          <w:iCs/>
          <w:color w:val="000000"/>
          <w:sz w:val="28"/>
          <w:szCs w:val="28"/>
          <w:lang w:val="uk-UA"/>
        </w:rPr>
        <w:t>л</w:t>
      </w:r>
      <w:r w:rsidRPr="002D0E4A">
        <w:rPr>
          <w:bCs/>
          <w:iCs/>
          <w:color w:val="000000"/>
          <w:sz w:val="28"/>
          <w:szCs w:val="28"/>
          <w:lang w:val="uk-UA"/>
        </w:rPr>
        <w:t>.</w:t>
      </w:r>
    </w:p>
    <w:p w:rsidR="007D17B0" w:rsidRPr="002D0E4A" w:rsidRDefault="007D17B0" w:rsidP="002D0E4A">
      <w:pPr>
        <w:spacing w:line="360" w:lineRule="auto"/>
        <w:ind w:firstLine="709"/>
        <w:jc w:val="both"/>
        <w:rPr>
          <w:bCs/>
          <w:iCs/>
          <w:color w:val="000000"/>
          <w:sz w:val="28"/>
          <w:szCs w:val="28"/>
          <w:lang w:val="uk-UA"/>
        </w:rPr>
      </w:pPr>
      <w:r w:rsidRPr="002D0E4A">
        <w:rPr>
          <w:bCs/>
          <w:iCs/>
          <w:color w:val="000000"/>
          <w:sz w:val="28"/>
          <w:szCs w:val="28"/>
          <w:lang w:val="uk-UA"/>
        </w:rPr>
        <w:t xml:space="preserve">Велика конкуренція на ринку соків. </w:t>
      </w:r>
      <w:r w:rsidRPr="002D0E4A">
        <w:rPr>
          <w:color w:val="000000"/>
          <w:sz w:val="28"/>
          <w:szCs w:val="28"/>
          <w:lang w:val="uk-UA"/>
        </w:rPr>
        <w:t>На сьогоднішній день близько 9</w:t>
      </w:r>
      <w:r w:rsidR="002D0E4A" w:rsidRPr="002D0E4A">
        <w:rPr>
          <w:color w:val="000000"/>
          <w:sz w:val="28"/>
          <w:szCs w:val="28"/>
          <w:lang w:val="uk-UA"/>
        </w:rPr>
        <w:t>0</w:t>
      </w:r>
      <w:r w:rsidR="002D0E4A">
        <w:rPr>
          <w:color w:val="000000"/>
          <w:sz w:val="28"/>
          <w:szCs w:val="28"/>
          <w:lang w:val="uk-UA"/>
        </w:rPr>
        <w:t>%</w:t>
      </w:r>
      <w:r w:rsidRPr="002D0E4A">
        <w:rPr>
          <w:color w:val="000000"/>
          <w:sz w:val="28"/>
          <w:szCs w:val="28"/>
          <w:lang w:val="uk-UA"/>
        </w:rPr>
        <w:t xml:space="preserve"> ринку СНН забезпечують чотири національних оператори </w:t>
      </w:r>
      <w:r w:rsidR="002D0E4A">
        <w:rPr>
          <w:color w:val="000000"/>
          <w:sz w:val="28"/>
          <w:szCs w:val="28"/>
          <w:lang w:val="uk-UA"/>
        </w:rPr>
        <w:t>–</w:t>
      </w:r>
      <w:r w:rsidR="002D0E4A"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Pr="002D0E4A">
        <w:rPr>
          <w:color w:val="000000"/>
          <w:sz w:val="28"/>
          <w:szCs w:val="28"/>
        </w:rPr>
        <w:t>Sandora</w:t>
      </w:r>
      <w:r w:rsidRPr="002D0E4A">
        <w:rPr>
          <w:color w:val="000000"/>
          <w:sz w:val="28"/>
          <w:szCs w:val="28"/>
          <w:lang w:val="uk-UA"/>
        </w:rPr>
        <w:t xml:space="preserve"> (</w:t>
      </w:r>
      <w:r w:rsidRPr="002D0E4A">
        <w:rPr>
          <w:color w:val="000000"/>
          <w:sz w:val="28"/>
          <w:szCs w:val="28"/>
        </w:rPr>
        <w:t>Class</w:t>
      </w:r>
      <w:r w:rsidRPr="002D0E4A">
        <w:rPr>
          <w:color w:val="000000"/>
          <w:sz w:val="28"/>
          <w:szCs w:val="28"/>
          <w:lang w:val="uk-UA"/>
        </w:rPr>
        <w:t>і</w:t>
      </w:r>
      <w:r w:rsidRPr="002D0E4A">
        <w:rPr>
          <w:color w:val="000000"/>
          <w:sz w:val="28"/>
          <w:szCs w:val="28"/>
        </w:rPr>
        <w:t>c</w:t>
      </w:r>
      <w:r w:rsidRPr="002D0E4A">
        <w:rPr>
          <w:color w:val="000000"/>
          <w:sz w:val="28"/>
          <w:szCs w:val="28"/>
          <w:lang w:val="uk-UA"/>
        </w:rPr>
        <w:t xml:space="preserve">, </w:t>
      </w:r>
      <w:r w:rsidRPr="002D0E4A">
        <w:rPr>
          <w:color w:val="000000"/>
          <w:sz w:val="28"/>
          <w:szCs w:val="28"/>
        </w:rPr>
        <w:t>Gold</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Ф</w:t>
      </w:r>
      <w:r w:rsidRPr="002D0E4A">
        <w:rPr>
          <w:color w:val="000000"/>
          <w:sz w:val="28"/>
          <w:szCs w:val="28"/>
          <w:lang w:val="uk-UA"/>
        </w:rPr>
        <w:t>рукти світу</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віжі ягоди</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У</w:t>
      </w:r>
      <w:r w:rsidRPr="002D0E4A">
        <w:rPr>
          <w:color w:val="000000"/>
          <w:sz w:val="28"/>
          <w:szCs w:val="28"/>
          <w:lang w:val="uk-UA"/>
        </w:rPr>
        <w:t>країнська класика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Д</w:t>
      </w:r>
      <w:r w:rsidRPr="002D0E4A">
        <w:rPr>
          <w:color w:val="000000"/>
          <w:sz w:val="28"/>
          <w:szCs w:val="28"/>
          <w:lang w:val="uk-UA"/>
        </w:rPr>
        <w:t>арунок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адочок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(ОЗДП),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андорик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В</w:t>
      </w:r>
      <w:r w:rsidRPr="002D0E4A">
        <w:rPr>
          <w:color w:val="000000"/>
          <w:sz w:val="28"/>
          <w:szCs w:val="28"/>
          <w:lang w:val="uk-UA"/>
        </w:rPr>
        <w:t>ітмарк-Україна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Pr="002D0E4A">
        <w:rPr>
          <w:color w:val="000000"/>
          <w:sz w:val="28"/>
          <w:szCs w:val="28"/>
        </w:rPr>
        <w:t>Jaffa</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іла упаковка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(НЗДП),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оковита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Е</w:t>
      </w:r>
      <w:r w:rsidRPr="002D0E4A">
        <w:rPr>
          <w:color w:val="000000"/>
          <w:sz w:val="28"/>
          <w:szCs w:val="28"/>
          <w:lang w:val="uk-UA"/>
        </w:rPr>
        <w:t>рлан</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Б</w:t>
      </w:r>
      <w:r w:rsidRPr="002D0E4A">
        <w:rPr>
          <w:color w:val="000000"/>
          <w:sz w:val="28"/>
          <w:szCs w:val="28"/>
          <w:lang w:val="uk-UA"/>
        </w:rPr>
        <w:t>іола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П</w:t>
      </w:r>
      <w:r w:rsidRPr="002D0E4A">
        <w:rPr>
          <w:color w:val="000000"/>
          <w:sz w:val="28"/>
          <w:szCs w:val="28"/>
          <w:lang w:val="uk-UA"/>
        </w:rPr>
        <w:t>рем'єра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Р</w:t>
      </w:r>
      <w:r w:rsidRPr="002D0E4A">
        <w:rPr>
          <w:color w:val="000000"/>
          <w:sz w:val="28"/>
          <w:szCs w:val="28"/>
          <w:lang w:val="uk-UA"/>
        </w:rPr>
        <w:t>ідна марка</w:t>
      </w:r>
      <w:r w:rsidR="002D0E4A">
        <w:rPr>
          <w:color w:val="000000"/>
          <w:sz w:val="28"/>
          <w:szCs w:val="28"/>
          <w:lang w:val="uk-UA"/>
        </w:rPr>
        <w:t>»</w:t>
      </w:r>
      <w:r w:rsidR="002D0E4A" w:rsidRPr="002D0E4A">
        <w:rPr>
          <w:color w:val="000000"/>
          <w:sz w:val="28"/>
          <w:szCs w:val="28"/>
          <w:lang w:val="uk-UA"/>
        </w:rPr>
        <w:t xml:space="preserve"> </w:t>
      </w:r>
      <w:r w:rsidRPr="002D0E4A">
        <w:rPr>
          <w:color w:val="000000"/>
          <w:sz w:val="28"/>
          <w:szCs w:val="28"/>
          <w:lang w:val="uk-UA"/>
        </w:rPr>
        <w:t xml:space="preserve">(ТМ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рія</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М</w:t>
      </w:r>
      <w:r w:rsidRPr="002D0E4A">
        <w:rPr>
          <w:color w:val="000000"/>
          <w:sz w:val="28"/>
          <w:szCs w:val="28"/>
          <w:lang w:val="uk-UA"/>
        </w:rPr>
        <w:t>орс Лісова ягода</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 xml:space="preserve"> </w:t>
      </w:r>
      <w:r w:rsidR="002D0E4A">
        <w:rPr>
          <w:color w:val="000000"/>
          <w:sz w:val="28"/>
          <w:szCs w:val="28"/>
          <w:lang w:val="uk-UA"/>
        </w:rPr>
        <w:t>«</w:t>
      </w:r>
      <w:r w:rsidR="002D0E4A" w:rsidRPr="002D0E4A">
        <w:rPr>
          <w:color w:val="000000"/>
          <w:sz w:val="28"/>
          <w:szCs w:val="28"/>
          <w:lang w:val="uk-UA"/>
        </w:rPr>
        <w:t>С</w:t>
      </w:r>
      <w:r w:rsidRPr="002D0E4A">
        <w:rPr>
          <w:color w:val="000000"/>
          <w:sz w:val="28"/>
          <w:szCs w:val="28"/>
          <w:lang w:val="uk-UA"/>
        </w:rPr>
        <w:t>амий сік</w:t>
      </w:r>
      <w:r w:rsidR="002D0E4A">
        <w:rPr>
          <w:color w:val="000000"/>
          <w:sz w:val="28"/>
          <w:szCs w:val="28"/>
          <w:lang w:val="uk-UA"/>
        </w:rPr>
        <w:t>»</w:t>
      </w:r>
      <w:r w:rsidR="002D0E4A" w:rsidRPr="002D0E4A">
        <w:rPr>
          <w:color w:val="000000"/>
          <w:sz w:val="28"/>
          <w:szCs w:val="28"/>
          <w:lang w:val="uk-UA"/>
        </w:rPr>
        <w:t>)</w:t>
      </w:r>
      <w:r w:rsidRPr="002D0E4A">
        <w:rPr>
          <w:color w:val="000000"/>
          <w:sz w:val="28"/>
          <w:szCs w:val="28"/>
          <w:lang w:val="uk-UA"/>
        </w:rPr>
        <w:t>.</w:t>
      </w:r>
      <w:r w:rsidRPr="002D0E4A">
        <w:rPr>
          <w:bCs/>
          <w:iCs/>
          <w:color w:val="000000"/>
          <w:sz w:val="28"/>
          <w:szCs w:val="28"/>
          <w:lang w:val="uk-UA"/>
        </w:rPr>
        <w:t xml:space="preserve"> Планується збільшення випуску продукції на 4</w:t>
      </w:r>
      <w:r w:rsidR="002D0E4A" w:rsidRPr="002D0E4A">
        <w:rPr>
          <w:bCs/>
          <w:iCs/>
          <w:color w:val="000000"/>
          <w:sz w:val="28"/>
          <w:szCs w:val="28"/>
          <w:lang w:val="uk-UA"/>
        </w:rPr>
        <w:t>0</w:t>
      </w:r>
      <w:r w:rsidR="002D0E4A">
        <w:rPr>
          <w:bCs/>
          <w:iCs/>
          <w:color w:val="000000"/>
          <w:sz w:val="28"/>
          <w:szCs w:val="28"/>
          <w:lang w:val="uk-UA"/>
        </w:rPr>
        <w:t xml:space="preserve">% </w:t>
      </w:r>
      <w:r w:rsidRPr="002D0E4A">
        <w:rPr>
          <w:bCs/>
          <w:iCs/>
          <w:color w:val="000000"/>
          <w:sz w:val="28"/>
          <w:szCs w:val="28"/>
          <w:lang w:val="uk-UA"/>
        </w:rPr>
        <w:t>і завоювання 1</w:t>
      </w:r>
      <w:r w:rsidR="002D0E4A" w:rsidRPr="002D0E4A">
        <w:rPr>
          <w:bCs/>
          <w:iCs/>
          <w:color w:val="000000"/>
          <w:sz w:val="28"/>
          <w:szCs w:val="28"/>
          <w:lang w:val="uk-UA"/>
        </w:rPr>
        <w:t>2</w:t>
      </w:r>
      <w:r w:rsidR="002D0E4A">
        <w:rPr>
          <w:bCs/>
          <w:iCs/>
          <w:color w:val="000000"/>
          <w:sz w:val="28"/>
          <w:szCs w:val="28"/>
          <w:lang w:val="uk-UA"/>
        </w:rPr>
        <w:t>%</w:t>
      </w:r>
      <w:r w:rsidRPr="002D0E4A">
        <w:rPr>
          <w:bCs/>
          <w:iCs/>
          <w:color w:val="000000"/>
          <w:sz w:val="28"/>
          <w:szCs w:val="28"/>
          <w:lang w:val="uk-UA"/>
        </w:rPr>
        <w:t xml:space="preserve"> ринку через 2 роки.</w:t>
      </w:r>
    </w:p>
    <w:p w:rsidR="007D17B0" w:rsidRPr="002D0E4A" w:rsidRDefault="007D17B0" w:rsidP="002D0E4A">
      <w:pPr>
        <w:spacing w:line="360" w:lineRule="auto"/>
        <w:ind w:firstLine="709"/>
        <w:jc w:val="both"/>
        <w:rPr>
          <w:b/>
          <w:bCs/>
          <w:iCs/>
          <w:color w:val="000000"/>
          <w:sz w:val="28"/>
          <w:szCs w:val="28"/>
          <w:lang w:val="uk-UA"/>
        </w:rPr>
      </w:pPr>
      <w:r w:rsidRPr="002D0E4A">
        <w:rPr>
          <w:b/>
          <w:bCs/>
          <w:iCs/>
          <w:color w:val="000000"/>
          <w:sz w:val="28"/>
          <w:szCs w:val="28"/>
          <w:lang w:val="uk-UA"/>
        </w:rPr>
        <w:t>Ціноутворення</w:t>
      </w:r>
    </w:p>
    <w:p w:rsidR="007D17B0" w:rsidRPr="002D0E4A" w:rsidRDefault="007D17B0" w:rsidP="002D0E4A">
      <w:pPr>
        <w:spacing w:line="360" w:lineRule="auto"/>
        <w:ind w:firstLine="709"/>
        <w:jc w:val="both"/>
        <w:rPr>
          <w:bCs/>
          <w:iCs/>
          <w:color w:val="000000"/>
          <w:sz w:val="28"/>
          <w:szCs w:val="28"/>
          <w:lang w:val="uk-UA"/>
        </w:rPr>
      </w:pPr>
      <w:r w:rsidRPr="002D0E4A">
        <w:rPr>
          <w:bCs/>
          <w:iCs/>
          <w:color w:val="000000"/>
          <w:sz w:val="28"/>
          <w:szCs w:val="28"/>
          <w:lang w:val="uk-UA"/>
        </w:rPr>
        <w:t>Відповідно до практики вартість соку становить:</w:t>
      </w:r>
    </w:p>
    <w:p w:rsidR="007D17B0" w:rsidRPr="002D0E4A" w:rsidRDefault="007D17B0" w:rsidP="002D0E4A">
      <w:pPr>
        <w:numPr>
          <w:ilvl w:val="0"/>
          <w:numId w:val="6"/>
        </w:numPr>
        <w:spacing w:line="360" w:lineRule="auto"/>
        <w:ind w:left="0" w:firstLine="709"/>
        <w:jc w:val="both"/>
        <w:rPr>
          <w:bCs/>
          <w:iCs/>
          <w:color w:val="000000"/>
          <w:sz w:val="28"/>
          <w:szCs w:val="28"/>
          <w:lang w:val="uk-UA"/>
        </w:rPr>
      </w:pPr>
      <w:r w:rsidRPr="002D0E4A">
        <w:rPr>
          <w:bCs/>
          <w:iCs/>
          <w:color w:val="000000"/>
          <w:sz w:val="28"/>
          <w:szCs w:val="28"/>
          <w:lang w:val="uk-UA"/>
        </w:rPr>
        <w:t>5</w:t>
      </w:r>
      <w:r w:rsidR="002D0E4A" w:rsidRPr="002D0E4A">
        <w:rPr>
          <w:bCs/>
          <w:iCs/>
          <w:color w:val="000000"/>
          <w:sz w:val="28"/>
          <w:szCs w:val="28"/>
          <w:lang w:val="uk-UA"/>
        </w:rPr>
        <w:t>0</w:t>
      </w:r>
      <w:r w:rsidR="002D0E4A">
        <w:rPr>
          <w:bCs/>
          <w:iCs/>
          <w:color w:val="000000"/>
          <w:sz w:val="28"/>
          <w:szCs w:val="28"/>
          <w:lang w:val="uk-UA"/>
        </w:rPr>
        <w:t>%</w:t>
      </w:r>
      <w:r w:rsidRPr="002D0E4A">
        <w:rPr>
          <w:bCs/>
          <w:iCs/>
          <w:color w:val="000000"/>
          <w:sz w:val="28"/>
          <w:szCs w:val="28"/>
          <w:lang w:val="uk-UA"/>
        </w:rPr>
        <w:t xml:space="preserve"> </w:t>
      </w:r>
      <w:r w:rsidR="002D0E4A">
        <w:rPr>
          <w:bCs/>
          <w:iCs/>
          <w:color w:val="000000"/>
          <w:sz w:val="28"/>
          <w:szCs w:val="28"/>
          <w:lang w:val="uk-UA"/>
        </w:rPr>
        <w:t>–</w:t>
      </w:r>
      <w:r w:rsidR="002D0E4A" w:rsidRPr="002D0E4A">
        <w:rPr>
          <w:bCs/>
          <w:iCs/>
          <w:color w:val="000000"/>
          <w:sz w:val="28"/>
          <w:szCs w:val="28"/>
          <w:lang w:val="uk-UA"/>
        </w:rPr>
        <w:t xml:space="preserve"> </w:t>
      </w:r>
      <w:r w:rsidRPr="002D0E4A">
        <w:rPr>
          <w:bCs/>
          <w:iCs/>
          <w:color w:val="000000"/>
          <w:sz w:val="28"/>
          <w:szCs w:val="28"/>
          <w:lang w:val="uk-UA"/>
        </w:rPr>
        <w:t xml:space="preserve">становлять </w:t>
      </w:r>
      <w:r w:rsidRPr="002D0E4A">
        <w:rPr>
          <w:color w:val="000000"/>
          <w:sz w:val="28"/>
          <w:szCs w:val="28"/>
          <w:lang w:val="uk-UA"/>
        </w:rPr>
        <w:t>в</w:t>
      </w:r>
      <w:r w:rsidRPr="002D0E4A">
        <w:rPr>
          <w:color w:val="000000"/>
          <w:sz w:val="28"/>
          <w:szCs w:val="28"/>
        </w:rPr>
        <w:t>итрати на придбання сировини.</w:t>
      </w:r>
    </w:p>
    <w:p w:rsidR="007D17B0" w:rsidRPr="002D0E4A" w:rsidRDefault="007D17B0" w:rsidP="002D0E4A">
      <w:pPr>
        <w:numPr>
          <w:ilvl w:val="0"/>
          <w:numId w:val="6"/>
        </w:numPr>
        <w:spacing w:line="360" w:lineRule="auto"/>
        <w:ind w:left="0" w:firstLine="709"/>
        <w:jc w:val="both"/>
        <w:rPr>
          <w:bCs/>
          <w:iCs/>
          <w:color w:val="000000"/>
          <w:sz w:val="28"/>
          <w:szCs w:val="28"/>
          <w:lang w:val="uk-UA"/>
        </w:rPr>
      </w:pPr>
      <w:r w:rsidRPr="002D0E4A">
        <w:rPr>
          <w:bCs/>
          <w:iCs/>
          <w:color w:val="000000"/>
          <w:sz w:val="28"/>
          <w:szCs w:val="28"/>
          <w:lang w:val="uk-UA"/>
        </w:rPr>
        <w:t>1</w:t>
      </w:r>
      <w:r w:rsidR="002D0E4A" w:rsidRPr="002D0E4A">
        <w:rPr>
          <w:bCs/>
          <w:iCs/>
          <w:color w:val="000000"/>
          <w:sz w:val="28"/>
          <w:szCs w:val="28"/>
          <w:lang w:val="uk-UA"/>
        </w:rPr>
        <w:t>0</w:t>
      </w:r>
      <w:r w:rsidR="002D0E4A">
        <w:rPr>
          <w:bCs/>
          <w:iCs/>
          <w:color w:val="000000"/>
          <w:sz w:val="28"/>
          <w:szCs w:val="28"/>
          <w:lang w:val="uk-UA"/>
        </w:rPr>
        <w:t>%</w:t>
      </w:r>
      <w:r w:rsidRPr="002D0E4A">
        <w:rPr>
          <w:bCs/>
          <w:iCs/>
          <w:color w:val="000000"/>
          <w:sz w:val="28"/>
          <w:szCs w:val="28"/>
          <w:lang w:val="uk-UA"/>
        </w:rPr>
        <w:t xml:space="preserve"> </w:t>
      </w:r>
      <w:r w:rsidR="002D0E4A">
        <w:rPr>
          <w:bCs/>
          <w:iCs/>
          <w:color w:val="000000"/>
          <w:sz w:val="28"/>
          <w:szCs w:val="28"/>
          <w:lang w:val="uk-UA"/>
        </w:rPr>
        <w:t>–</w:t>
      </w:r>
      <w:r w:rsidR="002D0E4A" w:rsidRPr="002D0E4A">
        <w:rPr>
          <w:bCs/>
          <w:iCs/>
          <w:color w:val="000000"/>
          <w:sz w:val="28"/>
          <w:szCs w:val="28"/>
          <w:lang w:val="uk-UA"/>
        </w:rPr>
        <w:t xml:space="preserve"> </w:t>
      </w:r>
      <w:r w:rsidRPr="002D0E4A">
        <w:rPr>
          <w:bCs/>
          <w:iCs/>
          <w:color w:val="000000"/>
          <w:sz w:val="28"/>
          <w:szCs w:val="28"/>
          <w:lang w:val="uk-UA"/>
        </w:rPr>
        <w:t>становлять витрати на упаковку.</w:t>
      </w:r>
    </w:p>
    <w:p w:rsidR="007D17B0" w:rsidRPr="002D0E4A" w:rsidRDefault="007D17B0" w:rsidP="002D0E4A">
      <w:pPr>
        <w:numPr>
          <w:ilvl w:val="0"/>
          <w:numId w:val="6"/>
        </w:numPr>
        <w:spacing w:line="360" w:lineRule="auto"/>
        <w:ind w:left="0" w:firstLine="709"/>
        <w:jc w:val="both"/>
        <w:rPr>
          <w:bCs/>
          <w:iCs/>
          <w:color w:val="000000"/>
          <w:sz w:val="28"/>
          <w:szCs w:val="28"/>
          <w:lang w:val="uk-UA"/>
        </w:rPr>
      </w:pPr>
      <w:r w:rsidRPr="002D0E4A">
        <w:rPr>
          <w:bCs/>
          <w:iCs/>
          <w:color w:val="000000"/>
          <w:sz w:val="28"/>
          <w:szCs w:val="28"/>
          <w:lang w:val="uk-UA"/>
        </w:rPr>
        <w:t>1</w:t>
      </w:r>
      <w:r w:rsidR="002D0E4A" w:rsidRPr="002D0E4A">
        <w:rPr>
          <w:bCs/>
          <w:iCs/>
          <w:color w:val="000000"/>
          <w:sz w:val="28"/>
          <w:szCs w:val="28"/>
          <w:lang w:val="uk-UA"/>
        </w:rPr>
        <w:t>5</w:t>
      </w:r>
      <w:r w:rsidR="002D0E4A">
        <w:rPr>
          <w:bCs/>
          <w:iCs/>
          <w:color w:val="000000"/>
          <w:sz w:val="28"/>
          <w:szCs w:val="28"/>
          <w:lang w:val="uk-UA"/>
        </w:rPr>
        <w:t>%</w:t>
      </w:r>
      <w:r w:rsidRPr="002D0E4A">
        <w:rPr>
          <w:bCs/>
          <w:iCs/>
          <w:color w:val="000000"/>
          <w:sz w:val="28"/>
          <w:szCs w:val="28"/>
          <w:lang w:val="uk-UA"/>
        </w:rPr>
        <w:t xml:space="preserve"> </w:t>
      </w:r>
      <w:r w:rsidR="002D0E4A">
        <w:rPr>
          <w:bCs/>
          <w:iCs/>
          <w:color w:val="000000"/>
          <w:sz w:val="28"/>
          <w:szCs w:val="28"/>
          <w:lang w:val="uk-UA"/>
        </w:rPr>
        <w:t>–</w:t>
      </w:r>
      <w:r w:rsidR="002D0E4A" w:rsidRPr="002D0E4A">
        <w:rPr>
          <w:bCs/>
          <w:iCs/>
          <w:color w:val="000000"/>
          <w:sz w:val="28"/>
          <w:szCs w:val="28"/>
          <w:lang w:val="uk-UA"/>
        </w:rPr>
        <w:t xml:space="preserve"> </w:t>
      </w:r>
      <w:r w:rsidRPr="002D0E4A">
        <w:rPr>
          <w:color w:val="000000"/>
          <w:sz w:val="28"/>
          <w:szCs w:val="28"/>
        </w:rPr>
        <w:t>займає зарплатня працівників</w:t>
      </w:r>
    </w:p>
    <w:p w:rsidR="007D17B0" w:rsidRPr="002D0E4A" w:rsidRDefault="002D0E4A" w:rsidP="002D0E4A">
      <w:pPr>
        <w:numPr>
          <w:ilvl w:val="0"/>
          <w:numId w:val="6"/>
        </w:numPr>
        <w:spacing w:line="360" w:lineRule="auto"/>
        <w:ind w:left="0" w:firstLine="709"/>
        <w:jc w:val="both"/>
        <w:rPr>
          <w:bCs/>
          <w:iCs/>
          <w:color w:val="000000"/>
          <w:sz w:val="28"/>
          <w:szCs w:val="28"/>
          <w:lang w:val="uk-UA"/>
        </w:rPr>
      </w:pPr>
      <w:r w:rsidRPr="002D0E4A">
        <w:rPr>
          <w:color w:val="000000"/>
          <w:sz w:val="28"/>
          <w:szCs w:val="28"/>
        </w:rPr>
        <w:t>5</w:t>
      </w:r>
      <w:r>
        <w:rPr>
          <w:color w:val="000000"/>
          <w:sz w:val="28"/>
          <w:szCs w:val="28"/>
        </w:rPr>
        <w:t>%</w:t>
      </w:r>
      <w:r w:rsidR="007D17B0" w:rsidRPr="002D0E4A">
        <w:rPr>
          <w:color w:val="000000"/>
          <w:sz w:val="28"/>
          <w:szCs w:val="28"/>
        </w:rPr>
        <w:t xml:space="preserve"> </w:t>
      </w:r>
      <w:r>
        <w:rPr>
          <w:color w:val="000000"/>
          <w:sz w:val="28"/>
          <w:szCs w:val="28"/>
        </w:rPr>
        <w:t>–</w:t>
      </w:r>
      <w:r w:rsidRPr="002D0E4A">
        <w:rPr>
          <w:color w:val="000000"/>
          <w:sz w:val="28"/>
          <w:szCs w:val="28"/>
        </w:rPr>
        <w:t xml:space="preserve"> </w:t>
      </w:r>
      <w:r w:rsidR="007D17B0" w:rsidRPr="002D0E4A">
        <w:rPr>
          <w:color w:val="000000"/>
          <w:sz w:val="28"/>
          <w:szCs w:val="28"/>
        </w:rPr>
        <w:t>логістика й реклама</w:t>
      </w:r>
    </w:p>
    <w:p w:rsidR="007D17B0" w:rsidRPr="002D0E4A" w:rsidRDefault="007D17B0" w:rsidP="002D0E4A">
      <w:pPr>
        <w:numPr>
          <w:ilvl w:val="0"/>
          <w:numId w:val="6"/>
        </w:numPr>
        <w:spacing w:line="360" w:lineRule="auto"/>
        <w:ind w:left="0" w:firstLine="709"/>
        <w:jc w:val="both"/>
        <w:rPr>
          <w:bCs/>
          <w:iCs/>
          <w:color w:val="000000"/>
          <w:sz w:val="28"/>
          <w:szCs w:val="28"/>
          <w:lang w:val="uk-UA"/>
        </w:rPr>
      </w:pPr>
      <w:r w:rsidRPr="002D0E4A">
        <w:rPr>
          <w:color w:val="000000"/>
          <w:sz w:val="28"/>
          <w:szCs w:val="28"/>
        </w:rPr>
        <w:t>2</w:t>
      </w:r>
      <w:r w:rsidR="002D0E4A" w:rsidRPr="002D0E4A">
        <w:rPr>
          <w:color w:val="000000"/>
          <w:sz w:val="28"/>
          <w:szCs w:val="28"/>
        </w:rPr>
        <w:t>0</w:t>
      </w:r>
      <w:r w:rsidR="002D0E4A">
        <w:rPr>
          <w:color w:val="000000"/>
          <w:sz w:val="28"/>
          <w:szCs w:val="28"/>
        </w:rPr>
        <w:t>%</w:t>
      </w:r>
      <w:r w:rsidRPr="002D0E4A">
        <w:rPr>
          <w:color w:val="000000"/>
          <w:sz w:val="28"/>
          <w:szCs w:val="28"/>
        </w:rPr>
        <w:t xml:space="preserve"> </w:t>
      </w:r>
      <w:r w:rsidR="002D0E4A">
        <w:rPr>
          <w:color w:val="000000"/>
          <w:sz w:val="28"/>
          <w:szCs w:val="28"/>
        </w:rPr>
        <w:t xml:space="preserve">– </w:t>
      </w:r>
      <w:r w:rsidRPr="002D0E4A">
        <w:rPr>
          <w:color w:val="000000"/>
          <w:sz w:val="28"/>
          <w:szCs w:val="28"/>
        </w:rPr>
        <w:t>становить прибуток.</w:t>
      </w:r>
    </w:p>
    <w:p w:rsidR="007D17B0" w:rsidRPr="002D0E4A" w:rsidRDefault="007D17B0" w:rsidP="002D0E4A">
      <w:pPr>
        <w:spacing w:line="360" w:lineRule="auto"/>
        <w:ind w:firstLine="709"/>
        <w:jc w:val="both"/>
        <w:rPr>
          <w:color w:val="000000"/>
          <w:sz w:val="28"/>
          <w:szCs w:val="28"/>
          <w:lang w:val="uk-UA"/>
        </w:rPr>
      </w:pPr>
      <w:r w:rsidRPr="002D0E4A">
        <w:rPr>
          <w:color w:val="000000"/>
          <w:sz w:val="28"/>
          <w:szCs w:val="28"/>
        </w:rPr>
        <w:t xml:space="preserve">За останні півроку ми вже двічі підвищували вартість продукції </w:t>
      </w:r>
      <w:r w:rsidR="002D0E4A">
        <w:rPr>
          <w:color w:val="000000"/>
          <w:sz w:val="28"/>
          <w:szCs w:val="28"/>
        </w:rPr>
        <w:t>–</w:t>
      </w:r>
      <w:r w:rsidR="002D0E4A" w:rsidRPr="002D0E4A">
        <w:rPr>
          <w:color w:val="000000"/>
          <w:sz w:val="28"/>
          <w:szCs w:val="28"/>
        </w:rPr>
        <w:t xml:space="preserve"> </w:t>
      </w:r>
      <w:r w:rsidRPr="002D0E4A">
        <w:rPr>
          <w:color w:val="000000"/>
          <w:sz w:val="28"/>
          <w:szCs w:val="28"/>
        </w:rPr>
        <w:t>у цілому більш ніж на 1</w:t>
      </w:r>
      <w:r w:rsidR="002D0E4A" w:rsidRPr="002D0E4A">
        <w:rPr>
          <w:color w:val="000000"/>
          <w:sz w:val="28"/>
          <w:szCs w:val="28"/>
        </w:rPr>
        <w:t>0</w:t>
      </w:r>
      <w:r w:rsidR="002D0E4A">
        <w:rPr>
          <w:color w:val="000000"/>
          <w:sz w:val="28"/>
          <w:szCs w:val="28"/>
        </w:rPr>
        <w:t>%</w:t>
      </w:r>
      <w:r w:rsidRPr="002D0E4A">
        <w:rPr>
          <w:color w:val="000000"/>
          <w:sz w:val="28"/>
          <w:szCs w:val="28"/>
        </w:rPr>
        <w:t xml:space="preserve">. Не виключено, що протягом наступних кількох місяців доведеться знову підняти ціни. Основна причина підвищення цін </w:t>
      </w:r>
      <w:r w:rsidR="002D0E4A">
        <w:rPr>
          <w:color w:val="000000"/>
          <w:sz w:val="28"/>
          <w:szCs w:val="28"/>
        </w:rPr>
        <w:t>–</w:t>
      </w:r>
      <w:r w:rsidR="002D0E4A" w:rsidRPr="002D0E4A">
        <w:rPr>
          <w:color w:val="000000"/>
          <w:sz w:val="28"/>
          <w:szCs w:val="28"/>
        </w:rPr>
        <w:t xml:space="preserve"> </w:t>
      </w:r>
      <w:r w:rsidRPr="002D0E4A">
        <w:rPr>
          <w:color w:val="000000"/>
          <w:sz w:val="28"/>
          <w:szCs w:val="28"/>
        </w:rPr>
        <w:t>зростання собівартості у зв’язку з подорожчанням інгредієнтів: близько 7</w:t>
      </w:r>
      <w:r w:rsidR="002D0E4A" w:rsidRPr="002D0E4A">
        <w:rPr>
          <w:color w:val="000000"/>
          <w:sz w:val="28"/>
          <w:szCs w:val="28"/>
        </w:rPr>
        <w:t>0</w:t>
      </w:r>
      <w:r w:rsidR="002D0E4A">
        <w:rPr>
          <w:color w:val="000000"/>
          <w:sz w:val="28"/>
          <w:szCs w:val="28"/>
        </w:rPr>
        <w:t>%</w:t>
      </w:r>
      <w:r w:rsidRPr="002D0E4A">
        <w:rPr>
          <w:color w:val="000000"/>
          <w:sz w:val="28"/>
          <w:szCs w:val="28"/>
        </w:rPr>
        <w:t xml:space="preserve"> сировини ми закуповуємо за кордоном.</w:t>
      </w:r>
    </w:p>
    <w:p w:rsidR="002A59BB" w:rsidRPr="002D0E4A" w:rsidRDefault="002A59BB" w:rsidP="002D0E4A">
      <w:pPr>
        <w:spacing w:line="360" w:lineRule="auto"/>
        <w:ind w:firstLine="709"/>
        <w:jc w:val="both"/>
        <w:rPr>
          <w:b/>
          <w:color w:val="000000"/>
          <w:sz w:val="28"/>
          <w:szCs w:val="28"/>
          <w:lang w:val="uk-UA"/>
        </w:rPr>
      </w:pPr>
      <w:r w:rsidRPr="002D0E4A">
        <w:rPr>
          <w:b/>
          <w:color w:val="000000"/>
          <w:sz w:val="28"/>
          <w:szCs w:val="28"/>
          <w:lang w:val="uk-UA"/>
        </w:rPr>
        <w:t>8</w:t>
      </w:r>
      <w:r w:rsidR="002D0E4A" w:rsidRPr="002D0E4A">
        <w:rPr>
          <w:b/>
          <w:color w:val="000000"/>
          <w:sz w:val="28"/>
          <w:szCs w:val="28"/>
          <w:lang w:val="uk-UA"/>
        </w:rPr>
        <w:t>)</w:t>
      </w:r>
      <w:r w:rsidR="002D0E4A">
        <w:rPr>
          <w:b/>
          <w:color w:val="000000"/>
          <w:sz w:val="28"/>
          <w:szCs w:val="28"/>
          <w:lang w:val="uk-UA"/>
        </w:rPr>
        <w:t xml:space="preserve"> </w:t>
      </w:r>
      <w:r w:rsidR="002D0E4A" w:rsidRPr="002D0E4A">
        <w:rPr>
          <w:b/>
          <w:color w:val="000000"/>
          <w:sz w:val="28"/>
          <w:szCs w:val="28"/>
          <w:lang w:val="uk-UA"/>
        </w:rPr>
        <w:t>О</w:t>
      </w:r>
      <w:r w:rsidRPr="002D0E4A">
        <w:rPr>
          <w:b/>
          <w:color w:val="000000"/>
          <w:sz w:val="28"/>
          <w:szCs w:val="28"/>
          <w:lang w:val="uk-UA"/>
        </w:rPr>
        <w:t>рганізаційна структура.</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На сьогодні організаційна структура управління на підприємстві «Мрія» представляє собою лінійно-функціональну структуру та відображає цілі та завдання підприємства, дозволяє взаємодіяти з зовнішнім середовищем, продуктивно та цілеспрямовано розподіляти та направляти сили працівників в досягненні своїх завдань з високою ефективністю.</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Організаційна структура компанії передбачає:</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Директору компанії підпорядковується 6 підрозділів:</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маркетинг,</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адміністрація збуту,</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закупки,</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логістика,</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інжиніринг,</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фінанси та бухгалтерія.</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В даній структурі управління частка зобов’язань знаходиться на відповідальності лінійного керівника, який приймає рішення відносно будь-який дій своїх підлеглих. В той же час функціональні керівники консультують лінійного, допомагають прийняти вірні рішення, розроблюючи їх різні варіанти.</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Головною перевагою лінійно-функціональної структури є те, що лінійний керівник є єдиним керівником для кожного з працівників. Це зумовлює сильну мотивацію і неможливість невиконання своїх обов’язків.</w:t>
      </w:r>
    </w:p>
    <w:p w:rsidR="002A59BB" w:rsidRPr="002D0E4A" w:rsidRDefault="002A59BB" w:rsidP="002D0E4A">
      <w:pPr>
        <w:spacing w:line="360" w:lineRule="auto"/>
        <w:ind w:firstLine="709"/>
        <w:jc w:val="both"/>
        <w:rPr>
          <w:color w:val="000000"/>
          <w:sz w:val="28"/>
          <w:szCs w:val="28"/>
          <w:lang w:val="uk-UA"/>
        </w:rPr>
      </w:pPr>
      <w:r w:rsidRPr="002D0E4A">
        <w:rPr>
          <w:color w:val="000000"/>
          <w:sz w:val="28"/>
          <w:szCs w:val="28"/>
          <w:lang w:val="uk-UA"/>
        </w:rPr>
        <w:t>Головний недолік лінійно-функціональної структури заклечається в тому, що лінійний керівник перевантажений через необхідність приймати рішення стратегічного характеру.</w:t>
      </w:r>
    </w:p>
    <w:p w:rsidR="002A59BB" w:rsidRPr="002D0E4A" w:rsidRDefault="004A7FB2" w:rsidP="002D0E4A">
      <w:pPr>
        <w:spacing w:line="360" w:lineRule="auto"/>
        <w:ind w:firstLine="709"/>
        <w:jc w:val="both"/>
        <w:rPr>
          <w:color w:val="000000"/>
          <w:sz w:val="28"/>
          <w:szCs w:val="28"/>
          <w:lang w:val="uk-UA"/>
        </w:rPr>
      </w:pPr>
      <w:r w:rsidRPr="002D0E4A">
        <w:rPr>
          <w:color w:val="000000"/>
          <w:sz w:val="28"/>
          <w:szCs w:val="28"/>
          <w:lang w:val="uk-UA"/>
        </w:rPr>
        <w:t>Організаційна структура компанії зображенна в додатку А.</w:t>
      </w:r>
    </w:p>
    <w:p w:rsidR="00EA6AC1" w:rsidRPr="002D0E4A" w:rsidRDefault="00EA6AC1" w:rsidP="002D0E4A">
      <w:pPr>
        <w:spacing w:line="360" w:lineRule="auto"/>
        <w:ind w:firstLine="709"/>
        <w:jc w:val="both"/>
        <w:rPr>
          <w:color w:val="000000"/>
          <w:sz w:val="28"/>
          <w:szCs w:val="28"/>
          <w:lang w:val="uk-UA"/>
        </w:rPr>
      </w:pPr>
      <w:r w:rsidRPr="002D0E4A">
        <w:rPr>
          <w:color w:val="000000"/>
          <w:sz w:val="28"/>
          <w:szCs w:val="28"/>
          <w:lang w:val="uk-UA"/>
        </w:rPr>
        <w:t>9. Реалізація плану.</w:t>
      </w:r>
    </w:p>
    <w:p w:rsidR="00EA6AC1" w:rsidRPr="002D0E4A" w:rsidRDefault="00EA6AC1" w:rsidP="002D0E4A">
      <w:pPr>
        <w:spacing w:line="360" w:lineRule="auto"/>
        <w:ind w:firstLine="709"/>
        <w:jc w:val="both"/>
        <w:rPr>
          <w:color w:val="000000"/>
          <w:sz w:val="28"/>
          <w:szCs w:val="28"/>
          <w:lang w:val="uk-UA"/>
        </w:rPr>
      </w:pPr>
      <w:r w:rsidRPr="002D0E4A">
        <w:rPr>
          <w:color w:val="000000"/>
          <w:sz w:val="28"/>
          <w:szCs w:val="28"/>
          <w:lang w:val="uk-UA"/>
        </w:rPr>
        <w:t>Для досягнення цілей, зазначених у плані, необхідно поступово впроваджувати його рекомендації.</w:t>
      </w:r>
    </w:p>
    <w:p w:rsidR="00F55BB8" w:rsidRDefault="00EA6AC1" w:rsidP="002D0E4A">
      <w:pPr>
        <w:spacing w:line="360" w:lineRule="auto"/>
        <w:ind w:firstLine="709"/>
        <w:jc w:val="both"/>
        <w:rPr>
          <w:color w:val="000000"/>
          <w:sz w:val="28"/>
          <w:szCs w:val="28"/>
          <w:lang w:val="uk-UA"/>
        </w:rPr>
      </w:pPr>
      <w:r w:rsidRPr="002D0E4A">
        <w:rPr>
          <w:color w:val="000000"/>
          <w:sz w:val="28"/>
          <w:szCs w:val="28"/>
          <w:lang w:val="uk-UA"/>
        </w:rPr>
        <w:t>Передбаченно, що виконання плану складатиметься з трьох етапів. Початок, кінець, а також тривалість цих етапів подано у таблиці.</w:t>
      </w:r>
    </w:p>
    <w:p w:rsidR="00A83B08" w:rsidRPr="002D0E4A" w:rsidRDefault="00A83B08" w:rsidP="002D0E4A">
      <w:pPr>
        <w:spacing w:line="360" w:lineRule="auto"/>
        <w:ind w:firstLine="709"/>
        <w:jc w:val="both"/>
        <w:rPr>
          <w:color w:val="000000"/>
          <w:sz w:val="28"/>
          <w:szCs w:val="28"/>
          <w:lang w:val="uk-UA"/>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4"/>
        <w:gridCol w:w="1449"/>
        <w:gridCol w:w="6346"/>
      </w:tblGrid>
      <w:tr w:rsidR="00EA6AC1" w:rsidRPr="003A0999" w:rsidTr="003A0999">
        <w:trPr>
          <w:cantSplit/>
        </w:trPr>
        <w:tc>
          <w:tcPr>
            <w:tcW w:w="702"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Рік</w:t>
            </w:r>
          </w:p>
        </w:tc>
        <w:tc>
          <w:tcPr>
            <w:tcW w:w="7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Етап</w:t>
            </w:r>
          </w:p>
        </w:tc>
        <w:tc>
          <w:tcPr>
            <w:tcW w:w="34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Зміст</w:t>
            </w:r>
          </w:p>
        </w:tc>
      </w:tr>
      <w:tr w:rsidR="00EA6AC1" w:rsidRPr="003A0999" w:rsidTr="003A0999">
        <w:trPr>
          <w:cantSplit/>
        </w:trPr>
        <w:tc>
          <w:tcPr>
            <w:tcW w:w="702"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2007</w:t>
            </w:r>
          </w:p>
        </w:tc>
        <w:tc>
          <w:tcPr>
            <w:tcW w:w="7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w:t>
            </w:r>
            <w:r w:rsidR="002D0E4A" w:rsidRPr="003A0999">
              <w:rPr>
                <w:color w:val="000000"/>
                <w:sz w:val="20"/>
                <w:szCs w:val="28"/>
                <w:lang w:val="uk-UA"/>
              </w:rPr>
              <w:t>-й</w:t>
            </w:r>
          </w:p>
        </w:tc>
        <w:tc>
          <w:tcPr>
            <w:tcW w:w="34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Виведення на ринок соків нового бренду.</w:t>
            </w:r>
          </w:p>
        </w:tc>
      </w:tr>
      <w:tr w:rsidR="00EA6AC1" w:rsidRPr="003A0999" w:rsidTr="003A0999">
        <w:trPr>
          <w:cantSplit/>
        </w:trPr>
        <w:tc>
          <w:tcPr>
            <w:tcW w:w="702"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2008</w:t>
            </w:r>
          </w:p>
        </w:tc>
        <w:tc>
          <w:tcPr>
            <w:tcW w:w="7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w:t>
            </w:r>
            <w:r w:rsidR="002D0E4A" w:rsidRPr="003A0999">
              <w:rPr>
                <w:color w:val="000000"/>
                <w:sz w:val="20"/>
                <w:szCs w:val="28"/>
                <w:lang w:val="uk-UA"/>
              </w:rPr>
              <w:t>-й</w:t>
            </w:r>
          </w:p>
        </w:tc>
        <w:tc>
          <w:tcPr>
            <w:tcW w:w="34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 xml:space="preserve">Розширення лінії соків </w:t>
            </w:r>
            <w:r w:rsidR="002D0E4A" w:rsidRPr="003A0999">
              <w:rPr>
                <w:color w:val="000000"/>
                <w:sz w:val="20"/>
                <w:szCs w:val="28"/>
                <w:lang w:val="uk-UA"/>
              </w:rPr>
              <w:t>(</w:t>
            </w:r>
            <w:r w:rsidRPr="003A0999">
              <w:rPr>
                <w:color w:val="000000"/>
                <w:sz w:val="20"/>
                <w:szCs w:val="28"/>
                <w:lang w:val="uk-UA"/>
              </w:rPr>
              <w:t>гранатовий, лимонно – лаймовий</w:t>
            </w:r>
            <w:r w:rsidR="002D0E4A" w:rsidRPr="003A0999">
              <w:rPr>
                <w:color w:val="000000"/>
                <w:sz w:val="20"/>
                <w:szCs w:val="28"/>
                <w:lang w:val="uk-UA"/>
              </w:rPr>
              <w:t xml:space="preserve"> </w:t>
            </w:r>
            <w:r w:rsidRPr="003A0999">
              <w:rPr>
                <w:color w:val="000000"/>
                <w:sz w:val="20"/>
                <w:szCs w:val="28"/>
                <w:lang w:val="uk-UA"/>
              </w:rPr>
              <w:t>та сік чорної смородини)</w:t>
            </w:r>
          </w:p>
        </w:tc>
      </w:tr>
      <w:tr w:rsidR="00EA6AC1" w:rsidRPr="003A0999" w:rsidTr="003A0999">
        <w:trPr>
          <w:cantSplit/>
        </w:trPr>
        <w:tc>
          <w:tcPr>
            <w:tcW w:w="702"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2009</w:t>
            </w:r>
          </w:p>
        </w:tc>
        <w:tc>
          <w:tcPr>
            <w:tcW w:w="7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w:t>
            </w:r>
            <w:r w:rsidR="002D0E4A" w:rsidRPr="003A0999">
              <w:rPr>
                <w:color w:val="000000"/>
                <w:sz w:val="20"/>
                <w:szCs w:val="28"/>
                <w:lang w:val="uk-UA"/>
              </w:rPr>
              <w:t>-й</w:t>
            </w:r>
          </w:p>
        </w:tc>
        <w:tc>
          <w:tcPr>
            <w:tcW w:w="349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Розширення долі на ринку та введення нового виду упаковки.</w:t>
            </w:r>
          </w:p>
        </w:tc>
      </w:tr>
    </w:tbl>
    <w:p w:rsidR="00EA6AC1" w:rsidRPr="002D0E4A" w:rsidRDefault="00EA6AC1" w:rsidP="002D0E4A">
      <w:pPr>
        <w:spacing w:line="360" w:lineRule="auto"/>
        <w:ind w:firstLine="709"/>
        <w:jc w:val="both"/>
        <w:rPr>
          <w:color w:val="000000"/>
          <w:sz w:val="28"/>
          <w:lang w:val="uk-UA"/>
        </w:rPr>
      </w:pPr>
    </w:p>
    <w:p w:rsidR="00EA6AC1" w:rsidRPr="002D0E4A" w:rsidRDefault="00F55BB8" w:rsidP="002D0E4A">
      <w:pPr>
        <w:spacing w:line="360" w:lineRule="auto"/>
        <w:ind w:firstLine="709"/>
        <w:jc w:val="both"/>
        <w:rPr>
          <w:color w:val="000000"/>
          <w:sz w:val="28"/>
          <w:szCs w:val="28"/>
          <w:lang w:val="uk-UA"/>
        </w:rPr>
      </w:pPr>
      <w:r w:rsidRPr="002D0E4A">
        <w:rPr>
          <w:color w:val="000000"/>
          <w:sz w:val="28"/>
          <w:szCs w:val="28"/>
          <w:lang w:val="uk-UA"/>
        </w:rPr>
        <w:t xml:space="preserve">Таблиця 3. 3 </w:t>
      </w:r>
      <w:r w:rsidR="002D0E4A">
        <w:rPr>
          <w:color w:val="000000"/>
          <w:sz w:val="28"/>
          <w:szCs w:val="28"/>
          <w:lang w:val="uk-UA"/>
        </w:rPr>
        <w:t>–</w:t>
      </w:r>
      <w:r w:rsidR="002D0E4A" w:rsidRPr="002D0E4A">
        <w:rPr>
          <w:color w:val="000000"/>
          <w:sz w:val="28"/>
          <w:szCs w:val="28"/>
          <w:lang w:val="uk-UA"/>
        </w:rPr>
        <w:t xml:space="preserve"> </w:t>
      </w:r>
      <w:r w:rsidR="00EA6AC1" w:rsidRPr="002D0E4A">
        <w:rPr>
          <w:color w:val="000000"/>
          <w:sz w:val="28"/>
          <w:szCs w:val="28"/>
          <w:lang w:val="uk-UA"/>
        </w:rPr>
        <w:t>Основні фінансові показники</w:t>
      </w:r>
    </w:p>
    <w:tbl>
      <w:tblPr>
        <w:tblpPr w:leftFromText="180" w:rightFromText="180" w:vertAnchor="text" w:tblpX="228" w:tblpY="1"/>
        <w:tblW w:w="90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7"/>
        <w:gridCol w:w="1885"/>
        <w:gridCol w:w="2169"/>
        <w:gridCol w:w="2028"/>
      </w:tblGrid>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Найменування показника</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2007</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2008</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2009</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Дохід (виручка) від реалізації (товарів, робіт, послуг)</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65025,6</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104450,9</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200657,6</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Податок на додану вартість</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10837,6</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17408,5</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33409,7</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вирахування з доходу</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1674,2</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Чистий дохід (виручка) від реалізації продукції (товарів, робіт, послуг)</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52513,8</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87042,4</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167247,9</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Собівартість реалізованої продукції (товарів, робіт, послуг)</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49924,7</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71834,7</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167888,2</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rPr>
              <w:t>Валовий:</w:t>
            </w:r>
          </w:p>
          <w:p w:rsidR="00EA6AC1" w:rsidRPr="003A0999" w:rsidRDefault="00EA6AC1" w:rsidP="003A0999">
            <w:pPr>
              <w:spacing w:line="360" w:lineRule="auto"/>
              <w:jc w:val="both"/>
              <w:rPr>
                <w:color w:val="000000"/>
                <w:sz w:val="20"/>
                <w:szCs w:val="28"/>
              </w:rPr>
            </w:pPr>
            <w:r w:rsidRPr="003A0999">
              <w:rPr>
                <w:color w:val="000000"/>
                <w:sz w:val="20"/>
                <w:szCs w:val="28"/>
              </w:rPr>
              <w:t>прибуток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2589,1</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15207,7</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збиток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640,3</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операційні доходи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960,6</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1560,6</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3196,5</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Адміністративні витрати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773,6</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2171,4</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5078,2</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Витрати на збут</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925,1</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2146,1</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5071,9</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операційні витрати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3807,9</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3469,8</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5216,1</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rPr>
              <w:t>Фінансові результати від операційної діяльності:</w:t>
            </w:r>
          </w:p>
          <w:p w:rsidR="00EA6AC1" w:rsidRPr="003A0999" w:rsidRDefault="00EA6AC1" w:rsidP="003A0999">
            <w:pPr>
              <w:spacing w:line="360" w:lineRule="auto"/>
              <w:jc w:val="both"/>
              <w:rPr>
                <w:color w:val="000000"/>
                <w:sz w:val="20"/>
                <w:szCs w:val="28"/>
              </w:rPr>
            </w:pPr>
            <w:r w:rsidRPr="003A0999">
              <w:rPr>
                <w:color w:val="000000"/>
                <w:sz w:val="20"/>
                <w:szCs w:val="28"/>
              </w:rPr>
              <w:t>прибуток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8981,0</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12810,0</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збиток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1956,9</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Дохід від участі у капіталі</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фінансові доходи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14,4</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0,2</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15,4</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доходи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378,1</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250,6</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1212,4</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Фінансові витрати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141,9</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8664,2</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витрати</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969,9</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1978,2</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2605,5</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Фінансові результати від звичайної діяльності до оподаткування: прибуток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7111,7</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22851,9</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збиток</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2534,3</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Матеріальні затрати</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67473,8</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167501,2</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Витрати на оплату праці</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2534,3</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727,4</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1595,2</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Відрахування на соціальні заходи</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277,2</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573,9</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Амортизація</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2122,7</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4002,8</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Інші операційні витрати</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5448,0</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19063,6</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Разом</w:t>
            </w:r>
          </w:p>
        </w:tc>
        <w:tc>
          <w:tcPr>
            <w:tcW w:w="1039" w:type="pct"/>
            <w:shd w:val="clear" w:color="auto" w:fill="auto"/>
          </w:tcPr>
          <w:p w:rsidR="00EA6AC1" w:rsidRPr="003A0999" w:rsidRDefault="00EA6AC1" w:rsidP="003A0999">
            <w:pPr>
              <w:spacing w:line="360" w:lineRule="auto"/>
              <w:jc w:val="both"/>
              <w:rPr>
                <w:bCs/>
                <w:color w:val="000000"/>
                <w:sz w:val="20"/>
                <w:szCs w:val="28"/>
                <w:lang w:val="uk-UA"/>
              </w:rPr>
            </w:pPr>
            <w:r w:rsidRPr="003A0999">
              <w:rPr>
                <w:bCs/>
                <w:color w:val="000000"/>
                <w:sz w:val="20"/>
                <w:szCs w:val="28"/>
                <w:lang w:val="uk-UA"/>
              </w:rPr>
              <w:t>-</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76049,1</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192646,7</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Середньорічна кількість простих акцій</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55061</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55061</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Скоригована середньорічна кількість простих акцій</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55061</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55061</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Чистий прибуток (збиток) на одну просту акцію</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-46,02713</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129,16039</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r w:rsidR="00EA6AC1" w:rsidRPr="003A0999" w:rsidTr="003A0999">
        <w:trPr>
          <w:cantSplit/>
        </w:trPr>
        <w:tc>
          <w:tcPr>
            <w:tcW w:w="1647" w:type="pct"/>
            <w:shd w:val="clear" w:color="auto" w:fill="auto"/>
          </w:tcPr>
          <w:p w:rsidR="00EA6AC1" w:rsidRPr="003A0999" w:rsidRDefault="00EA6AC1" w:rsidP="003A0999">
            <w:pPr>
              <w:spacing w:line="360" w:lineRule="auto"/>
              <w:jc w:val="both"/>
              <w:rPr>
                <w:color w:val="000000"/>
                <w:sz w:val="20"/>
                <w:szCs w:val="28"/>
              </w:rPr>
            </w:pPr>
            <w:r w:rsidRPr="003A0999">
              <w:rPr>
                <w:color w:val="000000"/>
                <w:sz w:val="20"/>
                <w:szCs w:val="28"/>
              </w:rPr>
              <w:t>Скоригований чистий прибуток (збиток) на одну просту акцію</w:t>
            </w:r>
          </w:p>
        </w:tc>
        <w:tc>
          <w:tcPr>
            <w:tcW w:w="1039"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-46,02713</w:t>
            </w:r>
          </w:p>
        </w:tc>
        <w:tc>
          <w:tcPr>
            <w:tcW w:w="1196"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129,16039</w:t>
            </w:r>
          </w:p>
        </w:tc>
        <w:tc>
          <w:tcPr>
            <w:tcW w:w="1118" w:type="pct"/>
            <w:shd w:val="clear" w:color="auto" w:fill="auto"/>
          </w:tcPr>
          <w:p w:rsidR="00EA6AC1" w:rsidRPr="003A0999" w:rsidRDefault="00EA6AC1" w:rsidP="003A0999">
            <w:pPr>
              <w:spacing w:line="360" w:lineRule="auto"/>
              <w:jc w:val="both"/>
              <w:rPr>
                <w:color w:val="000000"/>
                <w:sz w:val="20"/>
                <w:szCs w:val="28"/>
                <w:lang w:val="uk-UA"/>
              </w:rPr>
            </w:pPr>
            <w:r w:rsidRPr="003A0999">
              <w:rPr>
                <w:color w:val="000000"/>
                <w:sz w:val="20"/>
                <w:szCs w:val="28"/>
                <w:lang w:val="uk-UA"/>
              </w:rPr>
              <w:t>-</w:t>
            </w:r>
          </w:p>
        </w:tc>
      </w:tr>
    </w:tbl>
    <w:p w:rsidR="00844318" w:rsidRPr="002D0E4A" w:rsidRDefault="00844318" w:rsidP="002D0E4A">
      <w:pPr>
        <w:tabs>
          <w:tab w:val="left" w:pos="1125"/>
        </w:tabs>
        <w:spacing w:line="360" w:lineRule="auto"/>
        <w:ind w:firstLine="709"/>
        <w:jc w:val="both"/>
        <w:rPr>
          <w:color w:val="000000"/>
          <w:sz w:val="28"/>
          <w:szCs w:val="28"/>
          <w:lang w:val="uk-UA"/>
        </w:rPr>
      </w:pPr>
    </w:p>
    <w:p w:rsidR="00EA6AC1" w:rsidRPr="002D0E4A" w:rsidRDefault="00EA6AC1" w:rsidP="002D0E4A">
      <w:pPr>
        <w:tabs>
          <w:tab w:val="left" w:pos="1125"/>
        </w:tabs>
        <w:spacing w:line="360" w:lineRule="auto"/>
        <w:ind w:firstLine="709"/>
        <w:jc w:val="both"/>
        <w:rPr>
          <w:color w:val="000000"/>
          <w:sz w:val="28"/>
          <w:szCs w:val="28"/>
          <w:lang w:val="uk-UA"/>
        </w:rPr>
      </w:pPr>
      <w:r w:rsidRPr="002D0E4A">
        <w:rPr>
          <w:color w:val="000000"/>
          <w:sz w:val="28"/>
          <w:szCs w:val="28"/>
          <w:lang w:val="uk-UA"/>
        </w:rPr>
        <w:t>Реалізація кожного етапу буде відбуватися поетапній товарній стратегії компанії.</w:t>
      </w:r>
    </w:p>
    <w:p w:rsidR="001103C5" w:rsidRPr="002D0E4A" w:rsidRDefault="001103C5" w:rsidP="002D0E4A">
      <w:pPr>
        <w:spacing w:line="360" w:lineRule="auto"/>
        <w:ind w:firstLine="709"/>
        <w:jc w:val="both"/>
        <w:rPr>
          <w:b/>
          <w:color w:val="000000"/>
          <w:sz w:val="28"/>
          <w:szCs w:val="28"/>
          <w:lang w:val="uk-UA"/>
        </w:rPr>
      </w:pPr>
      <w:r w:rsidRPr="002D0E4A">
        <w:rPr>
          <w:b/>
          <w:color w:val="000000"/>
          <w:sz w:val="28"/>
          <w:szCs w:val="28"/>
        </w:rPr>
        <w:t>10. Оцінювання і контроль виконання плану.</w:t>
      </w:r>
    </w:p>
    <w:p w:rsidR="001103C5" w:rsidRPr="002D0E4A" w:rsidRDefault="001103C5" w:rsidP="002D0E4A">
      <w:pPr>
        <w:spacing w:line="360" w:lineRule="auto"/>
        <w:ind w:firstLine="709"/>
        <w:jc w:val="both"/>
        <w:rPr>
          <w:color w:val="000000"/>
          <w:sz w:val="28"/>
          <w:szCs w:val="28"/>
          <w:lang w:val="uk-UA"/>
        </w:rPr>
      </w:pPr>
      <w:r w:rsidRPr="002D0E4A">
        <w:rPr>
          <w:color w:val="000000"/>
          <w:sz w:val="28"/>
          <w:szCs w:val="28"/>
          <w:lang w:val="uk-UA"/>
        </w:rPr>
        <w:t>Оцінювання і реалізація плану проводяться згідно з прогнозами, зазначеними вище.</w:t>
      </w:r>
    </w:p>
    <w:p w:rsidR="001103C5" w:rsidRPr="002D0E4A" w:rsidRDefault="001103C5" w:rsidP="002D0E4A">
      <w:pPr>
        <w:spacing w:line="360" w:lineRule="auto"/>
        <w:ind w:firstLine="709"/>
        <w:jc w:val="both"/>
        <w:rPr>
          <w:color w:val="000000"/>
          <w:sz w:val="28"/>
          <w:szCs w:val="28"/>
          <w:lang w:val="uk-UA"/>
        </w:rPr>
      </w:pPr>
      <w:r w:rsidRPr="002D0E4A">
        <w:rPr>
          <w:color w:val="000000"/>
          <w:sz w:val="28"/>
          <w:szCs w:val="28"/>
          <w:lang w:val="uk-UA"/>
        </w:rPr>
        <w:t>Для кожного етапу реалізації плану передбаченні певні заходи, що будуть здійснені, обґрунтовується їх доцільність та влучність часу введення: досліджується поєднання між витратами виходу нового бренду на ринок обсягами продажу товару. У разі появи можливості провалу тих чи інших етапів вживаються заходи з метою їх запобігання. Проводиться аналіз дій компанії на соковому ринку та врахування усіх помилок з попереднього досвіду. Це допомагає оцінити еластичність ринку та правильність позиціювання своєї продукції. Як результат проводиться,</w:t>
      </w:r>
      <w:r w:rsidR="002D0E4A">
        <w:rPr>
          <w:color w:val="000000"/>
          <w:sz w:val="28"/>
          <w:szCs w:val="28"/>
          <w:lang w:val="uk-UA"/>
        </w:rPr>
        <w:t xml:space="preserve"> </w:t>
      </w:r>
      <w:r w:rsidRPr="002D0E4A">
        <w:rPr>
          <w:color w:val="000000"/>
          <w:sz w:val="28"/>
          <w:szCs w:val="28"/>
          <w:lang w:val="uk-UA"/>
        </w:rPr>
        <w:t>в разі невдачі, своєрідний пере запуск торгівельної марки: змінюється позиціювання, упаковка та маркетингова політика бренду. Тобто темпи здійснення програми розвитку можуть змінюватися залежно від обсягів продажу соку й основних тенденцій ринку.</w:t>
      </w:r>
    </w:p>
    <w:p w:rsidR="001103C5" w:rsidRPr="002D0E4A" w:rsidRDefault="001103C5" w:rsidP="002D0E4A">
      <w:pPr>
        <w:spacing w:line="360" w:lineRule="auto"/>
        <w:ind w:firstLine="709"/>
        <w:jc w:val="both"/>
        <w:rPr>
          <w:color w:val="000000"/>
          <w:sz w:val="28"/>
          <w:szCs w:val="28"/>
          <w:lang w:val="uk-UA"/>
        </w:rPr>
      </w:pPr>
      <w:r w:rsidRPr="002D0E4A">
        <w:rPr>
          <w:color w:val="000000"/>
          <w:sz w:val="28"/>
          <w:szCs w:val="28"/>
          <w:lang w:val="uk-UA"/>
        </w:rPr>
        <w:t>Основний показник – обсяг продажу продукції. Встановленні для кожного етапу цільові показники використовуються для полегшення оцінювання й подальшого контролю виробництва. Фактичний обсяг випуску порівнюється з ним, а також тактичними програмами маркетингу, адаптованими до сукупності чинників, притаманних ринку соків.</w:t>
      </w:r>
    </w:p>
    <w:p w:rsidR="001103C5" w:rsidRPr="002D0E4A" w:rsidRDefault="001103C5" w:rsidP="002D0E4A">
      <w:pPr>
        <w:spacing w:line="360" w:lineRule="auto"/>
        <w:ind w:firstLine="709"/>
        <w:jc w:val="both"/>
        <w:rPr>
          <w:color w:val="000000"/>
          <w:sz w:val="28"/>
          <w:szCs w:val="28"/>
          <w:lang w:val="uk-UA"/>
        </w:rPr>
      </w:pPr>
      <w:r w:rsidRPr="002D0E4A">
        <w:rPr>
          <w:color w:val="000000"/>
          <w:sz w:val="28"/>
          <w:szCs w:val="28"/>
          <w:lang w:val="uk-UA"/>
        </w:rPr>
        <w:t>Планується</w:t>
      </w:r>
      <w:r w:rsidR="002D0E4A">
        <w:rPr>
          <w:color w:val="000000"/>
          <w:sz w:val="28"/>
          <w:szCs w:val="28"/>
          <w:lang w:val="uk-UA"/>
        </w:rPr>
        <w:t xml:space="preserve"> </w:t>
      </w:r>
      <w:r w:rsidRPr="002D0E4A">
        <w:rPr>
          <w:color w:val="000000"/>
          <w:sz w:val="28"/>
          <w:szCs w:val="28"/>
          <w:lang w:val="uk-UA"/>
        </w:rPr>
        <w:t>переглянути систему оплати праці. Працівники не повинні отримувати заробітну плату, не показуючи певних результатів своєї діяльності. Пропонується ввести систему, в якій заробітна плата прямо пропорціональна виробітку працівника.</w:t>
      </w:r>
    </w:p>
    <w:p w:rsidR="001103C5" w:rsidRPr="002D0E4A" w:rsidRDefault="001103C5" w:rsidP="002D0E4A">
      <w:pPr>
        <w:spacing w:line="360" w:lineRule="auto"/>
        <w:ind w:firstLine="709"/>
        <w:jc w:val="both"/>
        <w:rPr>
          <w:color w:val="000000"/>
          <w:sz w:val="28"/>
          <w:szCs w:val="28"/>
          <w:lang w:val="uk-UA"/>
        </w:rPr>
      </w:pPr>
      <w:r w:rsidRPr="002D0E4A">
        <w:rPr>
          <w:color w:val="000000"/>
          <w:sz w:val="28"/>
          <w:szCs w:val="28"/>
          <w:lang w:val="uk-UA"/>
        </w:rPr>
        <w:t>Передбачається, завдяки вдалій стратегії та фінансування, розширення долі ринку до 1</w:t>
      </w:r>
      <w:r w:rsidR="002D0E4A" w:rsidRPr="002D0E4A">
        <w:rPr>
          <w:color w:val="000000"/>
          <w:sz w:val="28"/>
          <w:szCs w:val="28"/>
          <w:lang w:val="uk-UA"/>
        </w:rPr>
        <w:t>2</w:t>
      </w:r>
      <w:r w:rsidR="002D0E4A">
        <w:rPr>
          <w:color w:val="000000"/>
          <w:sz w:val="28"/>
          <w:szCs w:val="28"/>
          <w:lang w:val="uk-UA"/>
        </w:rPr>
        <w:t xml:space="preserve">% </w:t>
      </w:r>
      <w:r w:rsidRPr="002D0E4A">
        <w:rPr>
          <w:color w:val="000000"/>
          <w:sz w:val="28"/>
          <w:szCs w:val="28"/>
          <w:lang w:val="uk-UA"/>
        </w:rPr>
        <w:t>через 2 роки. А при вдалому розвитку компанії утримувати позиції між основними лідерами на ринку соків та розширення долі приблизно до 1</w:t>
      </w:r>
      <w:r w:rsidR="002D0E4A" w:rsidRPr="002D0E4A">
        <w:rPr>
          <w:color w:val="000000"/>
          <w:sz w:val="28"/>
          <w:szCs w:val="28"/>
          <w:lang w:val="uk-UA"/>
        </w:rPr>
        <w:t>5</w:t>
      </w:r>
      <w:r w:rsidR="002D0E4A">
        <w:rPr>
          <w:color w:val="000000"/>
          <w:sz w:val="28"/>
          <w:szCs w:val="28"/>
          <w:lang w:val="uk-UA"/>
        </w:rPr>
        <w:t>%</w:t>
      </w:r>
      <w:r w:rsidRPr="002D0E4A">
        <w:rPr>
          <w:color w:val="000000"/>
          <w:sz w:val="28"/>
          <w:szCs w:val="28"/>
          <w:lang w:val="uk-UA"/>
        </w:rPr>
        <w:t>. В найближчих планах збільшення асортименту продукції та виведення на ринок нового виду упаковки.</w:t>
      </w:r>
    </w:p>
    <w:p w:rsidR="003C294D" w:rsidRPr="002D0E4A" w:rsidRDefault="003C294D" w:rsidP="002D0E4A">
      <w:pPr>
        <w:spacing w:line="360" w:lineRule="auto"/>
        <w:ind w:firstLine="709"/>
        <w:jc w:val="both"/>
        <w:rPr>
          <w:color w:val="000000"/>
          <w:sz w:val="28"/>
          <w:szCs w:val="28"/>
          <w:lang w:val="uk-UA"/>
        </w:rPr>
      </w:pPr>
    </w:p>
    <w:p w:rsidR="003C294D" w:rsidRPr="002D0E4A" w:rsidRDefault="003C294D" w:rsidP="002D0E4A">
      <w:pPr>
        <w:spacing w:line="360" w:lineRule="auto"/>
        <w:ind w:firstLine="709"/>
        <w:jc w:val="both"/>
        <w:rPr>
          <w:color w:val="000000"/>
          <w:sz w:val="28"/>
          <w:szCs w:val="28"/>
          <w:lang w:val="uk-UA"/>
        </w:rPr>
      </w:pPr>
    </w:p>
    <w:p w:rsidR="00432FB5" w:rsidRPr="002D0E4A" w:rsidRDefault="00A83B08" w:rsidP="002D0E4A">
      <w:pPr>
        <w:spacing w:line="360" w:lineRule="auto"/>
        <w:ind w:firstLine="709"/>
        <w:jc w:val="both"/>
        <w:rPr>
          <w:b/>
          <w:color w:val="000000"/>
          <w:sz w:val="28"/>
          <w:szCs w:val="28"/>
          <w:lang w:val="uk-UA"/>
        </w:rPr>
      </w:pPr>
      <w:r>
        <w:rPr>
          <w:b/>
          <w:color w:val="000000"/>
          <w:sz w:val="28"/>
          <w:szCs w:val="28"/>
          <w:lang w:val="uk-UA"/>
        </w:rPr>
        <w:br w:type="page"/>
      </w:r>
      <w:r w:rsidR="00D35490" w:rsidRPr="002D0E4A">
        <w:rPr>
          <w:b/>
          <w:color w:val="000000"/>
          <w:sz w:val="28"/>
          <w:szCs w:val="28"/>
          <w:lang w:val="uk-UA"/>
        </w:rPr>
        <w:t>Висновок</w:t>
      </w:r>
    </w:p>
    <w:p w:rsidR="00A83B08" w:rsidRDefault="00A83B08" w:rsidP="002D0E4A">
      <w:pPr>
        <w:spacing w:line="360" w:lineRule="auto"/>
        <w:ind w:firstLine="709"/>
        <w:jc w:val="both"/>
        <w:rPr>
          <w:color w:val="000000"/>
          <w:sz w:val="28"/>
          <w:szCs w:val="28"/>
          <w:lang w:val="uk-UA"/>
        </w:rPr>
      </w:pPr>
    </w:p>
    <w:p w:rsidR="008C0590" w:rsidRPr="002D0E4A" w:rsidRDefault="008C0590" w:rsidP="002D0E4A">
      <w:pPr>
        <w:spacing w:line="360" w:lineRule="auto"/>
        <w:ind w:firstLine="709"/>
        <w:jc w:val="both"/>
        <w:rPr>
          <w:color w:val="000000"/>
          <w:sz w:val="28"/>
          <w:szCs w:val="28"/>
          <w:lang w:val="uk-UA"/>
        </w:rPr>
      </w:pPr>
      <w:r w:rsidRPr="002D0E4A">
        <w:rPr>
          <w:color w:val="000000"/>
          <w:sz w:val="28"/>
          <w:szCs w:val="28"/>
        </w:rPr>
        <w:t>Практична діяльність маркетингу дуже впливає на людей, будь вони покупці, продавці або рядові громадяни. Маркетинг прагне до досягнення максимально можливого споживання товарів і послуг, через задоволення покупців, надаючи їм максимально широкий вибір і підвищення якості життя.</w:t>
      </w:r>
    </w:p>
    <w:p w:rsidR="008C0590" w:rsidRPr="002D0E4A" w:rsidRDefault="008C0590" w:rsidP="002D0E4A">
      <w:pPr>
        <w:spacing w:line="360" w:lineRule="auto"/>
        <w:ind w:firstLine="709"/>
        <w:jc w:val="both"/>
        <w:rPr>
          <w:color w:val="000000"/>
          <w:sz w:val="28"/>
          <w:szCs w:val="28"/>
          <w:lang w:val="uk-UA"/>
        </w:rPr>
      </w:pPr>
      <w:r w:rsidRPr="002D0E4A">
        <w:rPr>
          <w:color w:val="000000"/>
          <w:sz w:val="28"/>
          <w:szCs w:val="28"/>
          <w:lang w:val="uk-UA"/>
        </w:rPr>
        <w:t>Економічний зміст маркетингу складається в прискоренні віддачі виробничих фондів підприємства або організації, підвищенню конкурентноздатності на ринку, мобільності виробництва, тому багатьом фірмам потрібно вдосконалювати</w:t>
      </w:r>
      <w:r w:rsidR="002D0E4A">
        <w:rPr>
          <w:color w:val="000000"/>
          <w:sz w:val="28"/>
          <w:szCs w:val="28"/>
          <w:lang w:val="uk-UA"/>
        </w:rPr>
        <w:t xml:space="preserve"> </w:t>
      </w:r>
      <w:r w:rsidRPr="002D0E4A">
        <w:rPr>
          <w:color w:val="000000"/>
          <w:sz w:val="28"/>
          <w:szCs w:val="28"/>
          <w:lang w:val="uk-UA"/>
        </w:rPr>
        <w:t>системи планування й контролю.</w:t>
      </w:r>
    </w:p>
    <w:p w:rsidR="008C0590" w:rsidRPr="002D0E4A" w:rsidRDefault="0070428D" w:rsidP="002D0E4A">
      <w:pPr>
        <w:spacing w:line="360" w:lineRule="auto"/>
        <w:ind w:firstLine="709"/>
        <w:jc w:val="both"/>
        <w:rPr>
          <w:color w:val="000000"/>
          <w:sz w:val="28"/>
          <w:szCs w:val="28"/>
          <w:lang w:val="uk-UA"/>
        </w:rPr>
      </w:pPr>
      <w:r w:rsidRPr="002D0E4A">
        <w:rPr>
          <w:color w:val="000000"/>
          <w:sz w:val="28"/>
          <w:szCs w:val="28"/>
        </w:rPr>
        <w:t>З метою найбільш ефективного рішення стратегічних завдань в області розвитку підприємтсва був проведен</w:t>
      </w:r>
      <w:r w:rsidR="008C0590" w:rsidRPr="002D0E4A">
        <w:rPr>
          <w:color w:val="000000"/>
          <w:sz w:val="28"/>
          <w:szCs w:val="28"/>
          <w:lang w:val="uk-UA"/>
        </w:rPr>
        <w:t xml:space="preserve">ий </w:t>
      </w:r>
      <w:r w:rsidRPr="002D0E4A">
        <w:rPr>
          <w:color w:val="000000"/>
          <w:sz w:val="28"/>
          <w:szCs w:val="28"/>
        </w:rPr>
        <w:t>SWOT</w:t>
      </w:r>
      <w:r w:rsidR="002D0E4A">
        <w:rPr>
          <w:color w:val="000000"/>
          <w:sz w:val="28"/>
          <w:szCs w:val="28"/>
        </w:rPr>
        <w:t xml:space="preserve"> –</w:t>
      </w:r>
      <w:r w:rsidR="002D0E4A" w:rsidRPr="002D0E4A">
        <w:rPr>
          <w:color w:val="000000"/>
          <w:sz w:val="28"/>
          <w:szCs w:val="28"/>
        </w:rPr>
        <w:t xml:space="preserve"> ан</w:t>
      </w:r>
      <w:r w:rsidRPr="002D0E4A">
        <w:rPr>
          <w:color w:val="000000"/>
          <w:sz w:val="28"/>
          <w:szCs w:val="28"/>
        </w:rPr>
        <w:t>аліз, виявили сильні і слабки сторони компанії.</w:t>
      </w:r>
    </w:p>
    <w:p w:rsidR="004B070E" w:rsidRPr="002D0E4A" w:rsidRDefault="000F15D0" w:rsidP="002D0E4A">
      <w:pPr>
        <w:spacing w:line="360" w:lineRule="auto"/>
        <w:ind w:firstLine="709"/>
        <w:jc w:val="both"/>
        <w:rPr>
          <w:color w:val="000000"/>
          <w:sz w:val="28"/>
          <w:szCs w:val="28"/>
          <w:lang w:val="uk-UA"/>
        </w:rPr>
      </w:pPr>
      <w:r w:rsidRPr="002D0E4A">
        <w:rPr>
          <w:color w:val="000000"/>
          <w:sz w:val="28"/>
          <w:szCs w:val="28"/>
          <w:lang w:val="uk-UA"/>
        </w:rPr>
        <w:t>Е</w:t>
      </w:r>
      <w:r w:rsidR="0070428D" w:rsidRPr="002D0E4A">
        <w:rPr>
          <w:color w:val="000000"/>
          <w:sz w:val="28"/>
          <w:szCs w:val="28"/>
          <w:lang w:val="uk-UA"/>
        </w:rPr>
        <w:t>фективне використання коштів маркетингових комунікацій дозволяє вирішувати стратегічні й тактичні завдання фірми, пов'язані із глобальною місією компанії на ринку.</w:t>
      </w:r>
    </w:p>
    <w:p w:rsidR="00F54123" w:rsidRPr="002D0E4A" w:rsidRDefault="008C0590" w:rsidP="002D0E4A">
      <w:pPr>
        <w:spacing w:line="360" w:lineRule="auto"/>
        <w:ind w:firstLine="709"/>
        <w:jc w:val="both"/>
        <w:rPr>
          <w:color w:val="000000"/>
          <w:sz w:val="28"/>
          <w:szCs w:val="28"/>
          <w:lang w:val="uk-UA"/>
        </w:rPr>
      </w:pPr>
      <w:r w:rsidRPr="002D0E4A">
        <w:rPr>
          <w:color w:val="000000"/>
          <w:sz w:val="28"/>
          <w:szCs w:val="28"/>
        </w:rPr>
        <w:t>Для фірми планування є діяльністю вищого порядку, що нерідко приводить до поліпшення показників збуту й прибутків</w:t>
      </w:r>
      <w:r w:rsidR="004B070E" w:rsidRPr="002D0E4A">
        <w:rPr>
          <w:color w:val="000000"/>
          <w:sz w:val="28"/>
          <w:szCs w:val="28"/>
          <w:lang w:val="uk-UA"/>
        </w:rPr>
        <w:t>.</w:t>
      </w:r>
    </w:p>
    <w:p w:rsidR="00C545DB" w:rsidRPr="002D0E4A" w:rsidRDefault="00C545DB" w:rsidP="002D0E4A">
      <w:pPr>
        <w:spacing w:line="360" w:lineRule="auto"/>
        <w:ind w:firstLine="709"/>
        <w:jc w:val="both"/>
        <w:rPr>
          <w:b/>
          <w:color w:val="000000"/>
          <w:sz w:val="28"/>
          <w:szCs w:val="28"/>
          <w:lang w:val="uk-UA"/>
        </w:rPr>
      </w:pPr>
    </w:p>
    <w:p w:rsidR="00C545DB" w:rsidRPr="002D0E4A" w:rsidRDefault="00C545DB" w:rsidP="002D0E4A">
      <w:pPr>
        <w:spacing w:line="360" w:lineRule="auto"/>
        <w:ind w:firstLine="709"/>
        <w:jc w:val="both"/>
        <w:rPr>
          <w:b/>
          <w:color w:val="000000"/>
          <w:sz w:val="28"/>
          <w:szCs w:val="28"/>
          <w:lang w:val="uk-UA"/>
        </w:rPr>
      </w:pPr>
    </w:p>
    <w:p w:rsidR="00F54123" w:rsidRDefault="00A83B08" w:rsidP="002D0E4A">
      <w:pPr>
        <w:spacing w:line="360" w:lineRule="auto"/>
        <w:ind w:firstLine="709"/>
        <w:jc w:val="both"/>
        <w:rPr>
          <w:b/>
          <w:color w:val="000000"/>
          <w:sz w:val="28"/>
          <w:szCs w:val="28"/>
          <w:lang w:val="uk-UA"/>
        </w:rPr>
      </w:pPr>
      <w:r>
        <w:rPr>
          <w:b/>
          <w:color w:val="000000"/>
          <w:sz w:val="28"/>
          <w:szCs w:val="28"/>
          <w:lang w:val="uk-UA"/>
        </w:rPr>
        <w:br w:type="page"/>
      </w:r>
      <w:r w:rsidR="00F54123" w:rsidRPr="002D0E4A">
        <w:rPr>
          <w:b/>
          <w:color w:val="000000"/>
          <w:sz w:val="28"/>
          <w:szCs w:val="28"/>
          <w:lang w:val="uk-UA"/>
        </w:rPr>
        <w:t>Список використаної літератури</w:t>
      </w:r>
    </w:p>
    <w:p w:rsidR="00A83B08" w:rsidRPr="002D0E4A" w:rsidRDefault="00A83B08" w:rsidP="002D0E4A">
      <w:pPr>
        <w:spacing w:line="360" w:lineRule="auto"/>
        <w:ind w:firstLine="709"/>
        <w:jc w:val="both"/>
        <w:rPr>
          <w:b/>
          <w:color w:val="000000"/>
          <w:sz w:val="28"/>
          <w:szCs w:val="28"/>
          <w:lang w:val="uk-UA"/>
        </w:rPr>
      </w:pPr>
    </w:p>
    <w:p w:rsidR="006F2EB9" w:rsidRPr="002D0E4A" w:rsidRDefault="003C2370" w:rsidP="00A83B08">
      <w:pPr>
        <w:spacing w:line="360" w:lineRule="auto"/>
        <w:jc w:val="both"/>
        <w:rPr>
          <w:color w:val="000000"/>
          <w:sz w:val="28"/>
          <w:szCs w:val="28"/>
          <w:lang w:val="uk-UA"/>
        </w:rPr>
      </w:pPr>
      <w:r w:rsidRPr="002D0E4A">
        <w:rPr>
          <w:color w:val="000000"/>
          <w:sz w:val="28"/>
          <w:szCs w:val="28"/>
          <w:lang w:val="uk-UA"/>
        </w:rPr>
        <w:t xml:space="preserve">1. </w:t>
      </w:r>
      <w:r w:rsidR="00F844AF" w:rsidRPr="002D0E4A">
        <w:rPr>
          <w:color w:val="000000"/>
          <w:sz w:val="28"/>
          <w:szCs w:val="28"/>
        </w:rPr>
        <w:t xml:space="preserve">Маркетинг: Підручник / В. Руделіус, </w:t>
      </w:r>
      <w:r w:rsidR="002D0E4A" w:rsidRPr="002D0E4A">
        <w:rPr>
          <w:color w:val="000000"/>
          <w:sz w:val="28"/>
          <w:szCs w:val="28"/>
        </w:rPr>
        <w:t>О.М.</w:t>
      </w:r>
      <w:r w:rsidR="002D0E4A">
        <w:rPr>
          <w:color w:val="000000"/>
          <w:sz w:val="28"/>
          <w:szCs w:val="28"/>
        </w:rPr>
        <w:t> </w:t>
      </w:r>
      <w:r w:rsidR="002D0E4A" w:rsidRPr="002D0E4A">
        <w:rPr>
          <w:color w:val="000000"/>
          <w:sz w:val="28"/>
          <w:szCs w:val="28"/>
        </w:rPr>
        <w:t>Азарян</w:t>
      </w:r>
      <w:r w:rsidR="00F844AF" w:rsidRPr="002D0E4A">
        <w:rPr>
          <w:color w:val="000000"/>
          <w:sz w:val="28"/>
          <w:szCs w:val="28"/>
        </w:rPr>
        <w:t xml:space="preserve">, </w:t>
      </w:r>
      <w:r w:rsidR="002D0E4A" w:rsidRPr="002D0E4A">
        <w:rPr>
          <w:color w:val="000000"/>
          <w:sz w:val="28"/>
          <w:szCs w:val="28"/>
        </w:rPr>
        <w:t>О.А.</w:t>
      </w:r>
      <w:r w:rsidR="002D0E4A">
        <w:rPr>
          <w:color w:val="000000"/>
          <w:sz w:val="28"/>
          <w:szCs w:val="28"/>
        </w:rPr>
        <w:t> </w:t>
      </w:r>
      <w:r w:rsidR="002D0E4A" w:rsidRPr="002D0E4A">
        <w:rPr>
          <w:color w:val="000000"/>
          <w:sz w:val="28"/>
          <w:szCs w:val="28"/>
        </w:rPr>
        <w:t>Виноградов</w:t>
      </w:r>
      <w:r w:rsidR="00F844AF" w:rsidRPr="002D0E4A">
        <w:rPr>
          <w:color w:val="000000"/>
          <w:sz w:val="28"/>
          <w:szCs w:val="28"/>
        </w:rPr>
        <w:t xml:space="preserve"> та ін: Ред.-упор. О. І. Сидоренко, </w:t>
      </w:r>
      <w:r w:rsidR="002D0E4A" w:rsidRPr="002D0E4A">
        <w:rPr>
          <w:color w:val="000000"/>
          <w:sz w:val="28"/>
          <w:szCs w:val="28"/>
        </w:rPr>
        <w:t>П.С.</w:t>
      </w:r>
      <w:r w:rsidR="002D0E4A">
        <w:rPr>
          <w:color w:val="000000"/>
          <w:sz w:val="28"/>
          <w:szCs w:val="28"/>
        </w:rPr>
        <w:t> </w:t>
      </w:r>
      <w:r w:rsidR="002D0E4A" w:rsidRPr="002D0E4A">
        <w:rPr>
          <w:color w:val="000000"/>
          <w:sz w:val="28"/>
          <w:szCs w:val="28"/>
        </w:rPr>
        <w:t>Редько</w:t>
      </w:r>
      <w:r w:rsidR="00F844AF" w:rsidRPr="002D0E4A">
        <w:rPr>
          <w:color w:val="000000"/>
          <w:sz w:val="28"/>
          <w:szCs w:val="28"/>
        </w:rPr>
        <w:t>. – К.: Навчально-методичний центр «Консорціум із удосконалення менеджмент-освіти в Україні», 200</w:t>
      </w:r>
      <w:r w:rsidR="00F844AF" w:rsidRPr="002D0E4A">
        <w:rPr>
          <w:color w:val="000000"/>
          <w:sz w:val="28"/>
          <w:szCs w:val="28"/>
          <w:lang w:val="uk-UA"/>
        </w:rPr>
        <w:t>8</w:t>
      </w:r>
      <w:r w:rsidR="00F844AF" w:rsidRPr="002D0E4A">
        <w:rPr>
          <w:color w:val="000000"/>
          <w:sz w:val="28"/>
          <w:szCs w:val="28"/>
        </w:rPr>
        <w:t xml:space="preserve">. – </w:t>
      </w:r>
      <w:r w:rsidR="00F844AF" w:rsidRPr="002D0E4A">
        <w:rPr>
          <w:color w:val="000000"/>
          <w:sz w:val="28"/>
          <w:szCs w:val="28"/>
          <w:lang w:val="uk-UA"/>
        </w:rPr>
        <w:t>648</w:t>
      </w:r>
      <w:r w:rsidR="002D0E4A">
        <w:rPr>
          <w:color w:val="000000"/>
          <w:sz w:val="28"/>
          <w:szCs w:val="28"/>
        </w:rPr>
        <w:t> </w:t>
      </w:r>
      <w:r w:rsidR="002D0E4A" w:rsidRPr="002D0E4A">
        <w:rPr>
          <w:color w:val="000000"/>
          <w:sz w:val="28"/>
          <w:szCs w:val="28"/>
        </w:rPr>
        <w:t>с.</w:t>
      </w:r>
    </w:p>
    <w:p w:rsidR="00163BE4" w:rsidRPr="002D0E4A" w:rsidRDefault="003C2370" w:rsidP="00A83B08">
      <w:pPr>
        <w:spacing w:line="360" w:lineRule="auto"/>
        <w:jc w:val="both"/>
        <w:rPr>
          <w:b/>
          <w:color w:val="000000"/>
          <w:sz w:val="28"/>
          <w:szCs w:val="28"/>
          <w:lang w:val="uk-UA"/>
        </w:rPr>
      </w:pPr>
      <w:r w:rsidRPr="002D0E4A">
        <w:rPr>
          <w:rStyle w:val="bookhead2"/>
          <w:rFonts w:ascii="Times New Roman" w:hAnsi="Times New Roman" w:cs="Times New Roman"/>
          <w:b w:val="0"/>
          <w:color w:val="000000"/>
          <w:sz w:val="28"/>
          <w:szCs w:val="28"/>
          <w:lang w:val="uk-UA"/>
        </w:rPr>
        <w:t xml:space="preserve">2. </w:t>
      </w:r>
      <w:r w:rsidR="00163BE4" w:rsidRPr="002D0E4A">
        <w:rPr>
          <w:rStyle w:val="bookhead2"/>
          <w:rFonts w:ascii="Times New Roman" w:hAnsi="Times New Roman" w:cs="Times New Roman"/>
          <w:b w:val="0"/>
          <w:color w:val="000000"/>
          <w:sz w:val="28"/>
          <w:szCs w:val="28"/>
        </w:rPr>
        <w:t>Маркетинговий менеджмент. Підручник. /</w:t>
      </w:r>
      <w:r w:rsidR="00163BE4" w:rsidRPr="002D0E4A">
        <w:rPr>
          <w:rStyle w:val="bookhead11"/>
          <w:rFonts w:ascii="Times New Roman" w:hAnsi="Times New Roman" w:cs="Times New Roman"/>
          <w:b w:val="0"/>
          <w:sz w:val="28"/>
          <w:szCs w:val="28"/>
        </w:rPr>
        <w:t xml:space="preserve"> </w:t>
      </w:r>
      <w:r w:rsidR="002D0E4A" w:rsidRPr="002D0E4A">
        <w:rPr>
          <w:rStyle w:val="bookhead11"/>
          <w:rFonts w:ascii="Times New Roman" w:hAnsi="Times New Roman" w:cs="Times New Roman"/>
          <w:b w:val="0"/>
          <w:sz w:val="28"/>
          <w:szCs w:val="28"/>
        </w:rPr>
        <w:t>Ф.</w:t>
      </w:r>
      <w:r w:rsidR="002D0E4A">
        <w:rPr>
          <w:rStyle w:val="bookhead11"/>
          <w:rFonts w:ascii="Times New Roman" w:hAnsi="Times New Roman" w:cs="Times New Roman"/>
          <w:b w:val="0"/>
          <w:sz w:val="28"/>
          <w:szCs w:val="28"/>
        </w:rPr>
        <w:t> </w:t>
      </w:r>
      <w:r w:rsidR="002D0E4A" w:rsidRPr="002D0E4A">
        <w:rPr>
          <w:rStyle w:val="bookhead11"/>
          <w:rFonts w:ascii="Times New Roman" w:hAnsi="Times New Roman" w:cs="Times New Roman"/>
          <w:b w:val="0"/>
          <w:sz w:val="28"/>
          <w:szCs w:val="28"/>
        </w:rPr>
        <w:t>Котлер</w:t>
      </w:r>
      <w:r w:rsidR="00163BE4" w:rsidRPr="002D0E4A">
        <w:rPr>
          <w:rStyle w:val="bookhead11"/>
          <w:rFonts w:ascii="Times New Roman" w:hAnsi="Times New Roman" w:cs="Times New Roman"/>
          <w:b w:val="0"/>
          <w:sz w:val="28"/>
          <w:szCs w:val="28"/>
        </w:rPr>
        <w:t xml:space="preserve">, </w:t>
      </w:r>
      <w:r w:rsidR="002D0E4A" w:rsidRPr="002D0E4A">
        <w:rPr>
          <w:rStyle w:val="bookhead11"/>
          <w:rFonts w:ascii="Times New Roman" w:hAnsi="Times New Roman" w:cs="Times New Roman"/>
          <w:b w:val="0"/>
          <w:sz w:val="28"/>
          <w:szCs w:val="28"/>
        </w:rPr>
        <w:t>К.Л.</w:t>
      </w:r>
      <w:r w:rsidR="002D0E4A">
        <w:rPr>
          <w:rStyle w:val="bookhead11"/>
          <w:rFonts w:ascii="Times New Roman" w:hAnsi="Times New Roman" w:cs="Times New Roman"/>
          <w:b w:val="0"/>
          <w:sz w:val="28"/>
          <w:szCs w:val="28"/>
        </w:rPr>
        <w:t> </w:t>
      </w:r>
      <w:r w:rsidR="002D0E4A" w:rsidRPr="002D0E4A">
        <w:rPr>
          <w:rStyle w:val="bookhead11"/>
          <w:rFonts w:ascii="Times New Roman" w:hAnsi="Times New Roman" w:cs="Times New Roman"/>
          <w:b w:val="0"/>
          <w:sz w:val="28"/>
          <w:szCs w:val="28"/>
        </w:rPr>
        <w:t>Келлер</w:t>
      </w:r>
      <w:r w:rsidR="00163BE4" w:rsidRPr="002D0E4A">
        <w:rPr>
          <w:rStyle w:val="bookhead11"/>
          <w:rFonts w:ascii="Times New Roman" w:hAnsi="Times New Roman" w:cs="Times New Roman"/>
          <w:b w:val="0"/>
          <w:sz w:val="28"/>
          <w:szCs w:val="28"/>
        </w:rPr>
        <w:t xml:space="preserve">, </w:t>
      </w:r>
      <w:r w:rsidR="002D0E4A" w:rsidRPr="002D0E4A">
        <w:rPr>
          <w:rStyle w:val="bookhead11"/>
          <w:rFonts w:ascii="Times New Roman" w:hAnsi="Times New Roman" w:cs="Times New Roman"/>
          <w:b w:val="0"/>
          <w:sz w:val="28"/>
          <w:szCs w:val="28"/>
        </w:rPr>
        <w:t>А.Ф.</w:t>
      </w:r>
      <w:r w:rsidR="002D0E4A">
        <w:rPr>
          <w:rStyle w:val="bookhead11"/>
          <w:rFonts w:ascii="Times New Roman" w:hAnsi="Times New Roman" w:cs="Times New Roman"/>
          <w:b w:val="0"/>
          <w:sz w:val="28"/>
          <w:szCs w:val="28"/>
        </w:rPr>
        <w:t> </w:t>
      </w:r>
      <w:r w:rsidR="002D0E4A" w:rsidRPr="002D0E4A">
        <w:rPr>
          <w:rStyle w:val="bookhead11"/>
          <w:rFonts w:ascii="Times New Roman" w:hAnsi="Times New Roman" w:cs="Times New Roman"/>
          <w:b w:val="0"/>
          <w:sz w:val="28"/>
          <w:szCs w:val="28"/>
        </w:rPr>
        <w:t>Павленко</w:t>
      </w:r>
      <w:r w:rsidR="00163BE4" w:rsidRPr="002D0E4A">
        <w:rPr>
          <w:rStyle w:val="bookhead11"/>
          <w:rFonts w:ascii="Times New Roman" w:hAnsi="Times New Roman" w:cs="Times New Roman"/>
          <w:b w:val="0"/>
          <w:sz w:val="28"/>
          <w:szCs w:val="28"/>
        </w:rPr>
        <w:t xml:space="preserve"> та ін</w:t>
      </w:r>
      <w:r w:rsidR="00163BE4" w:rsidRPr="002D0E4A">
        <w:rPr>
          <w:rStyle w:val="bookhead11"/>
          <w:rFonts w:ascii="Times New Roman" w:hAnsi="Times New Roman" w:cs="Times New Roman"/>
          <w:b w:val="0"/>
          <w:sz w:val="28"/>
          <w:szCs w:val="28"/>
          <w:lang w:val="uk-UA"/>
        </w:rPr>
        <w:t>. – К.: Видавництво</w:t>
      </w:r>
      <w:r w:rsidR="002D0E4A" w:rsidRPr="002D0E4A">
        <w:rPr>
          <w:rStyle w:val="bookhead11"/>
          <w:rFonts w:ascii="Times New Roman" w:hAnsi="Times New Roman" w:cs="Times New Roman"/>
          <w:b w:val="0"/>
          <w:sz w:val="28"/>
          <w:szCs w:val="28"/>
          <w:lang w:val="uk-UA"/>
        </w:rPr>
        <w:t xml:space="preserve"> «</w:t>
      </w:r>
      <w:r w:rsidR="00163BE4" w:rsidRPr="002D0E4A">
        <w:rPr>
          <w:rStyle w:val="bookhead11"/>
          <w:rFonts w:ascii="Times New Roman" w:hAnsi="Times New Roman" w:cs="Times New Roman"/>
          <w:b w:val="0"/>
          <w:sz w:val="28"/>
          <w:szCs w:val="28"/>
          <w:lang w:val="uk-UA"/>
        </w:rPr>
        <w:t>Хімджест» 2008 – 720</w:t>
      </w:r>
      <w:r w:rsidR="002D0E4A">
        <w:rPr>
          <w:rStyle w:val="bookhead11"/>
          <w:rFonts w:ascii="Times New Roman" w:hAnsi="Times New Roman" w:cs="Times New Roman"/>
          <w:b w:val="0"/>
          <w:sz w:val="28"/>
          <w:szCs w:val="28"/>
          <w:lang w:val="uk-UA"/>
        </w:rPr>
        <w:t> </w:t>
      </w:r>
      <w:r w:rsidR="002D0E4A" w:rsidRPr="002D0E4A">
        <w:rPr>
          <w:rStyle w:val="bookhead11"/>
          <w:rFonts w:ascii="Times New Roman" w:hAnsi="Times New Roman" w:cs="Times New Roman"/>
          <w:b w:val="0"/>
          <w:sz w:val="28"/>
          <w:szCs w:val="28"/>
          <w:lang w:val="uk-UA"/>
        </w:rPr>
        <w:t>с.</w:t>
      </w:r>
    </w:p>
    <w:p w:rsidR="00F0679F" w:rsidRPr="002D0E4A" w:rsidRDefault="003C2370" w:rsidP="00A83B08">
      <w:pPr>
        <w:spacing w:line="360" w:lineRule="auto"/>
        <w:jc w:val="both"/>
        <w:rPr>
          <w:bCs/>
          <w:color w:val="000000"/>
          <w:sz w:val="28"/>
          <w:szCs w:val="28"/>
          <w:lang w:val="uk-UA"/>
        </w:rPr>
      </w:pPr>
      <w:r w:rsidRPr="002D0E4A">
        <w:rPr>
          <w:bCs/>
          <w:color w:val="000000"/>
          <w:sz w:val="28"/>
          <w:szCs w:val="28"/>
          <w:lang w:val="uk-UA"/>
        </w:rPr>
        <w:t xml:space="preserve">3. </w:t>
      </w:r>
      <w:r w:rsidR="002D0E4A" w:rsidRPr="002D0E4A">
        <w:rPr>
          <w:bCs/>
          <w:color w:val="000000"/>
          <w:sz w:val="28"/>
          <w:szCs w:val="28"/>
        </w:rPr>
        <w:t>Гаркавенко</w:t>
      </w:r>
      <w:r w:rsidR="002D0E4A">
        <w:rPr>
          <w:bCs/>
          <w:color w:val="000000"/>
          <w:sz w:val="28"/>
          <w:szCs w:val="28"/>
        </w:rPr>
        <w:t> </w:t>
      </w:r>
      <w:r w:rsidR="002D0E4A" w:rsidRPr="002D0E4A">
        <w:rPr>
          <w:bCs/>
          <w:color w:val="000000"/>
          <w:sz w:val="28"/>
          <w:szCs w:val="28"/>
        </w:rPr>
        <w:t>С.С.</w:t>
      </w:r>
      <w:r w:rsidR="002D0E4A">
        <w:rPr>
          <w:bCs/>
          <w:color w:val="000000"/>
          <w:sz w:val="28"/>
          <w:szCs w:val="28"/>
        </w:rPr>
        <w:t> </w:t>
      </w:r>
      <w:r w:rsidR="002D0E4A" w:rsidRPr="002D0E4A">
        <w:rPr>
          <w:bCs/>
          <w:color w:val="000000"/>
          <w:sz w:val="28"/>
          <w:szCs w:val="28"/>
        </w:rPr>
        <w:t>Маркетинг</w:t>
      </w:r>
      <w:r w:rsidR="00163BE4" w:rsidRPr="002D0E4A">
        <w:rPr>
          <w:bCs/>
          <w:color w:val="000000"/>
          <w:sz w:val="28"/>
          <w:szCs w:val="28"/>
        </w:rPr>
        <w:t xml:space="preserve">. Підручник. </w:t>
      </w:r>
      <w:r w:rsidR="002D0E4A">
        <w:rPr>
          <w:bCs/>
          <w:color w:val="000000"/>
          <w:sz w:val="28"/>
          <w:szCs w:val="28"/>
        </w:rPr>
        <w:t>–</w:t>
      </w:r>
      <w:r w:rsidR="002D0E4A" w:rsidRPr="002D0E4A">
        <w:rPr>
          <w:bCs/>
          <w:color w:val="000000"/>
          <w:sz w:val="28"/>
          <w:szCs w:val="28"/>
        </w:rPr>
        <w:t xml:space="preserve"> </w:t>
      </w:r>
      <w:r w:rsidR="00163BE4" w:rsidRPr="002D0E4A">
        <w:rPr>
          <w:bCs/>
          <w:color w:val="000000"/>
          <w:sz w:val="28"/>
          <w:szCs w:val="28"/>
        </w:rPr>
        <w:t>Київ: Лібра, 200</w:t>
      </w:r>
      <w:r w:rsidR="00163BE4" w:rsidRPr="002D0E4A">
        <w:rPr>
          <w:bCs/>
          <w:color w:val="000000"/>
          <w:sz w:val="28"/>
          <w:szCs w:val="28"/>
          <w:lang w:val="uk-UA"/>
        </w:rPr>
        <w:t>6</w:t>
      </w:r>
      <w:r w:rsidR="00163BE4" w:rsidRPr="002D0E4A">
        <w:rPr>
          <w:bCs/>
          <w:color w:val="000000"/>
          <w:sz w:val="28"/>
          <w:szCs w:val="28"/>
        </w:rPr>
        <w:t xml:space="preserve">. </w:t>
      </w:r>
      <w:r w:rsidR="002D0E4A">
        <w:rPr>
          <w:bCs/>
          <w:color w:val="000000"/>
          <w:sz w:val="28"/>
          <w:szCs w:val="28"/>
        </w:rPr>
        <w:t>–</w:t>
      </w:r>
      <w:r w:rsidR="002D0E4A" w:rsidRPr="002D0E4A">
        <w:rPr>
          <w:bCs/>
          <w:color w:val="000000"/>
          <w:sz w:val="28"/>
          <w:szCs w:val="28"/>
        </w:rPr>
        <w:t xml:space="preserve"> </w:t>
      </w:r>
      <w:r w:rsidR="00163BE4" w:rsidRPr="002D0E4A">
        <w:rPr>
          <w:bCs/>
          <w:color w:val="000000"/>
          <w:sz w:val="28"/>
          <w:szCs w:val="28"/>
        </w:rPr>
        <w:t>7</w:t>
      </w:r>
      <w:r w:rsidR="00163BE4" w:rsidRPr="002D0E4A">
        <w:rPr>
          <w:bCs/>
          <w:color w:val="000000"/>
          <w:sz w:val="28"/>
          <w:szCs w:val="28"/>
          <w:lang w:val="uk-UA"/>
        </w:rPr>
        <w:t>20</w:t>
      </w:r>
      <w:r w:rsidR="002D0E4A">
        <w:rPr>
          <w:bCs/>
          <w:color w:val="000000"/>
          <w:sz w:val="28"/>
          <w:szCs w:val="28"/>
        </w:rPr>
        <w:t> </w:t>
      </w:r>
      <w:r w:rsidR="002D0E4A" w:rsidRPr="002D0E4A">
        <w:rPr>
          <w:bCs/>
          <w:color w:val="000000"/>
          <w:sz w:val="28"/>
          <w:szCs w:val="28"/>
        </w:rPr>
        <w:t>с.</w:t>
      </w:r>
    </w:p>
    <w:p w:rsidR="00751349" w:rsidRPr="002D0E4A" w:rsidRDefault="00751349" w:rsidP="00A83B08">
      <w:pPr>
        <w:spacing w:line="360" w:lineRule="auto"/>
        <w:jc w:val="both"/>
        <w:rPr>
          <w:color w:val="000000"/>
          <w:sz w:val="28"/>
          <w:szCs w:val="28"/>
          <w:lang w:val="uk-UA"/>
        </w:rPr>
      </w:pPr>
      <w:r w:rsidRPr="002D0E4A">
        <w:rPr>
          <w:color w:val="000000"/>
          <w:sz w:val="28"/>
          <w:szCs w:val="28"/>
          <w:lang w:val="uk-UA"/>
        </w:rPr>
        <w:t xml:space="preserve">4. </w:t>
      </w:r>
      <w:r w:rsidR="002D0E4A" w:rsidRPr="002D0E4A">
        <w:rPr>
          <w:color w:val="000000"/>
          <w:sz w:val="28"/>
          <w:szCs w:val="28"/>
        </w:rPr>
        <w:t>Балабанова</w:t>
      </w:r>
      <w:r w:rsidR="002D0E4A">
        <w:rPr>
          <w:color w:val="000000"/>
          <w:sz w:val="28"/>
          <w:szCs w:val="28"/>
        </w:rPr>
        <w:t> </w:t>
      </w:r>
      <w:r w:rsidR="002D0E4A" w:rsidRPr="002D0E4A">
        <w:rPr>
          <w:color w:val="000000"/>
          <w:sz w:val="28"/>
          <w:szCs w:val="28"/>
        </w:rPr>
        <w:t>Л.Б.</w:t>
      </w:r>
      <w:r w:rsidR="002D0E4A">
        <w:rPr>
          <w:color w:val="000000"/>
          <w:sz w:val="28"/>
          <w:szCs w:val="28"/>
        </w:rPr>
        <w:t> </w:t>
      </w:r>
      <w:r w:rsidR="002D0E4A" w:rsidRPr="002D0E4A">
        <w:rPr>
          <w:color w:val="000000"/>
          <w:sz w:val="28"/>
          <w:szCs w:val="28"/>
        </w:rPr>
        <w:t>Маркетинг</w:t>
      </w:r>
      <w:r w:rsidRPr="002D0E4A">
        <w:rPr>
          <w:color w:val="000000"/>
          <w:sz w:val="28"/>
          <w:szCs w:val="28"/>
        </w:rPr>
        <w:t>: підручник. – 2</w:t>
      </w:r>
      <w:r w:rsidR="002D0E4A">
        <w:rPr>
          <w:color w:val="000000"/>
          <w:sz w:val="28"/>
          <w:szCs w:val="28"/>
        </w:rPr>
        <w:t>-</w:t>
      </w:r>
      <w:r w:rsidR="002D0E4A" w:rsidRPr="002D0E4A">
        <w:rPr>
          <w:color w:val="000000"/>
          <w:sz w:val="28"/>
          <w:szCs w:val="28"/>
        </w:rPr>
        <w:t>г</w:t>
      </w:r>
      <w:r w:rsidRPr="002D0E4A">
        <w:rPr>
          <w:color w:val="000000"/>
          <w:sz w:val="28"/>
          <w:szCs w:val="28"/>
        </w:rPr>
        <w:t>е видання перероблене і доповнене. Знання-Прес, 2004. – 645</w:t>
      </w:r>
      <w:r w:rsidR="002D0E4A">
        <w:rPr>
          <w:color w:val="000000"/>
          <w:sz w:val="28"/>
          <w:szCs w:val="28"/>
        </w:rPr>
        <w:t> </w:t>
      </w:r>
      <w:r w:rsidR="002D0E4A" w:rsidRPr="002D0E4A">
        <w:rPr>
          <w:color w:val="000000"/>
          <w:sz w:val="28"/>
          <w:szCs w:val="28"/>
        </w:rPr>
        <w:t>с.</w:t>
      </w:r>
    </w:p>
    <w:p w:rsidR="00DA64BB" w:rsidRPr="002D0E4A" w:rsidRDefault="004A31E8" w:rsidP="00A83B08">
      <w:pPr>
        <w:spacing w:line="360" w:lineRule="auto"/>
        <w:jc w:val="both"/>
        <w:rPr>
          <w:color w:val="000000"/>
          <w:sz w:val="28"/>
          <w:szCs w:val="28"/>
          <w:lang w:val="uk-UA"/>
        </w:rPr>
      </w:pPr>
      <w:r w:rsidRPr="002D0E4A">
        <w:rPr>
          <w:color w:val="000000"/>
          <w:sz w:val="28"/>
          <w:szCs w:val="28"/>
          <w:lang w:val="uk-UA"/>
        </w:rPr>
        <w:t>5</w:t>
      </w:r>
      <w:r w:rsidR="00DF0C4B" w:rsidRPr="002D0E4A">
        <w:rPr>
          <w:color w:val="000000"/>
          <w:sz w:val="28"/>
          <w:szCs w:val="28"/>
          <w:lang w:val="uk-UA"/>
        </w:rPr>
        <w:t xml:space="preserve">. </w:t>
      </w:r>
      <w:r w:rsidR="002D0E4A" w:rsidRPr="002D0E4A">
        <w:rPr>
          <w:color w:val="000000"/>
          <w:sz w:val="28"/>
          <w:szCs w:val="28"/>
        </w:rPr>
        <w:t>Примак</w:t>
      </w:r>
      <w:r w:rsidR="002D0E4A">
        <w:rPr>
          <w:color w:val="000000"/>
          <w:sz w:val="28"/>
          <w:szCs w:val="28"/>
        </w:rPr>
        <w:t> </w:t>
      </w:r>
      <w:r w:rsidR="002D0E4A" w:rsidRPr="002D0E4A">
        <w:rPr>
          <w:color w:val="000000"/>
          <w:sz w:val="28"/>
          <w:szCs w:val="28"/>
        </w:rPr>
        <w:t>Т.</w:t>
      </w:r>
      <w:r w:rsidR="00DF0C4B" w:rsidRPr="002D0E4A">
        <w:rPr>
          <w:color w:val="000000"/>
          <w:sz w:val="28"/>
          <w:szCs w:val="28"/>
        </w:rPr>
        <w:t xml:space="preserve"> О</w:t>
      </w:r>
      <w:r w:rsidR="00DF0C4B" w:rsidRPr="002D0E4A">
        <w:rPr>
          <w:color w:val="000000"/>
          <w:sz w:val="28"/>
          <w:szCs w:val="28"/>
          <w:lang w:val="uk-UA"/>
        </w:rPr>
        <w:t xml:space="preserve"> Маркетинг. Підручник </w:t>
      </w:r>
      <w:r w:rsidR="002D0E4A">
        <w:rPr>
          <w:color w:val="000000"/>
          <w:sz w:val="28"/>
          <w:szCs w:val="28"/>
          <w:lang w:val="uk-UA"/>
        </w:rPr>
        <w:t>–</w:t>
      </w:r>
      <w:r w:rsidR="002D0E4A" w:rsidRPr="002D0E4A">
        <w:rPr>
          <w:color w:val="000000"/>
          <w:sz w:val="28"/>
          <w:szCs w:val="28"/>
          <w:lang w:val="uk-UA"/>
        </w:rPr>
        <w:t xml:space="preserve"> </w:t>
      </w:r>
      <w:r w:rsidR="00DF0C4B" w:rsidRPr="002D0E4A">
        <w:rPr>
          <w:color w:val="000000"/>
          <w:sz w:val="28"/>
          <w:szCs w:val="28"/>
        </w:rPr>
        <w:t>МАУП</w:t>
      </w:r>
      <w:r w:rsidR="00DF0C4B" w:rsidRPr="002D0E4A">
        <w:rPr>
          <w:b/>
          <w:bCs/>
          <w:color w:val="000000"/>
          <w:sz w:val="28"/>
          <w:szCs w:val="28"/>
        </w:rPr>
        <w:t xml:space="preserve"> </w:t>
      </w:r>
      <w:r w:rsidR="00DF0C4B" w:rsidRPr="002D0E4A">
        <w:rPr>
          <w:bCs/>
          <w:color w:val="000000"/>
          <w:sz w:val="28"/>
          <w:szCs w:val="28"/>
        </w:rPr>
        <w:t>ISBN:</w:t>
      </w:r>
      <w:r w:rsidR="00DF0C4B" w:rsidRPr="002D0E4A">
        <w:rPr>
          <w:color w:val="000000"/>
          <w:sz w:val="28"/>
          <w:szCs w:val="28"/>
        </w:rPr>
        <w:t xml:space="preserve"> 966</w:t>
      </w:r>
      <w:r w:rsidR="002D0E4A">
        <w:rPr>
          <w:color w:val="000000"/>
          <w:sz w:val="28"/>
          <w:szCs w:val="28"/>
        </w:rPr>
        <w:t>–</w:t>
      </w:r>
      <w:r w:rsidR="002D0E4A" w:rsidRPr="002D0E4A">
        <w:rPr>
          <w:color w:val="000000"/>
          <w:sz w:val="28"/>
          <w:szCs w:val="28"/>
        </w:rPr>
        <w:t>6</w:t>
      </w:r>
      <w:r w:rsidR="00DF0C4B" w:rsidRPr="002D0E4A">
        <w:rPr>
          <w:color w:val="000000"/>
          <w:sz w:val="28"/>
          <w:szCs w:val="28"/>
        </w:rPr>
        <w:t>08</w:t>
      </w:r>
      <w:r w:rsidR="002D0E4A">
        <w:rPr>
          <w:color w:val="000000"/>
          <w:sz w:val="28"/>
          <w:szCs w:val="28"/>
        </w:rPr>
        <w:t>–</w:t>
      </w:r>
      <w:r w:rsidR="002D0E4A" w:rsidRPr="002D0E4A">
        <w:rPr>
          <w:color w:val="000000"/>
          <w:sz w:val="28"/>
          <w:szCs w:val="28"/>
        </w:rPr>
        <w:t>4</w:t>
      </w:r>
      <w:r w:rsidR="00DF0C4B" w:rsidRPr="002D0E4A">
        <w:rPr>
          <w:color w:val="000000"/>
          <w:sz w:val="28"/>
          <w:szCs w:val="28"/>
        </w:rPr>
        <w:t>05</w:t>
      </w:r>
      <w:r w:rsidR="002D0E4A">
        <w:rPr>
          <w:color w:val="000000"/>
          <w:sz w:val="28"/>
          <w:szCs w:val="28"/>
        </w:rPr>
        <w:t>–</w:t>
      </w:r>
      <w:r w:rsidR="002D0E4A" w:rsidRPr="002D0E4A">
        <w:rPr>
          <w:color w:val="000000"/>
          <w:sz w:val="28"/>
          <w:szCs w:val="28"/>
        </w:rPr>
        <w:t>8</w:t>
      </w:r>
      <w:r w:rsidR="002D0E4A">
        <w:rPr>
          <w:color w:val="000000"/>
          <w:sz w:val="28"/>
          <w:szCs w:val="28"/>
          <w:lang w:val="uk-UA"/>
        </w:rPr>
        <w:t xml:space="preserve"> –</w:t>
      </w:r>
      <w:r w:rsidR="002D0E4A" w:rsidRPr="002D0E4A">
        <w:rPr>
          <w:color w:val="000000"/>
          <w:sz w:val="28"/>
          <w:szCs w:val="28"/>
          <w:lang w:val="uk-UA"/>
        </w:rPr>
        <w:t xml:space="preserve"> 20</w:t>
      </w:r>
      <w:r w:rsidR="00DF0C4B" w:rsidRPr="002D0E4A">
        <w:rPr>
          <w:color w:val="000000"/>
          <w:sz w:val="28"/>
          <w:szCs w:val="28"/>
          <w:lang w:val="uk-UA"/>
        </w:rPr>
        <w:t>04.</w:t>
      </w:r>
    </w:p>
    <w:p w:rsidR="00D53F6F" w:rsidRPr="002D0E4A" w:rsidRDefault="00027287" w:rsidP="00A83B08">
      <w:pPr>
        <w:spacing w:line="360" w:lineRule="auto"/>
        <w:jc w:val="both"/>
        <w:rPr>
          <w:color w:val="000000"/>
          <w:sz w:val="28"/>
          <w:szCs w:val="28"/>
          <w:lang w:val="uk-UA"/>
        </w:rPr>
      </w:pPr>
      <w:r w:rsidRPr="002D0E4A">
        <w:rPr>
          <w:color w:val="000000"/>
          <w:sz w:val="28"/>
          <w:szCs w:val="28"/>
          <w:lang w:val="uk-UA"/>
        </w:rPr>
        <w:t xml:space="preserve">6. </w:t>
      </w:r>
      <w:r w:rsidR="002D0E4A" w:rsidRPr="002D0E4A">
        <w:rPr>
          <w:color w:val="000000"/>
          <w:sz w:val="28"/>
          <w:szCs w:val="28"/>
        </w:rPr>
        <w:t>Циба</w:t>
      </w:r>
      <w:r w:rsidR="002D0E4A">
        <w:rPr>
          <w:color w:val="000000"/>
          <w:sz w:val="28"/>
          <w:szCs w:val="28"/>
        </w:rPr>
        <w:t> </w:t>
      </w:r>
      <w:r w:rsidR="002D0E4A" w:rsidRPr="002D0E4A">
        <w:rPr>
          <w:color w:val="000000"/>
          <w:sz w:val="28"/>
          <w:szCs w:val="28"/>
        </w:rPr>
        <w:t>Т.</w:t>
      </w:r>
      <w:r w:rsidR="00D53F6F" w:rsidRPr="002D0E4A">
        <w:rPr>
          <w:color w:val="000000"/>
          <w:sz w:val="28"/>
          <w:szCs w:val="28"/>
        </w:rPr>
        <w:t>Є</w:t>
      </w:r>
      <w:r w:rsidR="00D53F6F" w:rsidRPr="002D0E4A">
        <w:rPr>
          <w:color w:val="000000"/>
          <w:sz w:val="28"/>
          <w:szCs w:val="28"/>
          <w:lang w:val="uk-UA"/>
        </w:rPr>
        <w:t xml:space="preserve"> </w:t>
      </w:r>
      <w:r w:rsidR="00D53F6F" w:rsidRPr="002D0E4A">
        <w:rPr>
          <w:bCs/>
          <w:color w:val="000000"/>
          <w:sz w:val="28"/>
          <w:szCs w:val="28"/>
        </w:rPr>
        <w:t>Маркетингове планування</w:t>
      </w:r>
      <w:r w:rsidR="002D0E4A" w:rsidRPr="002D0E4A">
        <w:rPr>
          <w:bCs/>
          <w:color w:val="000000"/>
          <w:sz w:val="28"/>
          <w:szCs w:val="28"/>
          <w:lang w:val="uk-UA"/>
        </w:rPr>
        <w:t xml:space="preserve">: </w:t>
      </w:r>
      <w:r w:rsidR="00D53F6F" w:rsidRPr="002D0E4A">
        <w:rPr>
          <w:bCs/>
          <w:color w:val="000000"/>
          <w:sz w:val="28"/>
          <w:szCs w:val="28"/>
          <w:lang w:val="uk-UA"/>
        </w:rPr>
        <w:t xml:space="preserve">Підручник </w:t>
      </w:r>
      <w:r w:rsidR="002D0E4A">
        <w:rPr>
          <w:bCs/>
          <w:color w:val="000000"/>
          <w:sz w:val="28"/>
          <w:szCs w:val="28"/>
          <w:lang w:val="uk-UA"/>
        </w:rPr>
        <w:t>–</w:t>
      </w:r>
      <w:r w:rsidR="002D0E4A" w:rsidRPr="002D0E4A">
        <w:rPr>
          <w:bCs/>
          <w:color w:val="000000"/>
          <w:sz w:val="28"/>
          <w:szCs w:val="28"/>
          <w:lang w:val="uk-UA"/>
        </w:rPr>
        <w:t xml:space="preserve"> </w:t>
      </w:r>
      <w:r w:rsidR="00D53F6F" w:rsidRPr="002D0E4A">
        <w:rPr>
          <w:bCs/>
          <w:color w:val="000000"/>
          <w:sz w:val="28"/>
          <w:szCs w:val="28"/>
        </w:rPr>
        <w:t xml:space="preserve">Видавництво: </w:t>
      </w:r>
      <w:r w:rsidR="00D53F6F" w:rsidRPr="002D0E4A">
        <w:rPr>
          <w:color w:val="000000"/>
          <w:sz w:val="28"/>
          <w:szCs w:val="28"/>
        </w:rPr>
        <w:t>Центр учбової літератури</w:t>
      </w:r>
      <w:r w:rsidR="00D53F6F" w:rsidRPr="002D0E4A">
        <w:rPr>
          <w:color w:val="000000"/>
          <w:sz w:val="28"/>
          <w:szCs w:val="28"/>
          <w:lang w:val="uk-UA"/>
        </w:rPr>
        <w:t xml:space="preserve"> – 2007. – 125</w:t>
      </w:r>
      <w:r w:rsidR="002D0E4A">
        <w:rPr>
          <w:color w:val="000000"/>
          <w:sz w:val="28"/>
          <w:szCs w:val="28"/>
          <w:lang w:val="uk-UA"/>
        </w:rPr>
        <w:t> </w:t>
      </w:r>
      <w:r w:rsidR="002D0E4A" w:rsidRPr="002D0E4A">
        <w:rPr>
          <w:color w:val="000000"/>
          <w:sz w:val="28"/>
          <w:szCs w:val="28"/>
          <w:lang w:val="uk-UA"/>
        </w:rPr>
        <w:t>с.</w:t>
      </w:r>
    </w:p>
    <w:p w:rsidR="00027287" w:rsidRPr="002D0E4A" w:rsidRDefault="00027287" w:rsidP="00A83B08">
      <w:pPr>
        <w:spacing w:line="360" w:lineRule="auto"/>
        <w:jc w:val="both"/>
        <w:rPr>
          <w:color w:val="000000"/>
          <w:sz w:val="28"/>
          <w:szCs w:val="28"/>
          <w:lang w:val="uk-UA"/>
        </w:rPr>
      </w:pPr>
      <w:r w:rsidRPr="002D0E4A">
        <w:rPr>
          <w:color w:val="000000"/>
          <w:sz w:val="28"/>
          <w:szCs w:val="28"/>
          <w:lang w:val="uk-UA"/>
        </w:rPr>
        <w:t xml:space="preserve">7. </w:t>
      </w:r>
      <w:r w:rsidR="002D0E4A" w:rsidRPr="002D0E4A">
        <w:rPr>
          <w:color w:val="000000"/>
          <w:sz w:val="28"/>
          <w:szCs w:val="28"/>
        </w:rPr>
        <w:t>Герасимчук</w:t>
      </w:r>
      <w:r w:rsidR="002D0E4A">
        <w:rPr>
          <w:color w:val="000000"/>
          <w:sz w:val="28"/>
          <w:szCs w:val="28"/>
        </w:rPr>
        <w:t> </w:t>
      </w:r>
      <w:r w:rsidR="002D0E4A" w:rsidRPr="002D0E4A">
        <w:rPr>
          <w:color w:val="000000"/>
          <w:sz w:val="28"/>
          <w:szCs w:val="28"/>
        </w:rPr>
        <w:t>В.Г.</w:t>
      </w:r>
      <w:r w:rsidR="002D0E4A">
        <w:rPr>
          <w:color w:val="000000"/>
          <w:sz w:val="28"/>
          <w:szCs w:val="28"/>
        </w:rPr>
        <w:t> </w:t>
      </w:r>
      <w:r w:rsidR="002D0E4A" w:rsidRPr="002D0E4A">
        <w:rPr>
          <w:color w:val="000000"/>
          <w:sz w:val="28"/>
          <w:szCs w:val="28"/>
        </w:rPr>
        <w:t>Маркетинг</w:t>
      </w:r>
      <w:r w:rsidRPr="002D0E4A">
        <w:rPr>
          <w:color w:val="000000"/>
          <w:sz w:val="28"/>
          <w:szCs w:val="28"/>
        </w:rPr>
        <w:t xml:space="preserve">: теорія і практика: Навч посібник. – К.: Вища школа, </w:t>
      </w:r>
      <w:r w:rsidRPr="002D0E4A">
        <w:rPr>
          <w:color w:val="000000"/>
          <w:sz w:val="28"/>
          <w:szCs w:val="28"/>
          <w:lang w:val="uk-UA"/>
        </w:rPr>
        <w:t>2007</w:t>
      </w:r>
      <w:r w:rsidRPr="002D0E4A">
        <w:rPr>
          <w:color w:val="000000"/>
          <w:sz w:val="28"/>
          <w:szCs w:val="28"/>
        </w:rPr>
        <w:t>. – 327 с</w:t>
      </w:r>
    </w:p>
    <w:p w:rsidR="004A31E8" w:rsidRPr="002D0E4A" w:rsidRDefault="00DA64BB" w:rsidP="00A83B08">
      <w:pPr>
        <w:pStyle w:val="a5"/>
        <w:spacing w:after="0" w:line="360" w:lineRule="auto"/>
        <w:jc w:val="both"/>
        <w:rPr>
          <w:snapToGrid w:val="0"/>
          <w:color w:val="000000"/>
          <w:sz w:val="28"/>
          <w:szCs w:val="28"/>
        </w:rPr>
      </w:pPr>
      <w:r w:rsidRPr="002D0E4A">
        <w:rPr>
          <w:color w:val="000000"/>
          <w:sz w:val="28"/>
          <w:szCs w:val="28"/>
        </w:rPr>
        <w:t xml:space="preserve">8. </w:t>
      </w:r>
      <w:r w:rsidR="002D0E4A" w:rsidRPr="002D0E4A">
        <w:rPr>
          <w:snapToGrid w:val="0"/>
          <w:color w:val="000000"/>
          <w:sz w:val="28"/>
          <w:szCs w:val="28"/>
        </w:rPr>
        <w:t>Котлер</w:t>
      </w:r>
      <w:r w:rsidR="002D0E4A">
        <w:rPr>
          <w:snapToGrid w:val="0"/>
          <w:color w:val="000000"/>
          <w:sz w:val="28"/>
          <w:szCs w:val="28"/>
        </w:rPr>
        <w:t> </w:t>
      </w:r>
      <w:r w:rsidR="002D0E4A" w:rsidRPr="002D0E4A">
        <w:rPr>
          <w:snapToGrid w:val="0"/>
          <w:color w:val="000000"/>
          <w:sz w:val="28"/>
          <w:szCs w:val="28"/>
        </w:rPr>
        <w:t>Ф.</w:t>
      </w:r>
      <w:r w:rsidRPr="002D0E4A">
        <w:rPr>
          <w:snapToGrid w:val="0"/>
          <w:color w:val="000000"/>
          <w:sz w:val="28"/>
          <w:szCs w:val="28"/>
        </w:rPr>
        <w:t xml:space="preserve"> Основі маркетинга: Пер. с англ. – М.: Ростинтєр, 2007. – 698</w:t>
      </w:r>
      <w:r w:rsidR="002D0E4A">
        <w:rPr>
          <w:snapToGrid w:val="0"/>
          <w:color w:val="000000"/>
          <w:sz w:val="28"/>
          <w:szCs w:val="28"/>
        </w:rPr>
        <w:t> </w:t>
      </w:r>
      <w:r w:rsidR="002D0E4A" w:rsidRPr="002D0E4A">
        <w:rPr>
          <w:snapToGrid w:val="0"/>
          <w:color w:val="000000"/>
          <w:sz w:val="28"/>
          <w:szCs w:val="28"/>
        </w:rPr>
        <w:t>с.</w:t>
      </w:r>
    </w:p>
    <w:p w:rsidR="00A1755D" w:rsidRPr="002D0E4A" w:rsidRDefault="00A1755D" w:rsidP="00A83B08">
      <w:pPr>
        <w:pStyle w:val="a5"/>
        <w:spacing w:after="0" w:line="360" w:lineRule="auto"/>
        <w:jc w:val="both"/>
        <w:rPr>
          <w:color w:val="000000"/>
          <w:sz w:val="28"/>
          <w:szCs w:val="28"/>
        </w:rPr>
      </w:pPr>
      <w:r w:rsidRPr="002D0E4A">
        <w:rPr>
          <w:snapToGrid w:val="0"/>
          <w:color w:val="000000"/>
          <w:sz w:val="28"/>
          <w:szCs w:val="28"/>
        </w:rPr>
        <w:t>9.</w:t>
      </w:r>
      <w:r w:rsidRPr="002D0E4A">
        <w:rPr>
          <w:color w:val="000000"/>
          <w:sz w:val="28"/>
          <w:szCs w:val="28"/>
        </w:rPr>
        <w:t xml:space="preserve"> Дугіна С.І. Маркетингова цінова політика Навч. посібник. </w:t>
      </w:r>
      <w:r w:rsidR="002D0E4A">
        <w:rPr>
          <w:color w:val="000000"/>
          <w:sz w:val="28"/>
          <w:szCs w:val="28"/>
        </w:rPr>
        <w:t>–</w:t>
      </w:r>
      <w:r w:rsidR="002D0E4A" w:rsidRPr="002D0E4A">
        <w:rPr>
          <w:color w:val="000000"/>
          <w:sz w:val="28"/>
          <w:szCs w:val="28"/>
        </w:rPr>
        <w:t xml:space="preserve"> </w:t>
      </w:r>
      <w:r w:rsidRPr="002D0E4A">
        <w:rPr>
          <w:color w:val="000000"/>
          <w:sz w:val="28"/>
          <w:szCs w:val="28"/>
        </w:rPr>
        <w:t xml:space="preserve">К.: КНЕУ, 2005. </w:t>
      </w:r>
      <w:r w:rsidR="002D0E4A">
        <w:rPr>
          <w:color w:val="000000"/>
          <w:sz w:val="28"/>
          <w:szCs w:val="28"/>
        </w:rPr>
        <w:t>–</w:t>
      </w:r>
      <w:r w:rsidR="002D0E4A" w:rsidRPr="002D0E4A">
        <w:rPr>
          <w:color w:val="000000"/>
          <w:sz w:val="28"/>
          <w:szCs w:val="28"/>
        </w:rPr>
        <w:t xml:space="preserve"> </w:t>
      </w:r>
      <w:r w:rsidRPr="002D0E4A">
        <w:rPr>
          <w:color w:val="000000"/>
          <w:sz w:val="28"/>
          <w:szCs w:val="28"/>
        </w:rPr>
        <w:t>393</w:t>
      </w:r>
      <w:r w:rsidR="002D0E4A">
        <w:rPr>
          <w:color w:val="000000"/>
          <w:sz w:val="28"/>
          <w:szCs w:val="28"/>
        </w:rPr>
        <w:t> </w:t>
      </w:r>
      <w:r w:rsidR="002D0E4A" w:rsidRPr="002D0E4A">
        <w:rPr>
          <w:color w:val="000000"/>
          <w:sz w:val="28"/>
          <w:szCs w:val="28"/>
        </w:rPr>
        <w:t>с.</w:t>
      </w:r>
    </w:p>
    <w:p w:rsidR="004A31E8" w:rsidRPr="002D0E4A" w:rsidRDefault="004A31E8" w:rsidP="00A83B08">
      <w:pPr>
        <w:spacing w:line="360" w:lineRule="auto"/>
        <w:jc w:val="both"/>
        <w:rPr>
          <w:color w:val="000000"/>
          <w:sz w:val="28"/>
          <w:szCs w:val="28"/>
        </w:rPr>
      </w:pPr>
      <w:r w:rsidRPr="002D0E4A">
        <w:rPr>
          <w:color w:val="000000"/>
          <w:sz w:val="28"/>
          <w:szCs w:val="28"/>
        </w:rPr>
        <w:t xml:space="preserve">10. </w:t>
      </w:r>
      <w:r w:rsidR="002D0E4A" w:rsidRPr="002D0E4A">
        <w:rPr>
          <w:color w:val="000000"/>
          <w:sz w:val="28"/>
          <w:szCs w:val="28"/>
        </w:rPr>
        <w:t>Куденко</w:t>
      </w:r>
      <w:r w:rsidR="002D0E4A">
        <w:rPr>
          <w:color w:val="000000"/>
          <w:sz w:val="28"/>
          <w:szCs w:val="28"/>
        </w:rPr>
        <w:t> </w:t>
      </w:r>
      <w:r w:rsidR="002D0E4A" w:rsidRPr="002D0E4A">
        <w:rPr>
          <w:color w:val="000000"/>
          <w:sz w:val="28"/>
          <w:szCs w:val="28"/>
        </w:rPr>
        <w:t>Н.В.</w:t>
      </w:r>
      <w:r w:rsidRPr="002D0E4A">
        <w:rPr>
          <w:color w:val="000000"/>
          <w:sz w:val="28"/>
          <w:szCs w:val="28"/>
        </w:rPr>
        <w:t xml:space="preserve"> Стратегічний маркетинг: Навч. посіб. – К.: КНЕУ, </w:t>
      </w:r>
      <w:r w:rsidRPr="002D0E4A">
        <w:rPr>
          <w:color w:val="000000"/>
          <w:sz w:val="28"/>
          <w:szCs w:val="28"/>
          <w:lang w:val="uk-UA"/>
        </w:rPr>
        <w:t>200</w:t>
      </w:r>
      <w:r w:rsidRPr="002D0E4A">
        <w:rPr>
          <w:color w:val="000000"/>
          <w:sz w:val="28"/>
          <w:szCs w:val="28"/>
        </w:rPr>
        <w:t>8. – 152 с.</w:t>
      </w:r>
    </w:p>
    <w:p w:rsidR="00737F52" w:rsidRPr="002D0E4A" w:rsidRDefault="00804420" w:rsidP="00A83B08">
      <w:pPr>
        <w:spacing w:line="360" w:lineRule="auto"/>
        <w:jc w:val="both"/>
        <w:rPr>
          <w:color w:val="000000"/>
          <w:sz w:val="28"/>
          <w:szCs w:val="28"/>
        </w:rPr>
      </w:pPr>
      <w:r w:rsidRPr="002D0E4A">
        <w:rPr>
          <w:snapToGrid w:val="0"/>
          <w:color w:val="000000"/>
          <w:sz w:val="28"/>
          <w:szCs w:val="28"/>
        </w:rPr>
        <w:t xml:space="preserve">11. </w:t>
      </w:r>
      <w:r w:rsidR="002D0E4A" w:rsidRPr="002D0E4A">
        <w:rPr>
          <w:color w:val="000000"/>
          <w:sz w:val="28"/>
          <w:szCs w:val="28"/>
        </w:rPr>
        <w:t>Прауде</w:t>
      </w:r>
      <w:r w:rsidR="002D0E4A">
        <w:rPr>
          <w:color w:val="000000"/>
          <w:sz w:val="28"/>
          <w:szCs w:val="28"/>
        </w:rPr>
        <w:t> </w:t>
      </w:r>
      <w:r w:rsidR="002D0E4A" w:rsidRPr="002D0E4A">
        <w:rPr>
          <w:color w:val="000000"/>
          <w:sz w:val="28"/>
          <w:szCs w:val="28"/>
        </w:rPr>
        <w:t>В.Р.</w:t>
      </w:r>
      <w:r w:rsidR="00737F52" w:rsidRPr="002D0E4A">
        <w:rPr>
          <w:color w:val="000000"/>
          <w:sz w:val="28"/>
          <w:szCs w:val="28"/>
        </w:rPr>
        <w:t xml:space="preserve">, Білий </w:t>
      </w:r>
      <w:r w:rsidR="002D0E4A" w:rsidRPr="002D0E4A">
        <w:rPr>
          <w:color w:val="000000"/>
          <w:sz w:val="28"/>
          <w:szCs w:val="28"/>
        </w:rPr>
        <w:t>О.Б.</w:t>
      </w:r>
      <w:r w:rsidR="002D0E4A">
        <w:rPr>
          <w:color w:val="000000"/>
          <w:sz w:val="28"/>
          <w:szCs w:val="28"/>
        </w:rPr>
        <w:t> </w:t>
      </w:r>
      <w:r w:rsidR="002D0E4A" w:rsidRPr="002D0E4A">
        <w:rPr>
          <w:color w:val="000000"/>
          <w:sz w:val="28"/>
          <w:szCs w:val="28"/>
        </w:rPr>
        <w:t>Маркетинг</w:t>
      </w:r>
      <w:r w:rsidR="00737F52" w:rsidRPr="002D0E4A">
        <w:rPr>
          <w:color w:val="000000"/>
          <w:sz w:val="28"/>
          <w:szCs w:val="28"/>
        </w:rPr>
        <w:t xml:space="preserve">: Навч. посібник. – К.: Вища школа, </w:t>
      </w:r>
      <w:r w:rsidR="00737F52" w:rsidRPr="002D0E4A">
        <w:rPr>
          <w:color w:val="000000"/>
          <w:sz w:val="28"/>
          <w:szCs w:val="28"/>
          <w:lang w:val="uk-UA"/>
        </w:rPr>
        <w:t>2006</w:t>
      </w:r>
      <w:r w:rsidR="00737F52" w:rsidRPr="002D0E4A">
        <w:rPr>
          <w:color w:val="000000"/>
          <w:sz w:val="28"/>
          <w:szCs w:val="28"/>
        </w:rPr>
        <w:t>. – 256</w:t>
      </w:r>
      <w:r w:rsidR="002D0E4A">
        <w:rPr>
          <w:color w:val="000000"/>
          <w:sz w:val="28"/>
          <w:szCs w:val="28"/>
        </w:rPr>
        <w:t> </w:t>
      </w:r>
      <w:r w:rsidR="002D0E4A" w:rsidRPr="002D0E4A">
        <w:rPr>
          <w:color w:val="000000"/>
          <w:sz w:val="28"/>
          <w:szCs w:val="28"/>
        </w:rPr>
        <w:t>с.</w:t>
      </w:r>
    </w:p>
    <w:p w:rsidR="004A31E8" w:rsidRPr="002D0E4A" w:rsidRDefault="00CF05DE" w:rsidP="00A83B08">
      <w:pPr>
        <w:pStyle w:val="a5"/>
        <w:spacing w:after="0" w:line="360" w:lineRule="auto"/>
        <w:jc w:val="both"/>
        <w:rPr>
          <w:color w:val="000000"/>
          <w:sz w:val="28"/>
          <w:szCs w:val="28"/>
        </w:rPr>
      </w:pPr>
      <w:r w:rsidRPr="002D0E4A">
        <w:rPr>
          <w:snapToGrid w:val="0"/>
          <w:color w:val="000000"/>
          <w:sz w:val="28"/>
          <w:szCs w:val="28"/>
          <w:lang w:val="ru-RU"/>
        </w:rPr>
        <w:t xml:space="preserve">12. </w:t>
      </w:r>
      <w:r w:rsidR="002D0E4A" w:rsidRPr="002D0E4A">
        <w:rPr>
          <w:color w:val="000000"/>
          <w:sz w:val="28"/>
          <w:szCs w:val="28"/>
        </w:rPr>
        <w:t>Кардаш</w:t>
      </w:r>
      <w:r w:rsidR="002D0E4A">
        <w:rPr>
          <w:color w:val="000000"/>
          <w:sz w:val="28"/>
          <w:szCs w:val="28"/>
        </w:rPr>
        <w:t> </w:t>
      </w:r>
      <w:r w:rsidR="002D0E4A" w:rsidRPr="002D0E4A">
        <w:rPr>
          <w:color w:val="000000"/>
          <w:sz w:val="28"/>
          <w:szCs w:val="28"/>
        </w:rPr>
        <w:t>В.Я.</w:t>
      </w:r>
      <w:r w:rsidRPr="002D0E4A">
        <w:rPr>
          <w:color w:val="000000"/>
          <w:sz w:val="28"/>
          <w:szCs w:val="28"/>
        </w:rPr>
        <w:t xml:space="preserve"> </w:t>
      </w:r>
      <w:r w:rsidR="002D0E4A">
        <w:rPr>
          <w:color w:val="000000"/>
          <w:sz w:val="28"/>
          <w:szCs w:val="28"/>
        </w:rPr>
        <w:t>«</w:t>
      </w:r>
      <w:r w:rsidRPr="002D0E4A">
        <w:rPr>
          <w:color w:val="000000"/>
          <w:sz w:val="28"/>
          <w:szCs w:val="28"/>
        </w:rPr>
        <w:t>Маркетингова товарна політика</w:t>
      </w:r>
      <w:r w:rsidR="002D0E4A">
        <w:rPr>
          <w:color w:val="000000"/>
          <w:sz w:val="28"/>
          <w:szCs w:val="28"/>
        </w:rPr>
        <w:t>»</w:t>
      </w:r>
      <w:r w:rsidRPr="002D0E4A">
        <w:rPr>
          <w:color w:val="000000"/>
          <w:sz w:val="28"/>
          <w:szCs w:val="28"/>
        </w:rPr>
        <w:t xml:space="preserve"> К.: КНЕУ, 2007</w:t>
      </w:r>
    </w:p>
    <w:p w:rsidR="00DA594E" w:rsidRPr="002D0E4A" w:rsidRDefault="00DA594E" w:rsidP="00A83B08">
      <w:pPr>
        <w:pStyle w:val="a5"/>
        <w:spacing w:after="0" w:line="360" w:lineRule="auto"/>
        <w:jc w:val="both"/>
        <w:rPr>
          <w:color w:val="000000"/>
          <w:sz w:val="28"/>
          <w:szCs w:val="28"/>
        </w:rPr>
      </w:pPr>
      <w:r w:rsidRPr="002D0E4A">
        <w:rPr>
          <w:color w:val="000000"/>
          <w:sz w:val="28"/>
          <w:szCs w:val="28"/>
        </w:rPr>
        <w:t xml:space="preserve">13. </w:t>
      </w:r>
      <w:r w:rsidR="002D0E4A" w:rsidRPr="002D0E4A">
        <w:rPr>
          <w:color w:val="000000"/>
          <w:sz w:val="28"/>
          <w:szCs w:val="28"/>
        </w:rPr>
        <w:t>Коршунов</w:t>
      </w:r>
      <w:r w:rsidR="002D0E4A">
        <w:rPr>
          <w:color w:val="000000"/>
          <w:sz w:val="28"/>
          <w:szCs w:val="28"/>
        </w:rPr>
        <w:t> </w:t>
      </w:r>
      <w:r w:rsidR="002D0E4A" w:rsidRPr="002D0E4A">
        <w:rPr>
          <w:color w:val="000000"/>
          <w:sz w:val="28"/>
          <w:szCs w:val="28"/>
        </w:rPr>
        <w:t>В.</w:t>
      </w:r>
      <w:r w:rsidRPr="002D0E4A">
        <w:rPr>
          <w:color w:val="000000"/>
          <w:sz w:val="28"/>
          <w:szCs w:val="28"/>
        </w:rPr>
        <w:t xml:space="preserve">І., Курбітов К.Е. </w:t>
      </w:r>
      <w:r w:rsidR="002D0E4A">
        <w:rPr>
          <w:color w:val="000000"/>
          <w:sz w:val="28"/>
          <w:szCs w:val="28"/>
        </w:rPr>
        <w:t>«</w:t>
      </w:r>
      <w:r w:rsidRPr="002D0E4A">
        <w:rPr>
          <w:color w:val="000000"/>
          <w:sz w:val="28"/>
          <w:szCs w:val="28"/>
        </w:rPr>
        <w:t>маркетингові дослідження ринку</w:t>
      </w:r>
      <w:r w:rsidR="002D0E4A">
        <w:rPr>
          <w:color w:val="000000"/>
          <w:sz w:val="28"/>
          <w:szCs w:val="28"/>
        </w:rPr>
        <w:t>»</w:t>
      </w:r>
      <w:r w:rsidR="00EF1851" w:rsidRPr="002D0E4A">
        <w:rPr>
          <w:color w:val="000000"/>
          <w:sz w:val="28"/>
          <w:szCs w:val="28"/>
        </w:rPr>
        <w:t>, Харків, 200</w:t>
      </w:r>
      <w:r w:rsidRPr="002D0E4A">
        <w:rPr>
          <w:color w:val="000000"/>
          <w:sz w:val="28"/>
          <w:szCs w:val="28"/>
        </w:rPr>
        <w:t>7</w:t>
      </w:r>
    </w:p>
    <w:p w:rsidR="005B6305" w:rsidRPr="002D0E4A" w:rsidRDefault="005B6305" w:rsidP="00A83B08">
      <w:pPr>
        <w:pStyle w:val="a5"/>
        <w:spacing w:after="0" w:line="360" w:lineRule="auto"/>
        <w:jc w:val="both"/>
        <w:rPr>
          <w:snapToGrid w:val="0"/>
          <w:color w:val="000000"/>
          <w:sz w:val="28"/>
          <w:szCs w:val="28"/>
        </w:rPr>
      </w:pPr>
      <w:r w:rsidRPr="002D0E4A">
        <w:rPr>
          <w:color w:val="000000"/>
          <w:sz w:val="28"/>
          <w:szCs w:val="28"/>
        </w:rPr>
        <w:t xml:space="preserve">14. Старостіна А.О. </w:t>
      </w:r>
      <w:r w:rsidR="002D0E4A">
        <w:rPr>
          <w:color w:val="000000"/>
          <w:sz w:val="28"/>
          <w:szCs w:val="28"/>
        </w:rPr>
        <w:t>«</w:t>
      </w:r>
      <w:r w:rsidRPr="002D0E4A">
        <w:rPr>
          <w:color w:val="000000"/>
          <w:sz w:val="28"/>
          <w:szCs w:val="28"/>
        </w:rPr>
        <w:t>Маркетингові дослідження</w:t>
      </w:r>
      <w:r w:rsidR="002D0E4A">
        <w:rPr>
          <w:color w:val="000000"/>
          <w:sz w:val="28"/>
          <w:szCs w:val="28"/>
        </w:rPr>
        <w:t>»</w:t>
      </w:r>
      <w:r w:rsidRPr="002D0E4A">
        <w:rPr>
          <w:color w:val="000000"/>
          <w:sz w:val="28"/>
          <w:szCs w:val="28"/>
        </w:rPr>
        <w:t>. Практичний аспект, Н</w:t>
      </w:r>
      <w:r w:rsidR="002D0E4A" w:rsidRPr="002D0E4A">
        <w:rPr>
          <w:color w:val="000000"/>
          <w:sz w:val="28"/>
          <w:szCs w:val="28"/>
        </w:rPr>
        <w:t>,</w:t>
      </w:r>
      <w:r w:rsidR="002D0E4A">
        <w:rPr>
          <w:color w:val="000000"/>
          <w:sz w:val="28"/>
          <w:szCs w:val="28"/>
        </w:rPr>
        <w:t xml:space="preserve"> </w:t>
      </w:r>
      <w:r w:rsidR="002D0E4A" w:rsidRPr="002D0E4A">
        <w:rPr>
          <w:color w:val="000000"/>
          <w:sz w:val="28"/>
          <w:szCs w:val="28"/>
        </w:rPr>
        <w:t>м</w:t>
      </w:r>
      <w:r w:rsidRPr="002D0E4A">
        <w:rPr>
          <w:color w:val="000000"/>
          <w:sz w:val="28"/>
          <w:szCs w:val="28"/>
        </w:rPr>
        <w:t xml:space="preserve">, </w:t>
      </w:r>
      <w:r w:rsidR="002D0E4A" w:rsidRPr="002D0E4A">
        <w:rPr>
          <w:color w:val="000000"/>
          <w:sz w:val="28"/>
          <w:szCs w:val="28"/>
        </w:rPr>
        <w:t>С.</w:t>
      </w:r>
      <w:r w:rsidR="002D0E4A">
        <w:rPr>
          <w:color w:val="000000"/>
          <w:sz w:val="28"/>
          <w:szCs w:val="28"/>
        </w:rPr>
        <w:t> </w:t>
      </w:r>
      <w:r w:rsidR="002D0E4A" w:rsidRPr="002D0E4A">
        <w:rPr>
          <w:color w:val="000000"/>
          <w:sz w:val="28"/>
          <w:szCs w:val="28"/>
        </w:rPr>
        <w:t>Петербург</w:t>
      </w:r>
      <w:r w:rsidRPr="002D0E4A">
        <w:rPr>
          <w:color w:val="000000"/>
          <w:sz w:val="28"/>
          <w:szCs w:val="28"/>
        </w:rPr>
        <w:t>, 2008</w:t>
      </w:r>
    </w:p>
    <w:p w:rsidR="004A31E8" w:rsidRPr="002D0E4A" w:rsidRDefault="00AB38CB" w:rsidP="00A83B08">
      <w:pPr>
        <w:pStyle w:val="a5"/>
        <w:spacing w:after="0" w:line="360" w:lineRule="auto"/>
        <w:jc w:val="both"/>
        <w:rPr>
          <w:snapToGrid w:val="0"/>
          <w:color w:val="000000"/>
          <w:sz w:val="28"/>
          <w:szCs w:val="28"/>
        </w:rPr>
      </w:pPr>
      <w:r w:rsidRPr="002D0E4A">
        <w:rPr>
          <w:snapToGrid w:val="0"/>
          <w:color w:val="000000"/>
          <w:sz w:val="28"/>
          <w:szCs w:val="28"/>
        </w:rPr>
        <w:t xml:space="preserve">15. </w:t>
      </w:r>
      <w:r w:rsidR="002D0E4A" w:rsidRPr="002D0E4A">
        <w:rPr>
          <w:color w:val="000000"/>
          <w:sz w:val="28"/>
          <w:szCs w:val="28"/>
        </w:rPr>
        <w:t>Гончаров</w:t>
      </w:r>
      <w:r w:rsidR="002D0E4A">
        <w:rPr>
          <w:color w:val="000000"/>
          <w:sz w:val="28"/>
          <w:szCs w:val="28"/>
        </w:rPr>
        <w:t> </w:t>
      </w:r>
      <w:r w:rsidR="002D0E4A" w:rsidRPr="002D0E4A">
        <w:rPr>
          <w:color w:val="000000"/>
          <w:sz w:val="28"/>
          <w:szCs w:val="28"/>
        </w:rPr>
        <w:t>С.М.</w:t>
      </w:r>
      <w:r w:rsidRPr="002D0E4A">
        <w:rPr>
          <w:color w:val="000000"/>
          <w:sz w:val="28"/>
          <w:szCs w:val="28"/>
        </w:rPr>
        <w:t xml:space="preserve">, </w:t>
      </w:r>
      <w:r w:rsidR="002D0E4A" w:rsidRPr="002D0E4A">
        <w:rPr>
          <w:color w:val="000000"/>
          <w:sz w:val="28"/>
          <w:szCs w:val="28"/>
        </w:rPr>
        <w:t>Дупляк</w:t>
      </w:r>
      <w:r w:rsidR="002D0E4A">
        <w:rPr>
          <w:color w:val="000000"/>
          <w:sz w:val="28"/>
          <w:szCs w:val="28"/>
        </w:rPr>
        <w:t> </w:t>
      </w:r>
      <w:r w:rsidR="002D0E4A" w:rsidRPr="002D0E4A">
        <w:rPr>
          <w:color w:val="000000"/>
          <w:sz w:val="28"/>
          <w:szCs w:val="28"/>
        </w:rPr>
        <w:t>В.Д.</w:t>
      </w:r>
      <w:r w:rsidR="002D0E4A">
        <w:rPr>
          <w:color w:val="000000"/>
          <w:sz w:val="28"/>
          <w:szCs w:val="28"/>
        </w:rPr>
        <w:t> </w:t>
      </w:r>
      <w:r w:rsidR="002D0E4A" w:rsidRPr="002D0E4A">
        <w:rPr>
          <w:color w:val="000000"/>
          <w:sz w:val="28"/>
          <w:szCs w:val="28"/>
        </w:rPr>
        <w:t>Основи</w:t>
      </w:r>
      <w:r w:rsidRPr="002D0E4A">
        <w:rPr>
          <w:color w:val="000000"/>
          <w:sz w:val="28"/>
          <w:szCs w:val="28"/>
        </w:rPr>
        <w:t xml:space="preserve"> маркетингу. – К.-Рівне. 2007</w:t>
      </w:r>
    </w:p>
    <w:p w:rsidR="004A31E8" w:rsidRPr="002D0E4A" w:rsidRDefault="006F3DF2" w:rsidP="00A83B08">
      <w:pPr>
        <w:pStyle w:val="a5"/>
        <w:spacing w:after="0" w:line="360" w:lineRule="auto"/>
        <w:jc w:val="both"/>
        <w:rPr>
          <w:color w:val="000000"/>
          <w:sz w:val="28"/>
          <w:szCs w:val="28"/>
        </w:rPr>
      </w:pPr>
      <w:r w:rsidRPr="002D0E4A">
        <w:rPr>
          <w:color w:val="000000"/>
          <w:sz w:val="28"/>
          <w:szCs w:val="28"/>
        </w:rPr>
        <w:t xml:space="preserve">16. </w:t>
      </w:r>
      <w:r w:rsidR="002D0E4A" w:rsidRPr="002D0E4A">
        <w:rPr>
          <w:color w:val="000000"/>
          <w:sz w:val="28"/>
          <w:szCs w:val="28"/>
        </w:rPr>
        <w:t>Бутенко</w:t>
      </w:r>
      <w:r w:rsidR="002D0E4A">
        <w:rPr>
          <w:color w:val="000000"/>
          <w:sz w:val="28"/>
          <w:szCs w:val="28"/>
        </w:rPr>
        <w:t> </w:t>
      </w:r>
      <w:r w:rsidR="002D0E4A" w:rsidRPr="002D0E4A">
        <w:rPr>
          <w:color w:val="000000"/>
          <w:sz w:val="28"/>
          <w:szCs w:val="28"/>
        </w:rPr>
        <w:t>Н.В.</w:t>
      </w:r>
      <w:r w:rsidR="002D0E4A">
        <w:rPr>
          <w:color w:val="000000"/>
          <w:sz w:val="28"/>
          <w:szCs w:val="28"/>
        </w:rPr>
        <w:t> </w:t>
      </w:r>
      <w:r w:rsidR="002D0E4A" w:rsidRPr="002D0E4A">
        <w:rPr>
          <w:color w:val="000000"/>
          <w:sz w:val="28"/>
          <w:szCs w:val="28"/>
        </w:rPr>
        <w:t>Маркетинг</w:t>
      </w:r>
      <w:r w:rsidRPr="002D0E4A">
        <w:rPr>
          <w:color w:val="000000"/>
          <w:sz w:val="28"/>
          <w:szCs w:val="28"/>
        </w:rPr>
        <w:t>: Підручник. – К.: Атіка, 2007. – 300</w:t>
      </w:r>
      <w:r w:rsidR="002D0E4A">
        <w:rPr>
          <w:color w:val="000000"/>
          <w:sz w:val="28"/>
          <w:szCs w:val="28"/>
        </w:rPr>
        <w:t> </w:t>
      </w:r>
      <w:r w:rsidR="002D0E4A" w:rsidRPr="002D0E4A">
        <w:rPr>
          <w:color w:val="000000"/>
          <w:sz w:val="28"/>
          <w:szCs w:val="28"/>
        </w:rPr>
        <w:t>с.</w:t>
      </w:r>
    </w:p>
    <w:p w:rsidR="006F3DF2" w:rsidRPr="002D0E4A" w:rsidRDefault="006F3DF2" w:rsidP="00A83B08">
      <w:pPr>
        <w:pStyle w:val="a5"/>
        <w:spacing w:after="0" w:line="360" w:lineRule="auto"/>
        <w:jc w:val="both"/>
        <w:rPr>
          <w:snapToGrid w:val="0"/>
          <w:color w:val="000000"/>
          <w:sz w:val="28"/>
          <w:szCs w:val="28"/>
        </w:rPr>
      </w:pPr>
      <w:r w:rsidRPr="002D0E4A">
        <w:rPr>
          <w:color w:val="000000"/>
          <w:sz w:val="28"/>
          <w:szCs w:val="28"/>
        </w:rPr>
        <w:t xml:space="preserve">17. </w:t>
      </w:r>
      <w:r w:rsidR="002D0E4A" w:rsidRPr="002D0E4A">
        <w:rPr>
          <w:color w:val="000000"/>
          <w:sz w:val="28"/>
          <w:szCs w:val="28"/>
        </w:rPr>
        <w:t>Бутенко</w:t>
      </w:r>
      <w:r w:rsidR="002D0E4A">
        <w:rPr>
          <w:color w:val="000000"/>
          <w:sz w:val="28"/>
          <w:szCs w:val="28"/>
        </w:rPr>
        <w:t> </w:t>
      </w:r>
      <w:r w:rsidR="002D0E4A" w:rsidRPr="002D0E4A">
        <w:rPr>
          <w:color w:val="000000"/>
          <w:sz w:val="28"/>
          <w:szCs w:val="28"/>
        </w:rPr>
        <w:t>Н.В.</w:t>
      </w:r>
      <w:r w:rsidR="002D0E4A">
        <w:rPr>
          <w:color w:val="000000"/>
          <w:sz w:val="28"/>
          <w:szCs w:val="28"/>
        </w:rPr>
        <w:t> </w:t>
      </w:r>
      <w:r w:rsidR="002D0E4A" w:rsidRPr="002D0E4A">
        <w:rPr>
          <w:color w:val="000000"/>
          <w:sz w:val="28"/>
          <w:szCs w:val="28"/>
        </w:rPr>
        <w:t>Основи</w:t>
      </w:r>
      <w:r w:rsidRPr="002D0E4A">
        <w:rPr>
          <w:color w:val="000000"/>
          <w:sz w:val="28"/>
          <w:szCs w:val="28"/>
        </w:rPr>
        <w:t xml:space="preserve"> маркетингу: Навчальний посібник. К.: Видавничо-поліграфічний центр «Київський університет», 2006. – 140</w:t>
      </w:r>
      <w:r w:rsidR="002D0E4A">
        <w:rPr>
          <w:color w:val="000000"/>
          <w:sz w:val="28"/>
          <w:szCs w:val="28"/>
        </w:rPr>
        <w:t> </w:t>
      </w:r>
      <w:r w:rsidR="002D0E4A" w:rsidRPr="002D0E4A">
        <w:rPr>
          <w:color w:val="000000"/>
          <w:sz w:val="28"/>
          <w:szCs w:val="28"/>
        </w:rPr>
        <w:t>с.</w:t>
      </w:r>
    </w:p>
    <w:p w:rsidR="004A31E8" w:rsidRPr="002D0E4A" w:rsidRDefault="001D099C" w:rsidP="00A83B08">
      <w:pPr>
        <w:pStyle w:val="a5"/>
        <w:spacing w:after="0" w:line="360" w:lineRule="auto"/>
        <w:jc w:val="both"/>
        <w:rPr>
          <w:color w:val="000000"/>
          <w:sz w:val="28"/>
          <w:szCs w:val="28"/>
        </w:rPr>
      </w:pPr>
      <w:r w:rsidRPr="002D0E4A">
        <w:rPr>
          <w:snapToGrid w:val="0"/>
          <w:color w:val="000000"/>
          <w:sz w:val="28"/>
          <w:szCs w:val="28"/>
        </w:rPr>
        <w:t xml:space="preserve">18. </w:t>
      </w:r>
      <w:r w:rsidRPr="00D27927">
        <w:rPr>
          <w:bCs/>
          <w:color w:val="000000"/>
          <w:sz w:val="28"/>
          <w:szCs w:val="28"/>
        </w:rPr>
        <w:t>Маркетинг: Навч.-метод. посібник</w:t>
      </w:r>
      <w:r w:rsidR="002D0E4A" w:rsidRPr="00D27927">
        <w:rPr>
          <w:bCs/>
          <w:color w:val="000000"/>
          <w:sz w:val="28"/>
          <w:szCs w:val="28"/>
        </w:rPr>
        <w:t>, Павленко А.Ф., Войчак А.В.–, 2</w:t>
      </w:r>
      <w:r w:rsidRPr="00D27927">
        <w:rPr>
          <w:bCs/>
          <w:color w:val="000000"/>
          <w:sz w:val="28"/>
          <w:szCs w:val="28"/>
        </w:rPr>
        <w:t>005</w:t>
      </w:r>
      <w:r w:rsidRPr="00D27927">
        <w:rPr>
          <w:b/>
          <w:bCs/>
          <w:color w:val="000000"/>
          <w:sz w:val="28"/>
          <w:szCs w:val="28"/>
        </w:rPr>
        <w:t xml:space="preserve"> </w:t>
      </w:r>
    </w:p>
    <w:p w:rsidR="00832F0D" w:rsidRPr="002D0E4A" w:rsidRDefault="00832F0D" w:rsidP="00A83B08">
      <w:pPr>
        <w:pStyle w:val="a5"/>
        <w:spacing w:after="0" w:line="360" w:lineRule="auto"/>
        <w:jc w:val="both"/>
        <w:rPr>
          <w:color w:val="000000"/>
          <w:sz w:val="28"/>
          <w:szCs w:val="28"/>
        </w:rPr>
      </w:pPr>
      <w:r w:rsidRPr="002D0E4A">
        <w:rPr>
          <w:color w:val="000000"/>
          <w:sz w:val="28"/>
          <w:szCs w:val="28"/>
        </w:rPr>
        <w:t xml:space="preserve">19. </w:t>
      </w:r>
      <w:r w:rsidR="00F43C3D" w:rsidRPr="002D0E4A">
        <w:rPr>
          <w:color w:val="000000"/>
          <w:sz w:val="28"/>
          <w:szCs w:val="28"/>
        </w:rPr>
        <w:t>Словник ключових термінів з дисципліни «Маркетинг»/Уклад.</w:t>
      </w:r>
      <w:r w:rsidR="002D0E4A" w:rsidRPr="002D0E4A">
        <w:rPr>
          <w:color w:val="000000"/>
          <w:sz w:val="28"/>
          <w:szCs w:val="28"/>
        </w:rPr>
        <w:t>М.Г.</w:t>
      </w:r>
      <w:r w:rsidR="002D0E4A">
        <w:rPr>
          <w:color w:val="000000"/>
          <w:sz w:val="28"/>
          <w:szCs w:val="28"/>
        </w:rPr>
        <w:t> </w:t>
      </w:r>
      <w:r w:rsidR="002D0E4A" w:rsidRPr="002D0E4A">
        <w:rPr>
          <w:color w:val="000000"/>
          <w:sz w:val="28"/>
          <w:szCs w:val="28"/>
        </w:rPr>
        <w:t>Гребньов</w:t>
      </w:r>
      <w:r w:rsidR="00F43C3D" w:rsidRPr="002D0E4A">
        <w:rPr>
          <w:color w:val="000000"/>
          <w:sz w:val="28"/>
          <w:szCs w:val="28"/>
        </w:rPr>
        <w:t>.</w:t>
      </w:r>
      <w:r w:rsidR="002D0E4A">
        <w:rPr>
          <w:color w:val="000000"/>
          <w:sz w:val="28"/>
          <w:szCs w:val="28"/>
        </w:rPr>
        <w:t>-</w:t>
      </w:r>
      <w:r w:rsidR="002D0E4A" w:rsidRPr="002D0E4A">
        <w:rPr>
          <w:color w:val="000000"/>
          <w:sz w:val="28"/>
          <w:szCs w:val="28"/>
        </w:rPr>
        <w:t>К.</w:t>
      </w:r>
      <w:r w:rsidR="00F43C3D" w:rsidRPr="002D0E4A">
        <w:rPr>
          <w:color w:val="000000"/>
          <w:sz w:val="28"/>
          <w:szCs w:val="28"/>
        </w:rPr>
        <w:t>:КНЕ</w:t>
      </w:r>
      <w:r w:rsidR="002D0E4A" w:rsidRPr="002D0E4A">
        <w:rPr>
          <w:color w:val="000000"/>
          <w:sz w:val="28"/>
          <w:szCs w:val="28"/>
        </w:rPr>
        <w:t>У,</w:t>
      </w:r>
      <w:r w:rsidR="002D0E4A">
        <w:rPr>
          <w:color w:val="000000"/>
          <w:sz w:val="28"/>
          <w:szCs w:val="28"/>
        </w:rPr>
        <w:t xml:space="preserve"> </w:t>
      </w:r>
      <w:r w:rsidR="002D0E4A" w:rsidRPr="002D0E4A">
        <w:rPr>
          <w:color w:val="000000"/>
          <w:sz w:val="28"/>
          <w:szCs w:val="28"/>
        </w:rPr>
        <w:t>2</w:t>
      </w:r>
      <w:r w:rsidR="00F43C3D" w:rsidRPr="002D0E4A">
        <w:rPr>
          <w:color w:val="000000"/>
          <w:sz w:val="28"/>
          <w:szCs w:val="28"/>
        </w:rPr>
        <w:t>006</w:t>
      </w:r>
    </w:p>
    <w:p w:rsidR="00D53F6F" w:rsidRPr="002D0E4A" w:rsidRDefault="00D53F6F" w:rsidP="00A83B08">
      <w:pPr>
        <w:spacing w:line="360" w:lineRule="auto"/>
        <w:jc w:val="both"/>
        <w:rPr>
          <w:color w:val="000000"/>
          <w:sz w:val="28"/>
          <w:szCs w:val="28"/>
          <w:lang w:val="uk-UA"/>
        </w:rPr>
      </w:pPr>
      <w:r w:rsidRPr="002D0E4A">
        <w:rPr>
          <w:color w:val="000000"/>
          <w:sz w:val="28"/>
          <w:szCs w:val="28"/>
        </w:rPr>
        <w:t xml:space="preserve">20. </w:t>
      </w:r>
      <w:r w:rsidR="002D0E4A" w:rsidRPr="002D0E4A">
        <w:rPr>
          <w:color w:val="000000"/>
          <w:sz w:val="28"/>
          <w:szCs w:val="28"/>
        </w:rPr>
        <w:t>Войчак</w:t>
      </w:r>
      <w:r w:rsidR="002D0E4A">
        <w:rPr>
          <w:color w:val="000000"/>
          <w:sz w:val="28"/>
          <w:szCs w:val="28"/>
        </w:rPr>
        <w:t> </w:t>
      </w:r>
      <w:r w:rsidR="002D0E4A" w:rsidRPr="002D0E4A">
        <w:rPr>
          <w:color w:val="000000"/>
          <w:sz w:val="28"/>
          <w:szCs w:val="28"/>
        </w:rPr>
        <w:t>А.В.</w:t>
      </w:r>
      <w:r w:rsidR="002D0E4A">
        <w:rPr>
          <w:color w:val="000000"/>
          <w:sz w:val="28"/>
          <w:szCs w:val="28"/>
        </w:rPr>
        <w:t> </w:t>
      </w:r>
      <w:r w:rsidR="002D0E4A" w:rsidRPr="002D0E4A">
        <w:rPr>
          <w:color w:val="000000"/>
          <w:sz w:val="28"/>
          <w:szCs w:val="28"/>
        </w:rPr>
        <w:t>Маркетинговий</w:t>
      </w:r>
      <w:r w:rsidRPr="002D0E4A">
        <w:rPr>
          <w:color w:val="000000"/>
          <w:sz w:val="28"/>
          <w:szCs w:val="28"/>
        </w:rPr>
        <w:t xml:space="preserve"> менеджмент: Підр. – К.: КНЕУ, </w:t>
      </w:r>
      <w:r w:rsidRPr="002D0E4A">
        <w:rPr>
          <w:color w:val="000000"/>
          <w:sz w:val="28"/>
          <w:szCs w:val="28"/>
          <w:lang w:val="uk-UA"/>
        </w:rPr>
        <w:t>2007</w:t>
      </w:r>
      <w:r w:rsidRPr="002D0E4A">
        <w:rPr>
          <w:color w:val="000000"/>
          <w:sz w:val="28"/>
          <w:szCs w:val="28"/>
        </w:rPr>
        <w:t>. – 268</w:t>
      </w:r>
      <w:r w:rsidR="002D0E4A">
        <w:rPr>
          <w:color w:val="000000"/>
          <w:sz w:val="28"/>
          <w:szCs w:val="28"/>
        </w:rPr>
        <w:t> </w:t>
      </w:r>
      <w:r w:rsidR="002D0E4A" w:rsidRPr="002D0E4A">
        <w:rPr>
          <w:color w:val="000000"/>
          <w:sz w:val="28"/>
          <w:szCs w:val="28"/>
        </w:rPr>
        <w:t>с.</w:t>
      </w:r>
    </w:p>
    <w:p w:rsidR="009142B0" w:rsidRPr="002D0E4A" w:rsidRDefault="009142B0" w:rsidP="00A83B08">
      <w:pPr>
        <w:spacing w:line="360" w:lineRule="auto"/>
        <w:jc w:val="both"/>
        <w:rPr>
          <w:color w:val="000000"/>
          <w:sz w:val="28"/>
          <w:szCs w:val="28"/>
        </w:rPr>
      </w:pPr>
      <w:r w:rsidRPr="002D0E4A">
        <w:rPr>
          <w:snapToGrid w:val="0"/>
          <w:color w:val="000000"/>
          <w:sz w:val="28"/>
          <w:szCs w:val="28"/>
        </w:rPr>
        <w:t xml:space="preserve">21. </w:t>
      </w:r>
      <w:r w:rsidRPr="002D0E4A">
        <w:rPr>
          <w:iCs/>
          <w:color w:val="000000"/>
          <w:sz w:val="28"/>
          <w:szCs w:val="28"/>
        </w:rPr>
        <w:t>Войчак </w:t>
      </w:r>
      <w:r w:rsidR="002D0E4A" w:rsidRPr="002D0E4A">
        <w:rPr>
          <w:iCs/>
          <w:color w:val="000000"/>
          <w:sz w:val="28"/>
          <w:szCs w:val="28"/>
        </w:rPr>
        <w:t>А.В.</w:t>
      </w:r>
      <w:r w:rsidRPr="002D0E4A">
        <w:rPr>
          <w:iCs/>
          <w:color w:val="000000"/>
          <w:sz w:val="28"/>
          <w:szCs w:val="28"/>
        </w:rPr>
        <w:t>, Павленко </w:t>
      </w:r>
      <w:r w:rsidR="002D0E4A" w:rsidRPr="002D0E4A">
        <w:rPr>
          <w:iCs/>
          <w:color w:val="000000"/>
          <w:sz w:val="28"/>
          <w:szCs w:val="28"/>
        </w:rPr>
        <w:t>А.Ф</w:t>
      </w:r>
      <w:r w:rsidR="002D0E4A" w:rsidRPr="002D0E4A">
        <w:rPr>
          <w:color w:val="000000"/>
          <w:sz w:val="28"/>
          <w:szCs w:val="28"/>
        </w:rPr>
        <w:t>.</w:t>
      </w:r>
      <w:r w:rsidR="002D0E4A">
        <w:rPr>
          <w:iCs/>
          <w:color w:val="000000"/>
          <w:sz w:val="28"/>
          <w:szCs w:val="28"/>
        </w:rPr>
        <w:t> </w:t>
      </w:r>
      <w:r w:rsidR="002D0E4A" w:rsidRPr="002D0E4A">
        <w:rPr>
          <w:color w:val="000000"/>
          <w:sz w:val="28"/>
          <w:szCs w:val="28"/>
        </w:rPr>
        <w:t>Маркетинг</w:t>
      </w:r>
      <w:r w:rsidRPr="002D0E4A">
        <w:rPr>
          <w:color w:val="000000"/>
          <w:sz w:val="28"/>
          <w:szCs w:val="28"/>
        </w:rPr>
        <w:t xml:space="preserve">: Підручник </w:t>
      </w:r>
      <w:r w:rsidR="002D0E4A">
        <w:rPr>
          <w:color w:val="000000"/>
          <w:sz w:val="28"/>
          <w:szCs w:val="28"/>
        </w:rPr>
        <w:t>–</w:t>
      </w:r>
      <w:r w:rsidR="002D0E4A" w:rsidRPr="002D0E4A">
        <w:rPr>
          <w:color w:val="000000"/>
          <w:sz w:val="28"/>
          <w:szCs w:val="28"/>
        </w:rPr>
        <w:t xml:space="preserve"> </w:t>
      </w:r>
      <w:r w:rsidRPr="002D0E4A">
        <w:rPr>
          <w:color w:val="000000"/>
          <w:sz w:val="28"/>
          <w:szCs w:val="28"/>
        </w:rPr>
        <w:t>К.: КНЕУ, 200</w:t>
      </w:r>
      <w:r w:rsidRPr="002D0E4A">
        <w:rPr>
          <w:color w:val="000000"/>
          <w:sz w:val="28"/>
          <w:szCs w:val="28"/>
          <w:lang w:val="uk-UA"/>
        </w:rPr>
        <w:t>6</w:t>
      </w:r>
      <w:r w:rsidRPr="002D0E4A">
        <w:rPr>
          <w:color w:val="000000"/>
          <w:sz w:val="28"/>
          <w:szCs w:val="28"/>
        </w:rPr>
        <w:t>.</w:t>
      </w:r>
    </w:p>
    <w:p w:rsidR="009142B0" w:rsidRPr="002D0E4A" w:rsidRDefault="001C59F2" w:rsidP="00A83B08">
      <w:pPr>
        <w:spacing w:line="360" w:lineRule="auto"/>
        <w:jc w:val="both"/>
        <w:rPr>
          <w:color w:val="000000"/>
          <w:sz w:val="28"/>
          <w:szCs w:val="28"/>
        </w:rPr>
      </w:pPr>
      <w:r w:rsidRPr="002D0E4A">
        <w:rPr>
          <w:iCs/>
          <w:color w:val="000000"/>
          <w:sz w:val="28"/>
          <w:szCs w:val="28"/>
          <w:lang w:val="uk-UA"/>
        </w:rPr>
        <w:t xml:space="preserve">22. </w:t>
      </w:r>
      <w:r w:rsidR="009142B0" w:rsidRPr="002D0E4A">
        <w:rPr>
          <w:iCs/>
          <w:color w:val="000000"/>
          <w:sz w:val="28"/>
          <w:szCs w:val="28"/>
        </w:rPr>
        <w:t>Войчак </w:t>
      </w:r>
      <w:r w:rsidR="002D0E4A" w:rsidRPr="002D0E4A">
        <w:rPr>
          <w:iCs/>
          <w:color w:val="000000"/>
          <w:sz w:val="28"/>
          <w:szCs w:val="28"/>
        </w:rPr>
        <w:t>А.В</w:t>
      </w:r>
      <w:r w:rsidR="002D0E4A" w:rsidRPr="002D0E4A">
        <w:rPr>
          <w:color w:val="000000"/>
          <w:sz w:val="28"/>
          <w:szCs w:val="28"/>
        </w:rPr>
        <w:t>.</w:t>
      </w:r>
      <w:r w:rsidR="009142B0" w:rsidRPr="002D0E4A">
        <w:rPr>
          <w:color w:val="000000"/>
          <w:sz w:val="28"/>
          <w:szCs w:val="28"/>
        </w:rPr>
        <w:t xml:space="preserve"> Маркетингові дослідження: Навч.-метод. посіб. </w:t>
      </w:r>
      <w:r w:rsidR="002D0E4A">
        <w:rPr>
          <w:color w:val="000000"/>
          <w:sz w:val="28"/>
          <w:szCs w:val="28"/>
        </w:rPr>
        <w:t>–</w:t>
      </w:r>
      <w:r w:rsidR="002D0E4A" w:rsidRPr="002D0E4A">
        <w:rPr>
          <w:color w:val="000000"/>
          <w:sz w:val="28"/>
          <w:szCs w:val="28"/>
        </w:rPr>
        <w:t xml:space="preserve"> </w:t>
      </w:r>
      <w:r w:rsidR="009142B0" w:rsidRPr="002D0E4A">
        <w:rPr>
          <w:color w:val="000000"/>
          <w:sz w:val="28"/>
          <w:szCs w:val="28"/>
        </w:rPr>
        <w:t>К.: КНЕУ, 200</w:t>
      </w:r>
      <w:r w:rsidR="009142B0" w:rsidRPr="002D0E4A">
        <w:rPr>
          <w:color w:val="000000"/>
          <w:sz w:val="28"/>
          <w:szCs w:val="28"/>
          <w:lang w:val="uk-UA"/>
        </w:rPr>
        <w:t>3</w:t>
      </w:r>
      <w:r w:rsidR="009142B0" w:rsidRPr="002D0E4A">
        <w:rPr>
          <w:color w:val="000000"/>
          <w:sz w:val="28"/>
          <w:szCs w:val="28"/>
        </w:rPr>
        <w:t>.</w:t>
      </w:r>
    </w:p>
    <w:p w:rsidR="00D53F6F" w:rsidRPr="002D0E4A" w:rsidRDefault="001C59F2" w:rsidP="00A83B08">
      <w:pPr>
        <w:pStyle w:val="a5"/>
        <w:spacing w:after="0" w:line="360" w:lineRule="auto"/>
        <w:jc w:val="both"/>
        <w:rPr>
          <w:color w:val="000000"/>
          <w:sz w:val="28"/>
          <w:szCs w:val="28"/>
        </w:rPr>
      </w:pPr>
      <w:r w:rsidRPr="002D0E4A">
        <w:rPr>
          <w:color w:val="000000"/>
          <w:sz w:val="28"/>
          <w:szCs w:val="28"/>
          <w:lang w:val="ru-RU"/>
        </w:rPr>
        <w:t>23</w:t>
      </w:r>
      <w:r w:rsidR="002D0E4A" w:rsidRPr="002D0E4A">
        <w:rPr>
          <w:color w:val="000000"/>
          <w:sz w:val="28"/>
          <w:szCs w:val="28"/>
          <w:lang w:val="ru-RU"/>
        </w:rPr>
        <w:t>.</w:t>
      </w:r>
      <w:r w:rsidR="002D0E4A">
        <w:rPr>
          <w:color w:val="000000"/>
          <w:sz w:val="28"/>
          <w:szCs w:val="28"/>
          <w:lang w:val="ru-RU"/>
        </w:rPr>
        <w:t xml:space="preserve"> </w:t>
      </w:r>
      <w:r w:rsidR="002D0E4A" w:rsidRPr="002D0E4A">
        <w:rPr>
          <w:color w:val="000000"/>
          <w:sz w:val="28"/>
          <w:szCs w:val="28"/>
        </w:rPr>
        <w:t>Азарян</w:t>
      </w:r>
      <w:r w:rsidR="002D0E4A">
        <w:rPr>
          <w:color w:val="000000"/>
          <w:sz w:val="28"/>
          <w:szCs w:val="28"/>
        </w:rPr>
        <w:t> </w:t>
      </w:r>
      <w:r w:rsidR="002D0E4A" w:rsidRPr="002D0E4A">
        <w:rPr>
          <w:color w:val="000000"/>
          <w:sz w:val="28"/>
          <w:szCs w:val="28"/>
        </w:rPr>
        <w:t>О.М.</w:t>
      </w:r>
      <w:r w:rsidR="00011323" w:rsidRPr="002D0E4A">
        <w:rPr>
          <w:color w:val="000000"/>
          <w:sz w:val="28"/>
          <w:szCs w:val="28"/>
        </w:rPr>
        <w:t xml:space="preserve">, Баширов І. Х., </w:t>
      </w:r>
      <w:r w:rsidR="002D0E4A" w:rsidRPr="002D0E4A">
        <w:rPr>
          <w:color w:val="000000"/>
          <w:sz w:val="28"/>
          <w:szCs w:val="28"/>
        </w:rPr>
        <w:t>Воробйов</w:t>
      </w:r>
      <w:r w:rsidR="002D0E4A">
        <w:rPr>
          <w:color w:val="000000"/>
          <w:sz w:val="28"/>
          <w:szCs w:val="28"/>
        </w:rPr>
        <w:t> </w:t>
      </w:r>
      <w:r w:rsidR="002D0E4A" w:rsidRPr="002D0E4A">
        <w:rPr>
          <w:color w:val="000000"/>
          <w:sz w:val="28"/>
          <w:szCs w:val="28"/>
        </w:rPr>
        <w:t>Б.З.</w:t>
      </w:r>
      <w:r w:rsidR="00011323" w:rsidRPr="002D0E4A">
        <w:rPr>
          <w:color w:val="000000"/>
          <w:sz w:val="28"/>
          <w:szCs w:val="28"/>
        </w:rPr>
        <w:t xml:space="preserve">, </w:t>
      </w:r>
      <w:r w:rsidR="002D0E4A" w:rsidRPr="002D0E4A">
        <w:rPr>
          <w:color w:val="000000"/>
          <w:sz w:val="28"/>
          <w:szCs w:val="28"/>
        </w:rPr>
        <w:t>Жаболенко</w:t>
      </w:r>
      <w:r w:rsidR="002D0E4A">
        <w:rPr>
          <w:color w:val="000000"/>
          <w:sz w:val="28"/>
          <w:szCs w:val="28"/>
        </w:rPr>
        <w:t> </w:t>
      </w:r>
      <w:r w:rsidR="002D0E4A" w:rsidRPr="002D0E4A">
        <w:rPr>
          <w:color w:val="000000"/>
          <w:sz w:val="28"/>
          <w:szCs w:val="28"/>
        </w:rPr>
        <w:t>М.В.</w:t>
      </w:r>
      <w:r w:rsidR="00011323" w:rsidRPr="002D0E4A">
        <w:rPr>
          <w:color w:val="000000"/>
          <w:sz w:val="28"/>
          <w:szCs w:val="28"/>
        </w:rPr>
        <w:t xml:space="preserve">, </w:t>
      </w:r>
      <w:r w:rsidR="002D0E4A" w:rsidRPr="002D0E4A">
        <w:rPr>
          <w:color w:val="000000"/>
          <w:sz w:val="28"/>
          <w:szCs w:val="28"/>
        </w:rPr>
        <w:t>Криковцева</w:t>
      </w:r>
      <w:r w:rsidR="002D0E4A">
        <w:rPr>
          <w:color w:val="000000"/>
          <w:sz w:val="28"/>
          <w:szCs w:val="28"/>
        </w:rPr>
        <w:t> </w:t>
      </w:r>
      <w:r w:rsidR="002D0E4A" w:rsidRPr="002D0E4A">
        <w:rPr>
          <w:color w:val="000000"/>
          <w:sz w:val="28"/>
          <w:szCs w:val="28"/>
        </w:rPr>
        <w:t>Н.О.</w:t>
      </w:r>
      <w:r w:rsidR="002D0E4A">
        <w:rPr>
          <w:color w:val="000000"/>
          <w:sz w:val="28"/>
          <w:szCs w:val="28"/>
        </w:rPr>
        <w:t> </w:t>
      </w:r>
      <w:r w:rsidR="002D0E4A" w:rsidRPr="002D0E4A">
        <w:rPr>
          <w:color w:val="000000"/>
          <w:sz w:val="28"/>
          <w:szCs w:val="28"/>
        </w:rPr>
        <w:t>Маркетинг</w:t>
      </w:r>
      <w:r w:rsidR="00011323" w:rsidRPr="002D0E4A">
        <w:rPr>
          <w:color w:val="000000"/>
          <w:sz w:val="28"/>
          <w:szCs w:val="28"/>
        </w:rPr>
        <w:t xml:space="preserve">: принципи та функції: Навч. посіб. для студ. вищ. навч закл. </w:t>
      </w:r>
      <w:r w:rsidR="002D0E4A">
        <w:rPr>
          <w:color w:val="000000"/>
          <w:sz w:val="28"/>
          <w:szCs w:val="28"/>
        </w:rPr>
        <w:t>–</w:t>
      </w:r>
      <w:r w:rsidR="002D0E4A" w:rsidRPr="002D0E4A">
        <w:rPr>
          <w:color w:val="000000"/>
          <w:sz w:val="28"/>
          <w:szCs w:val="28"/>
        </w:rPr>
        <w:t xml:space="preserve"> </w:t>
      </w:r>
      <w:r w:rsidR="00011323" w:rsidRPr="002D0E4A">
        <w:rPr>
          <w:color w:val="000000"/>
          <w:sz w:val="28"/>
          <w:szCs w:val="28"/>
        </w:rPr>
        <w:t xml:space="preserve">2. вид., перероб. і доп. </w:t>
      </w:r>
      <w:r w:rsidR="002D0E4A">
        <w:rPr>
          <w:color w:val="000000"/>
          <w:sz w:val="28"/>
          <w:szCs w:val="28"/>
        </w:rPr>
        <w:t>–</w:t>
      </w:r>
      <w:r w:rsidR="002D0E4A" w:rsidRPr="002D0E4A">
        <w:rPr>
          <w:color w:val="000000"/>
          <w:sz w:val="28"/>
          <w:szCs w:val="28"/>
        </w:rPr>
        <w:t xml:space="preserve"> </w:t>
      </w:r>
      <w:r w:rsidR="00011323" w:rsidRPr="002D0E4A">
        <w:rPr>
          <w:color w:val="000000"/>
          <w:sz w:val="28"/>
          <w:szCs w:val="28"/>
        </w:rPr>
        <w:t xml:space="preserve">К.: НМЦВО МОіН України, 2001. </w:t>
      </w:r>
      <w:r w:rsidR="002D0E4A">
        <w:rPr>
          <w:color w:val="000000"/>
          <w:sz w:val="28"/>
          <w:szCs w:val="28"/>
        </w:rPr>
        <w:t>–</w:t>
      </w:r>
      <w:r w:rsidR="002D0E4A" w:rsidRPr="002D0E4A">
        <w:rPr>
          <w:color w:val="000000"/>
          <w:sz w:val="28"/>
          <w:szCs w:val="28"/>
        </w:rPr>
        <w:t xml:space="preserve"> </w:t>
      </w:r>
      <w:r w:rsidR="00011323" w:rsidRPr="002D0E4A">
        <w:rPr>
          <w:color w:val="000000"/>
          <w:sz w:val="28"/>
          <w:szCs w:val="28"/>
        </w:rPr>
        <w:t>319</w:t>
      </w:r>
      <w:r w:rsidR="002D0E4A">
        <w:rPr>
          <w:color w:val="000000"/>
          <w:sz w:val="28"/>
          <w:szCs w:val="28"/>
        </w:rPr>
        <w:t> </w:t>
      </w:r>
      <w:r w:rsidR="002D0E4A" w:rsidRPr="002D0E4A">
        <w:rPr>
          <w:color w:val="000000"/>
          <w:sz w:val="28"/>
          <w:szCs w:val="28"/>
        </w:rPr>
        <w:t>с.</w:t>
      </w:r>
    </w:p>
    <w:p w:rsidR="0054623D" w:rsidRPr="002D0E4A" w:rsidRDefault="001C59F2" w:rsidP="00A83B08">
      <w:pPr>
        <w:pStyle w:val="a5"/>
        <w:spacing w:after="0" w:line="360" w:lineRule="auto"/>
        <w:jc w:val="both"/>
        <w:rPr>
          <w:color w:val="000000"/>
          <w:sz w:val="28"/>
          <w:szCs w:val="28"/>
        </w:rPr>
      </w:pPr>
      <w:r w:rsidRPr="002D0E4A">
        <w:rPr>
          <w:color w:val="000000"/>
          <w:sz w:val="28"/>
          <w:szCs w:val="28"/>
        </w:rPr>
        <w:t xml:space="preserve">24. </w:t>
      </w:r>
      <w:r w:rsidR="002D0E4A" w:rsidRPr="002D0E4A">
        <w:rPr>
          <w:color w:val="000000"/>
          <w:sz w:val="28"/>
          <w:szCs w:val="28"/>
        </w:rPr>
        <w:t>Вачевський</w:t>
      </w:r>
      <w:r w:rsidR="002D0E4A">
        <w:rPr>
          <w:color w:val="000000"/>
          <w:sz w:val="28"/>
          <w:szCs w:val="28"/>
        </w:rPr>
        <w:t> </w:t>
      </w:r>
      <w:r w:rsidR="002D0E4A" w:rsidRPr="002D0E4A">
        <w:rPr>
          <w:color w:val="000000"/>
          <w:sz w:val="28"/>
          <w:szCs w:val="28"/>
        </w:rPr>
        <w:t>М.В.</w:t>
      </w:r>
      <w:r w:rsidR="0054623D" w:rsidRPr="002D0E4A">
        <w:rPr>
          <w:color w:val="000000"/>
          <w:sz w:val="28"/>
          <w:szCs w:val="28"/>
        </w:rPr>
        <w:t xml:space="preserve">, </w:t>
      </w:r>
      <w:r w:rsidR="002D0E4A" w:rsidRPr="002D0E4A">
        <w:rPr>
          <w:color w:val="000000"/>
          <w:sz w:val="28"/>
          <w:szCs w:val="28"/>
        </w:rPr>
        <w:t>Скотний</w:t>
      </w:r>
      <w:r w:rsidR="002D0E4A">
        <w:rPr>
          <w:color w:val="000000"/>
          <w:sz w:val="28"/>
          <w:szCs w:val="28"/>
        </w:rPr>
        <w:t> </w:t>
      </w:r>
      <w:r w:rsidR="002D0E4A" w:rsidRPr="002D0E4A">
        <w:rPr>
          <w:color w:val="000000"/>
          <w:sz w:val="28"/>
          <w:szCs w:val="28"/>
        </w:rPr>
        <w:t>В.Г.</w:t>
      </w:r>
      <w:r w:rsidR="0054623D" w:rsidRPr="002D0E4A">
        <w:rPr>
          <w:color w:val="000000"/>
          <w:sz w:val="28"/>
          <w:szCs w:val="28"/>
        </w:rPr>
        <w:t xml:space="preserve">, </w:t>
      </w:r>
      <w:r w:rsidR="002D0E4A" w:rsidRPr="002D0E4A">
        <w:rPr>
          <w:color w:val="000000"/>
          <w:sz w:val="28"/>
          <w:szCs w:val="28"/>
        </w:rPr>
        <w:t>Вачевський</w:t>
      </w:r>
      <w:r w:rsidR="002D0E4A">
        <w:rPr>
          <w:color w:val="000000"/>
          <w:sz w:val="28"/>
          <w:szCs w:val="28"/>
        </w:rPr>
        <w:t> </w:t>
      </w:r>
      <w:r w:rsidR="002D0E4A" w:rsidRPr="002D0E4A">
        <w:rPr>
          <w:color w:val="000000"/>
          <w:sz w:val="28"/>
          <w:szCs w:val="28"/>
        </w:rPr>
        <w:t>О.М.</w:t>
      </w:r>
      <w:r w:rsidR="002D0E4A">
        <w:rPr>
          <w:color w:val="000000"/>
          <w:sz w:val="28"/>
          <w:szCs w:val="28"/>
        </w:rPr>
        <w:t> </w:t>
      </w:r>
      <w:r w:rsidR="002D0E4A" w:rsidRPr="002D0E4A">
        <w:rPr>
          <w:color w:val="000000"/>
          <w:sz w:val="28"/>
          <w:szCs w:val="28"/>
        </w:rPr>
        <w:t>Промисловий</w:t>
      </w:r>
      <w:r w:rsidR="0054623D" w:rsidRPr="002D0E4A">
        <w:rPr>
          <w:color w:val="000000"/>
          <w:sz w:val="28"/>
          <w:szCs w:val="28"/>
        </w:rPr>
        <w:t xml:space="preserve"> маркетинг. Основи теорії і практики. Навч. посібник. </w:t>
      </w:r>
      <w:r w:rsidR="002D0E4A">
        <w:rPr>
          <w:color w:val="000000"/>
          <w:sz w:val="28"/>
          <w:szCs w:val="28"/>
        </w:rPr>
        <w:t>–</w:t>
      </w:r>
      <w:r w:rsidR="002D0E4A" w:rsidRPr="002D0E4A">
        <w:rPr>
          <w:color w:val="000000"/>
          <w:sz w:val="28"/>
          <w:szCs w:val="28"/>
        </w:rPr>
        <w:t xml:space="preserve"> </w:t>
      </w:r>
      <w:r w:rsidR="0054623D" w:rsidRPr="002D0E4A">
        <w:rPr>
          <w:color w:val="000000"/>
          <w:sz w:val="28"/>
          <w:szCs w:val="28"/>
        </w:rPr>
        <w:t xml:space="preserve">К.: Центр навчальної літератури, 2004. </w:t>
      </w:r>
      <w:r w:rsidR="002D0E4A">
        <w:rPr>
          <w:color w:val="000000"/>
          <w:sz w:val="28"/>
          <w:szCs w:val="28"/>
        </w:rPr>
        <w:t>–</w:t>
      </w:r>
      <w:r w:rsidR="002D0E4A" w:rsidRPr="002D0E4A">
        <w:rPr>
          <w:color w:val="000000"/>
          <w:sz w:val="28"/>
          <w:szCs w:val="28"/>
        </w:rPr>
        <w:t xml:space="preserve"> </w:t>
      </w:r>
      <w:r w:rsidR="0054623D" w:rsidRPr="002D0E4A">
        <w:rPr>
          <w:color w:val="000000"/>
          <w:sz w:val="28"/>
          <w:szCs w:val="28"/>
        </w:rPr>
        <w:t>256</w:t>
      </w:r>
      <w:r w:rsidR="002D0E4A">
        <w:rPr>
          <w:color w:val="000000"/>
          <w:sz w:val="28"/>
          <w:szCs w:val="28"/>
        </w:rPr>
        <w:t> </w:t>
      </w:r>
      <w:r w:rsidR="002D0E4A" w:rsidRPr="002D0E4A">
        <w:rPr>
          <w:color w:val="000000"/>
          <w:sz w:val="28"/>
          <w:szCs w:val="28"/>
        </w:rPr>
        <w:t>с.</w:t>
      </w:r>
    </w:p>
    <w:p w:rsidR="001C59F2" w:rsidRPr="002D0E4A" w:rsidRDefault="001C59F2" w:rsidP="00A83B08">
      <w:pPr>
        <w:pStyle w:val="a5"/>
        <w:spacing w:after="0" w:line="360" w:lineRule="auto"/>
        <w:jc w:val="both"/>
        <w:rPr>
          <w:color w:val="000000"/>
          <w:sz w:val="28"/>
          <w:szCs w:val="28"/>
        </w:rPr>
      </w:pPr>
      <w:r w:rsidRPr="002D0E4A">
        <w:rPr>
          <w:color w:val="000000"/>
          <w:sz w:val="28"/>
          <w:szCs w:val="28"/>
        </w:rPr>
        <w:t xml:space="preserve">25. </w:t>
      </w:r>
      <w:r w:rsidR="002D0E4A" w:rsidRPr="002D0E4A">
        <w:rPr>
          <w:color w:val="000000"/>
          <w:sz w:val="28"/>
          <w:szCs w:val="28"/>
        </w:rPr>
        <w:t>Полторак</w:t>
      </w:r>
      <w:r w:rsidR="002D0E4A">
        <w:rPr>
          <w:color w:val="000000"/>
          <w:sz w:val="28"/>
          <w:szCs w:val="28"/>
        </w:rPr>
        <w:t> </w:t>
      </w:r>
      <w:r w:rsidR="002D0E4A" w:rsidRPr="002D0E4A">
        <w:rPr>
          <w:color w:val="000000"/>
          <w:sz w:val="28"/>
          <w:szCs w:val="28"/>
        </w:rPr>
        <w:t>В.А.</w:t>
      </w:r>
      <w:r w:rsidRPr="002D0E4A">
        <w:rPr>
          <w:color w:val="000000"/>
          <w:sz w:val="28"/>
          <w:szCs w:val="28"/>
        </w:rPr>
        <w:t xml:space="preserve"> Маркетингові дослідження: Навчальний посібник. </w:t>
      </w:r>
      <w:r w:rsidR="002D0E4A">
        <w:rPr>
          <w:color w:val="000000"/>
          <w:sz w:val="28"/>
          <w:szCs w:val="28"/>
        </w:rPr>
        <w:t xml:space="preserve">– </w:t>
      </w:r>
      <w:r w:rsidR="002D0E4A" w:rsidRPr="002D0E4A">
        <w:rPr>
          <w:color w:val="000000"/>
          <w:sz w:val="28"/>
          <w:szCs w:val="28"/>
        </w:rPr>
        <w:t>К</w:t>
      </w:r>
      <w:r w:rsidRPr="002D0E4A">
        <w:rPr>
          <w:color w:val="000000"/>
          <w:sz w:val="28"/>
          <w:szCs w:val="28"/>
        </w:rPr>
        <w:t xml:space="preserve">иїв: Центр навчальної літератури, 2003. </w:t>
      </w:r>
      <w:r w:rsidR="002D0E4A">
        <w:rPr>
          <w:color w:val="000000"/>
          <w:sz w:val="28"/>
          <w:szCs w:val="28"/>
        </w:rPr>
        <w:t>–</w:t>
      </w:r>
      <w:r w:rsidR="002D0E4A" w:rsidRPr="002D0E4A">
        <w:rPr>
          <w:color w:val="000000"/>
          <w:sz w:val="28"/>
          <w:szCs w:val="28"/>
        </w:rPr>
        <w:t xml:space="preserve"> </w:t>
      </w:r>
      <w:r w:rsidRPr="002D0E4A">
        <w:rPr>
          <w:color w:val="000000"/>
          <w:sz w:val="28"/>
          <w:szCs w:val="28"/>
        </w:rPr>
        <w:t>387</w:t>
      </w:r>
      <w:r w:rsidR="002D0E4A">
        <w:rPr>
          <w:color w:val="000000"/>
          <w:sz w:val="28"/>
          <w:szCs w:val="28"/>
        </w:rPr>
        <w:t> </w:t>
      </w:r>
      <w:r w:rsidR="002D0E4A" w:rsidRPr="002D0E4A">
        <w:rPr>
          <w:color w:val="000000"/>
          <w:sz w:val="28"/>
          <w:szCs w:val="28"/>
        </w:rPr>
        <w:t>с.</w:t>
      </w:r>
    </w:p>
    <w:p w:rsidR="001C59F2" w:rsidRPr="002D0E4A" w:rsidRDefault="001C59F2" w:rsidP="00A83B08">
      <w:pPr>
        <w:pStyle w:val="a5"/>
        <w:spacing w:after="0" w:line="360" w:lineRule="auto"/>
        <w:jc w:val="both"/>
        <w:rPr>
          <w:color w:val="000000"/>
          <w:sz w:val="28"/>
          <w:szCs w:val="28"/>
        </w:rPr>
      </w:pPr>
      <w:r w:rsidRPr="002D0E4A">
        <w:rPr>
          <w:color w:val="000000"/>
          <w:sz w:val="28"/>
          <w:szCs w:val="28"/>
        </w:rPr>
        <w:t xml:space="preserve">26. </w:t>
      </w:r>
      <w:r w:rsidR="002D0E4A" w:rsidRPr="002D0E4A">
        <w:rPr>
          <w:rStyle w:val="a8"/>
          <w:b w:val="0"/>
          <w:color w:val="000000"/>
          <w:sz w:val="28"/>
          <w:szCs w:val="28"/>
        </w:rPr>
        <w:t>Федоренко</w:t>
      </w:r>
      <w:r w:rsidR="002D0E4A">
        <w:rPr>
          <w:rStyle w:val="a8"/>
          <w:b w:val="0"/>
          <w:color w:val="000000"/>
          <w:sz w:val="28"/>
          <w:szCs w:val="28"/>
        </w:rPr>
        <w:t> </w:t>
      </w:r>
      <w:r w:rsidR="002D0E4A" w:rsidRPr="002D0E4A">
        <w:rPr>
          <w:color w:val="000000"/>
          <w:sz w:val="28"/>
          <w:szCs w:val="28"/>
        </w:rPr>
        <w:t>В.С.</w:t>
      </w:r>
      <w:r w:rsidR="002D0E4A">
        <w:rPr>
          <w:color w:val="000000"/>
          <w:sz w:val="28"/>
          <w:szCs w:val="28"/>
        </w:rPr>
        <w:t> </w:t>
      </w:r>
      <w:r w:rsidR="002D0E4A" w:rsidRPr="002D0E4A">
        <w:rPr>
          <w:rStyle w:val="a8"/>
          <w:b w:val="0"/>
          <w:color w:val="000000"/>
          <w:sz w:val="28"/>
          <w:szCs w:val="28"/>
        </w:rPr>
        <w:t>Маркетинг</w:t>
      </w:r>
      <w:r w:rsidRPr="002D0E4A">
        <w:rPr>
          <w:color w:val="000000"/>
          <w:sz w:val="28"/>
          <w:szCs w:val="28"/>
        </w:rPr>
        <w:t>. Навч. посібник.</w:t>
      </w:r>
      <w:r w:rsidR="002D0E4A">
        <w:rPr>
          <w:color w:val="000000"/>
          <w:sz w:val="28"/>
          <w:szCs w:val="28"/>
        </w:rPr>
        <w:t xml:space="preserve"> –</w:t>
      </w:r>
      <w:r w:rsidR="002D0E4A" w:rsidRPr="002D0E4A">
        <w:rPr>
          <w:color w:val="000000"/>
          <w:sz w:val="28"/>
          <w:szCs w:val="28"/>
        </w:rPr>
        <w:t xml:space="preserve"> </w:t>
      </w:r>
      <w:r w:rsidRPr="002D0E4A">
        <w:rPr>
          <w:color w:val="000000"/>
          <w:sz w:val="28"/>
          <w:szCs w:val="28"/>
        </w:rPr>
        <w:t xml:space="preserve">Черкаси, 2004. </w:t>
      </w:r>
      <w:r w:rsidR="002D0E4A">
        <w:rPr>
          <w:color w:val="000000"/>
          <w:sz w:val="28"/>
          <w:szCs w:val="28"/>
        </w:rPr>
        <w:t>–</w:t>
      </w:r>
      <w:r w:rsidR="002D0E4A" w:rsidRPr="002D0E4A">
        <w:rPr>
          <w:color w:val="000000"/>
          <w:sz w:val="28"/>
          <w:szCs w:val="28"/>
        </w:rPr>
        <w:t xml:space="preserve"> 162</w:t>
      </w:r>
      <w:r w:rsidR="002D0E4A">
        <w:rPr>
          <w:color w:val="000000"/>
          <w:sz w:val="28"/>
          <w:szCs w:val="28"/>
        </w:rPr>
        <w:t> </w:t>
      </w:r>
      <w:r w:rsidR="002D0E4A" w:rsidRPr="002D0E4A">
        <w:rPr>
          <w:color w:val="000000"/>
          <w:sz w:val="28"/>
          <w:szCs w:val="28"/>
        </w:rPr>
        <w:t>с.</w:t>
      </w:r>
    </w:p>
    <w:p w:rsidR="001C59F2" w:rsidRPr="002D0E4A" w:rsidRDefault="001C59F2" w:rsidP="00A83B08">
      <w:pPr>
        <w:pStyle w:val="a5"/>
        <w:spacing w:after="0" w:line="360" w:lineRule="auto"/>
        <w:jc w:val="both"/>
        <w:rPr>
          <w:color w:val="000000"/>
          <w:sz w:val="28"/>
          <w:szCs w:val="28"/>
        </w:rPr>
      </w:pPr>
      <w:r w:rsidRPr="002D0E4A">
        <w:rPr>
          <w:color w:val="000000"/>
          <w:sz w:val="28"/>
          <w:szCs w:val="28"/>
        </w:rPr>
        <w:t>27.</w:t>
      </w:r>
      <w:r w:rsidR="001D2885" w:rsidRPr="002D0E4A">
        <w:rPr>
          <w:color w:val="000000"/>
          <w:sz w:val="28"/>
          <w:szCs w:val="28"/>
        </w:rPr>
        <w:t xml:space="preserve"> http://www.ridnamarka.com.ua/ukr/</w:t>
      </w:r>
    </w:p>
    <w:p w:rsidR="001C59F2" w:rsidRPr="002D0E4A" w:rsidRDefault="001C59F2" w:rsidP="00A83B08">
      <w:pPr>
        <w:pStyle w:val="a5"/>
        <w:spacing w:after="0" w:line="360" w:lineRule="auto"/>
        <w:jc w:val="both"/>
        <w:rPr>
          <w:color w:val="000000"/>
          <w:sz w:val="28"/>
          <w:szCs w:val="28"/>
        </w:rPr>
      </w:pPr>
      <w:r w:rsidRPr="002D0E4A">
        <w:rPr>
          <w:color w:val="000000"/>
          <w:sz w:val="28"/>
          <w:szCs w:val="28"/>
        </w:rPr>
        <w:t>28.</w:t>
      </w:r>
      <w:r w:rsidR="002D0E4A">
        <w:rPr>
          <w:color w:val="000000"/>
          <w:sz w:val="28"/>
          <w:szCs w:val="28"/>
        </w:rPr>
        <w:t xml:space="preserve"> </w:t>
      </w:r>
      <w:r w:rsidRPr="002D0E4A">
        <w:rPr>
          <w:color w:val="000000"/>
          <w:sz w:val="28"/>
          <w:szCs w:val="28"/>
        </w:rPr>
        <w:t>http://kontrakty.com.ua/show/ukr/print_article/9/1420042316.html</w:t>
      </w:r>
      <w:bookmarkStart w:id="1" w:name="_GoBack"/>
      <w:bookmarkEnd w:id="1"/>
    </w:p>
    <w:sectPr w:rsidR="001C59F2" w:rsidRPr="002D0E4A" w:rsidSect="002D0E4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536D"/>
    <w:multiLevelType w:val="multilevel"/>
    <w:tmpl w:val="81BC6D64"/>
    <w:lvl w:ilvl="0">
      <w:start w:val="1"/>
      <w:numFmt w:val="decimal"/>
      <w:lvlText w:val="%1."/>
      <w:lvlJc w:val="left"/>
      <w:pPr>
        <w:ind w:left="450" w:hanging="450"/>
      </w:pPr>
      <w:rPr>
        <w:rFonts w:cs="Times New Roman" w:hint="default"/>
      </w:rPr>
    </w:lvl>
    <w:lvl w:ilvl="1">
      <w:start w:val="1"/>
      <w:numFmt w:val="decimal"/>
      <w:lvlText w:val="2.%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121708"/>
    <w:multiLevelType w:val="multilevel"/>
    <w:tmpl w:val="A0D6A3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ABA2068"/>
    <w:multiLevelType w:val="hybridMultilevel"/>
    <w:tmpl w:val="D89C9AD2"/>
    <w:lvl w:ilvl="0" w:tplc="D0B07A3C">
      <w:start w:val="23"/>
      <w:numFmt w:val="decimal"/>
      <w:lvlText w:val="%1."/>
      <w:lvlJc w:val="left"/>
      <w:pPr>
        <w:tabs>
          <w:tab w:val="num" w:pos="720"/>
        </w:tabs>
        <w:ind w:left="720" w:hanging="360"/>
      </w:pPr>
      <w:rPr>
        <w:rFonts w:cs="Times New Roman" w:hint="default"/>
        <w:i/>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B528C2"/>
    <w:multiLevelType w:val="hybridMultilevel"/>
    <w:tmpl w:val="A5A410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D30504"/>
    <w:multiLevelType w:val="hybridMultilevel"/>
    <w:tmpl w:val="22847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1800CE"/>
    <w:multiLevelType w:val="hybridMultilevel"/>
    <w:tmpl w:val="10EC6F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D9C2269"/>
    <w:multiLevelType w:val="multilevel"/>
    <w:tmpl w:val="BBF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A70BF"/>
    <w:multiLevelType w:val="multilevel"/>
    <w:tmpl w:val="2E582C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B3A9B"/>
    <w:multiLevelType w:val="hybridMultilevel"/>
    <w:tmpl w:val="10200F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42E4440"/>
    <w:multiLevelType w:val="hybridMultilevel"/>
    <w:tmpl w:val="092E671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F042D3"/>
    <w:multiLevelType w:val="multilevel"/>
    <w:tmpl w:val="EF16C63C"/>
    <w:lvl w:ilvl="0">
      <w:start w:val="1"/>
      <w:numFmt w:val="bullet"/>
      <w:lvlText w:val=""/>
      <w:lvlJc w:val="left"/>
      <w:pPr>
        <w:tabs>
          <w:tab w:val="num" w:pos="1080"/>
        </w:tabs>
        <w:ind w:left="1080" w:hanging="360"/>
      </w:pPr>
      <w:rPr>
        <w:rFonts w:ascii="Symbol" w:hAnsi="Symbol" w:hint="default"/>
        <w:color w:val="auto"/>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39540AF9"/>
    <w:multiLevelType w:val="hybridMultilevel"/>
    <w:tmpl w:val="6BAAB6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9CF4251"/>
    <w:multiLevelType w:val="hybridMultilevel"/>
    <w:tmpl w:val="F332864E"/>
    <w:lvl w:ilvl="0" w:tplc="3A1467D0">
      <w:start w:val="5"/>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4D2244C3"/>
    <w:multiLevelType w:val="hybridMultilevel"/>
    <w:tmpl w:val="30AEF6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2229DB"/>
    <w:multiLevelType w:val="multilevel"/>
    <w:tmpl w:val="0E067A1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5">
    <w:nsid w:val="54050BC7"/>
    <w:multiLevelType w:val="hybridMultilevel"/>
    <w:tmpl w:val="192AE48C"/>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6">
    <w:nsid w:val="56B471BB"/>
    <w:multiLevelType w:val="hybridMultilevel"/>
    <w:tmpl w:val="CAE44122"/>
    <w:lvl w:ilvl="0" w:tplc="04220005">
      <w:start w:val="1"/>
      <w:numFmt w:val="bullet"/>
      <w:lvlText w:val=""/>
      <w:lvlJc w:val="left"/>
      <w:pPr>
        <w:tabs>
          <w:tab w:val="num" w:pos="1643"/>
        </w:tabs>
        <w:ind w:left="1643" w:hanging="360"/>
      </w:pPr>
      <w:rPr>
        <w:rFonts w:ascii="Wingdings" w:hAnsi="Wingdings" w:hint="default"/>
        <w:caps w:val="0"/>
        <w:outline w:val="0"/>
        <w:shadow w:val="0"/>
        <w:emboss w:val="0"/>
        <w:imprint w:val="0"/>
        <w:vanish w:val="0"/>
        <w:vertAlign w:val="baseline"/>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589767A2"/>
    <w:multiLevelType w:val="hybridMultilevel"/>
    <w:tmpl w:val="E5208BF8"/>
    <w:lvl w:ilvl="0" w:tplc="A5C64420">
      <w:start w:val="5"/>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706F70"/>
    <w:multiLevelType w:val="multilevel"/>
    <w:tmpl w:val="C1E26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EB62D7F"/>
    <w:multiLevelType w:val="hybridMultilevel"/>
    <w:tmpl w:val="1F14A172"/>
    <w:lvl w:ilvl="0" w:tplc="71AA0946">
      <w:start w:val="23"/>
      <w:numFmt w:val="decimal"/>
      <w:lvlText w:val="%1."/>
      <w:lvlJc w:val="left"/>
      <w:pPr>
        <w:tabs>
          <w:tab w:val="num" w:pos="720"/>
        </w:tabs>
        <w:ind w:left="720" w:hanging="360"/>
      </w:pPr>
      <w:rPr>
        <w:rFonts w:cs="Times New Roman" w:hint="default"/>
        <w:i/>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64947A0"/>
    <w:multiLevelType w:val="hybridMultilevel"/>
    <w:tmpl w:val="E478745A"/>
    <w:lvl w:ilvl="0" w:tplc="4344FB3A">
      <w:start w:val="1"/>
      <w:numFmt w:val="decimal"/>
      <w:lvlText w:val="%1."/>
      <w:lvlJc w:val="left"/>
      <w:pPr>
        <w:tabs>
          <w:tab w:val="num" w:pos="720"/>
        </w:tabs>
        <w:ind w:left="720" w:hanging="360"/>
      </w:pPr>
      <w:rPr>
        <w:rFonts w:ascii="Times New Roman" w:eastAsia="Times New Roman" w:hAnsi="Times New Roman" w:cs="Times New Roman"/>
        <w:b/>
        <w:color w:val="auto"/>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D15AD5"/>
    <w:multiLevelType w:val="hybridMultilevel"/>
    <w:tmpl w:val="E29C1524"/>
    <w:lvl w:ilvl="0" w:tplc="9F422954">
      <w:start w:val="1"/>
      <w:numFmt w:val="bullet"/>
      <w:lvlText w:val=""/>
      <w:lvlJc w:val="left"/>
      <w:pPr>
        <w:tabs>
          <w:tab w:val="num" w:pos="699"/>
        </w:tabs>
        <w:ind w:left="699" w:hanging="227"/>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2">
    <w:nsid w:val="6DEF2E10"/>
    <w:multiLevelType w:val="singleLevel"/>
    <w:tmpl w:val="5C42D16C"/>
    <w:lvl w:ilvl="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shadow w:val="0"/>
        <w:emboss w:val="0"/>
        <w:imprint w:val="0"/>
        <w:vanish w:val="0"/>
        <w:color w:val="auto"/>
        <w:spacing w:val="0"/>
        <w:w w:val="100"/>
        <w:kern w:val="0"/>
        <w:position w:val="0"/>
        <w:sz w:val="28"/>
        <w:effect w:val="none"/>
        <w:vertAlign w:val="baseline"/>
      </w:rPr>
    </w:lvl>
  </w:abstractNum>
  <w:abstractNum w:abstractNumId="23">
    <w:nsid w:val="73E74530"/>
    <w:multiLevelType w:val="hybridMultilevel"/>
    <w:tmpl w:val="131A4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F8264D"/>
    <w:multiLevelType w:val="hybridMultilevel"/>
    <w:tmpl w:val="2C947E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11"/>
  </w:num>
  <w:num w:numId="3">
    <w:abstractNumId w:val="3"/>
  </w:num>
  <w:num w:numId="4">
    <w:abstractNumId w:val="6"/>
  </w:num>
  <w:num w:numId="5">
    <w:abstractNumId w:val="12"/>
  </w:num>
  <w:num w:numId="6">
    <w:abstractNumId w:val="9"/>
  </w:num>
  <w:num w:numId="7">
    <w:abstractNumId w:val="23"/>
  </w:num>
  <w:num w:numId="8">
    <w:abstractNumId w:val="4"/>
  </w:num>
  <w:num w:numId="9">
    <w:abstractNumId w:val="16"/>
  </w:num>
  <w:num w:numId="10">
    <w:abstractNumId w:val="21"/>
  </w:num>
  <w:num w:numId="11">
    <w:abstractNumId w:val="13"/>
  </w:num>
  <w:num w:numId="12">
    <w:abstractNumId w:val="20"/>
  </w:num>
  <w:num w:numId="13">
    <w:abstractNumId w:val="7"/>
  </w:num>
  <w:num w:numId="14">
    <w:abstractNumId w:val="14"/>
  </w:num>
  <w:num w:numId="15">
    <w:abstractNumId w:val="22"/>
  </w:num>
  <w:num w:numId="16">
    <w:abstractNumId w:val="10"/>
  </w:num>
  <w:num w:numId="17">
    <w:abstractNumId w:val="17"/>
  </w:num>
  <w:num w:numId="18">
    <w:abstractNumId w:val="18"/>
  </w:num>
  <w:num w:numId="19">
    <w:abstractNumId w:val="19"/>
  </w:num>
  <w:num w:numId="20">
    <w:abstractNumId w:val="2"/>
  </w:num>
  <w:num w:numId="21">
    <w:abstractNumId w:val="15"/>
  </w:num>
  <w:num w:numId="22">
    <w:abstractNumId w:val="1"/>
  </w:num>
  <w:num w:numId="23">
    <w:abstractNumId w:val="0"/>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C96"/>
    <w:rsid w:val="00000135"/>
    <w:rsid w:val="00003195"/>
    <w:rsid w:val="000032C0"/>
    <w:rsid w:val="000039F4"/>
    <w:rsid w:val="00005586"/>
    <w:rsid w:val="00006C1B"/>
    <w:rsid w:val="00007899"/>
    <w:rsid w:val="00011323"/>
    <w:rsid w:val="00011424"/>
    <w:rsid w:val="00011C7C"/>
    <w:rsid w:val="00012278"/>
    <w:rsid w:val="00016357"/>
    <w:rsid w:val="000170D4"/>
    <w:rsid w:val="0001783F"/>
    <w:rsid w:val="00017A93"/>
    <w:rsid w:val="00017D9D"/>
    <w:rsid w:val="000219C8"/>
    <w:rsid w:val="000221AF"/>
    <w:rsid w:val="000240FD"/>
    <w:rsid w:val="00024588"/>
    <w:rsid w:val="000254E9"/>
    <w:rsid w:val="00026B67"/>
    <w:rsid w:val="00027287"/>
    <w:rsid w:val="000274A2"/>
    <w:rsid w:val="000300BF"/>
    <w:rsid w:val="00031B7B"/>
    <w:rsid w:val="0003200C"/>
    <w:rsid w:val="00032853"/>
    <w:rsid w:val="00032BE1"/>
    <w:rsid w:val="00035C1B"/>
    <w:rsid w:val="00036667"/>
    <w:rsid w:val="00041023"/>
    <w:rsid w:val="00043647"/>
    <w:rsid w:val="00044730"/>
    <w:rsid w:val="000452E0"/>
    <w:rsid w:val="00045C29"/>
    <w:rsid w:val="00047590"/>
    <w:rsid w:val="00047FCB"/>
    <w:rsid w:val="0005021F"/>
    <w:rsid w:val="00051257"/>
    <w:rsid w:val="0005130D"/>
    <w:rsid w:val="00051A92"/>
    <w:rsid w:val="00051B77"/>
    <w:rsid w:val="0005351D"/>
    <w:rsid w:val="000536D0"/>
    <w:rsid w:val="00054A34"/>
    <w:rsid w:val="000559D2"/>
    <w:rsid w:val="00056848"/>
    <w:rsid w:val="000569AD"/>
    <w:rsid w:val="0006090C"/>
    <w:rsid w:val="00060D7A"/>
    <w:rsid w:val="00060F09"/>
    <w:rsid w:val="00061BF0"/>
    <w:rsid w:val="00061F4A"/>
    <w:rsid w:val="000643FB"/>
    <w:rsid w:val="000644DF"/>
    <w:rsid w:val="000661D8"/>
    <w:rsid w:val="000667AA"/>
    <w:rsid w:val="00072118"/>
    <w:rsid w:val="00072500"/>
    <w:rsid w:val="0007296C"/>
    <w:rsid w:val="0007398D"/>
    <w:rsid w:val="00074016"/>
    <w:rsid w:val="00074AB9"/>
    <w:rsid w:val="0007545A"/>
    <w:rsid w:val="0007699A"/>
    <w:rsid w:val="0008055D"/>
    <w:rsid w:val="00080705"/>
    <w:rsid w:val="00080CAF"/>
    <w:rsid w:val="00081B61"/>
    <w:rsid w:val="00081F2C"/>
    <w:rsid w:val="00082541"/>
    <w:rsid w:val="00082DD0"/>
    <w:rsid w:val="000837C2"/>
    <w:rsid w:val="00084128"/>
    <w:rsid w:val="00084295"/>
    <w:rsid w:val="00084746"/>
    <w:rsid w:val="000851E6"/>
    <w:rsid w:val="000853A2"/>
    <w:rsid w:val="0008679A"/>
    <w:rsid w:val="00086CD4"/>
    <w:rsid w:val="000900BA"/>
    <w:rsid w:val="0009038B"/>
    <w:rsid w:val="00092EF1"/>
    <w:rsid w:val="00093D17"/>
    <w:rsid w:val="00094599"/>
    <w:rsid w:val="00094B17"/>
    <w:rsid w:val="000A1E06"/>
    <w:rsid w:val="000A24E5"/>
    <w:rsid w:val="000A2AA5"/>
    <w:rsid w:val="000A364E"/>
    <w:rsid w:val="000A3FA3"/>
    <w:rsid w:val="000A4786"/>
    <w:rsid w:val="000A5842"/>
    <w:rsid w:val="000A6F6E"/>
    <w:rsid w:val="000B1044"/>
    <w:rsid w:val="000B273F"/>
    <w:rsid w:val="000B308B"/>
    <w:rsid w:val="000B3AD9"/>
    <w:rsid w:val="000B4F7B"/>
    <w:rsid w:val="000C10B0"/>
    <w:rsid w:val="000C1917"/>
    <w:rsid w:val="000C5BC9"/>
    <w:rsid w:val="000C66D4"/>
    <w:rsid w:val="000C6829"/>
    <w:rsid w:val="000D0029"/>
    <w:rsid w:val="000D03A2"/>
    <w:rsid w:val="000D3C6B"/>
    <w:rsid w:val="000D53DD"/>
    <w:rsid w:val="000D5917"/>
    <w:rsid w:val="000D61FE"/>
    <w:rsid w:val="000D650B"/>
    <w:rsid w:val="000D7510"/>
    <w:rsid w:val="000D766B"/>
    <w:rsid w:val="000E14A1"/>
    <w:rsid w:val="000E1B87"/>
    <w:rsid w:val="000E27EF"/>
    <w:rsid w:val="000E2A7B"/>
    <w:rsid w:val="000E3262"/>
    <w:rsid w:val="000E455C"/>
    <w:rsid w:val="000E736E"/>
    <w:rsid w:val="000E7757"/>
    <w:rsid w:val="000F15D0"/>
    <w:rsid w:val="000F2338"/>
    <w:rsid w:val="000F3B47"/>
    <w:rsid w:val="000F409A"/>
    <w:rsid w:val="000F5F4C"/>
    <w:rsid w:val="000F77D2"/>
    <w:rsid w:val="00100E72"/>
    <w:rsid w:val="00101CA1"/>
    <w:rsid w:val="00102898"/>
    <w:rsid w:val="00102A0F"/>
    <w:rsid w:val="00102F58"/>
    <w:rsid w:val="001031EC"/>
    <w:rsid w:val="001042B6"/>
    <w:rsid w:val="00106258"/>
    <w:rsid w:val="00107ABA"/>
    <w:rsid w:val="001103C5"/>
    <w:rsid w:val="00111CBA"/>
    <w:rsid w:val="0011667F"/>
    <w:rsid w:val="001174FB"/>
    <w:rsid w:val="00122B82"/>
    <w:rsid w:val="00123530"/>
    <w:rsid w:val="00124839"/>
    <w:rsid w:val="00126083"/>
    <w:rsid w:val="00126DB1"/>
    <w:rsid w:val="001335F7"/>
    <w:rsid w:val="0013388B"/>
    <w:rsid w:val="00134736"/>
    <w:rsid w:val="00135E6B"/>
    <w:rsid w:val="00135FAB"/>
    <w:rsid w:val="001400B4"/>
    <w:rsid w:val="00141669"/>
    <w:rsid w:val="00141E2B"/>
    <w:rsid w:val="00142AF9"/>
    <w:rsid w:val="001437E1"/>
    <w:rsid w:val="00144C5B"/>
    <w:rsid w:val="00145938"/>
    <w:rsid w:val="0014627D"/>
    <w:rsid w:val="0014789C"/>
    <w:rsid w:val="0015030A"/>
    <w:rsid w:val="001527E8"/>
    <w:rsid w:val="00152D6E"/>
    <w:rsid w:val="001532B8"/>
    <w:rsid w:val="001537F7"/>
    <w:rsid w:val="00155144"/>
    <w:rsid w:val="00156F66"/>
    <w:rsid w:val="00162ED3"/>
    <w:rsid w:val="00163312"/>
    <w:rsid w:val="00163BE4"/>
    <w:rsid w:val="00165747"/>
    <w:rsid w:val="00165C95"/>
    <w:rsid w:val="00166B33"/>
    <w:rsid w:val="00167C9E"/>
    <w:rsid w:val="00171D2F"/>
    <w:rsid w:val="001734DA"/>
    <w:rsid w:val="0017368F"/>
    <w:rsid w:val="001856D2"/>
    <w:rsid w:val="00185CC4"/>
    <w:rsid w:val="001865DD"/>
    <w:rsid w:val="0018788C"/>
    <w:rsid w:val="00191D39"/>
    <w:rsid w:val="00194CCA"/>
    <w:rsid w:val="001966A2"/>
    <w:rsid w:val="00197D33"/>
    <w:rsid w:val="001A0C3D"/>
    <w:rsid w:val="001A38C2"/>
    <w:rsid w:val="001A5699"/>
    <w:rsid w:val="001A7CFC"/>
    <w:rsid w:val="001B0779"/>
    <w:rsid w:val="001B1500"/>
    <w:rsid w:val="001B2B44"/>
    <w:rsid w:val="001B46DA"/>
    <w:rsid w:val="001B49F4"/>
    <w:rsid w:val="001C04BC"/>
    <w:rsid w:val="001C1C97"/>
    <w:rsid w:val="001C244A"/>
    <w:rsid w:val="001C2559"/>
    <w:rsid w:val="001C44EB"/>
    <w:rsid w:val="001C59F2"/>
    <w:rsid w:val="001C75FA"/>
    <w:rsid w:val="001D099C"/>
    <w:rsid w:val="001D0FD8"/>
    <w:rsid w:val="001D2885"/>
    <w:rsid w:val="001D28A6"/>
    <w:rsid w:val="001D3562"/>
    <w:rsid w:val="001D595D"/>
    <w:rsid w:val="001D663C"/>
    <w:rsid w:val="001E2A8E"/>
    <w:rsid w:val="001E426E"/>
    <w:rsid w:val="001E495E"/>
    <w:rsid w:val="001F0EA7"/>
    <w:rsid w:val="001F1110"/>
    <w:rsid w:val="001F3691"/>
    <w:rsid w:val="001F4866"/>
    <w:rsid w:val="001F5625"/>
    <w:rsid w:val="001F6102"/>
    <w:rsid w:val="001F6904"/>
    <w:rsid w:val="00200613"/>
    <w:rsid w:val="00200E3F"/>
    <w:rsid w:val="0020131A"/>
    <w:rsid w:val="00201476"/>
    <w:rsid w:val="00201E7D"/>
    <w:rsid w:val="00201F75"/>
    <w:rsid w:val="00202F2E"/>
    <w:rsid w:val="0020306A"/>
    <w:rsid w:val="002039E6"/>
    <w:rsid w:val="002043CA"/>
    <w:rsid w:val="00204C5F"/>
    <w:rsid w:val="002062C8"/>
    <w:rsid w:val="00206310"/>
    <w:rsid w:val="002112D0"/>
    <w:rsid w:val="00211516"/>
    <w:rsid w:val="00212A1E"/>
    <w:rsid w:val="00213408"/>
    <w:rsid w:val="00213EBE"/>
    <w:rsid w:val="0021534F"/>
    <w:rsid w:val="002219A4"/>
    <w:rsid w:val="00222E9D"/>
    <w:rsid w:val="002230F5"/>
    <w:rsid w:val="002244CE"/>
    <w:rsid w:val="00227958"/>
    <w:rsid w:val="00227B53"/>
    <w:rsid w:val="00230631"/>
    <w:rsid w:val="00230D2D"/>
    <w:rsid w:val="00233E27"/>
    <w:rsid w:val="00235105"/>
    <w:rsid w:val="0023564A"/>
    <w:rsid w:val="00240A46"/>
    <w:rsid w:val="00241A33"/>
    <w:rsid w:val="00242548"/>
    <w:rsid w:val="0024317E"/>
    <w:rsid w:val="00243685"/>
    <w:rsid w:val="00244369"/>
    <w:rsid w:val="00244DD5"/>
    <w:rsid w:val="002452AF"/>
    <w:rsid w:val="00246222"/>
    <w:rsid w:val="00250DF6"/>
    <w:rsid w:val="0025102F"/>
    <w:rsid w:val="0025169D"/>
    <w:rsid w:val="002516EA"/>
    <w:rsid w:val="002536AE"/>
    <w:rsid w:val="00254E77"/>
    <w:rsid w:val="002554C0"/>
    <w:rsid w:val="00256095"/>
    <w:rsid w:val="0025664C"/>
    <w:rsid w:val="00257053"/>
    <w:rsid w:val="00257B3D"/>
    <w:rsid w:val="00257DB0"/>
    <w:rsid w:val="002628B5"/>
    <w:rsid w:val="00263107"/>
    <w:rsid w:val="00267738"/>
    <w:rsid w:val="00270E71"/>
    <w:rsid w:val="00272395"/>
    <w:rsid w:val="002725CB"/>
    <w:rsid w:val="0027297A"/>
    <w:rsid w:val="002755A3"/>
    <w:rsid w:val="00277364"/>
    <w:rsid w:val="00280AC2"/>
    <w:rsid w:val="002822BB"/>
    <w:rsid w:val="002828C9"/>
    <w:rsid w:val="002835C5"/>
    <w:rsid w:val="00283C56"/>
    <w:rsid w:val="0028564D"/>
    <w:rsid w:val="002918A7"/>
    <w:rsid w:val="00291DA0"/>
    <w:rsid w:val="0029284D"/>
    <w:rsid w:val="0029572F"/>
    <w:rsid w:val="002964E9"/>
    <w:rsid w:val="002A2716"/>
    <w:rsid w:val="002A3244"/>
    <w:rsid w:val="002A4144"/>
    <w:rsid w:val="002A437B"/>
    <w:rsid w:val="002A46F8"/>
    <w:rsid w:val="002A55F6"/>
    <w:rsid w:val="002A59BB"/>
    <w:rsid w:val="002A6958"/>
    <w:rsid w:val="002B0889"/>
    <w:rsid w:val="002B1DBC"/>
    <w:rsid w:val="002B2F01"/>
    <w:rsid w:val="002B34FE"/>
    <w:rsid w:val="002B397B"/>
    <w:rsid w:val="002B3D14"/>
    <w:rsid w:val="002B3E79"/>
    <w:rsid w:val="002B70BF"/>
    <w:rsid w:val="002B747A"/>
    <w:rsid w:val="002C0407"/>
    <w:rsid w:val="002C12B3"/>
    <w:rsid w:val="002C135E"/>
    <w:rsid w:val="002D00D6"/>
    <w:rsid w:val="002D0448"/>
    <w:rsid w:val="002D0958"/>
    <w:rsid w:val="002D0E4A"/>
    <w:rsid w:val="002D29F1"/>
    <w:rsid w:val="002D2FF4"/>
    <w:rsid w:val="002D5759"/>
    <w:rsid w:val="002D77AC"/>
    <w:rsid w:val="002E159F"/>
    <w:rsid w:val="002E2BE2"/>
    <w:rsid w:val="002E32AD"/>
    <w:rsid w:val="002E48E1"/>
    <w:rsid w:val="002E5802"/>
    <w:rsid w:val="002E5C9E"/>
    <w:rsid w:val="002E6454"/>
    <w:rsid w:val="002E6C7E"/>
    <w:rsid w:val="002E7CA9"/>
    <w:rsid w:val="002F15E0"/>
    <w:rsid w:val="002F3598"/>
    <w:rsid w:val="002F494E"/>
    <w:rsid w:val="002F4DAD"/>
    <w:rsid w:val="002F4DBA"/>
    <w:rsid w:val="002F5E46"/>
    <w:rsid w:val="002F6D5A"/>
    <w:rsid w:val="002F6E2F"/>
    <w:rsid w:val="002F7E49"/>
    <w:rsid w:val="003034D8"/>
    <w:rsid w:val="00303A0C"/>
    <w:rsid w:val="00303C96"/>
    <w:rsid w:val="00303F21"/>
    <w:rsid w:val="00306EB6"/>
    <w:rsid w:val="00311853"/>
    <w:rsid w:val="00311CDA"/>
    <w:rsid w:val="003133BB"/>
    <w:rsid w:val="0031707D"/>
    <w:rsid w:val="00317C8A"/>
    <w:rsid w:val="00320750"/>
    <w:rsid w:val="003228BE"/>
    <w:rsid w:val="00322B96"/>
    <w:rsid w:val="0032373A"/>
    <w:rsid w:val="00325628"/>
    <w:rsid w:val="003256E4"/>
    <w:rsid w:val="00326975"/>
    <w:rsid w:val="00327557"/>
    <w:rsid w:val="00327598"/>
    <w:rsid w:val="00332B92"/>
    <w:rsid w:val="00332B98"/>
    <w:rsid w:val="00332FA1"/>
    <w:rsid w:val="00333D53"/>
    <w:rsid w:val="00334ABF"/>
    <w:rsid w:val="00334DA4"/>
    <w:rsid w:val="003369A6"/>
    <w:rsid w:val="00336F19"/>
    <w:rsid w:val="003377D0"/>
    <w:rsid w:val="003410D5"/>
    <w:rsid w:val="0034670F"/>
    <w:rsid w:val="003479D0"/>
    <w:rsid w:val="003506F6"/>
    <w:rsid w:val="003513F0"/>
    <w:rsid w:val="00352BB4"/>
    <w:rsid w:val="003535AD"/>
    <w:rsid w:val="00355628"/>
    <w:rsid w:val="00356A17"/>
    <w:rsid w:val="00357C42"/>
    <w:rsid w:val="0036050F"/>
    <w:rsid w:val="00360D2E"/>
    <w:rsid w:val="00361393"/>
    <w:rsid w:val="00361C83"/>
    <w:rsid w:val="003621AE"/>
    <w:rsid w:val="00362B0F"/>
    <w:rsid w:val="00363A76"/>
    <w:rsid w:val="00364DDA"/>
    <w:rsid w:val="00367F9C"/>
    <w:rsid w:val="003702BD"/>
    <w:rsid w:val="00370E25"/>
    <w:rsid w:val="003721CA"/>
    <w:rsid w:val="00373B23"/>
    <w:rsid w:val="0037471C"/>
    <w:rsid w:val="0038665D"/>
    <w:rsid w:val="00390202"/>
    <w:rsid w:val="00391E8A"/>
    <w:rsid w:val="00394280"/>
    <w:rsid w:val="00394A33"/>
    <w:rsid w:val="003957E2"/>
    <w:rsid w:val="003971EC"/>
    <w:rsid w:val="00397614"/>
    <w:rsid w:val="00397B27"/>
    <w:rsid w:val="003A0999"/>
    <w:rsid w:val="003B04A1"/>
    <w:rsid w:val="003B2CBD"/>
    <w:rsid w:val="003B4AF0"/>
    <w:rsid w:val="003B5AFD"/>
    <w:rsid w:val="003B62AA"/>
    <w:rsid w:val="003B740F"/>
    <w:rsid w:val="003C066E"/>
    <w:rsid w:val="003C0F28"/>
    <w:rsid w:val="003C1F3D"/>
    <w:rsid w:val="003C2370"/>
    <w:rsid w:val="003C294D"/>
    <w:rsid w:val="003C2BA9"/>
    <w:rsid w:val="003C2E3E"/>
    <w:rsid w:val="003C3087"/>
    <w:rsid w:val="003C3731"/>
    <w:rsid w:val="003C5719"/>
    <w:rsid w:val="003D2C89"/>
    <w:rsid w:val="003D41C7"/>
    <w:rsid w:val="003D6211"/>
    <w:rsid w:val="003D6234"/>
    <w:rsid w:val="003D67B0"/>
    <w:rsid w:val="003E0641"/>
    <w:rsid w:val="003E0C0D"/>
    <w:rsid w:val="003E1E89"/>
    <w:rsid w:val="003E251D"/>
    <w:rsid w:val="003E3C3E"/>
    <w:rsid w:val="003E4826"/>
    <w:rsid w:val="003E4E8C"/>
    <w:rsid w:val="003E4F34"/>
    <w:rsid w:val="003E5C8E"/>
    <w:rsid w:val="003E5F6C"/>
    <w:rsid w:val="003E6430"/>
    <w:rsid w:val="003E6CCF"/>
    <w:rsid w:val="003F0332"/>
    <w:rsid w:val="003F0CEF"/>
    <w:rsid w:val="003F1F3B"/>
    <w:rsid w:val="003F20FE"/>
    <w:rsid w:val="003F2C64"/>
    <w:rsid w:val="003F3160"/>
    <w:rsid w:val="003F3742"/>
    <w:rsid w:val="003F4EA6"/>
    <w:rsid w:val="003F5392"/>
    <w:rsid w:val="003F5DC5"/>
    <w:rsid w:val="003F75E9"/>
    <w:rsid w:val="003F7AD5"/>
    <w:rsid w:val="0040198E"/>
    <w:rsid w:val="00401C2D"/>
    <w:rsid w:val="004026FF"/>
    <w:rsid w:val="004102A6"/>
    <w:rsid w:val="004111D1"/>
    <w:rsid w:val="00414676"/>
    <w:rsid w:val="004150C1"/>
    <w:rsid w:val="004201DA"/>
    <w:rsid w:val="00420F5A"/>
    <w:rsid w:val="004222FF"/>
    <w:rsid w:val="00424A8B"/>
    <w:rsid w:val="00424CF4"/>
    <w:rsid w:val="00424FF6"/>
    <w:rsid w:val="004257B3"/>
    <w:rsid w:val="0042658C"/>
    <w:rsid w:val="0043039D"/>
    <w:rsid w:val="00430803"/>
    <w:rsid w:val="00430862"/>
    <w:rsid w:val="00432FB5"/>
    <w:rsid w:val="004335F6"/>
    <w:rsid w:val="00435D43"/>
    <w:rsid w:val="00436569"/>
    <w:rsid w:val="00441224"/>
    <w:rsid w:val="004412D6"/>
    <w:rsid w:val="0044481D"/>
    <w:rsid w:val="004460D5"/>
    <w:rsid w:val="004469C2"/>
    <w:rsid w:val="00446D1B"/>
    <w:rsid w:val="004500CA"/>
    <w:rsid w:val="00450176"/>
    <w:rsid w:val="00452CAE"/>
    <w:rsid w:val="004532EE"/>
    <w:rsid w:val="00455A04"/>
    <w:rsid w:val="00460596"/>
    <w:rsid w:val="00461132"/>
    <w:rsid w:val="00462418"/>
    <w:rsid w:val="004676D3"/>
    <w:rsid w:val="00467EF9"/>
    <w:rsid w:val="0047155A"/>
    <w:rsid w:val="00474204"/>
    <w:rsid w:val="0047458E"/>
    <w:rsid w:val="0047473B"/>
    <w:rsid w:val="00476C24"/>
    <w:rsid w:val="0048057A"/>
    <w:rsid w:val="00480A53"/>
    <w:rsid w:val="00481671"/>
    <w:rsid w:val="00482FAE"/>
    <w:rsid w:val="00485A81"/>
    <w:rsid w:val="004939A8"/>
    <w:rsid w:val="00494C54"/>
    <w:rsid w:val="00496F6C"/>
    <w:rsid w:val="004A099F"/>
    <w:rsid w:val="004A31E8"/>
    <w:rsid w:val="004A4B9F"/>
    <w:rsid w:val="004A53FA"/>
    <w:rsid w:val="004A62AB"/>
    <w:rsid w:val="004A6454"/>
    <w:rsid w:val="004A6679"/>
    <w:rsid w:val="004A7FB2"/>
    <w:rsid w:val="004B070E"/>
    <w:rsid w:val="004B1C07"/>
    <w:rsid w:val="004B267E"/>
    <w:rsid w:val="004B3283"/>
    <w:rsid w:val="004B32D1"/>
    <w:rsid w:val="004B5165"/>
    <w:rsid w:val="004B7AC0"/>
    <w:rsid w:val="004C0FC3"/>
    <w:rsid w:val="004C1FB3"/>
    <w:rsid w:val="004C4080"/>
    <w:rsid w:val="004C43A1"/>
    <w:rsid w:val="004C43C7"/>
    <w:rsid w:val="004C5E35"/>
    <w:rsid w:val="004C7BFC"/>
    <w:rsid w:val="004D1480"/>
    <w:rsid w:val="004D20BD"/>
    <w:rsid w:val="004D21A9"/>
    <w:rsid w:val="004D25B6"/>
    <w:rsid w:val="004D43DD"/>
    <w:rsid w:val="004D679E"/>
    <w:rsid w:val="004D6B0F"/>
    <w:rsid w:val="004E10C3"/>
    <w:rsid w:val="004E2305"/>
    <w:rsid w:val="004E5EE2"/>
    <w:rsid w:val="004E68F8"/>
    <w:rsid w:val="004F04E8"/>
    <w:rsid w:val="004F0A3F"/>
    <w:rsid w:val="004F2647"/>
    <w:rsid w:val="004F3E5A"/>
    <w:rsid w:val="004F4558"/>
    <w:rsid w:val="004F4A68"/>
    <w:rsid w:val="004F660E"/>
    <w:rsid w:val="004F68BB"/>
    <w:rsid w:val="004F7E01"/>
    <w:rsid w:val="0050002D"/>
    <w:rsid w:val="00500B99"/>
    <w:rsid w:val="00500FA2"/>
    <w:rsid w:val="00503134"/>
    <w:rsid w:val="005111B5"/>
    <w:rsid w:val="00511E1A"/>
    <w:rsid w:val="00511E9C"/>
    <w:rsid w:val="0051261F"/>
    <w:rsid w:val="005130E1"/>
    <w:rsid w:val="00514209"/>
    <w:rsid w:val="005154A1"/>
    <w:rsid w:val="005205EF"/>
    <w:rsid w:val="00520815"/>
    <w:rsid w:val="005219D9"/>
    <w:rsid w:val="00521AE2"/>
    <w:rsid w:val="00522B25"/>
    <w:rsid w:val="00524063"/>
    <w:rsid w:val="005240F2"/>
    <w:rsid w:val="005249B3"/>
    <w:rsid w:val="00525C2A"/>
    <w:rsid w:val="00527748"/>
    <w:rsid w:val="00527D20"/>
    <w:rsid w:val="00527D7C"/>
    <w:rsid w:val="00531A15"/>
    <w:rsid w:val="005330DE"/>
    <w:rsid w:val="00533DA9"/>
    <w:rsid w:val="00534409"/>
    <w:rsid w:val="00535E75"/>
    <w:rsid w:val="005403BC"/>
    <w:rsid w:val="00541F54"/>
    <w:rsid w:val="00544C37"/>
    <w:rsid w:val="0054623D"/>
    <w:rsid w:val="00547DF4"/>
    <w:rsid w:val="00550A36"/>
    <w:rsid w:val="005520E9"/>
    <w:rsid w:val="005541C4"/>
    <w:rsid w:val="00555439"/>
    <w:rsid w:val="00556A8E"/>
    <w:rsid w:val="00556E19"/>
    <w:rsid w:val="00557AA7"/>
    <w:rsid w:val="00557BFF"/>
    <w:rsid w:val="005608E1"/>
    <w:rsid w:val="00560959"/>
    <w:rsid w:val="00561583"/>
    <w:rsid w:val="005628A6"/>
    <w:rsid w:val="00565F48"/>
    <w:rsid w:val="00567D0F"/>
    <w:rsid w:val="005723CD"/>
    <w:rsid w:val="00572528"/>
    <w:rsid w:val="00573320"/>
    <w:rsid w:val="0057392C"/>
    <w:rsid w:val="00573C94"/>
    <w:rsid w:val="00575E7F"/>
    <w:rsid w:val="0057757A"/>
    <w:rsid w:val="00577599"/>
    <w:rsid w:val="0057768B"/>
    <w:rsid w:val="00581F08"/>
    <w:rsid w:val="00582847"/>
    <w:rsid w:val="00582C06"/>
    <w:rsid w:val="00586D14"/>
    <w:rsid w:val="0058779B"/>
    <w:rsid w:val="00590A5A"/>
    <w:rsid w:val="00592D8C"/>
    <w:rsid w:val="0059775D"/>
    <w:rsid w:val="00597B80"/>
    <w:rsid w:val="00597F7E"/>
    <w:rsid w:val="005A26AF"/>
    <w:rsid w:val="005A457F"/>
    <w:rsid w:val="005A5096"/>
    <w:rsid w:val="005A65D5"/>
    <w:rsid w:val="005A6DAA"/>
    <w:rsid w:val="005A7224"/>
    <w:rsid w:val="005B206E"/>
    <w:rsid w:val="005B25EF"/>
    <w:rsid w:val="005B318B"/>
    <w:rsid w:val="005B38AC"/>
    <w:rsid w:val="005B5DDC"/>
    <w:rsid w:val="005B6305"/>
    <w:rsid w:val="005B6436"/>
    <w:rsid w:val="005B7405"/>
    <w:rsid w:val="005B7AB7"/>
    <w:rsid w:val="005C37D6"/>
    <w:rsid w:val="005C4334"/>
    <w:rsid w:val="005C71DE"/>
    <w:rsid w:val="005D032C"/>
    <w:rsid w:val="005D1924"/>
    <w:rsid w:val="005D56BE"/>
    <w:rsid w:val="005E1BC6"/>
    <w:rsid w:val="005E1BEF"/>
    <w:rsid w:val="005E3895"/>
    <w:rsid w:val="005E40D6"/>
    <w:rsid w:val="005E4C60"/>
    <w:rsid w:val="005E5C4F"/>
    <w:rsid w:val="005E62EA"/>
    <w:rsid w:val="005E710B"/>
    <w:rsid w:val="005E7807"/>
    <w:rsid w:val="005F1BED"/>
    <w:rsid w:val="005F27E0"/>
    <w:rsid w:val="005F40C9"/>
    <w:rsid w:val="005F5700"/>
    <w:rsid w:val="005F68DB"/>
    <w:rsid w:val="00601404"/>
    <w:rsid w:val="0060295C"/>
    <w:rsid w:val="006042B0"/>
    <w:rsid w:val="00605EF7"/>
    <w:rsid w:val="00611FC6"/>
    <w:rsid w:val="00614454"/>
    <w:rsid w:val="00616485"/>
    <w:rsid w:val="0061694B"/>
    <w:rsid w:val="00617BB0"/>
    <w:rsid w:val="00617C53"/>
    <w:rsid w:val="006254EF"/>
    <w:rsid w:val="00625DE9"/>
    <w:rsid w:val="00627460"/>
    <w:rsid w:val="00630ED7"/>
    <w:rsid w:val="0063193D"/>
    <w:rsid w:val="0063206E"/>
    <w:rsid w:val="006321B4"/>
    <w:rsid w:val="00633B10"/>
    <w:rsid w:val="0064169B"/>
    <w:rsid w:val="00643AEA"/>
    <w:rsid w:val="00644DC4"/>
    <w:rsid w:val="00646D9C"/>
    <w:rsid w:val="00647B19"/>
    <w:rsid w:val="00650144"/>
    <w:rsid w:val="00650151"/>
    <w:rsid w:val="00651C91"/>
    <w:rsid w:val="00653F70"/>
    <w:rsid w:val="00655A9C"/>
    <w:rsid w:val="0065637B"/>
    <w:rsid w:val="00656D36"/>
    <w:rsid w:val="00657A35"/>
    <w:rsid w:val="006603D2"/>
    <w:rsid w:val="0066077A"/>
    <w:rsid w:val="006611BB"/>
    <w:rsid w:val="00661FBF"/>
    <w:rsid w:val="00665BAE"/>
    <w:rsid w:val="00670BF0"/>
    <w:rsid w:val="00671376"/>
    <w:rsid w:val="00672D10"/>
    <w:rsid w:val="00672F41"/>
    <w:rsid w:val="00674583"/>
    <w:rsid w:val="00674FEF"/>
    <w:rsid w:val="0067529C"/>
    <w:rsid w:val="00677183"/>
    <w:rsid w:val="0068083C"/>
    <w:rsid w:val="00680E52"/>
    <w:rsid w:val="006904A1"/>
    <w:rsid w:val="00690665"/>
    <w:rsid w:val="00692237"/>
    <w:rsid w:val="006941A7"/>
    <w:rsid w:val="0069467E"/>
    <w:rsid w:val="006973AA"/>
    <w:rsid w:val="006A1C98"/>
    <w:rsid w:val="006A2153"/>
    <w:rsid w:val="006A2594"/>
    <w:rsid w:val="006A31AC"/>
    <w:rsid w:val="006A3839"/>
    <w:rsid w:val="006A6443"/>
    <w:rsid w:val="006B13D3"/>
    <w:rsid w:val="006B3449"/>
    <w:rsid w:val="006B47DA"/>
    <w:rsid w:val="006B4981"/>
    <w:rsid w:val="006B5554"/>
    <w:rsid w:val="006B64B2"/>
    <w:rsid w:val="006B7A63"/>
    <w:rsid w:val="006C1D34"/>
    <w:rsid w:val="006C2FD5"/>
    <w:rsid w:val="006C4815"/>
    <w:rsid w:val="006C4F6C"/>
    <w:rsid w:val="006C5225"/>
    <w:rsid w:val="006C5D19"/>
    <w:rsid w:val="006D03F3"/>
    <w:rsid w:val="006D1A1A"/>
    <w:rsid w:val="006D1B06"/>
    <w:rsid w:val="006D28DB"/>
    <w:rsid w:val="006D41A3"/>
    <w:rsid w:val="006D56B0"/>
    <w:rsid w:val="006D5AC0"/>
    <w:rsid w:val="006D65B8"/>
    <w:rsid w:val="006E0D20"/>
    <w:rsid w:val="006E58BB"/>
    <w:rsid w:val="006E5DBF"/>
    <w:rsid w:val="006E66B5"/>
    <w:rsid w:val="006F0B48"/>
    <w:rsid w:val="006F1FDB"/>
    <w:rsid w:val="006F2EB9"/>
    <w:rsid w:val="006F3DF2"/>
    <w:rsid w:val="006F647D"/>
    <w:rsid w:val="006F773A"/>
    <w:rsid w:val="00701F52"/>
    <w:rsid w:val="0070428D"/>
    <w:rsid w:val="00704B3B"/>
    <w:rsid w:val="00704DC0"/>
    <w:rsid w:val="00706D31"/>
    <w:rsid w:val="00707016"/>
    <w:rsid w:val="007118DA"/>
    <w:rsid w:val="007134A0"/>
    <w:rsid w:val="00713F0F"/>
    <w:rsid w:val="00714930"/>
    <w:rsid w:val="007152B8"/>
    <w:rsid w:val="007164AC"/>
    <w:rsid w:val="0072277C"/>
    <w:rsid w:val="007233D7"/>
    <w:rsid w:val="00724244"/>
    <w:rsid w:val="0072701B"/>
    <w:rsid w:val="007273F5"/>
    <w:rsid w:val="00727A92"/>
    <w:rsid w:val="007307F2"/>
    <w:rsid w:val="0073119B"/>
    <w:rsid w:val="00732AD4"/>
    <w:rsid w:val="00734235"/>
    <w:rsid w:val="00736680"/>
    <w:rsid w:val="00737F52"/>
    <w:rsid w:val="00740D5B"/>
    <w:rsid w:val="00742867"/>
    <w:rsid w:val="00744A38"/>
    <w:rsid w:val="00745BC1"/>
    <w:rsid w:val="00745D23"/>
    <w:rsid w:val="00745D27"/>
    <w:rsid w:val="00746740"/>
    <w:rsid w:val="00750D8D"/>
    <w:rsid w:val="00751349"/>
    <w:rsid w:val="0075157D"/>
    <w:rsid w:val="00752D69"/>
    <w:rsid w:val="0075377D"/>
    <w:rsid w:val="00753E50"/>
    <w:rsid w:val="00753E85"/>
    <w:rsid w:val="00754CEC"/>
    <w:rsid w:val="00756643"/>
    <w:rsid w:val="00756FF2"/>
    <w:rsid w:val="00762F4C"/>
    <w:rsid w:val="007666F4"/>
    <w:rsid w:val="0076728B"/>
    <w:rsid w:val="007676D1"/>
    <w:rsid w:val="0077125A"/>
    <w:rsid w:val="007720E3"/>
    <w:rsid w:val="007751D1"/>
    <w:rsid w:val="007767BF"/>
    <w:rsid w:val="0077695B"/>
    <w:rsid w:val="0078081C"/>
    <w:rsid w:val="00790610"/>
    <w:rsid w:val="00790763"/>
    <w:rsid w:val="00790FFD"/>
    <w:rsid w:val="0079114C"/>
    <w:rsid w:val="00791EF5"/>
    <w:rsid w:val="0079295C"/>
    <w:rsid w:val="00793202"/>
    <w:rsid w:val="00793306"/>
    <w:rsid w:val="007A2B9D"/>
    <w:rsid w:val="007A36DC"/>
    <w:rsid w:val="007A3EEC"/>
    <w:rsid w:val="007A45DC"/>
    <w:rsid w:val="007A5C0F"/>
    <w:rsid w:val="007B24B9"/>
    <w:rsid w:val="007B5354"/>
    <w:rsid w:val="007B6BDB"/>
    <w:rsid w:val="007C1987"/>
    <w:rsid w:val="007C36B1"/>
    <w:rsid w:val="007C6302"/>
    <w:rsid w:val="007D121F"/>
    <w:rsid w:val="007D1459"/>
    <w:rsid w:val="007D1550"/>
    <w:rsid w:val="007D1775"/>
    <w:rsid w:val="007D17B0"/>
    <w:rsid w:val="007D1FD9"/>
    <w:rsid w:val="007D2314"/>
    <w:rsid w:val="007D4179"/>
    <w:rsid w:val="007D45B9"/>
    <w:rsid w:val="007D47CD"/>
    <w:rsid w:val="007D51FC"/>
    <w:rsid w:val="007D56AE"/>
    <w:rsid w:val="007D5FA4"/>
    <w:rsid w:val="007D6A1E"/>
    <w:rsid w:val="007D6D82"/>
    <w:rsid w:val="007E0453"/>
    <w:rsid w:val="007E1146"/>
    <w:rsid w:val="007E1F3F"/>
    <w:rsid w:val="007E2529"/>
    <w:rsid w:val="007E3E3C"/>
    <w:rsid w:val="007E4D8A"/>
    <w:rsid w:val="007E559D"/>
    <w:rsid w:val="007E5B0D"/>
    <w:rsid w:val="007E65B8"/>
    <w:rsid w:val="007F160A"/>
    <w:rsid w:val="007F1D3C"/>
    <w:rsid w:val="007F2C17"/>
    <w:rsid w:val="007F333E"/>
    <w:rsid w:val="007F5303"/>
    <w:rsid w:val="007F53CC"/>
    <w:rsid w:val="008010F3"/>
    <w:rsid w:val="00802E22"/>
    <w:rsid w:val="00804420"/>
    <w:rsid w:val="00805813"/>
    <w:rsid w:val="008065B6"/>
    <w:rsid w:val="00807EE8"/>
    <w:rsid w:val="00812DAE"/>
    <w:rsid w:val="00812E2F"/>
    <w:rsid w:val="00813AC5"/>
    <w:rsid w:val="00814D4D"/>
    <w:rsid w:val="00816769"/>
    <w:rsid w:val="00817AC5"/>
    <w:rsid w:val="008205B8"/>
    <w:rsid w:val="00821DEB"/>
    <w:rsid w:val="008220B3"/>
    <w:rsid w:val="00825E0E"/>
    <w:rsid w:val="00826001"/>
    <w:rsid w:val="008263B1"/>
    <w:rsid w:val="00827394"/>
    <w:rsid w:val="00827745"/>
    <w:rsid w:val="00832F0D"/>
    <w:rsid w:val="00834343"/>
    <w:rsid w:val="00837186"/>
    <w:rsid w:val="008427AF"/>
    <w:rsid w:val="00842929"/>
    <w:rsid w:val="00844318"/>
    <w:rsid w:val="008461DD"/>
    <w:rsid w:val="0084665D"/>
    <w:rsid w:val="00846831"/>
    <w:rsid w:val="00847B8A"/>
    <w:rsid w:val="00847D14"/>
    <w:rsid w:val="00850C88"/>
    <w:rsid w:val="008511D5"/>
    <w:rsid w:val="00851CA6"/>
    <w:rsid w:val="00852390"/>
    <w:rsid w:val="00852DEE"/>
    <w:rsid w:val="00853720"/>
    <w:rsid w:val="008549C2"/>
    <w:rsid w:val="00854CFC"/>
    <w:rsid w:val="008561DD"/>
    <w:rsid w:val="008608AF"/>
    <w:rsid w:val="00862599"/>
    <w:rsid w:val="008626F6"/>
    <w:rsid w:val="00862DAF"/>
    <w:rsid w:val="00862F63"/>
    <w:rsid w:val="00862FC5"/>
    <w:rsid w:val="0086357C"/>
    <w:rsid w:val="00864FB0"/>
    <w:rsid w:val="008665A7"/>
    <w:rsid w:val="00870399"/>
    <w:rsid w:val="00870F1A"/>
    <w:rsid w:val="0087244C"/>
    <w:rsid w:val="0087271D"/>
    <w:rsid w:val="00872AB4"/>
    <w:rsid w:val="008746AE"/>
    <w:rsid w:val="0087502B"/>
    <w:rsid w:val="008771F4"/>
    <w:rsid w:val="008824BE"/>
    <w:rsid w:val="00883E10"/>
    <w:rsid w:val="0088511D"/>
    <w:rsid w:val="008856BC"/>
    <w:rsid w:val="00887C1C"/>
    <w:rsid w:val="00887DA7"/>
    <w:rsid w:val="00891813"/>
    <w:rsid w:val="0089230D"/>
    <w:rsid w:val="008969C9"/>
    <w:rsid w:val="008A4201"/>
    <w:rsid w:val="008A7182"/>
    <w:rsid w:val="008A7805"/>
    <w:rsid w:val="008B029F"/>
    <w:rsid w:val="008B1182"/>
    <w:rsid w:val="008B2A44"/>
    <w:rsid w:val="008B7F24"/>
    <w:rsid w:val="008C0079"/>
    <w:rsid w:val="008C0590"/>
    <w:rsid w:val="008C1151"/>
    <w:rsid w:val="008C1C78"/>
    <w:rsid w:val="008C6E01"/>
    <w:rsid w:val="008C6F45"/>
    <w:rsid w:val="008C763F"/>
    <w:rsid w:val="008D1CE4"/>
    <w:rsid w:val="008D1D32"/>
    <w:rsid w:val="008D48C9"/>
    <w:rsid w:val="008D5EAD"/>
    <w:rsid w:val="008E0781"/>
    <w:rsid w:val="008E14C5"/>
    <w:rsid w:val="008E2C59"/>
    <w:rsid w:val="008E4B1B"/>
    <w:rsid w:val="008E654F"/>
    <w:rsid w:val="008F0318"/>
    <w:rsid w:val="008F071C"/>
    <w:rsid w:val="008F7A62"/>
    <w:rsid w:val="0090020D"/>
    <w:rsid w:val="009003DB"/>
    <w:rsid w:val="00900A9C"/>
    <w:rsid w:val="00901A84"/>
    <w:rsid w:val="009022DB"/>
    <w:rsid w:val="009036F8"/>
    <w:rsid w:val="00904096"/>
    <w:rsid w:val="009066A2"/>
    <w:rsid w:val="00907C48"/>
    <w:rsid w:val="009106B8"/>
    <w:rsid w:val="00911844"/>
    <w:rsid w:val="00911885"/>
    <w:rsid w:val="00911AA4"/>
    <w:rsid w:val="00914091"/>
    <w:rsid w:val="009142B0"/>
    <w:rsid w:val="00914B0C"/>
    <w:rsid w:val="009151C1"/>
    <w:rsid w:val="00915344"/>
    <w:rsid w:val="00916520"/>
    <w:rsid w:val="00916557"/>
    <w:rsid w:val="0091759B"/>
    <w:rsid w:val="009204C1"/>
    <w:rsid w:val="0092190F"/>
    <w:rsid w:val="00921FD0"/>
    <w:rsid w:val="009221FB"/>
    <w:rsid w:val="00922BC8"/>
    <w:rsid w:val="00923C17"/>
    <w:rsid w:val="00924378"/>
    <w:rsid w:val="0092483F"/>
    <w:rsid w:val="0092531E"/>
    <w:rsid w:val="009272AF"/>
    <w:rsid w:val="009279C5"/>
    <w:rsid w:val="00936A12"/>
    <w:rsid w:val="00940A9D"/>
    <w:rsid w:val="00944488"/>
    <w:rsid w:val="00945D43"/>
    <w:rsid w:val="0094692F"/>
    <w:rsid w:val="0095011E"/>
    <w:rsid w:val="00950642"/>
    <w:rsid w:val="009524E7"/>
    <w:rsid w:val="00952CD7"/>
    <w:rsid w:val="00953D23"/>
    <w:rsid w:val="00954ED8"/>
    <w:rsid w:val="00956FC1"/>
    <w:rsid w:val="009577EF"/>
    <w:rsid w:val="009604EA"/>
    <w:rsid w:val="00961105"/>
    <w:rsid w:val="009612D4"/>
    <w:rsid w:val="009625CF"/>
    <w:rsid w:val="009625D7"/>
    <w:rsid w:val="00962601"/>
    <w:rsid w:val="009646D8"/>
    <w:rsid w:val="00967672"/>
    <w:rsid w:val="00971446"/>
    <w:rsid w:val="00971DFE"/>
    <w:rsid w:val="00972CB1"/>
    <w:rsid w:val="00982B6E"/>
    <w:rsid w:val="009833A6"/>
    <w:rsid w:val="00991A66"/>
    <w:rsid w:val="00994DC7"/>
    <w:rsid w:val="00994FA9"/>
    <w:rsid w:val="00995E2F"/>
    <w:rsid w:val="009A0F6A"/>
    <w:rsid w:val="009A1119"/>
    <w:rsid w:val="009A18E2"/>
    <w:rsid w:val="009A18F2"/>
    <w:rsid w:val="009A348C"/>
    <w:rsid w:val="009A4434"/>
    <w:rsid w:val="009A4969"/>
    <w:rsid w:val="009A67CA"/>
    <w:rsid w:val="009A694F"/>
    <w:rsid w:val="009B22FB"/>
    <w:rsid w:val="009B422B"/>
    <w:rsid w:val="009B4467"/>
    <w:rsid w:val="009B5168"/>
    <w:rsid w:val="009B71F2"/>
    <w:rsid w:val="009C1FE7"/>
    <w:rsid w:val="009C4D8E"/>
    <w:rsid w:val="009C4F64"/>
    <w:rsid w:val="009C69E4"/>
    <w:rsid w:val="009C6BDE"/>
    <w:rsid w:val="009D12AC"/>
    <w:rsid w:val="009D2881"/>
    <w:rsid w:val="009D28DF"/>
    <w:rsid w:val="009D3E51"/>
    <w:rsid w:val="009D3FC2"/>
    <w:rsid w:val="009D5049"/>
    <w:rsid w:val="009D5AAB"/>
    <w:rsid w:val="009D5C9C"/>
    <w:rsid w:val="009D5D47"/>
    <w:rsid w:val="009D5F1E"/>
    <w:rsid w:val="009E05E4"/>
    <w:rsid w:val="009E1636"/>
    <w:rsid w:val="009E1D54"/>
    <w:rsid w:val="009E2F6B"/>
    <w:rsid w:val="009E683F"/>
    <w:rsid w:val="009E7214"/>
    <w:rsid w:val="009F0033"/>
    <w:rsid w:val="009F0CA2"/>
    <w:rsid w:val="009F15CC"/>
    <w:rsid w:val="009F28C1"/>
    <w:rsid w:val="009F3147"/>
    <w:rsid w:val="009F52FB"/>
    <w:rsid w:val="009F5A86"/>
    <w:rsid w:val="009F5E0D"/>
    <w:rsid w:val="009F603A"/>
    <w:rsid w:val="009F7A26"/>
    <w:rsid w:val="00A03B77"/>
    <w:rsid w:val="00A04396"/>
    <w:rsid w:val="00A10704"/>
    <w:rsid w:val="00A10762"/>
    <w:rsid w:val="00A10939"/>
    <w:rsid w:val="00A10B42"/>
    <w:rsid w:val="00A11BCF"/>
    <w:rsid w:val="00A14571"/>
    <w:rsid w:val="00A1494A"/>
    <w:rsid w:val="00A15205"/>
    <w:rsid w:val="00A152FE"/>
    <w:rsid w:val="00A156C9"/>
    <w:rsid w:val="00A1755D"/>
    <w:rsid w:val="00A2073F"/>
    <w:rsid w:val="00A2074C"/>
    <w:rsid w:val="00A22F43"/>
    <w:rsid w:val="00A25A8D"/>
    <w:rsid w:val="00A26BCA"/>
    <w:rsid w:val="00A2744A"/>
    <w:rsid w:val="00A32B71"/>
    <w:rsid w:val="00A344D3"/>
    <w:rsid w:val="00A3492F"/>
    <w:rsid w:val="00A3600C"/>
    <w:rsid w:val="00A36BB2"/>
    <w:rsid w:val="00A3710A"/>
    <w:rsid w:val="00A410C2"/>
    <w:rsid w:val="00A43CBA"/>
    <w:rsid w:val="00A47301"/>
    <w:rsid w:val="00A505DE"/>
    <w:rsid w:val="00A5083D"/>
    <w:rsid w:val="00A50CA5"/>
    <w:rsid w:val="00A52938"/>
    <w:rsid w:val="00A54480"/>
    <w:rsid w:val="00A564AE"/>
    <w:rsid w:val="00A61C49"/>
    <w:rsid w:val="00A63496"/>
    <w:rsid w:val="00A65075"/>
    <w:rsid w:val="00A65FBA"/>
    <w:rsid w:val="00A66D9D"/>
    <w:rsid w:val="00A6704B"/>
    <w:rsid w:val="00A673E9"/>
    <w:rsid w:val="00A67496"/>
    <w:rsid w:val="00A6751A"/>
    <w:rsid w:val="00A67706"/>
    <w:rsid w:val="00A67CB5"/>
    <w:rsid w:val="00A67EF0"/>
    <w:rsid w:val="00A70E7A"/>
    <w:rsid w:val="00A72126"/>
    <w:rsid w:val="00A73AB3"/>
    <w:rsid w:val="00A74C77"/>
    <w:rsid w:val="00A76922"/>
    <w:rsid w:val="00A76CE5"/>
    <w:rsid w:val="00A80845"/>
    <w:rsid w:val="00A82B7D"/>
    <w:rsid w:val="00A83B08"/>
    <w:rsid w:val="00A84DD8"/>
    <w:rsid w:val="00A86328"/>
    <w:rsid w:val="00A867F2"/>
    <w:rsid w:val="00A9043D"/>
    <w:rsid w:val="00A90515"/>
    <w:rsid w:val="00A937DA"/>
    <w:rsid w:val="00A940D4"/>
    <w:rsid w:val="00A95CAC"/>
    <w:rsid w:val="00A976CB"/>
    <w:rsid w:val="00AA0709"/>
    <w:rsid w:val="00AA2A49"/>
    <w:rsid w:val="00AA350B"/>
    <w:rsid w:val="00AA630D"/>
    <w:rsid w:val="00AA79FB"/>
    <w:rsid w:val="00AB1452"/>
    <w:rsid w:val="00AB3057"/>
    <w:rsid w:val="00AB38CB"/>
    <w:rsid w:val="00AB6778"/>
    <w:rsid w:val="00AC14A2"/>
    <w:rsid w:val="00AC2C2A"/>
    <w:rsid w:val="00AC2D29"/>
    <w:rsid w:val="00AC453E"/>
    <w:rsid w:val="00AC7A58"/>
    <w:rsid w:val="00AD21E2"/>
    <w:rsid w:val="00AD2C76"/>
    <w:rsid w:val="00AD303D"/>
    <w:rsid w:val="00AD3555"/>
    <w:rsid w:val="00AD3FED"/>
    <w:rsid w:val="00AD6630"/>
    <w:rsid w:val="00AE099E"/>
    <w:rsid w:val="00AE1A36"/>
    <w:rsid w:val="00AE2187"/>
    <w:rsid w:val="00AE2C73"/>
    <w:rsid w:val="00AE2ECD"/>
    <w:rsid w:val="00AE5498"/>
    <w:rsid w:val="00AE57E6"/>
    <w:rsid w:val="00AE5CF7"/>
    <w:rsid w:val="00AE79C4"/>
    <w:rsid w:val="00AF0209"/>
    <w:rsid w:val="00AF2CA8"/>
    <w:rsid w:val="00AF306B"/>
    <w:rsid w:val="00AF43D0"/>
    <w:rsid w:val="00AF4B53"/>
    <w:rsid w:val="00AF569C"/>
    <w:rsid w:val="00AF5D8E"/>
    <w:rsid w:val="00AF6846"/>
    <w:rsid w:val="00AF69AE"/>
    <w:rsid w:val="00AF7AD5"/>
    <w:rsid w:val="00B00156"/>
    <w:rsid w:val="00B019BD"/>
    <w:rsid w:val="00B02930"/>
    <w:rsid w:val="00B04EBB"/>
    <w:rsid w:val="00B078B6"/>
    <w:rsid w:val="00B07B42"/>
    <w:rsid w:val="00B07EC5"/>
    <w:rsid w:val="00B100B9"/>
    <w:rsid w:val="00B10DB6"/>
    <w:rsid w:val="00B1134E"/>
    <w:rsid w:val="00B11468"/>
    <w:rsid w:val="00B11514"/>
    <w:rsid w:val="00B11737"/>
    <w:rsid w:val="00B1312D"/>
    <w:rsid w:val="00B15C55"/>
    <w:rsid w:val="00B1667F"/>
    <w:rsid w:val="00B16F98"/>
    <w:rsid w:val="00B173FE"/>
    <w:rsid w:val="00B178B3"/>
    <w:rsid w:val="00B20467"/>
    <w:rsid w:val="00B208B9"/>
    <w:rsid w:val="00B20BE5"/>
    <w:rsid w:val="00B223AA"/>
    <w:rsid w:val="00B23C4A"/>
    <w:rsid w:val="00B2421C"/>
    <w:rsid w:val="00B25BBD"/>
    <w:rsid w:val="00B26002"/>
    <w:rsid w:val="00B30AC9"/>
    <w:rsid w:val="00B34B6B"/>
    <w:rsid w:val="00B37226"/>
    <w:rsid w:val="00B423AE"/>
    <w:rsid w:val="00B46E4A"/>
    <w:rsid w:val="00B5011A"/>
    <w:rsid w:val="00B53CE7"/>
    <w:rsid w:val="00B5655A"/>
    <w:rsid w:val="00B57F37"/>
    <w:rsid w:val="00B67DC6"/>
    <w:rsid w:val="00B7000F"/>
    <w:rsid w:val="00B725D8"/>
    <w:rsid w:val="00B765D7"/>
    <w:rsid w:val="00B76998"/>
    <w:rsid w:val="00B76C73"/>
    <w:rsid w:val="00B7710A"/>
    <w:rsid w:val="00B778B8"/>
    <w:rsid w:val="00B80265"/>
    <w:rsid w:val="00B8337C"/>
    <w:rsid w:val="00B8436C"/>
    <w:rsid w:val="00B85008"/>
    <w:rsid w:val="00B85F25"/>
    <w:rsid w:val="00B87C64"/>
    <w:rsid w:val="00B9266E"/>
    <w:rsid w:val="00B9363A"/>
    <w:rsid w:val="00B94335"/>
    <w:rsid w:val="00B97AD7"/>
    <w:rsid w:val="00BA0ADE"/>
    <w:rsid w:val="00BA258B"/>
    <w:rsid w:val="00BA39D9"/>
    <w:rsid w:val="00BA6568"/>
    <w:rsid w:val="00BB0F31"/>
    <w:rsid w:val="00BB14F9"/>
    <w:rsid w:val="00BB2B1C"/>
    <w:rsid w:val="00BB54EC"/>
    <w:rsid w:val="00BB5B3E"/>
    <w:rsid w:val="00BB64EF"/>
    <w:rsid w:val="00BB7B29"/>
    <w:rsid w:val="00BC6BEF"/>
    <w:rsid w:val="00BC761D"/>
    <w:rsid w:val="00BC7F38"/>
    <w:rsid w:val="00BD11AE"/>
    <w:rsid w:val="00BD1580"/>
    <w:rsid w:val="00BD1D52"/>
    <w:rsid w:val="00BD1F33"/>
    <w:rsid w:val="00BD52AA"/>
    <w:rsid w:val="00BD575F"/>
    <w:rsid w:val="00BD7534"/>
    <w:rsid w:val="00BD7C3F"/>
    <w:rsid w:val="00BE0C60"/>
    <w:rsid w:val="00BE1365"/>
    <w:rsid w:val="00BE2694"/>
    <w:rsid w:val="00BE42BA"/>
    <w:rsid w:val="00BE6AB8"/>
    <w:rsid w:val="00BE76F1"/>
    <w:rsid w:val="00BE7744"/>
    <w:rsid w:val="00BF0134"/>
    <w:rsid w:val="00BF1FCF"/>
    <w:rsid w:val="00BF31E6"/>
    <w:rsid w:val="00BF4FC4"/>
    <w:rsid w:val="00BF5543"/>
    <w:rsid w:val="00BF6B1C"/>
    <w:rsid w:val="00BF7938"/>
    <w:rsid w:val="00C005EC"/>
    <w:rsid w:val="00C02212"/>
    <w:rsid w:val="00C035E6"/>
    <w:rsid w:val="00C05383"/>
    <w:rsid w:val="00C05EE9"/>
    <w:rsid w:val="00C0617A"/>
    <w:rsid w:val="00C07FE9"/>
    <w:rsid w:val="00C118CC"/>
    <w:rsid w:val="00C12600"/>
    <w:rsid w:val="00C14FBB"/>
    <w:rsid w:val="00C158B5"/>
    <w:rsid w:val="00C15D08"/>
    <w:rsid w:val="00C16AC7"/>
    <w:rsid w:val="00C2006B"/>
    <w:rsid w:val="00C22686"/>
    <w:rsid w:val="00C22C1D"/>
    <w:rsid w:val="00C24334"/>
    <w:rsid w:val="00C245AC"/>
    <w:rsid w:val="00C24F47"/>
    <w:rsid w:val="00C260B5"/>
    <w:rsid w:val="00C34162"/>
    <w:rsid w:val="00C34384"/>
    <w:rsid w:val="00C34B53"/>
    <w:rsid w:val="00C3673C"/>
    <w:rsid w:val="00C3779F"/>
    <w:rsid w:val="00C4124E"/>
    <w:rsid w:val="00C41509"/>
    <w:rsid w:val="00C46784"/>
    <w:rsid w:val="00C46888"/>
    <w:rsid w:val="00C46A9E"/>
    <w:rsid w:val="00C46D2B"/>
    <w:rsid w:val="00C46DC8"/>
    <w:rsid w:val="00C502AA"/>
    <w:rsid w:val="00C50C66"/>
    <w:rsid w:val="00C539C9"/>
    <w:rsid w:val="00C54249"/>
    <w:rsid w:val="00C545DB"/>
    <w:rsid w:val="00C5497A"/>
    <w:rsid w:val="00C56284"/>
    <w:rsid w:val="00C5769C"/>
    <w:rsid w:val="00C57BDD"/>
    <w:rsid w:val="00C60F23"/>
    <w:rsid w:val="00C61670"/>
    <w:rsid w:val="00C62737"/>
    <w:rsid w:val="00C62976"/>
    <w:rsid w:val="00C64DF3"/>
    <w:rsid w:val="00C6590C"/>
    <w:rsid w:val="00C66136"/>
    <w:rsid w:val="00C66432"/>
    <w:rsid w:val="00C708D4"/>
    <w:rsid w:val="00C725F8"/>
    <w:rsid w:val="00C72959"/>
    <w:rsid w:val="00C74C87"/>
    <w:rsid w:val="00C75A10"/>
    <w:rsid w:val="00C767E6"/>
    <w:rsid w:val="00C76A39"/>
    <w:rsid w:val="00C77302"/>
    <w:rsid w:val="00C8196D"/>
    <w:rsid w:val="00C83643"/>
    <w:rsid w:val="00C85391"/>
    <w:rsid w:val="00C8618D"/>
    <w:rsid w:val="00C8698C"/>
    <w:rsid w:val="00C86A05"/>
    <w:rsid w:val="00C86E5F"/>
    <w:rsid w:val="00C908F1"/>
    <w:rsid w:val="00C910E3"/>
    <w:rsid w:val="00C92097"/>
    <w:rsid w:val="00C92652"/>
    <w:rsid w:val="00C926FF"/>
    <w:rsid w:val="00C94822"/>
    <w:rsid w:val="00C94F1B"/>
    <w:rsid w:val="00C96C8A"/>
    <w:rsid w:val="00C971EE"/>
    <w:rsid w:val="00C972DF"/>
    <w:rsid w:val="00C9765B"/>
    <w:rsid w:val="00C977B6"/>
    <w:rsid w:val="00CA06EF"/>
    <w:rsid w:val="00CA4656"/>
    <w:rsid w:val="00CA5C46"/>
    <w:rsid w:val="00CA6954"/>
    <w:rsid w:val="00CA71DF"/>
    <w:rsid w:val="00CA7629"/>
    <w:rsid w:val="00CB0049"/>
    <w:rsid w:val="00CB14F9"/>
    <w:rsid w:val="00CB19C4"/>
    <w:rsid w:val="00CB1DC4"/>
    <w:rsid w:val="00CB2FF5"/>
    <w:rsid w:val="00CB4AC5"/>
    <w:rsid w:val="00CB50A8"/>
    <w:rsid w:val="00CB7119"/>
    <w:rsid w:val="00CC1834"/>
    <w:rsid w:val="00CC18A9"/>
    <w:rsid w:val="00CC1B5A"/>
    <w:rsid w:val="00CC1B5F"/>
    <w:rsid w:val="00CC21FF"/>
    <w:rsid w:val="00CC2F9B"/>
    <w:rsid w:val="00CC304B"/>
    <w:rsid w:val="00CC4061"/>
    <w:rsid w:val="00CC4CB3"/>
    <w:rsid w:val="00CC4E80"/>
    <w:rsid w:val="00CC68CC"/>
    <w:rsid w:val="00CC7A62"/>
    <w:rsid w:val="00CD1CE3"/>
    <w:rsid w:val="00CD22D0"/>
    <w:rsid w:val="00CD30CB"/>
    <w:rsid w:val="00CD356A"/>
    <w:rsid w:val="00CD4FEC"/>
    <w:rsid w:val="00CE417E"/>
    <w:rsid w:val="00CE4AB5"/>
    <w:rsid w:val="00CE5ABD"/>
    <w:rsid w:val="00CF00E8"/>
    <w:rsid w:val="00CF05DE"/>
    <w:rsid w:val="00CF2CB6"/>
    <w:rsid w:val="00CF2F42"/>
    <w:rsid w:val="00CF305D"/>
    <w:rsid w:val="00CF45B8"/>
    <w:rsid w:val="00CF4EA0"/>
    <w:rsid w:val="00CF6B99"/>
    <w:rsid w:val="00CF71E1"/>
    <w:rsid w:val="00CF756A"/>
    <w:rsid w:val="00D027EF"/>
    <w:rsid w:val="00D0296A"/>
    <w:rsid w:val="00D03127"/>
    <w:rsid w:val="00D03B0B"/>
    <w:rsid w:val="00D060D3"/>
    <w:rsid w:val="00D067C9"/>
    <w:rsid w:val="00D10FD5"/>
    <w:rsid w:val="00D11398"/>
    <w:rsid w:val="00D1189A"/>
    <w:rsid w:val="00D12C46"/>
    <w:rsid w:val="00D12E8E"/>
    <w:rsid w:val="00D150C5"/>
    <w:rsid w:val="00D1797D"/>
    <w:rsid w:val="00D213C1"/>
    <w:rsid w:val="00D21599"/>
    <w:rsid w:val="00D2430F"/>
    <w:rsid w:val="00D275B7"/>
    <w:rsid w:val="00D27927"/>
    <w:rsid w:val="00D30A11"/>
    <w:rsid w:val="00D30BEA"/>
    <w:rsid w:val="00D316E2"/>
    <w:rsid w:val="00D3178B"/>
    <w:rsid w:val="00D317F7"/>
    <w:rsid w:val="00D32402"/>
    <w:rsid w:val="00D3378C"/>
    <w:rsid w:val="00D35490"/>
    <w:rsid w:val="00D3624C"/>
    <w:rsid w:val="00D376B6"/>
    <w:rsid w:val="00D4014F"/>
    <w:rsid w:val="00D42415"/>
    <w:rsid w:val="00D4559D"/>
    <w:rsid w:val="00D45F71"/>
    <w:rsid w:val="00D474E7"/>
    <w:rsid w:val="00D47A35"/>
    <w:rsid w:val="00D50520"/>
    <w:rsid w:val="00D50D64"/>
    <w:rsid w:val="00D51AEA"/>
    <w:rsid w:val="00D51BA8"/>
    <w:rsid w:val="00D537BB"/>
    <w:rsid w:val="00D53F6F"/>
    <w:rsid w:val="00D545BF"/>
    <w:rsid w:val="00D55442"/>
    <w:rsid w:val="00D5585C"/>
    <w:rsid w:val="00D56FB4"/>
    <w:rsid w:val="00D600F7"/>
    <w:rsid w:val="00D61540"/>
    <w:rsid w:val="00D61D2F"/>
    <w:rsid w:val="00D624F1"/>
    <w:rsid w:val="00D6362F"/>
    <w:rsid w:val="00D64CD9"/>
    <w:rsid w:val="00D67671"/>
    <w:rsid w:val="00D70BDD"/>
    <w:rsid w:val="00D7215B"/>
    <w:rsid w:val="00D75139"/>
    <w:rsid w:val="00D75958"/>
    <w:rsid w:val="00D772FE"/>
    <w:rsid w:val="00D80316"/>
    <w:rsid w:val="00D80886"/>
    <w:rsid w:val="00D808CA"/>
    <w:rsid w:val="00D80DBA"/>
    <w:rsid w:val="00D80F7F"/>
    <w:rsid w:val="00D83A3F"/>
    <w:rsid w:val="00D83B26"/>
    <w:rsid w:val="00D8781C"/>
    <w:rsid w:val="00D97D58"/>
    <w:rsid w:val="00D97EDE"/>
    <w:rsid w:val="00DA190F"/>
    <w:rsid w:val="00DA3239"/>
    <w:rsid w:val="00DA34D2"/>
    <w:rsid w:val="00DA3785"/>
    <w:rsid w:val="00DA415D"/>
    <w:rsid w:val="00DA5221"/>
    <w:rsid w:val="00DA594E"/>
    <w:rsid w:val="00DA64BB"/>
    <w:rsid w:val="00DA6ACA"/>
    <w:rsid w:val="00DA7D28"/>
    <w:rsid w:val="00DB0119"/>
    <w:rsid w:val="00DB0BA1"/>
    <w:rsid w:val="00DB3F05"/>
    <w:rsid w:val="00DC0E02"/>
    <w:rsid w:val="00DC4062"/>
    <w:rsid w:val="00DC45AD"/>
    <w:rsid w:val="00DD0E3D"/>
    <w:rsid w:val="00DD298E"/>
    <w:rsid w:val="00DD29CA"/>
    <w:rsid w:val="00DD2A5A"/>
    <w:rsid w:val="00DD3681"/>
    <w:rsid w:val="00DD5F60"/>
    <w:rsid w:val="00DD5F70"/>
    <w:rsid w:val="00DE06EC"/>
    <w:rsid w:val="00DE2946"/>
    <w:rsid w:val="00DE4569"/>
    <w:rsid w:val="00DE5201"/>
    <w:rsid w:val="00DE5A9C"/>
    <w:rsid w:val="00DE7A63"/>
    <w:rsid w:val="00DF0C4B"/>
    <w:rsid w:val="00DF1BC5"/>
    <w:rsid w:val="00DF4398"/>
    <w:rsid w:val="00DF478E"/>
    <w:rsid w:val="00DF480C"/>
    <w:rsid w:val="00DF56BE"/>
    <w:rsid w:val="00DF5955"/>
    <w:rsid w:val="00DF71F0"/>
    <w:rsid w:val="00E003A4"/>
    <w:rsid w:val="00E00CF5"/>
    <w:rsid w:val="00E00FCA"/>
    <w:rsid w:val="00E02821"/>
    <w:rsid w:val="00E02E14"/>
    <w:rsid w:val="00E043D0"/>
    <w:rsid w:val="00E05555"/>
    <w:rsid w:val="00E065C6"/>
    <w:rsid w:val="00E06846"/>
    <w:rsid w:val="00E0751B"/>
    <w:rsid w:val="00E07521"/>
    <w:rsid w:val="00E10346"/>
    <w:rsid w:val="00E105B6"/>
    <w:rsid w:val="00E12AFC"/>
    <w:rsid w:val="00E147E5"/>
    <w:rsid w:val="00E20AE7"/>
    <w:rsid w:val="00E2286B"/>
    <w:rsid w:val="00E230E7"/>
    <w:rsid w:val="00E27EEE"/>
    <w:rsid w:val="00E34B81"/>
    <w:rsid w:val="00E34CF4"/>
    <w:rsid w:val="00E37C16"/>
    <w:rsid w:val="00E37C1E"/>
    <w:rsid w:val="00E4288C"/>
    <w:rsid w:val="00E4657E"/>
    <w:rsid w:val="00E501CA"/>
    <w:rsid w:val="00E518A3"/>
    <w:rsid w:val="00E51D3A"/>
    <w:rsid w:val="00E52F4D"/>
    <w:rsid w:val="00E539A6"/>
    <w:rsid w:val="00E553F1"/>
    <w:rsid w:val="00E5585A"/>
    <w:rsid w:val="00E5707B"/>
    <w:rsid w:val="00E6081D"/>
    <w:rsid w:val="00E61A9C"/>
    <w:rsid w:val="00E62095"/>
    <w:rsid w:val="00E62380"/>
    <w:rsid w:val="00E623FE"/>
    <w:rsid w:val="00E62454"/>
    <w:rsid w:val="00E64D90"/>
    <w:rsid w:val="00E65521"/>
    <w:rsid w:val="00E66755"/>
    <w:rsid w:val="00E67652"/>
    <w:rsid w:val="00E7002F"/>
    <w:rsid w:val="00E70E60"/>
    <w:rsid w:val="00E772AF"/>
    <w:rsid w:val="00E80AD0"/>
    <w:rsid w:val="00E816A0"/>
    <w:rsid w:val="00E83B74"/>
    <w:rsid w:val="00E8522E"/>
    <w:rsid w:val="00E862D2"/>
    <w:rsid w:val="00E90E30"/>
    <w:rsid w:val="00E9102D"/>
    <w:rsid w:val="00E9198D"/>
    <w:rsid w:val="00E92B6E"/>
    <w:rsid w:val="00E95C2E"/>
    <w:rsid w:val="00E96A3E"/>
    <w:rsid w:val="00EA09EF"/>
    <w:rsid w:val="00EA361D"/>
    <w:rsid w:val="00EA419B"/>
    <w:rsid w:val="00EA6AC1"/>
    <w:rsid w:val="00EA6DA6"/>
    <w:rsid w:val="00EA7EA0"/>
    <w:rsid w:val="00EB0095"/>
    <w:rsid w:val="00EB01CE"/>
    <w:rsid w:val="00EB045D"/>
    <w:rsid w:val="00EB0E83"/>
    <w:rsid w:val="00EB1E6D"/>
    <w:rsid w:val="00EB22BB"/>
    <w:rsid w:val="00EB4081"/>
    <w:rsid w:val="00EB49F1"/>
    <w:rsid w:val="00EB561D"/>
    <w:rsid w:val="00EC00C1"/>
    <w:rsid w:val="00EC03CC"/>
    <w:rsid w:val="00EC09B7"/>
    <w:rsid w:val="00EC14C1"/>
    <w:rsid w:val="00EC3173"/>
    <w:rsid w:val="00EC3E4D"/>
    <w:rsid w:val="00EC52FF"/>
    <w:rsid w:val="00ED058A"/>
    <w:rsid w:val="00ED19A0"/>
    <w:rsid w:val="00ED58CF"/>
    <w:rsid w:val="00ED641E"/>
    <w:rsid w:val="00ED726E"/>
    <w:rsid w:val="00EE0B1F"/>
    <w:rsid w:val="00EE0BC1"/>
    <w:rsid w:val="00EE5545"/>
    <w:rsid w:val="00EE5C19"/>
    <w:rsid w:val="00EE68EB"/>
    <w:rsid w:val="00EF1004"/>
    <w:rsid w:val="00EF1851"/>
    <w:rsid w:val="00EF1A3D"/>
    <w:rsid w:val="00EF1BEF"/>
    <w:rsid w:val="00EF2437"/>
    <w:rsid w:val="00EF3937"/>
    <w:rsid w:val="00EF4AD2"/>
    <w:rsid w:val="00EF60AF"/>
    <w:rsid w:val="00EF7C24"/>
    <w:rsid w:val="00F00B32"/>
    <w:rsid w:val="00F00D3B"/>
    <w:rsid w:val="00F00EB8"/>
    <w:rsid w:val="00F01ABB"/>
    <w:rsid w:val="00F032FC"/>
    <w:rsid w:val="00F03E09"/>
    <w:rsid w:val="00F04A82"/>
    <w:rsid w:val="00F0679F"/>
    <w:rsid w:val="00F068C6"/>
    <w:rsid w:val="00F0759A"/>
    <w:rsid w:val="00F07885"/>
    <w:rsid w:val="00F07CB7"/>
    <w:rsid w:val="00F11D3E"/>
    <w:rsid w:val="00F127BE"/>
    <w:rsid w:val="00F1280C"/>
    <w:rsid w:val="00F15253"/>
    <w:rsid w:val="00F15DF9"/>
    <w:rsid w:val="00F15FD4"/>
    <w:rsid w:val="00F22245"/>
    <w:rsid w:val="00F2305E"/>
    <w:rsid w:val="00F26ED3"/>
    <w:rsid w:val="00F2745C"/>
    <w:rsid w:val="00F30354"/>
    <w:rsid w:val="00F30736"/>
    <w:rsid w:val="00F30FF4"/>
    <w:rsid w:val="00F31C31"/>
    <w:rsid w:val="00F31C95"/>
    <w:rsid w:val="00F3761C"/>
    <w:rsid w:val="00F40246"/>
    <w:rsid w:val="00F412F5"/>
    <w:rsid w:val="00F41A2B"/>
    <w:rsid w:val="00F421CE"/>
    <w:rsid w:val="00F4274E"/>
    <w:rsid w:val="00F4309D"/>
    <w:rsid w:val="00F43418"/>
    <w:rsid w:val="00F43C3D"/>
    <w:rsid w:val="00F43E55"/>
    <w:rsid w:val="00F461FA"/>
    <w:rsid w:val="00F4699D"/>
    <w:rsid w:val="00F47AC9"/>
    <w:rsid w:val="00F52A0B"/>
    <w:rsid w:val="00F52A43"/>
    <w:rsid w:val="00F52B3B"/>
    <w:rsid w:val="00F52E2E"/>
    <w:rsid w:val="00F53D24"/>
    <w:rsid w:val="00F54123"/>
    <w:rsid w:val="00F54287"/>
    <w:rsid w:val="00F55BB8"/>
    <w:rsid w:val="00F61048"/>
    <w:rsid w:val="00F61852"/>
    <w:rsid w:val="00F642D6"/>
    <w:rsid w:val="00F64D2A"/>
    <w:rsid w:val="00F6717B"/>
    <w:rsid w:val="00F676F5"/>
    <w:rsid w:val="00F70B98"/>
    <w:rsid w:val="00F70BCB"/>
    <w:rsid w:val="00F70D14"/>
    <w:rsid w:val="00F70F9D"/>
    <w:rsid w:val="00F72A33"/>
    <w:rsid w:val="00F744E3"/>
    <w:rsid w:val="00F77C23"/>
    <w:rsid w:val="00F827C1"/>
    <w:rsid w:val="00F82B86"/>
    <w:rsid w:val="00F844AF"/>
    <w:rsid w:val="00F84C92"/>
    <w:rsid w:val="00F850A2"/>
    <w:rsid w:val="00F91D3B"/>
    <w:rsid w:val="00F92427"/>
    <w:rsid w:val="00F92B0A"/>
    <w:rsid w:val="00F9367A"/>
    <w:rsid w:val="00F96FCD"/>
    <w:rsid w:val="00F97166"/>
    <w:rsid w:val="00F97F49"/>
    <w:rsid w:val="00FA0A7E"/>
    <w:rsid w:val="00FA1255"/>
    <w:rsid w:val="00FA1D72"/>
    <w:rsid w:val="00FA534C"/>
    <w:rsid w:val="00FA53A5"/>
    <w:rsid w:val="00FA53F0"/>
    <w:rsid w:val="00FA586F"/>
    <w:rsid w:val="00FA6241"/>
    <w:rsid w:val="00FB6472"/>
    <w:rsid w:val="00FB6899"/>
    <w:rsid w:val="00FB772E"/>
    <w:rsid w:val="00FC1A4E"/>
    <w:rsid w:val="00FC2F3C"/>
    <w:rsid w:val="00FC3605"/>
    <w:rsid w:val="00FC43F2"/>
    <w:rsid w:val="00FC637A"/>
    <w:rsid w:val="00FC6DDD"/>
    <w:rsid w:val="00FC7B7B"/>
    <w:rsid w:val="00FC7D9D"/>
    <w:rsid w:val="00FD1967"/>
    <w:rsid w:val="00FD3836"/>
    <w:rsid w:val="00FD4119"/>
    <w:rsid w:val="00FD574F"/>
    <w:rsid w:val="00FD6024"/>
    <w:rsid w:val="00FE019E"/>
    <w:rsid w:val="00FE046A"/>
    <w:rsid w:val="00FE11C8"/>
    <w:rsid w:val="00FE1D7C"/>
    <w:rsid w:val="00FE20E5"/>
    <w:rsid w:val="00FE2551"/>
    <w:rsid w:val="00FE2D52"/>
    <w:rsid w:val="00FE5F49"/>
    <w:rsid w:val="00FE6E87"/>
    <w:rsid w:val="00FE726E"/>
    <w:rsid w:val="00FE76EE"/>
    <w:rsid w:val="00FF1C60"/>
    <w:rsid w:val="00FF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DB30E034-A2FB-4C71-AC6E-4F0B1401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C96"/>
    <w:rPr>
      <w:sz w:val="24"/>
      <w:szCs w:val="24"/>
    </w:rPr>
  </w:style>
  <w:style w:type="paragraph" w:styleId="1">
    <w:name w:val="heading 1"/>
    <w:basedOn w:val="a"/>
    <w:next w:val="a"/>
    <w:link w:val="10"/>
    <w:uiPriority w:val="99"/>
    <w:qFormat/>
    <w:rsid w:val="00027287"/>
    <w:pPr>
      <w:widowControl w:val="0"/>
      <w:spacing w:after="120" w:line="360" w:lineRule="auto"/>
      <w:jc w:val="center"/>
      <w:outlineLvl w:val="0"/>
    </w:pPr>
    <w:rPr>
      <w:b/>
      <w:caps/>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03C96"/>
    <w:pPr>
      <w:spacing w:before="100" w:beforeAutospacing="1" w:after="100" w:afterAutospacing="1"/>
    </w:pPr>
  </w:style>
  <w:style w:type="paragraph" w:customStyle="1" w:styleId="CharCharCharChar">
    <w:name w:val="Char Знак Знак Char Знак Знак Char Знак Знак Char Знак Знак Знак"/>
    <w:basedOn w:val="a"/>
    <w:uiPriority w:val="99"/>
    <w:rsid w:val="00303C96"/>
    <w:rPr>
      <w:rFonts w:ascii="Verdana" w:hAnsi="Verdana" w:cs="Verdana"/>
      <w:sz w:val="20"/>
      <w:szCs w:val="20"/>
      <w:lang w:val="en-US" w:eastAsia="en-US"/>
    </w:rPr>
  </w:style>
  <w:style w:type="table" w:styleId="a4">
    <w:name w:val="Table Grid"/>
    <w:basedOn w:val="a1"/>
    <w:uiPriority w:val="99"/>
    <w:rsid w:val="00303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uiPriority w:val="99"/>
    <w:rsid w:val="00C502AA"/>
    <w:rPr>
      <w:rFonts w:cs="Times New Roman"/>
    </w:rPr>
  </w:style>
  <w:style w:type="character" w:customStyle="1" w:styleId="grame">
    <w:name w:val="grame"/>
    <w:uiPriority w:val="99"/>
    <w:rsid w:val="00C502AA"/>
    <w:rPr>
      <w:rFonts w:cs="Times New Roman"/>
    </w:rPr>
  </w:style>
  <w:style w:type="paragraph" w:styleId="a5">
    <w:name w:val="Body Text"/>
    <w:aliases w:val="Знак Знак,Знак Знак Знак Знак Знак Знак,Знак Знак Знак,Основний текст Знак Знак Знак,Основний текст Знак Знак Знак Знак,Основний текст Знак Знак Знак Знак Знак Знак Знак Знак Знак Знак"/>
    <w:basedOn w:val="a"/>
    <w:link w:val="a6"/>
    <w:uiPriority w:val="99"/>
    <w:rsid w:val="00C502AA"/>
    <w:pPr>
      <w:spacing w:after="120"/>
    </w:pPr>
    <w:rPr>
      <w:lang w:val="uk-UA"/>
    </w:rPr>
  </w:style>
  <w:style w:type="table" w:styleId="-4">
    <w:name w:val="Table List 4"/>
    <w:basedOn w:val="a1"/>
    <w:uiPriority w:val="99"/>
    <w:rsid w:val="00F421C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character" w:customStyle="1" w:styleId="a6">
    <w:name w:val="Основной текст Знак"/>
    <w:aliases w:val="Знак Знак Знак1,Знак Знак Знак Знак Знак Знак Знак,Знак Знак Знак Знак,Основний текст Знак Знак Знак Знак1,Основний текст Знак Знак Знак Знак Знак,Основний текст Знак Знак Знак Знак Знак Знак Знак Знак Знак Знак Знак"/>
    <w:link w:val="a5"/>
    <w:uiPriority w:val="99"/>
    <w:locked/>
    <w:rsid w:val="00C502AA"/>
    <w:rPr>
      <w:rFonts w:cs="Times New Roman"/>
      <w:sz w:val="24"/>
      <w:szCs w:val="24"/>
      <w:lang w:val="uk-UA" w:eastAsia="ru-RU" w:bidi="ar-SA"/>
    </w:rPr>
  </w:style>
  <w:style w:type="character" w:customStyle="1" w:styleId="bookhead11">
    <w:name w:val="bookhead11"/>
    <w:uiPriority w:val="99"/>
    <w:rsid w:val="00163BE4"/>
    <w:rPr>
      <w:rFonts w:ascii="Arial" w:hAnsi="Arial" w:cs="Arial"/>
      <w:b/>
      <w:bCs/>
      <w:color w:val="000000"/>
      <w:sz w:val="18"/>
      <w:szCs w:val="18"/>
    </w:rPr>
  </w:style>
  <w:style w:type="character" w:customStyle="1" w:styleId="bookhead2">
    <w:name w:val="bookhead2"/>
    <w:uiPriority w:val="99"/>
    <w:rsid w:val="00163BE4"/>
    <w:rPr>
      <w:rFonts w:ascii="Arial" w:hAnsi="Arial" w:cs="Arial"/>
      <w:b/>
      <w:bCs/>
      <w:color w:val="38612B"/>
      <w:sz w:val="24"/>
      <w:szCs w:val="24"/>
    </w:rPr>
  </w:style>
  <w:style w:type="character" w:styleId="a7">
    <w:name w:val="Hyperlink"/>
    <w:uiPriority w:val="99"/>
    <w:rsid w:val="001D099C"/>
    <w:rPr>
      <w:rFonts w:ascii="Verdana" w:hAnsi="Verdana" w:cs="Times New Roman"/>
      <w:color w:val="000000"/>
      <w:sz w:val="17"/>
      <w:szCs w:val="17"/>
      <w:u w:val="single"/>
    </w:rPr>
  </w:style>
  <w:style w:type="character" w:styleId="a8">
    <w:name w:val="Emphasis"/>
    <w:uiPriority w:val="99"/>
    <w:qFormat/>
    <w:rsid w:val="001C59F2"/>
    <w:rPr>
      <w:rFonts w:cs="Times New Roman"/>
      <w:b/>
      <w:bCs/>
    </w:rPr>
  </w:style>
  <w:style w:type="paragraph" w:styleId="a9">
    <w:name w:val="List Paragraph"/>
    <w:basedOn w:val="a"/>
    <w:uiPriority w:val="99"/>
    <w:qFormat/>
    <w:rsid w:val="00084128"/>
    <w:pPr>
      <w:ind w:left="720"/>
      <w:contextualSpacing/>
    </w:pPr>
    <w:rPr>
      <w:rFonts w:ascii="Calibri" w:hAnsi="Calibri"/>
      <w:lang w:val="en-US" w:eastAsia="en-US"/>
    </w:rPr>
  </w:style>
  <w:style w:type="table" w:styleId="11">
    <w:name w:val="Table Grid 1"/>
    <w:basedOn w:val="a1"/>
    <w:uiPriority w:val="99"/>
    <w:rsid w:val="002D0E4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79804">
      <w:marLeft w:val="0"/>
      <w:marRight w:val="0"/>
      <w:marTop w:val="0"/>
      <w:marBottom w:val="0"/>
      <w:divBdr>
        <w:top w:val="none" w:sz="0" w:space="0" w:color="auto"/>
        <w:left w:val="none" w:sz="0" w:space="0" w:color="auto"/>
        <w:bottom w:val="none" w:sz="0" w:space="0" w:color="auto"/>
        <w:right w:val="none" w:sz="0" w:space="0" w:color="auto"/>
      </w:divBdr>
      <w:divsChild>
        <w:div w:id="652879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13872</Words>
  <Characters>79073</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2</vt:lpstr>
    </vt:vector>
  </TitlesOfParts>
  <Company>MMM</Company>
  <LinksUpToDate>false</LinksUpToDate>
  <CharactersWithSpaces>92760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настя</dc:creator>
  <cp:keywords/>
  <dc:description/>
  <cp:lastModifiedBy>admin</cp:lastModifiedBy>
  <cp:revision>2</cp:revision>
  <dcterms:created xsi:type="dcterms:W3CDTF">2014-02-24T04:01:00Z</dcterms:created>
  <dcterms:modified xsi:type="dcterms:W3CDTF">2014-02-24T04:01:00Z</dcterms:modified>
</cp:coreProperties>
</file>