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19" w:rsidRPr="0020150E" w:rsidRDefault="00F07319" w:rsidP="0020150E">
      <w:pPr>
        <w:spacing w:line="360" w:lineRule="auto"/>
        <w:jc w:val="center"/>
        <w:rPr>
          <w:sz w:val="28"/>
          <w:szCs w:val="28"/>
        </w:rPr>
      </w:pPr>
      <w:r w:rsidRPr="0020150E">
        <w:rPr>
          <w:sz w:val="28"/>
          <w:szCs w:val="28"/>
        </w:rPr>
        <w:t>Областное коммунальное высшее учебное заведение</w:t>
      </w:r>
    </w:p>
    <w:p w:rsidR="00F07319" w:rsidRPr="0020150E" w:rsidRDefault="00F07319" w:rsidP="0020150E">
      <w:pPr>
        <w:spacing w:line="360" w:lineRule="auto"/>
        <w:jc w:val="center"/>
        <w:rPr>
          <w:sz w:val="28"/>
          <w:szCs w:val="28"/>
        </w:rPr>
      </w:pPr>
      <w:r w:rsidRPr="0020150E">
        <w:rPr>
          <w:sz w:val="28"/>
          <w:szCs w:val="28"/>
        </w:rPr>
        <w:t>ИП «Стратегия»</w:t>
      </w:r>
    </w:p>
    <w:p w:rsidR="00F07319" w:rsidRPr="0020150E" w:rsidRDefault="00F07319" w:rsidP="0020150E">
      <w:pPr>
        <w:spacing w:line="360" w:lineRule="auto"/>
        <w:jc w:val="center"/>
        <w:rPr>
          <w:sz w:val="28"/>
          <w:szCs w:val="28"/>
        </w:rPr>
      </w:pPr>
      <w:r w:rsidRPr="0020150E">
        <w:rPr>
          <w:sz w:val="28"/>
          <w:szCs w:val="28"/>
        </w:rPr>
        <w:t>Кафедра управления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и предпринимательства</w:t>
      </w:r>
    </w:p>
    <w:p w:rsidR="00F07319" w:rsidRPr="0020150E" w:rsidRDefault="00F07319" w:rsidP="0020150E">
      <w:pPr>
        <w:spacing w:line="360" w:lineRule="auto"/>
        <w:jc w:val="center"/>
        <w:rPr>
          <w:sz w:val="28"/>
          <w:szCs w:val="28"/>
        </w:rPr>
      </w:pPr>
    </w:p>
    <w:p w:rsidR="00F07319" w:rsidRPr="0020150E" w:rsidRDefault="00F07319" w:rsidP="0020150E">
      <w:pPr>
        <w:spacing w:line="360" w:lineRule="auto"/>
        <w:jc w:val="center"/>
        <w:rPr>
          <w:sz w:val="28"/>
          <w:szCs w:val="28"/>
        </w:rPr>
      </w:pPr>
    </w:p>
    <w:p w:rsidR="00F07319" w:rsidRPr="0020150E" w:rsidRDefault="00F07319" w:rsidP="0020150E">
      <w:pPr>
        <w:spacing w:line="360" w:lineRule="auto"/>
        <w:jc w:val="center"/>
        <w:rPr>
          <w:sz w:val="28"/>
          <w:szCs w:val="28"/>
        </w:rPr>
      </w:pPr>
    </w:p>
    <w:p w:rsidR="00F07319" w:rsidRPr="0020150E" w:rsidRDefault="00F07319" w:rsidP="0020150E">
      <w:pPr>
        <w:spacing w:line="360" w:lineRule="auto"/>
        <w:jc w:val="center"/>
        <w:rPr>
          <w:sz w:val="28"/>
          <w:szCs w:val="28"/>
        </w:rPr>
      </w:pPr>
    </w:p>
    <w:p w:rsidR="00F07319" w:rsidRPr="0020150E" w:rsidRDefault="00F07319" w:rsidP="0020150E">
      <w:pPr>
        <w:spacing w:line="360" w:lineRule="auto"/>
        <w:jc w:val="center"/>
        <w:rPr>
          <w:sz w:val="28"/>
          <w:szCs w:val="28"/>
        </w:rPr>
      </w:pPr>
    </w:p>
    <w:p w:rsidR="00F07319" w:rsidRDefault="00F07319" w:rsidP="0020150E">
      <w:pPr>
        <w:spacing w:line="360" w:lineRule="auto"/>
        <w:jc w:val="center"/>
        <w:rPr>
          <w:sz w:val="28"/>
          <w:szCs w:val="28"/>
        </w:rPr>
      </w:pPr>
    </w:p>
    <w:p w:rsidR="0020150E" w:rsidRDefault="0020150E" w:rsidP="0020150E">
      <w:pPr>
        <w:spacing w:line="360" w:lineRule="auto"/>
        <w:jc w:val="center"/>
        <w:rPr>
          <w:sz w:val="28"/>
          <w:szCs w:val="28"/>
        </w:rPr>
      </w:pPr>
    </w:p>
    <w:p w:rsidR="0020150E" w:rsidRPr="0020150E" w:rsidRDefault="0020150E" w:rsidP="0020150E">
      <w:pPr>
        <w:spacing w:line="360" w:lineRule="auto"/>
        <w:jc w:val="center"/>
        <w:rPr>
          <w:sz w:val="28"/>
          <w:szCs w:val="28"/>
        </w:rPr>
      </w:pPr>
    </w:p>
    <w:p w:rsidR="00F07319" w:rsidRPr="0020150E" w:rsidRDefault="00F07319" w:rsidP="0020150E">
      <w:pPr>
        <w:spacing w:line="360" w:lineRule="auto"/>
        <w:jc w:val="center"/>
        <w:rPr>
          <w:sz w:val="28"/>
          <w:szCs w:val="28"/>
        </w:rPr>
      </w:pPr>
    </w:p>
    <w:p w:rsidR="00F07319" w:rsidRDefault="00F07319" w:rsidP="0020150E">
      <w:pPr>
        <w:spacing w:line="360" w:lineRule="auto"/>
        <w:jc w:val="center"/>
        <w:rPr>
          <w:sz w:val="28"/>
          <w:szCs w:val="28"/>
        </w:rPr>
      </w:pPr>
    </w:p>
    <w:p w:rsidR="0020150E" w:rsidRPr="0020150E" w:rsidRDefault="0020150E" w:rsidP="0020150E">
      <w:pPr>
        <w:spacing w:line="360" w:lineRule="auto"/>
        <w:jc w:val="center"/>
        <w:rPr>
          <w:sz w:val="28"/>
          <w:szCs w:val="28"/>
        </w:rPr>
      </w:pPr>
    </w:p>
    <w:p w:rsidR="00F07319" w:rsidRPr="0020150E" w:rsidRDefault="00F07319" w:rsidP="0020150E">
      <w:pPr>
        <w:spacing w:line="360" w:lineRule="auto"/>
        <w:jc w:val="center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План маркетинга</w:t>
      </w:r>
    </w:p>
    <w:p w:rsidR="00F07319" w:rsidRPr="0020150E" w:rsidRDefault="00F07319" w:rsidP="0020150E">
      <w:pPr>
        <w:spacing w:line="360" w:lineRule="auto"/>
        <w:jc w:val="center"/>
        <w:rPr>
          <w:sz w:val="28"/>
          <w:szCs w:val="28"/>
        </w:rPr>
      </w:pPr>
      <w:r w:rsidRPr="0020150E">
        <w:rPr>
          <w:sz w:val="28"/>
          <w:szCs w:val="28"/>
        </w:rPr>
        <w:t>По дисциплине «Маркетинг»</w:t>
      </w:r>
    </w:p>
    <w:p w:rsidR="00F07319" w:rsidRPr="0020150E" w:rsidRDefault="00F07319" w:rsidP="0020150E">
      <w:pPr>
        <w:spacing w:line="360" w:lineRule="auto"/>
        <w:jc w:val="center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Продукт: Корм для кошек</w:t>
      </w:r>
    </w:p>
    <w:p w:rsidR="00F07319" w:rsidRPr="0020150E" w:rsidRDefault="00F07319" w:rsidP="0020150E">
      <w:pPr>
        <w:spacing w:line="360" w:lineRule="auto"/>
        <w:ind w:left="4253"/>
        <w:rPr>
          <w:sz w:val="28"/>
          <w:szCs w:val="28"/>
        </w:rPr>
      </w:pPr>
    </w:p>
    <w:p w:rsidR="00F07319" w:rsidRPr="0020150E" w:rsidRDefault="00F07319" w:rsidP="0020150E">
      <w:pPr>
        <w:spacing w:line="360" w:lineRule="auto"/>
        <w:ind w:left="4253"/>
        <w:rPr>
          <w:sz w:val="28"/>
          <w:szCs w:val="28"/>
        </w:rPr>
      </w:pPr>
      <w:r w:rsidRPr="0020150E">
        <w:rPr>
          <w:sz w:val="28"/>
          <w:szCs w:val="28"/>
        </w:rPr>
        <w:t>Выполнила: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студентка группы М-07-51</w:t>
      </w:r>
    </w:p>
    <w:p w:rsidR="00F07319" w:rsidRPr="0020150E" w:rsidRDefault="00F07319" w:rsidP="0020150E">
      <w:pPr>
        <w:spacing w:line="360" w:lineRule="auto"/>
        <w:ind w:left="4253"/>
        <w:rPr>
          <w:sz w:val="28"/>
          <w:szCs w:val="28"/>
        </w:rPr>
      </w:pPr>
      <w:r w:rsidRPr="0020150E">
        <w:rPr>
          <w:sz w:val="28"/>
          <w:szCs w:val="28"/>
        </w:rPr>
        <w:t>Бондаренко М.С.</w:t>
      </w:r>
    </w:p>
    <w:p w:rsidR="00F07319" w:rsidRPr="0020150E" w:rsidRDefault="00F07319" w:rsidP="0020150E">
      <w:pPr>
        <w:spacing w:line="360" w:lineRule="auto"/>
        <w:ind w:left="4253"/>
        <w:rPr>
          <w:sz w:val="28"/>
          <w:szCs w:val="28"/>
        </w:rPr>
      </w:pPr>
      <w:r w:rsidRPr="0020150E">
        <w:rPr>
          <w:sz w:val="28"/>
          <w:szCs w:val="28"/>
        </w:rPr>
        <w:t>Проверил:</w:t>
      </w:r>
    </w:p>
    <w:p w:rsidR="00F07319" w:rsidRPr="0020150E" w:rsidRDefault="00F07319" w:rsidP="0020150E">
      <w:pPr>
        <w:spacing w:line="360" w:lineRule="auto"/>
        <w:ind w:left="4253"/>
        <w:rPr>
          <w:sz w:val="28"/>
          <w:szCs w:val="28"/>
        </w:rPr>
      </w:pPr>
      <w:r w:rsidRPr="0020150E">
        <w:rPr>
          <w:sz w:val="28"/>
          <w:szCs w:val="28"/>
        </w:rPr>
        <w:t>преподаватель дисциплины</w:t>
      </w:r>
    </w:p>
    <w:p w:rsidR="00F07319" w:rsidRPr="0020150E" w:rsidRDefault="00F07319" w:rsidP="0020150E">
      <w:pPr>
        <w:spacing w:line="360" w:lineRule="auto"/>
        <w:ind w:left="4253"/>
        <w:rPr>
          <w:sz w:val="28"/>
          <w:szCs w:val="28"/>
        </w:rPr>
      </w:pPr>
      <w:r w:rsidRPr="0020150E">
        <w:rPr>
          <w:sz w:val="28"/>
          <w:szCs w:val="28"/>
        </w:rPr>
        <w:t>Марценовский В.О.</w:t>
      </w:r>
    </w:p>
    <w:p w:rsidR="00F07319" w:rsidRPr="0020150E" w:rsidRDefault="00F07319" w:rsidP="0020150E">
      <w:pPr>
        <w:spacing w:line="360" w:lineRule="auto"/>
        <w:ind w:left="4253"/>
        <w:rPr>
          <w:sz w:val="28"/>
          <w:szCs w:val="28"/>
        </w:rPr>
      </w:pPr>
    </w:p>
    <w:p w:rsidR="00F07319" w:rsidRPr="0020150E" w:rsidRDefault="00F07319" w:rsidP="0020150E">
      <w:pPr>
        <w:spacing w:line="360" w:lineRule="auto"/>
        <w:jc w:val="center"/>
        <w:rPr>
          <w:sz w:val="28"/>
          <w:szCs w:val="28"/>
        </w:rPr>
      </w:pPr>
    </w:p>
    <w:p w:rsidR="00F07319" w:rsidRDefault="00F07319" w:rsidP="0020150E">
      <w:pPr>
        <w:spacing w:line="360" w:lineRule="auto"/>
        <w:jc w:val="center"/>
        <w:rPr>
          <w:sz w:val="28"/>
          <w:szCs w:val="28"/>
        </w:rPr>
      </w:pPr>
    </w:p>
    <w:p w:rsidR="0020150E" w:rsidRDefault="0020150E" w:rsidP="0020150E">
      <w:pPr>
        <w:spacing w:line="360" w:lineRule="auto"/>
        <w:jc w:val="center"/>
        <w:rPr>
          <w:sz w:val="28"/>
          <w:szCs w:val="28"/>
        </w:rPr>
      </w:pPr>
    </w:p>
    <w:p w:rsidR="0020150E" w:rsidRPr="0020150E" w:rsidRDefault="0020150E" w:rsidP="0020150E">
      <w:pPr>
        <w:spacing w:line="360" w:lineRule="auto"/>
        <w:jc w:val="center"/>
        <w:rPr>
          <w:sz w:val="28"/>
          <w:szCs w:val="28"/>
        </w:rPr>
      </w:pPr>
    </w:p>
    <w:p w:rsidR="00F07319" w:rsidRDefault="00F07319" w:rsidP="0020150E">
      <w:pPr>
        <w:spacing w:line="360" w:lineRule="auto"/>
        <w:jc w:val="center"/>
        <w:rPr>
          <w:sz w:val="28"/>
          <w:szCs w:val="28"/>
        </w:rPr>
      </w:pPr>
      <w:r w:rsidRPr="0020150E">
        <w:rPr>
          <w:sz w:val="28"/>
          <w:szCs w:val="28"/>
        </w:rPr>
        <w:t>Г. Желтые Воды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2009 г</w:t>
      </w:r>
    </w:p>
    <w:p w:rsidR="0020150E" w:rsidRDefault="0020150E" w:rsidP="0020150E">
      <w:pPr>
        <w:spacing w:line="360" w:lineRule="auto"/>
        <w:jc w:val="center"/>
        <w:rPr>
          <w:sz w:val="28"/>
          <w:szCs w:val="28"/>
        </w:rPr>
      </w:pPr>
    </w:p>
    <w:p w:rsidR="00F07319" w:rsidRDefault="0020150E" w:rsidP="0020150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2411F" w:rsidRPr="0020150E">
        <w:rPr>
          <w:b/>
          <w:sz w:val="28"/>
          <w:szCs w:val="28"/>
        </w:rPr>
        <w:lastRenderedPageBreak/>
        <w:t>Содержание</w:t>
      </w:r>
    </w:p>
    <w:p w:rsidR="0020150E" w:rsidRPr="0020150E" w:rsidRDefault="0020150E" w:rsidP="0020150E">
      <w:pPr>
        <w:spacing w:line="360" w:lineRule="auto"/>
        <w:jc w:val="center"/>
        <w:rPr>
          <w:b/>
          <w:sz w:val="28"/>
          <w:szCs w:val="28"/>
        </w:rPr>
      </w:pPr>
    </w:p>
    <w:p w:rsidR="0002411F" w:rsidRPr="0020150E" w:rsidRDefault="0002411F" w:rsidP="0020150E">
      <w:pPr>
        <w:numPr>
          <w:ilvl w:val="0"/>
          <w:numId w:val="1"/>
        </w:numPr>
        <w:tabs>
          <w:tab w:val="clear" w:pos="64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Аннотация</w:t>
      </w:r>
    </w:p>
    <w:p w:rsidR="0002411F" w:rsidRPr="0020150E" w:rsidRDefault="0002411F" w:rsidP="0020150E">
      <w:pPr>
        <w:numPr>
          <w:ilvl w:val="0"/>
          <w:numId w:val="1"/>
        </w:numPr>
        <w:tabs>
          <w:tab w:val="clear" w:pos="64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Ситуационный анализ</w:t>
      </w:r>
    </w:p>
    <w:p w:rsidR="0002411F" w:rsidRPr="0020150E" w:rsidRDefault="0002411F" w:rsidP="0020150E">
      <w:pPr>
        <w:spacing w:line="360" w:lineRule="auto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2.1 </w:t>
      </w:r>
      <w:r w:rsidRPr="0020150E">
        <w:rPr>
          <w:sz w:val="28"/>
          <w:szCs w:val="28"/>
          <w:lang w:val="en-US"/>
        </w:rPr>
        <w:t>PEST</w:t>
      </w:r>
      <w:r w:rsidRPr="0020150E">
        <w:rPr>
          <w:sz w:val="28"/>
          <w:szCs w:val="28"/>
        </w:rPr>
        <w:t xml:space="preserve"> анализ</w:t>
      </w:r>
    </w:p>
    <w:p w:rsidR="0002411F" w:rsidRPr="0020150E" w:rsidRDefault="0002411F" w:rsidP="0020150E">
      <w:pPr>
        <w:spacing w:line="360" w:lineRule="auto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2.2 Анализ рынка</w:t>
      </w:r>
    </w:p>
    <w:p w:rsidR="0002411F" w:rsidRPr="0020150E" w:rsidRDefault="0002411F" w:rsidP="0020150E">
      <w:pPr>
        <w:spacing w:line="360" w:lineRule="auto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2.3 Анализ конкурентов</w:t>
      </w:r>
    </w:p>
    <w:p w:rsidR="0002411F" w:rsidRPr="0020150E" w:rsidRDefault="0002411F" w:rsidP="0020150E">
      <w:pPr>
        <w:spacing w:line="360" w:lineRule="auto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3.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Стратегия маркетинга</w:t>
      </w:r>
    </w:p>
    <w:p w:rsidR="0002411F" w:rsidRPr="0020150E" w:rsidRDefault="0002411F" w:rsidP="0020150E">
      <w:pPr>
        <w:spacing w:line="360" w:lineRule="auto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3.1 Цели маркетинга</w:t>
      </w:r>
    </w:p>
    <w:p w:rsidR="0002411F" w:rsidRPr="0020150E" w:rsidRDefault="0002411F" w:rsidP="0020150E">
      <w:pPr>
        <w:spacing w:line="360" w:lineRule="auto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3.2 Целевой рынок</w:t>
      </w:r>
    </w:p>
    <w:p w:rsidR="001609F2" w:rsidRPr="0020150E" w:rsidRDefault="0002411F" w:rsidP="0020150E">
      <w:pPr>
        <w:spacing w:line="360" w:lineRule="auto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3.3 Стратегия позиционирования</w:t>
      </w:r>
    </w:p>
    <w:p w:rsidR="0002411F" w:rsidRPr="0020150E" w:rsidRDefault="001609F2" w:rsidP="0020150E">
      <w:pPr>
        <w:spacing w:line="360" w:lineRule="auto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3.4 Стратегия диффе</w:t>
      </w:r>
      <w:r w:rsidR="00165CD3" w:rsidRPr="0020150E">
        <w:rPr>
          <w:sz w:val="28"/>
          <w:szCs w:val="28"/>
        </w:rPr>
        <w:t>ренциации</w:t>
      </w:r>
    </w:p>
    <w:p w:rsidR="0002411F" w:rsidRPr="0020150E" w:rsidRDefault="0002411F" w:rsidP="0020150E">
      <w:pPr>
        <w:spacing w:line="360" w:lineRule="auto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4. Программа маркетинга</w:t>
      </w:r>
    </w:p>
    <w:p w:rsidR="0002411F" w:rsidRPr="0020150E" w:rsidRDefault="0002411F" w:rsidP="0020150E">
      <w:pPr>
        <w:spacing w:line="360" w:lineRule="auto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4.1 Продукт</w:t>
      </w:r>
    </w:p>
    <w:p w:rsidR="00B55C9F" w:rsidRPr="0020150E" w:rsidRDefault="00B55C9F" w:rsidP="0020150E">
      <w:pPr>
        <w:spacing w:line="360" w:lineRule="auto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4.2 Конкурентные преимущества</w:t>
      </w:r>
    </w:p>
    <w:p w:rsidR="0002411F" w:rsidRPr="0020150E" w:rsidRDefault="00B55C9F" w:rsidP="0020150E">
      <w:pPr>
        <w:spacing w:line="360" w:lineRule="auto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4.3</w:t>
      </w:r>
      <w:r w:rsidR="0002411F" w:rsidRPr="0020150E">
        <w:rPr>
          <w:sz w:val="28"/>
          <w:szCs w:val="28"/>
        </w:rPr>
        <w:t xml:space="preserve"> Цена</w:t>
      </w:r>
    </w:p>
    <w:p w:rsidR="0002411F" w:rsidRPr="0020150E" w:rsidRDefault="00B55C9F" w:rsidP="0020150E">
      <w:pPr>
        <w:spacing w:line="360" w:lineRule="auto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4.4</w:t>
      </w:r>
      <w:r w:rsidR="0002411F" w:rsidRPr="0020150E">
        <w:rPr>
          <w:sz w:val="28"/>
          <w:szCs w:val="28"/>
        </w:rPr>
        <w:t xml:space="preserve"> Распределение</w:t>
      </w:r>
    </w:p>
    <w:p w:rsidR="0002411F" w:rsidRPr="0020150E" w:rsidRDefault="00B55C9F" w:rsidP="0020150E">
      <w:pPr>
        <w:spacing w:line="360" w:lineRule="auto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4.5</w:t>
      </w:r>
      <w:r w:rsidR="0002411F" w:rsidRPr="0020150E">
        <w:rPr>
          <w:sz w:val="28"/>
          <w:szCs w:val="28"/>
        </w:rPr>
        <w:t xml:space="preserve"> Продвижение</w:t>
      </w:r>
    </w:p>
    <w:p w:rsidR="00DB26E5" w:rsidRPr="0020150E" w:rsidRDefault="00DB26E5" w:rsidP="0020150E">
      <w:pPr>
        <w:spacing w:line="360" w:lineRule="auto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Список используемой литературы</w:t>
      </w:r>
    </w:p>
    <w:p w:rsidR="0002411F" w:rsidRPr="0020150E" w:rsidRDefault="0002411F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324398" w:rsidRDefault="0020150E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83C99" w:rsidRPr="0020150E">
        <w:rPr>
          <w:b/>
          <w:sz w:val="28"/>
          <w:szCs w:val="28"/>
        </w:rPr>
        <w:t>1. Аннотация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24398" w:rsidRPr="0020150E" w:rsidRDefault="00E9707C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150E">
        <w:rPr>
          <w:sz w:val="28"/>
          <w:szCs w:val="28"/>
        </w:rPr>
        <w:t>Подробный маркетинговый план необходим для каждого направления деятельности, товара или торговой марки; в нашем случае для выведения новой торговой марки на рынок. Товаром будет корм для котов «Верные друзья». При исследовании рынка было выделено несколько главных конкурентов:</w:t>
      </w:r>
      <w:r w:rsidR="00324398" w:rsidRPr="0020150E">
        <w:rPr>
          <w:sz w:val="28"/>
          <w:szCs w:val="28"/>
        </w:rPr>
        <w:t xml:space="preserve"> «</w:t>
      </w:r>
      <w:r w:rsidR="00324398" w:rsidRPr="0020150E">
        <w:rPr>
          <w:sz w:val="28"/>
          <w:szCs w:val="28"/>
          <w:lang w:val="en-US"/>
        </w:rPr>
        <w:t>Whiskas</w:t>
      </w:r>
      <w:r w:rsidR="00324398" w:rsidRPr="0020150E">
        <w:rPr>
          <w:sz w:val="28"/>
          <w:szCs w:val="28"/>
        </w:rPr>
        <w:t>», «</w:t>
      </w:r>
      <w:r w:rsidR="00324398" w:rsidRPr="0020150E">
        <w:rPr>
          <w:sz w:val="28"/>
          <w:szCs w:val="28"/>
          <w:lang w:val="en-US"/>
        </w:rPr>
        <w:t>Kitecat</w:t>
      </w:r>
      <w:r w:rsidR="00324398" w:rsidRPr="0020150E">
        <w:rPr>
          <w:sz w:val="28"/>
          <w:szCs w:val="28"/>
        </w:rPr>
        <w:t>» и «</w:t>
      </w:r>
      <w:r w:rsidR="00324398" w:rsidRPr="0020150E">
        <w:rPr>
          <w:sz w:val="28"/>
          <w:szCs w:val="28"/>
          <w:lang w:val="en-US"/>
        </w:rPr>
        <w:t>Darling</w:t>
      </w:r>
      <w:r w:rsidR="00324398" w:rsidRPr="0020150E">
        <w:rPr>
          <w:sz w:val="28"/>
          <w:szCs w:val="28"/>
        </w:rPr>
        <w:t xml:space="preserve">». </w:t>
      </w:r>
      <w:r w:rsidRPr="0020150E">
        <w:rPr>
          <w:sz w:val="28"/>
          <w:szCs w:val="28"/>
        </w:rPr>
        <w:t>Рынок</w:t>
      </w:r>
      <w:r w:rsidR="00324398" w:rsidRPr="0020150E">
        <w:rPr>
          <w:sz w:val="28"/>
          <w:szCs w:val="28"/>
        </w:rPr>
        <w:t xml:space="preserve"> корма для котов</w:t>
      </w:r>
      <w:r w:rsidRPr="0020150E">
        <w:rPr>
          <w:sz w:val="28"/>
          <w:szCs w:val="28"/>
        </w:rPr>
        <w:t xml:space="preserve"> развив</w:t>
      </w:r>
      <w:r w:rsidR="00324398" w:rsidRPr="0020150E">
        <w:rPr>
          <w:sz w:val="28"/>
          <w:szCs w:val="28"/>
        </w:rPr>
        <w:t xml:space="preserve">ается быстрыми темпами, так как покупатели </w:t>
      </w:r>
      <w:r w:rsidRPr="0020150E">
        <w:rPr>
          <w:sz w:val="28"/>
          <w:szCs w:val="28"/>
        </w:rPr>
        <w:t>предпочитают</w:t>
      </w:r>
      <w:r w:rsidR="00324398" w:rsidRPr="0020150E">
        <w:rPr>
          <w:sz w:val="28"/>
          <w:szCs w:val="28"/>
        </w:rPr>
        <w:t xml:space="preserve"> приобретать качественный товар.</w:t>
      </w:r>
      <w:r w:rsidR="0020150E">
        <w:rPr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Наши главные цели: в течение 4 месяцев 50% владельцев котов должны узнать о новой торговой марке корма;</w:t>
      </w:r>
      <w:r w:rsidR="00324398" w:rsidRPr="0020150E">
        <w:rPr>
          <w:b/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в течение 2-3 лет занять 1/5 доли рынка корма для котов;</w:t>
      </w:r>
      <w:r w:rsidR="00324398" w:rsidRPr="0020150E">
        <w:rPr>
          <w:b/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в течение 2 лет покрыть все издержки;</w:t>
      </w:r>
      <w:r w:rsidR="00324398" w:rsidRPr="0020150E">
        <w:rPr>
          <w:b/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через 4 года стать одной из ведущих фирм производителей корма для котов в Украине;</w:t>
      </w:r>
      <w:r w:rsidR="00324398" w:rsidRPr="0020150E">
        <w:rPr>
          <w:b/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в течение 5 лет начать экспорт корма в Европейские страны;</w:t>
      </w:r>
      <w:r w:rsidR="0020150E">
        <w:rPr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обеспечить узнаваемость ТМ покупателями. Достичь поставленных целей можно следующими способами:</w:t>
      </w:r>
      <w:r w:rsidR="00324398" w:rsidRPr="0020150E">
        <w:rPr>
          <w:b/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организация производства и выведение на рынок нового продукта с высоким уровнем качества;</w:t>
      </w:r>
      <w:r w:rsidR="00324398" w:rsidRPr="0020150E">
        <w:rPr>
          <w:b/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внедрение новых технологических процессов по созданию и производству нового продукта;</w:t>
      </w:r>
      <w:r w:rsidR="00324398" w:rsidRPr="0020150E">
        <w:rPr>
          <w:b/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постоянное совершенствование нового и старого продукта по техническим характеристикам. Усовершенствование упаковки;</w:t>
      </w:r>
      <w:r w:rsidR="00324398" w:rsidRPr="0020150E">
        <w:rPr>
          <w:b/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постоянный анализ и мониторинг рынка потребителей силами отдела продаж и деловых партнеров;</w:t>
      </w:r>
      <w:r w:rsidR="00324398" w:rsidRPr="0020150E">
        <w:rPr>
          <w:b/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оперативное реагирование на изменения рынка, действия конкурентов, оперативная корректировка действующих планов производства и продаж;</w:t>
      </w:r>
      <w:r w:rsidR="00324398" w:rsidRPr="0020150E">
        <w:rPr>
          <w:b/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разработка рекламной компании и программы продвижения нового</w:t>
      </w:r>
      <w:r w:rsidR="0020150E">
        <w:rPr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товара.</w:t>
      </w:r>
    </w:p>
    <w:p w:rsidR="00005AB5" w:rsidRPr="0020150E" w:rsidRDefault="00E9707C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При рассмотрении </w:t>
      </w:r>
      <w:r w:rsidRPr="0020150E">
        <w:rPr>
          <w:sz w:val="28"/>
          <w:szCs w:val="28"/>
          <w:lang w:val="en-US"/>
        </w:rPr>
        <w:t>SWOT</w:t>
      </w:r>
      <w:r w:rsidRPr="0020150E">
        <w:rPr>
          <w:sz w:val="28"/>
          <w:szCs w:val="28"/>
        </w:rPr>
        <w:t>-</w:t>
      </w:r>
      <w:r w:rsidR="00324398" w:rsidRPr="0020150E">
        <w:rPr>
          <w:sz w:val="28"/>
          <w:szCs w:val="28"/>
        </w:rPr>
        <w:t>анализа были определены</w:t>
      </w:r>
      <w:r w:rsidR="00324398" w:rsidRPr="0020150E">
        <w:rPr>
          <w:b/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сильные стороны</w:t>
      </w:r>
      <w:r w:rsidR="00324398" w:rsidRPr="0020150E">
        <w:rPr>
          <w:b/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украинского рынка корма для котов (современные производственные мощности; качественная продукция; лучшие рекламные кампании; сильный рыночный образ; сильный менеджмент; высокая квалификация и компетентность всех работников предприятия); слабые стороны (высокие издержки; отсутствие финансирования в долгосрочном периоде; низкие расходы на продвижение; плохая сбытовая сеть)</w:t>
      </w:r>
      <w:r w:rsidR="00005AB5" w:rsidRPr="0020150E">
        <w:rPr>
          <w:sz w:val="28"/>
          <w:szCs w:val="28"/>
        </w:rPr>
        <w:t>; возможности (</w:t>
      </w:r>
      <w:r w:rsidR="00324398" w:rsidRPr="0020150E">
        <w:rPr>
          <w:sz w:val="28"/>
          <w:szCs w:val="28"/>
        </w:rPr>
        <w:t>уменьшение количества покупателей, которые предпочитают приобретать корм для своих питомцев низкого качества;</w:t>
      </w:r>
      <w:r w:rsidR="00005AB5" w:rsidRPr="0020150E">
        <w:rPr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возрастающее число обеспеченных покупателей, которые предпочитают приобрета</w:t>
      </w:r>
      <w:r w:rsidR="00005AB5" w:rsidRPr="0020150E">
        <w:rPr>
          <w:sz w:val="28"/>
          <w:szCs w:val="28"/>
        </w:rPr>
        <w:t xml:space="preserve">ть для котов более дорогой корм; </w:t>
      </w:r>
      <w:r w:rsidR="00324398" w:rsidRPr="0020150E">
        <w:rPr>
          <w:sz w:val="28"/>
          <w:szCs w:val="28"/>
        </w:rPr>
        <w:t>появление новых инвесторов;</w:t>
      </w:r>
      <w:r w:rsidR="00005AB5" w:rsidRPr="0020150E">
        <w:rPr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возможность быстрого развития в связи с резким ростом спроса на рынке</w:t>
      </w:r>
      <w:r w:rsidR="00005AB5" w:rsidRPr="0020150E">
        <w:rPr>
          <w:sz w:val="28"/>
          <w:szCs w:val="28"/>
        </w:rPr>
        <w:t>;</w:t>
      </w:r>
      <w:r w:rsidR="00324398" w:rsidRPr="0020150E">
        <w:rPr>
          <w:sz w:val="28"/>
          <w:szCs w:val="28"/>
        </w:rPr>
        <w:t xml:space="preserve"> </w:t>
      </w:r>
      <w:r w:rsidR="00005AB5" w:rsidRPr="0020150E">
        <w:rPr>
          <w:sz w:val="28"/>
          <w:szCs w:val="28"/>
        </w:rPr>
        <w:t>появление новых технологий производства кормов для котов); угрозы (</w:t>
      </w:r>
      <w:r w:rsidR="00324398" w:rsidRPr="0020150E">
        <w:rPr>
          <w:sz w:val="28"/>
          <w:szCs w:val="28"/>
        </w:rPr>
        <w:t>увеличение цен на сырье;</w:t>
      </w:r>
      <w:r w:rsidR="00005AB5" w:rsidRPr="0020150E">
        <w:rPr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устаревание действующих агрегатов</w:t>
      </w:r>
      <w:r w:rsidR="00005AB5" w:rsidRPr="0020150E">
        <w:rPr>
          <w:sz w:val="28"/>
          <w:szCs w:val="28"/>
        </w:rPr>
        <w:t xml:space="preserve">; </w:t>
      </w:r>
      <w:r w:rsidR="00324398" w:rsidRPr="0020150E">
        <w:rPr>
          <w:sz w:val="28"/>
          <w:szCs w:val="28"/>
        </w:rPr>
        <w:t>недобросовестная конкуренция;</w:t>
      </w:r>
      <w:r w:rsidR="00005AB5" w:rsidRPr="0020150E">
        <w:rPr>
          <w:sz w:val="28"/>
          <w:szCs w:val="28"/>
        </w:rPr>
        <w:t xml:space="preserve"> </w:t>
      </w:r>
      <w:r w:rsidR="00324398" w:rsidRPr="0020150E">
        <w:rPr>
          <w:sz w:val="28"/>
          <w:szCs w:val="28"/>
        </w:rPr>
        <w:t>выход на рынок иностранных конкурентов с более низкими издержками</w:t>
      </w:r>
      <w:r w:rsidR="00005AB5" w:rsidRPr="0020150E">
        <w:rPr>
          <w:sz w:val="28"/>
          <w:szCs w:val="28"/>
        </w:rPr>
        <w:t>).</w:t>
      </w:r>
    </w:p>
    <w:p w:rsidR="00005AB5" w:rsidRPr="0020150E" w:rsidRDefault="00E9707C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Целевой рынок включает в себя </w:t>
      </w:r>
      <w:r w:rsidR="00005AB5" w:rsidRPr="0020150E">
        <w:rPr>
          <w:sz w:val="28"/>
          <w:szCs w:val="28"/>
        </w:rPr>
        <w:t>владельцев котов (мужское и женское население Украины в возрасте от 18 до 80 лет) со средним уровнем дохода от 600 до 1000 грн.</w:t>
      </w:r>
      <w:r w:rsidR="0020150E">
        <w:rPr>
          <w:sz w:val="28"/>
          <w:szCs w:val="28"/>
        </w:rPr>
        <w:t xml:space="preserve"> </w:t>
      </w:r>
      <w:r w:rsidR="00005AB5" w:rsidRPr="0020150E">
        <w:rPr>
          <w:sz w:val="28"/>
          <w:szCs w:val="28"/>
        </w:rPr>
        <w:t>20% владельцев котов – молодое поколение в возрасте от 18 до 35 лет; 35% - покупатели среднего возраста (36-55 лет). Это люди со среднемесячным уровнем дохода 800-1000 грн. Они живут в быстром темпе, преимущественно в крупных городах; много работают; регулярно занимаются спортом – в общем, ведут активный образ жизни. По образу жизни – жизнелюбы. Так как они много времени проводят на работе и часто не успевают приготовить своим питомцам еду, то для них лучшим выходом из сложившейся ситуации будет дать коту готовый завтрак, заранее приобретенный. 45% владельцев котов – люди преклонного возраста (56-80 лет). Большая часть владельцев котов анализируемой категории – пенсионеры со среднемесячным уровнем дохода 600-750 грн. Домашний любимец стаёт для них смыслом жизни. Даже если у них есть время на приготовление еды для кота, они всё равно стараются сбалансировать рацион животного и дают ему готовый корм, в котором имеются все жизненно</w:t>
      </w:r>
      <w:r w:rsidR="0020150E">
        <w:rPr>
          <w:sz w:val="28"/>
          <w:szCs w:val="28"/>
        </w:rPr>
        <w:t xml:space="preserve"> </w:t>
      </w:r>
      <w:r w:rsidR="00005AB5" w:rsidRPr="0020150E">
        <w:rPr>
          <w:sz w:val="28"/>
          <w:szCs w:val="28"/>
        </w:rPr>
        <w:t>необходимые витамины и минералы.</w:t>
      </w:r>
    </w:p>
    <w:p w:rsidR="00005AB5" w:rsidRPr="0020150E" w:rsidRDefault="00005AB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Позиционировать себя будем в качестве производителя корма для котов высокого качества. В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данном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случае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будет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использоваться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стратегия позиционирования по атрибутам продукта, так как данный продукт будет обладать уникальными качествами и необычным оформлением упаковки.</w:t>
      </w:r>
    </w:p>
    <w:p w:rsidR="008618E9" w:rsidRPr="0020150E" w:rsidRDefault="00005AB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 основе переменных дифференциации будем использовать такие переменные: по форме (упаковка сделана в форме двух котов); по уровню комфортности (достаточно высокий уровень качества товара); по надежности (упаковка будет сделана со специальной фольги, в которой корм не будет портиться долгое время); по стилистическому решению товара (стиль будет определяться внешним видом упаковки).</w:t>
      </w:r>
      <w:r w:rsidR="008618E9" w:rsidRPr="0020150E">
        <w:rPr>
          <w:sz w:val="28"/>
          <w:szCs w:val="28"/>
        </w:rPr>
        <w:t xml:space="preserve"> </w:t>
      </w:r>
      <w:r w:rsidR="00E9707C" w:rsidRPr="0020150E">
        <w:rPr>
          <w:sz w:val="28"/>
          <w:szCs w:val="28"/>
        </w:rPr>
        <w:t>Мы будем стремит</w:t>
      </w:r>
      <w:r w:rsidR="008618E9" w:rsidRPr="0020150E">
        <w:rPr>
          <w:sz w:val="28"/>
          <w:szCs w:val="28"/>
        </w:rPr>
        <w:t>ь</w:t>
      </w:r>
      <w:r w:rsidR="00E9707C" w:rsidRPr="0020150E">
        <w:rPr>
          <w:sz w:val="28"/>
          <w:szCs w:val="28"/>
        </w:rPr>
        <w:t>ся позиционировать себя на рынке в качестве поставщиков полного товарного ассортимента, следовательно будем произво</w:t>
      </w:r>
      <w:r w:rsidR="008618E9" w:rsidRPr="0020150E">
        <w:rPr>
          <w:sz w:val="28"/>
          <w:szCs w:val="28"/>
        </w:rPr>
        <w:t>дить корм-желе и сухой корм для котов.</w:t>
      </w:r>
    </w:p>
    <w:p w:rsidR="008618E9" w:rsidRPr="0020150E" w:rsidRDefault="008618E9" w:rsidP="0020150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0150E">
        <w:rPr>
          <w:sz w:val="28"/>
          <w:szCs w:val="28"/>
        </w:rPr>
        <w:t>Цена также играет</w:t>
      </w:r>
      <w:r w:rsidR="00E9707C" w:rsidRPr="0020150E">
        <w:rPr>
          <w:sz w:val="28"/>
          <w:szCs w:val="28"/>
        </w:rPr>
        <w:t xml:space="preserve"> очень важ</w:t>
      </w:r>
      <w:r w:rsidRPr="0020150E">
        <w:rPr>
          <w:sz w:val="28"/>
          <w:szCs w:val="28"/>
        </w:rPr>
        <w:t>ную роль. Основной задачей ценообразования будет обеспечение позиционирования на рынке. В качестве стратегии «цена-качество» будет использоваться стратегия высокой ценности.</w:t>
      </w:r>
    </w:p>
    <w:p w:rsidR="008618E9" w:rsidRPr="0020150E" w:rsidRDefault="008618E9" w:rsidP="002015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 качестве стратегии ценообразования на этапе выведения продукта на рынок предлагается стратегия нейтрального ценообразования. Мы остановимся именно на этой стратегии, так как она предоставит возможность большему количеству покупателей приобрести данный продукт и убедиться в его особенностях, что позволит занять большую долю рынка кормов для кошек.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Для установления цены воспользуемся ценами конкурентов. Наша цена будет немного ниже, в отличии от конкурентов, с целью быть доступнее для покупателя. После завоевания определенной доли рынка, цена на корм станет немного дороже, с целью увеличения прибыли. На товар будут установлены следующие цены: корм-желе:</w:t>
      </w:r>
      <w:r w:rsidR="0020150E">
        <w:rPr>
          <w:sz w:val="28"/>
          <w:szCs w:val="28"/>
        </w:rPr>
        <w:t xml:space="preserve"> </w:t>
      </w:r>
      <w:r w:rsidRPr="0020150E">
        <w:rPr>
          <w:bCs/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3 кг"/>
        </w:smartTagPr>
        <w:r w:rsidRPr="0020150E">
          <w:rPr>
            <w:bCs/>
            <w:sz w:val="28"/>
            <w:szCs w:val="28"/>
          </w:rPr>
          <w:t>100 грамм</w:t>
        </w:r>
      </w:smartTag>
      <w:r w:rsidRPr="0020150E">
        <w:rPr>
          <w:bCs/>
          <w:sz w:val="28"/>
          <w:szCs w:val="28"/>
        </w:rPr>
        <w:t xml:space="preserve"> – 2грн;</w:t>
      </w:r>
      <w:r w:rsidRPr="0020150E">
        <w:rPr>
          <w:sz w:val="28"/>
          <w:szCs w:val="28"/>
        </w:rPr>
        <w:t xml:space="preserve"> за 0,5 кг– 6.50грн.; сухой корм: цена за </w:t>
      </w:r>
      <w:smartTag w:uri="urn:schemas-microsoft-com:office:smarttags" w:element="metricconverter">
        <w:smartTagPr>
          <w:attr w:name="ProductID" w:val="3 кг"/>
        </w:smartTagPr>
        <w:r w:rsidRPr="0020150E">
          <w:rPr>
            <w:sz w:val="28"/>
            <w:szCs w:val="28"/>
          </w:rPr>
          <w:t>1 кг</w:t>
        </w:r>
      </w:smartTag>
      <w:r w:rsidRPr="0020150E">
        <w:rPr>
          <w:sz w:val="28"/>
          <w:szCs w:val="28"/>
        </w:rPr>
        <w:t xml:space="preserve"> – 6.20грн; цена за упаковку </w:t>
      </w:r>
      <w:smartTag w:uri="urn:schemas-microsoft-com:office:smarttags" w:element="metricconverter">
        <w:smartTagPr>
          <w:attr w:name="ProductID" w:val="3 кг"/>
        </w:smartTagPr>
        <w:r w:rsidRPr="0020150E">
          <w:rPr>
            <w:sz w:val="28"/>
            <w:szCs w:val="28"/>
          </w:rPr>
          <w:t>2 кг</w:t>
        </w:r>
      </w:smartTag>
      <w:r w:rsidRPr="0020150E">
        <w:rPr>
          <w:sz w:val="28"/>
          <w:szCs w:val="28"/>
        </w:rPr>
        <w:t xml:space="preserve"> – 8.50грн; за упаковку </w:t>
      </w:r>
      <w:smartTag w:uri="urn:schemas-microsoft-com:office:smarttags" w:element="metricconverter">
        <w:smartTagPr>
          <w:attr w:name="ProductID" w:val="3 кг"/>
        </w:smartTagPr>
        <w:r w:rsidRPr="0020150E">
          <w:rPr>
            <w:sz w:val="28"/>
            <w:szCs w:val="28"/>
          </w:rPr>
          <w:t>3 кг</w:t>
        </w:r>
      </w:smartTag>
      <w:r w:rsidRPr="0020150E">
        <w:rPr>
          <w:sz w:val="28"/>
          <w:szCs w:val="28"/>
        </w:rPr>
        <w:t xml:space="preserve"> – 12.80грн.</w:t>
      </w:r>
    </w:p>
    <w:p w:rsidR="00165CD3" w:rsidRDefault="00E9707C" w:rsidP="002015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Для</w:t>
      </w:r>
      <w:r w:rsidR="008618E9" w:rsidRPr="0020150E">
        <w:rPr>
          <w:sz w:val="28"/>
          <w:szCs w:val="28"/>
        </w:rPr>
        <w:t xml:space="preserve"> распределения своей продукции м</w:t>
      </w:r>
      <w:r w:rsidRPr="0020150E">
        <w:rPr>
          <w:sz w:val="28"/>
          <w:szCs w:val="28"/>
        </w:rPr>
        <w:t>ы будем пользоваться услугами посредников, так как они умеют наилучшим образом предложить товары целевому рынку. Предприятие будет пользоваться интенсивным распределением, чтобы товар был размещен в максима</w:t>
      </w:r>
      <w:r w:rsidR="00165CD3" w:rsidRPr="0020150E">
        <w:rPr>
          <w:sz w:val="28"/>
          <w:szCs w:val="28"/>
        </w:rPr>
        <w:t>льном количестве торговых точек</w:t>
      </w:r>
      <w:r w:rsidRPr="0020150E">
        <w:rPr>
          <w:sz w:val="28"/>
          <w:szCs w:val="28"/>
        </w:rPr>
        <w:t>. Для вступления на рынок</w:t>
      </w:r>
      <w:r w:rsidR="00165CD3" w:rsidRPr="0020150E">
        <w:rPr>
          <w:sz w:val="28"/>
          <w:szCs w:val="28"/>
        </w:rPr>
        <w:t xml:space="preserve"> н</w:t>
      </w:r>
      <w:r w:rsidRPr="0020150E">
        <w:rPr>
          <w:sz w:val="28"/>
          <w:szCs w:val="28"/>
        </w:rPr>
        <w:t>аша фирма делает основной упор в маркетинговой стратегии на проведение рекламной кампании. Реклама будет на телевидении,</w:t>
      </w:r>
      <w:r w:rsidR="00165CD3" w:rsidRPr="0020150E">
        <w:rPr>
          <w:sz w:val="28"/>
          <w:szCs w:val="28"/>
        </w:rPr>
        <w:t xml:space="preserve"> радио в газетах и журналах, </w:t>
      </w:r>
      <w:r w:rsidRPr="0020150E">
        <w:rPr>
          <w:sz w:val="28"/>
          <w:szCs w:val="28"/>
        </w:rPr>
        <w:t>наружная реклама</w:t>
      </w:r>
      <w:r w:rsidR="00165CD3" w:rsidRPr="0020150E">
        <w:rPr>
          <w:sz w:val="28"/>
          <w:szCs w:val="28"/>
        </w:rPr>
        <w:t xml:space="preserve">. </w:t>
      </w:r>
      <w:r w:rsidRPr="0020150E">
        <w:rPr>
          <w:sz w:val="28"/>
          <w:szCs w:val="28"/>
        </w:rPr>
        <w:t>Так как н</w:t>
      </w:r>
      <w:r w:rsidR="00165CD3" w:rsidRPr="0020150E">
        <w:rPr>
          <w:sz w:val="28"/>
          <w:szCs w:val="28"/>
        </w:rPr>
        <w:t xml:space="preserve">аша продукция </w:t>
      </w:r>
      <w:r w:rsidRPr="0020150E">
        <w:rPr>
          <w:sz w:val="28"/>
          <w:szCs w:val="28"/>
        </w:rPr>
        <w:t>находиться на этапе выведения на рынок, то нужно использовать интенсивные меры по стимулированию сбыта, чтобы заинтересовать покупателей. Будет применяться упаковка с на</w:t>
      </w:r>
      <w:r w:rsidR="00165CD3" w:rsidRPr="0020150E">
        <w:rPr>
          <w:sz w:val="28"/>
          <w:szCs w:val="28"/>
        </w:rPr>
        <w:t xml:space="preserve">званием цены, сувениры, </w:t>
      </w:r>
      <w:r w:rsidRPr="0020150E">
        <w:rPr>
          <w:sz w:val="28"/>
          <w:szCs w:val="28"/>
        </w:rPr>
        <w:t>купоны. При расчете бюджета воспользуемся методом конкурентного паритета. Будем следить за рекламой конкурентов либо оценивать средние затраты на рекламу в своей отрасли, пользуясь различными печатными источниками или сводками профессиональных организаций.</w:t>
      </w:r>
    </w:p>
    <w:p w:rsidR="0020150E" w:rsidRDefault="0020150E" w:rsidP="002015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3C99" w:rsidRDefault="0020150E" w:rsidP="0020150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1227B" w:rsidRPr="0020150E">
        <w:rPr>
          <w:b/>
          <w:sz w:val="28"/>
          <w:szCs w:val="28"/>
        </w:rPr>
        <w:t>2. Ситуационный анализ</w:t>
      </w:r>
    </w:p>
    <w:p w:rsidR="0020150E" w:rsidRPr="0020150E" w:rsidRDefault="0020150E" w:rsidP="0020150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21227B" w:rsidRDefault="00883C99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 xml:space="preserve">2.1 </w:t>
      </w:r>
      <w:r w:rsidRPr="0020150E">
        <w:rPr>
          <w:b/>
          <w:sz w:val="28"/>
          <w:szCs w:val="28"/>
          <w:lang w:val="en-US"/>
        </w:rPr>
        <w:t>PEST</w:t>
      </w:r>
      <w:r w:rsidRPr="0020150E">
        <w:rPr>
          <w:b/>
          <w:sz w:val="28"/>
          <w:szCs w:val="28"/>
        </w:rPr>
        <w:t xml:space="preserve"> анализ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A0C81" w:rsidRPr="0020150E" w:rsidRDefault="004A0C81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150E">
        <w:rPr>
          <w:b/>
          <w:sz w:val="28"/>
          <w:szCs w:val="28"/>
          <w:lang w:val="en-US"/>
        </w:rPr>
        <w:t>P</w:t>
      </w:r>
      <w:r w:rsidRPr="0020150E">
        <w:rPr>
          <w:b/>
          <w:sz w:val="28"/>
          <w:szCs w:val="28"/>
        </w:rPr>
        <w:t xml:space="preserve"> – </w:t>
      </w:r>
      <w:r w:rsidRPr="0020150E">
        <w:rPr>
          <w:sz w:val="28"/>
          <w:szCs w:val="28"/>
        </w:rPr>
        <w:t>политическая среда;</w:t>
      </w:r>
    </w:p>
    <w:p w:rsidR="004A0C81" w:rsidRPr="0020150E" w:rsidRDefault="004A0C81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150E">
        <w:rPr>
          <w:b/>
          <w:sz w:val="28"/>
          <w:szCs w:val="28"/>
          <w:lang w:val="en-US"/>
        </w:rPr>
        <w:t>E</w:t>
      </w:r>
      <w:r w:rsidRPr="0020150E">
        <w:rPr>
          <w:b/>
          <w:sz w:val="28"/>
          <w:szCs w:val="28"/>
        </w:rPr>
        <w:t xml:space="preserve"> – </w:t>
      </w:r>
      <w:r w:rsidRPr="0020150E">
        <w:rPr>
          <w:sz w:val="28"/>
          <w:szCs w:val="28"/>
        </w:rPr>
        <w:t>экономическая среда;</w:t>
      </w:r>
    </w:p>
    <w:p w:rsidR="004A0C81" w:rsidRPr="0020150E" w:rsidRDefault="004A0C81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  <w:lang w:val="en-US"/>
        </w:rPr>
        <w:t>S</w:t>
      </w:r>
      <w:r w:rsidRPr="0020150E">
        <w:rPr>
          <w:b/>
          <w:sz w:val="28"/>
          <w:szCs w:val="28"/>
        </w:rPr>
        <w:t xml:space="preserve"> – </w:t>
      </w:r>
      <w:r w:rsidRPr="0020150E">
        <w:rPr>
          <w:sz w:val="28"/>
          <w:szCs w:val="28"/>
        </w:rPr>
        <w:t>социальная среда;</w:t>
      </w:r>
    </w:p>
    <w:p w:rsidR="00C1778B" w:rsidRPr="0020150E" w:rsidRDefault="004A0C81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  <w:lang w:val="en-US"/>
        </w:rPr>
        <w:t>T</w:t>
      </w:r>
      <w:r w:rsidRPr="0020150E">
        <w:rPr>
          <w:b/>
          <w:sz w:val="28"/>
          <w:szCs w:val="28"/>
        </w:rPr>
        <w:t xml:space="preserve"> – </w:t>
      </w:r>
      <w:r w:rsidRPr="0020150E">
        <w:rPr>
          <w:sz w:val="28"/>
          <w:szCs w:val="28"/>
        </w:rPr>
        <w:t>технологические инновации.</w:t>
      </w:r>
    </w:p>
    <w:p w:rsidR="00E64FA9" w:rsidRPr="0020150E" w:rsidRDefault="00E64FA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Политическая ситуация</w:t>
      </w:r>
    </w:p>
    <w:p w:rsidR="00C67079" w:rsidRPr="0020150E" w:rsidRDefault="00E64FA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На протяжении 2008 года все предусмотренные бюджетом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расходы финансировались, причем в автоматическом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режиме</w:t>
      </w:r>
      <w:r w:rsidR="00C67079" w:rsidRPr="0020150E">
        <w:rPr>
          <w:sz w:val="28"/>
          <w:szCs w:val="28"/>
        </w:rPr>
        <w:t xml:space="preserve">. </w:t>
      </w:r>
      <w:r w:rsidRPr="0020150E">
        <w:rPr>
          <w:sz w:val="28"/>
          <w:szCs w:val="28"/>
        </w:rPr>
        <w:t>Главным для правительства стала системная,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планомерная, работа по исполнению Программы его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деятельности. Результатом этого стали ускоренные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экономические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темпы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роста,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большинство макроэкономических показателей</w:t>
      </w:r>
      <w:r w:rsidR="00C67079" w:rsidRPr="0020150E">
        <w:rPr>
          <w:sz w:val="28"/>
          <w:szCs w:val="28"/>
        </w:rPr>
        <w:t>, благодаря антикризисной программе правительства,</w:t>
      </w:r>
      <w:r w:rsidRPr="0020150E">
        <w:rPr>
          <w:sz w:val="28"/>
          <w:szCs w:val="28"/>
        </w:rPr>
        <w:t xml:space="preserve"> за 10 месяцев 2008 года превысили уровень аналогичного периода 2007г.</w:t>
      </w:r>
    </w:p>
    <w:p w:rsidR="00C67079" w:rsidRPr="0020150E" w:rsidRDefault="00E64FA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Новая пенсионная реформа</w:t>
      </w:r>
      <w:r w:rsidR="00C67079" w:rsidRPr="0020150E">
        <w:rPr>
          <w:sz w:val="28"/>
          <w:szCs w:val="28"/>
        </w:rPr>
        <w:t xml:space="preserve"> 2008</w:t>
      </w:r>
      <w:r w:rsidRPr="0020150E">
        <w:rPr>
          <w:sz w:val="28"/>
          <w:szCs w:val="28"/>
        </w:rPr>
        <w:t xml:space="preserve"> года позволила увеличить пенсии. Хотя у основной массы населения она осталась прежней или в</w:t>
      </w:r>
      <w:r w:rsidR="00E9707C" w:rsidRPr="0020150E">
        <w:rPr>
          <w:sz w:val="28"/>
          <w:szCs w:val="28"/>
        </w:rPr>
        <w:t>ыросла на 4% (трудовая пенсия с</w:t>
      </w:r>
      <w:r w:rsidR="00C67079" w:rsidRPr="0020150E">
        <w:rPr>
          <w:sz w:val="28"/>
          <w:szCs w:val="28"/>
        </w:rPr>
        <w:t xml:space="preserve"> 5</w:t>
      </w:r>
      <w:r w:rsidRPr="0020150E">
        <w:rPr>
          <w:sz w:val="28"/>
          <w:szCs w:val="28"/>
        </w:rPr>
        <w:t>50,00 грн. до</w:t>
      </w:r>
      <w:r w:rsidR="00C67079" w:rsidRPr="0020150E">
        <w:rPr>
          <w:sz w:val="28"/>
          <w:szCs w:val="28"/>
        </w:rPr>
        <w:t xml:space="preserve"> 554</w:t>
      </w:r>
      <w:r w:rsidR="00E9707C" w:rsidRPr="0020150E">
        <w:rPr>
          <w:sz w:val="28"/>
          <w:szCs w:val="28"/>
        </w:rPr>
        <w:t>,</w:t>
      </w:r>
      <w:r w:rsidRPr="0020150E">
        <w:rPr>
          <w:sz w:val="28"/>
          <w:szCs w:val="28"/>
        </w:rPr>
        <w:t>00 грн.).</w:t>
      </w:r>
    </w:p>
    <w:p w:rsidR="00C67079" w:rsidRPr="0020150E" w:rsidRDefault="00E64FA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Бюджет принятый на</w:t>
      </w:r>
      <w:r w:rsidR="00C67079" w:rsidRPr="0020150E">
        <w:rPr>
          <w:sz w:val="28"/>
          <w:szCs w:val="28"/>
        </w:rPr>
        <w:t xml:space="preserve"> 2009</w:t>
      </w:r>
      <w:r w:rsidRPr="0020150E">
        <w:rPr>
          <w:sz w:val="28"/>
          <w:szCs w:val="28"/>
        </w:rPr>
        <w:t xml:space="preserve"> год, много</w:t>
      </w:r>
      <w:r w:rsidR="00C67079" w:rsidRPr="0020150E">
        <w:rPr>
          <w:sz w:val="28"/>
          <w:szCs w:val="28"/>
        </w:rPr>
        <w:t xml:space="preserve">обещающий. Благодаря </w:t>
      </w:r>
      <w:r w:rsidRPr="0020150E">
        <w:rPr>
          <w:sz w:val="28"/>
          <w:szCs w:val="28"/>
        </w:rPr>
        <w:t>ему вводятся дополнительные налоги на товары ввозимые в страну.</w:t>
      </w:r>
    </w:p>
    <w:p w:rsidR="003F5329" w:rsidRPr="0020150E" w:rsidRDefault="003F532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 января 2008 года вступил в силу новый ГОСТ на корм и кормовые добавки для животных, который обязывает производителя, указывать на упаковке достоверную информацию о продукте, его качественных характеристиках. Также он вынуждает производителя указывать на упаковке все используемые продукты и добавки, как красители, ароматизаторы, консерванты, и прочие составляющие.</w:t>
      </w:r>
    </w:p>
    <w:p w:rsidR="00C67079" w:rsidRPr="0020150E" w:rsidRDefault="003F532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 одной стороны, внедрение нового ГОСТа это значительное движение рынка вперед к цивилизованному и социально-этичному маркетингу, но с другой стороны, низкая осведомленность потребителей с дизайнерскими уловками производителей значительно снижает эффект созданного стандарта. Например, повсеместно на упаковке используются все слова, говорящие о качественном продукте, как о корме - «100% говяжий», а вверху упаковки, там, где взгляд покупателя обычно не останавливается, мелким шрифтом белого цвета написаны такие слова - «с ароматом говядины» (то есть, в таких кормах говядиной только «пахнет», благодаря добавленным ароматизаторам,</w:t>
      </w:r>
      <w:r w:rsidRPr="0020150E">
        <w:rPr>
          <w:sz w:val="28"/>
          <w:szCs w:val="28"/>
          <w:lang w:val="uk-UA"/>
        </w:rPr>
        <w:t xml:space="preserve"> </w:t>
      </w:r>
      <w:r w:rsidRPr="0020150E">
        <w:rPr>
          <w:sz w:val="28"/>
          <w:szCs w:val="28"/>
        </w:rPr>
        <w:t>а в состав продукции она не входит).</w:t>
      </w:r>
    </w:p>
    <w:p w:rsidR="00C67079" w:rsidRPr="0020150E" w:rsidRDefault="00C6707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Экономическая ситуация</w:t>
      </w:r>
    </w:p>
    <w:p w:rsidR="00F11C37" w:rsidRPr="0020150E" w:rsidRDefault="00F11C37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 связи с экономическим кризисом реальные доходы населения понизились на 10-15%, уменьшились потребительские затраты; население не рискует класть деньги на депозит. Появилась такая проблема как безработица.</w:t>
      </w:r>
    </w:p>
    <w:p w:rsidR="00F11C37" w:rsidRPr="0020150E" w:rsidRDefault="00C6707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Введение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нового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13%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подоходного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налога</w:t>
      </w:r>
      <w:r w:rsidR="00F11C37" w:rsidRPr="0020150E">
        <w:rPr>
          <w:sz w:val="28"/>
          <w:szCs w:val="28"/>
        </w:rPr>
        <w:t xml:space="preserve"> в апреле 2008 года</w:t>
      </w:r>
      <w:r w:rsidRPr="0020150E">
        <w:rPr>
          <w:sz w:val="28"/>
          <w:szCs w:val="28"/>
        </w:rPr>
        <w:t>,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обещает</w:t>
      </w:r>
      <w:r w:rsidR="00F11C37" w:rsidRP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повысить реальные доходы граждан.</w:t>
      </w:r>
    </w:p>
    <w:p w:rsidR="00F11C37" w:rsidRPr="0020150E" w:rsidRDefault="00C6707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В январе - </w:t>
      </w:r>
      <w:r w:rsidR="00F11C37" w:rsidRPr="0020150E">
        <w:rPr>
          <w:sz w:val="28"/>
          <w:szCs w:val="28"/>
        </w:rPr>
        <w:t>мае 2009</w:t>
      </w:r>
      <w:r w:rsidRPr="0020150E">
        <w:rPr>
          <w:sz w:val="28"/>
          <w:szCs w:val="28"/>
        </w:rPr>
        <w:t xml:space="preserve"> года розничный товарооборот увеличился на 16,8%, товарный экспорт - на 28,8 %.</w:t>
      </w:r>
    </w:p>
    <w:p w:rsidR="0020150E" w:rsidRDefault="003F532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 январе 2009 года</w:t>
      </w:r>
      <w:r w:rsidR="003F2BC4" w:rsidRPr="0020150E">
        <w:rPr>
          <w:sz w:val="28"/>
          <w:szCs w:val="28"/>
        </w:rPr>
        <w:t xml:space="preserve"> в Украине было произведено</w:t>
      </w:r>
      <w:r w:rsidR="003F2BC4" w:rsidRPr="0020150E">
        <w:rPr>
          <w:sz w:val="28"/>
          <w:szCs w:val="28"/>
          <w:lang w:val="uk-UA"/>
        </w:rPr>
        <w:t xml:space="preserve"> 142 тис. т.</w:t>
      </w:r>
      <w:r w:rsidR="0020150E">
        <w:rPr>
          <w:sz w:val="28"/>
          <w:szCs w:val="28"/>
        </w:rPr>
        <w:t xml:space="preserve"> </w:t>
      </w:r>
      <w:r w:rsidR="003F2BC4" w:rsidRPr="0020150E">
        <w:rPr>
          <w:sz w:val="28"/>
          <w:szCs w:val="28"/>
          <w:lang w:val="uk-UA"/>
        </w:rPr>
        <w:t xml:space="preserve">корма для </w:t>
      </w:r>
      <w:r w:rsidR="003F2BC4" w:rsidRPr="0020150E">
        <w:rPr>
          <w:sz w:val="28"/>
          <w:szCs w:val="28"/>
        </w:rPr>
        <w:t>котов</w:t>
      </w:r>
      <w:r w:rsidR="003F2BC4" w:rsidRPr="0020150E">
        <w:rPr>
          <w:sz w:val="28"/>
          <w:szCs w:val="28"/>
          <w:lang w:val="uk-UA"/>
        </w:rPr>
        <w:t xml:space="preserve">, </w:t>
      </w:r>
      <w:r w:rsidR="00795F4C" w:rsidRPr="0020150E">
        <w:rPr>
          <w:sz w:val="28"/>
          <w:szCs w:val="28"/>
        </w:rPr>
        <w:t>что на 14 ты</w:t>
      </w:r>
      <w:r w:rsidR="008D2713" w:rsidRPr="0020150E">
        <w:rPr>
          <w:sz w:val="28"/>
          <w:szCs w:val="28"/>
        </w:rPr>
        <w:t>с.т.</w:t>
      </w:r>
      <w:r w:rsidRPr="0020150E">
        <w:rPr>
          <w:sz w:val="28"/>
          <w:szCs w:val="28"/>
        </w:rPr>
        <w:t xml:space="preserve"> меньше по срав</w:t>
      </w:r>
      <w:r w:rsidR="008D2713" w:rsidRPr="0020150E">
        <w:rPr>
          <w:sz w:val="28"/>
          <w:szCs w:val="28"/>
        </w:rPr>
        <w:t>не</w:t>
      </w:r>
      <w:r w:rsidR="00795F4C" w:rsidRPr="0020150E">
        <w:rPr>
          <w:sz w:val="28"/>
          <w:szCs w:val="28"/>
        </w:rPr>
        <w:t>нию с декабрем 2008 года</w:t>
      </w:r>
      <w:r w:rsidR="0020150E">
        <w:rPr>
          <w:sz w:val="28"/>
          <w:szCs w:val="28"/>
        </w:rPr>
        <w:t xml:space="preserve"> </w:t>
      </w:r>
      <w:r w:rsidR="00804E06" w:rsidRPr="0020150E">
        <w:rPr>
          <w:sz w:val="28"/>
          <w:szCs w:val="28"/>
        </w:rPr>
        <w:t>(156</w:t>
      </w:r>
      <w:r w:rsidR="00795F4C" w:rsidRPr="0020150E">
        <w:rPr>
          <w:sz w:val="28"/>
          <w:szCs w:val="28"/>
        </w:rPr>
        <w:t>ты</w:t>
      </w:r>
      <w:r w:rsidR="008D2713" w:rsidRPr="0020150E">
        <w:rPr>
          <w:sz w:val="28"/>
          <w:szCs w:val="28"/>
        </w:rPr>
        <w:t>с.т.</w:t>
      </w:r>
      <w:r w:rsidR="00804E06" w:rsidRPr="0020150E">
        <w:rPr>
          <w:sz w:val="28"/>
          <w:szCs w:val="28"/>
        </w:rPr>
        <w:t>).</w:t>
      </w:r>
      <w:r w:rsidR="00FE6083" w:rsidRPr="0020150E">
        <w:rPr>
          <w:sz w:val="28"/>
          <w:szCs w:val="28"/>
        </w:rPr>
        <w:t xml:space="preserve"> </w:t>
      </w:r>
      <w:r w:rsidR="00804E06" w:rsidRPr="0020150E">
        <w:rPr>
          <w:sz w:val="28"/>
          <w:szCs w:val="28"/>
        </w:rPr>
        <w:t xml:space="preserve">Об этом свидетельствуют данные </w:t>
      </w:r>
      <w:r w:rsidRPr="0020150E">
        <w:rPr>
          <w:sz w:val="28"/>
          <w:szCs w:val="28"/>
        </w:rPr>
        <w:t>Госуд</w:t>
      </w:r>
      <w:r w:rsidR="00804E06" w:rsidRPr="0020150E">
        <w:rPr>
          <w:sz w:val="28"/>
          <w:szCs w:val="28"/>
        </w:rPr>
        <w:t>арственного</w:t>
      </w:r>
      <w:r w:rsidR="0020150E">
        <w:rPr>
          <w:sz w:val="28"/>
          <w:szCs w:val="28"/>
        </w:rPr>
        <w:t xml:space="preserve"> </w:t>
      </w:r>
      <w:r w:rsidR="00804E06" w:rsidRPr="0020150E">
        <w:rPr>
          <w:sz w:val="28"/>
          <w:szCs w:val="28"/>
        </w:rPr>
        <w:t xml:space="preserve">комитета </w:t>
      </w:r>
      <w:r w:rsidR="008D2713" w:rsidRPr="0020150E">
        <w:rPr>
          <w:sz w:val="28"/>
          <w:szCs w:val="28"/>
        </w:rPr>
        <w:t>стати</w:t>
      </w:r>
      <w:r w:rsidR="00804E06" w:rsidRPr="0020150E">
        <w:rPr>
          <w:sz w:val="28"/>
          <w:szCs w:val="28"/>
        </w:rPr>
        <w:t xml:space="preserve">стики </w:t>
      </w:r>
      <w:r w:rsidRPr="0020150E">
        <w:rPr>
          <w:sz w:val="28"/>
          <w:szCs w:val="28"/>
        </w:rPr>
        <w:t>Украины.</w:t>
      </w:r>
    </w:p>
    <w:p w:rsidR="00795F4C" w:rsidRPr="0020150E" w:rsidRDefault="003F532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</w:t>
      </w:r>
      <w:r w:rsidR="008D2713" w:rsidRPr="0020150E">
        <w:rPr>
          <w:sz w:val="28"/>
          <w:szCs w:val="28"/>
        </w:rPr>
        <w:t xml:space="preserve"> 20</w:t>
      </w:r>
      <w:r w:rsidR="00795F4C" w:rsidRPr="0020150E">
        <w:rPr>
          <w:sz w:val="28"/>
          <w:szCs w:val="28"/>
        </w:rPr>
        <w:t xml:space="preserve">08 году производство корма </w:t>
      </w:r>
      <w:r w:rsidR="008D2713" w:rsidRPr="0020150E">
        <w:rPr>
          <w:sz w:val="28"/>
          <w:szCs w:val="28"/>
        </w:rPr>
        <w:t>для котов, включая сухой корм</w:t>
      </w:r>
      <w:r w:rsidR="00795F4C" w:rsidRPr="0020150E">
        <w:rPr>
          <w:sz w:val="28"/>
          <w:szCs w:val="28"/>
        </w:rPr>
        <w:t xml:space="preserve"> и корм-желе,</w:t>
      </w:r>
      <w:r w:rsidR="00804E06" w:rsidRPr="0020150E">
        <w:rPr>
          <w:sz w:val="28"/>
          <w:szCs w:val="28"/>
        </w:rPr>
        <w:t xml:space="preserve"> составило 600</w:t>
      </w:r>
      <w:r w:rsidR="00795F4C" w:rsidRPr="0020150E">
        <w:rPr>
          <w:sz w:val="28"/>
          <w:szCs w:val="28"/>
        </w:rPr>
        <w:t>ты</w:t>
      </w:r>
      <w:r w:rsidR="008D2713" w:rsidRPr="0020150E">
        <w:rPr>
          <w:sz w:val="28"/>
          <w:szCs w:val="28"/>
        </w:rPr>
        <w:t>с.</w:t>
      </w:r>
      <w:r w:rsidR="00804E06" w:rsidRPr="0020150E">
        <w:rPr>
          <w:sz w:val="28"/>
          <w:szCs w:val="28"/>
        </w:rPr>
        <w:t xml:space="preserve">т., </w:t>
      </w:r>
      <w:r w:rsidR="008D2713" w:rsidRPr="0020150E">
        <w:rPr>
          <w:sz w:val="28"/>
          <w:szCs w:val="28"/>
        </w:rPr>
        <w:t>что на 40</w:t>
      </w:r>
      <w:r w:rsidR="00795F4C" w:rsidRPr="0020150E">
        <w:rPr>
          <w:sz w:val="28"/>
          <w:szCs w:val="28"/>
        </w:rPr>
        <w:t>% больше, чем в 2007 году (350 тыс.т.).</w:t>
      </w:r>
    </w:p>
    <w:p w:rsidR="0020150E" w:rsidRDefault="003F532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Украина в январе-ноябр</w:t>
      </w:r>
      <w:r w:rsidR="008D2713" w:rsidRPr="0020150E">
        <w:rPr>
          <w:sz w:val="28"/>
          <w:szCs w:val="28"/>
        </w:rPr>
        <w:t>е 2008 года увеличила экспорт корма для котов</w:t>
      </w:r>
      <w:r w:rsidR="00795F4C" w:rsidRPr="0020150E">
        <w:rPr>
          <w:sz w:val="28"/>
          <w:szCs w:val="28"/>
        </w:rPr>
        <w:t xml:space="preserve"> на 10,65%, </w:t>
      </w:r>
      <w:r w:rsidRPr="0020150E">
        <w:rPr>
          <w:sz w:val="28"/>
          <w:szCs w:val="28"/>
        </w:rPr>
        <w:t>по сравнению с аналогичным периодом 2007 год</w:t>
      </w:r>
      <w:r w:rsidR="00902D51" w:rsidRPr="0020150E">
        <w:rPr>
          <w:sz w:val="28"/>
          <w:szCs w:val="28"/>
        </w:rPr>
        <w:t xml:space="preserve">а, - до 550 </w:t>
      </w:r>
      <w:r w:rsidR="00795F4C" w:rsidRPr="0020150E">
        <w:rPr>
          <w:sz w:val="28"/>
          <w:szCs w:val="28"/>
        </w:rPr>
        <w:t>тыс.т.</w:t>
      </w:r>
      <w:r w:rsidR="00902D51" w:rsidRPr="0020150E">
        <w:rPr>
          <w:sz w:val="28"/>
          <w:szCs w:val="28"/>
        </w:rPr>
        <w:t xml:space="preserve"> на сумму 115 миллионов долларов, </w:t>
      </w:r>
      <w:r w:rsidR="00795F4C" w:rsidRPr="0020150E">
        <w:rPr>
          <w:sz w:val="28"/>
          <w:szCs w:val="28"/>
        </w:rPr>
        <w:t xml:space="preserve">сообщил </w:t>
      </w:r>
      <w:r w:rsidR="00902D51" w:rsidRPr="0020150E">
        <w:rPr>
          <w:sz w:val="28"/>
          <w:szCs w:val="28"/>
        </w:rPr>
        <w:t xml:space="preserve">Государственный комитет </w:t>
      </w:r>
      <w:r w:rsidRPr="0020150E">
        <w:rPr>
          <w:sz w:val="28"/>
          <w:szCs w:val="28"/>
        </w:rPr>
        <w:t>статистики.</w:t>
      </w:r>
    </w:p>
    <w:p w:rsidR="0089558F" w:rsidRPr="0020150E" w:rsidRDefault="003F532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Наибольшие экспортные поставки этой про</w:t>
      </w:r>
      <w:r w:rsidR="0089558F" w:rsidRPr="0020150E">
        <w:rPr>
          <w:sz w:val="28"/>
          <w:szCs w:val="28"/>
        </w:rPr>
        <w:t>дукции осуществлялись в РФ – 214 тыс.т. на сумму 69</w:t>
      </w:r>
      <w:r w:rsidR="00902D51" w:rsidRPr="0020150E">
        <w:rPr>
          <w:sz w:val="28"/>
          <w:szCs w:val="28"/>
        </w:rPr>
        <w:t xml:space="preserve">,4 миллиона долларов, Молдову – </w:t>
      </w:r>
      <w:r w:rsidR="0089558F" w:rsidRPr="0020150E">
        <w:rPr>
          <w:sz w:val="28"/>
          <w:szCs w:val="28"/>
        </w:rPr>
        <w:t>45,6 тыс.т. на сумму 12,4</w:t>
      </w:r>
      <w:r w:rsidRPr="0020150E">
        <w:rPr>
          <w:sz w:val="28"/>
          <w:szCs w:val="28"/>
        </w:rPr>
        <w:t xml:space="preserve"> м</w:t>
      </w:r>
      <w:r w:rsidR="00902D51" w:rsidRPr="0020150E">
        <w:rPr>
          <w:sz w:val="28"/>
          <w:szCs w:val="28"/>
        </w:rPr>
        <w:t xml:space="preserve">иллиона долларов и Беларусь – </w:t>
      </w:r>
      <w:r w:rsidR="0089558F" w:rsidRPr="0020150E">
        <w:rPr>
          <w:sz w:val="28"/>
          <w:szCs w:val="28"/>
        </w:rPr>
        <w:t>47,34 тыс.т.</w:t>
      </w:r>
      <w:r w:rsidR="0020150E">
        <w:rPr>
          <w:sz w:val="28"/>
          <w:szCs w:val="28"/>
        </w:rPr>
        <w:t xml:space="preserve"> </w:t>
      </w:r>
      <w:r w:rsidR="0089558F" w:rsidRPr="0020150E">
        <w:rPr>
          <w:sz w:val="28"/>
          <w:szCs w:val="28"/>
        </w:rPr>
        <w:t>на сумму 24,15 миллиона долларов.</w:t>
      </w:r>
    </w:p>
    <w:p w:rsidR="0020150E" w:rsidRDefault="003F532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Согласно данным Госкомстата, Украина за 11 месяцев</w:t>
      </w:r>
      <w:r w:rsidR="0089558F" w:rsidRPr="0020150E">
        <w:rPr>
          <w:sz w:val="28"/>
          <w:szCs w:val="28"/>
        </w:rPr>
        <w:t xml:space="preserve"> 2008 года увеличила импорт корма для котов на 48% по сравнению с январем-ноябрем 2007 года – до 25 тыс.т. на сумму 19,24</w:t>
      </w:r>
      <w:r w:rsidRPr="0020150E">
        <w:rPr>
          <w:sz w:val="28"/>
          <w:szCs w:val="28"/>
        </w:rPr>
        <w:t xml:space="preserve"> миллиона долларов.</w:t>
      </w:r>
    </w:p>
    <w:p w:rsidR="0020150E" w:rsidRDefault="003F532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Наибольшие импортные пос</w:t>
      </w:r>
      <w:r w:rsidR="001C5CEE" w:rsidRPr="0020150E">
        <w:rPr>
          <w:sz w:val="28"/>
          <w:szCs w:val="28"/>
        </w:rPr>
        <w:t>тавки осуществлялись из РФ – 8,6 тыс.т. на сумму 7,98 миллиона долларов, Чехии – 2,3 тыс.т. на сумму 2,96</w:t>
      </w:r>
      <w:r w:rsidRPr="0020150E">
        <w:rPr>
          <w:sz w:val="28"/>
          <w:szCs w:val="28"/>
        </w:rPr>
        <w:t xml:space="preserve"> </w:t>
      </w:r>
      <w:r w:rsidR="0087589A" w:rsidRPr="0020150E">
        <w:rPr>
          <w:sz w:val="28"/>
          <w:szCs w:val="28"/>
        </w:rPr>
        <w:t xml:space="preserve">миллиона долларов и Германии – </w:t>
      </w:r>
      <w:r w:rsidR="001C5CEE" w:rsidRPr="0020150E">
        <w:rPr>
          <w:sz w:val="28"/>
          <w:szCs w:val="28"/>
        </w:rPr>
        <w:t>2,7 тыс.т.</w:t>
      </w:r>
      <w:r w:rsidRPr="0020150E">
        <w:rPr>
          <w:sz w:val="28"/>
          <w:szCs w:val="28"/>
        </w:rPr>
        <w:t xml:space="preserve"> на с</w:t>
      </w:r>
      <w:r w:rsidR="001C5CEE" w:rsidRPr="0020150E">
        <w:rPr>
          <w:sz w:val="28"/>
          <w:szCs w:val="28"/>
        </w:rPr>
        <w:t>умму 3,45</w:t>
      </w:r>
      <w:r w:rsidRPr="0020150E">
        <w:rPr>
          <w:sz w:val="28"/>
          <w:szCs w:val="28"/>
        </w:rPr>
        <w:t xml:space="preserve"> миллиона долларов</w:t>
      </w:r>
      <w:r w:rsidR="001C5CEE" w:rsidRPr="0020150E">
        <w:rPr>
          <w:sz w:val="28"/>
          <w:szCs w:val="28"/>
        </w:rPr>
        <w:t>.</w:t>
      </w:r>
    </w:p>
    <w:p w:rsidR="00E02319" w:rsidRPr="0020150E" w:rsidRDefault="001C5CEE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Емкость украинского рынка корма для котов</w:t>
      </w:r>
      <w:r w:rsidR="003F5329" w:rsidRPr="0020150E">
        <w:rPr>
          <w:sz w:val="28"/>
          <w:szCs w:val="28"/>
        </w:rPr>
        <w:t xml:space="preserve"> в 2008 году оцениваетс</w:t>
      </w:r>
      <w:r w:rsidRPr="0020150E">
        <w:rPr>
          <w:sz w:val="28"/>
          <w:szCs w:val="28"/>
        </w:rPr>
        <w:t>я в 320-330 тыс.т.</w:t>
      </w:r>
    </w:p>
    <w:p w:rsidR="00E02319" w:rsidRPr="0020150E" w:rsidRDefault="00E0231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Социальная ситуация</w:t>
      </w:r>
    </w:p>
    <w:p w:rsidR="00E02319" w:rsidRPr="0020150E" w:rsidRDefault="00E0231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Средняя минимальная заработная плата выросла на 15% и превзошла прожиточный минимум на 8%. Увеличена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минимальная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заработная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плата,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денежное обеспечение военнослужащих,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размеры трудовых пенсий. Но это повышение было незначительным, так как повысился уровень инфляции. Правительством проводились меры направленные на улучшение жизненного уровня населения.</w:t>
      </w:r>
    </w:p>
    <w:p w:rsidR="0020150E" w:rsidRDefault="00E0231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Технологическая ситуация</w:t>
      </w:r>
    </w:p>
    <w:p w:rsidR="00332163" w:rsidRPr="0020150E" w:rsidRDefault="00E02319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150E">
        <w:rPr>
          <w:sz w:val="28"/>
          <w:szCs w:val="28"/>
        </w:rPr>
        <w:t>Нехватка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квалифицированного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персонала,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сложность</w:t>
      </w:r>
      <w:r w:rsidR="00850692" w:rsidRP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создания новых формул, рецептур для высокоэффективной</w:t>
      </w:r>
      <w:r w:rsidR="00850692" w:rsidRP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продукции.</w:t>
      </w:r>
      <w:r w:rsidR="00850692" w:rsidRP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Большинство оборудования на отечественных предприятиях</w:t>
      </w:r>
      <w:r w:rsidR="00850692" w:rsidRP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устарело как морально, так и физически</w:t>
      </w:r>
      <w:r w:rsidR="00850692" w:rsidRPr="0020150E">
        <w:rPr>
          <w:sz w:val="28"/>
          <w:szCs w:val="28"/>
        </w:rPr>
        <w:t>.</w:t>
      </w:r>
    </w:p>
    <w:p w:rsidR="00332163" w:rsidRPr="0020150E" w:rsidRDefault="00332163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32163" w:rsidRDefault="00332163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2.2 Анализ рынка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332163" w:rsidRPr="0020150E" w:rsidRDefault="00332163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 настоящее время украинский рынок корма для котов практически сформирован. В 2007-2008 годах его объем примерно составил 770 тыс. тонн. Корм ежемесячно покупают около 50% владельцев котов. Покупка кормов для домашних любимцев и их частота зависит, прежде всего, от уровня доходов покупателей. Чаще всего корм приобретают покупатели со средним уровнем дохода. Основными местами покупок являются супермаркеты и киоски. При выборе корма потребитель ориентируется на упаковку, вид и марку. Наиболее предпочтительными являются корма со вкусом морепродуктов, кролика и говядины торговых марок «</w:t>
      </w:r>
      <w:r w:rsidRPr="0020150E">
        <w:rPr>
          <w:sz w:val="28"/>
          <w:szCs w:val="28"/>
          <w:lang w:val="en-US"/>
        </w:rPr>
        <w:t>Whiskas</w:t>
      </w:r>
      <w:r w:rsidRPr="0020150E">
        <w:rPr>
          <w:sz w:val="28"/>
          <w:szCs w:val="28"/>
        </w:rPr>
        <w:t>» и «</w:t>
      </w:r>
      <w:r w:rsidRPr="0020150E">
        <w:rPr>
          <w:sz w:val="28"/>
          <w:szCs w:val="28"/>
          <w:lang w:val="en-US"/>
        </w:rPr>
        <w:t>Kit</w:t>
      </w:r>
      <w:r w:rsidRPr="0020150E">
        <w:rPr>
          <w:sz w:val="28"/>
          <w:szCs w:val="28"/>
        </w:rPr>
        <w:t>e</w:t>
      </w:r>
      <w:r w:rsidRPr="0020150E">
        <w:rPr>
          <w:sz w:val="28"/>
          <w:szCs w:val="28"/>
          <w:lang w:val="en-US"/>
        </w:rPr>
        <w:t>cat</w:t>
      </w:r>
      <w:r w:rsidRPr="0020150E">
        <w:rPr>
          <w:sz w:val="28"/>
          <w:szCs w:val="28"/>
        </w:rPr>
        <w:t>». Остальные виды кормов спрашиваются реже.</w:t>
      </w:r>
    </w:p>
    <w:p w:rsidR="0020150E" w:rsidRDefault="00332163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По данным Государственного комитета статистики Украины,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в 2006 году произведено почти 320 тыс.т. корма для котов (включая корм-желе</w:t>
      </w:r>
      <w:r w:rsidR="0020150E">
        <w:rPr>
          <w:sz w:val="28"/>
          <w:szCs w:val="28"/>
        </w:rPr>
        <w:t xml:space="preserve"> </w:t>
      </w:r>
      <w:r w:rsidR="00FE6083" w:rsidRPr="0020150E">
        <w:rPr>
          <w:sz w:val="28"/>
          <w:szCs w:val="28"/>
        </w:rPr>
        <w:t>и сухой корм), причем стоимостная емкость рынка росла быстрее – на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15-</w:t>
      </w:r>
      <w:r w:rsidR="00FE6083" w:rsidRPr="0020150E">
        <w:rPr>
          <w:sz w:val="28"/>
          <w:szCs w:val="28"/>
        </w:rPr>
        <w:t>18%, достигнув $2 млрд. Емкость украинского рынка несколько ниже, чем объемы производства – до 245 тыс.т., и растет адекватно росту производства. До конца 2007 года рынок корма для котов в Украине вырос еще на 12,5%, достигнув около 350 тыс.т. Поскольку потребности внутреннего рынка удовлетворены, корм все активнее идет на экспорт, причем не только в СНГ, но и в дальнее зарубежье. Для сравн</w:t>
      </w:r>
      <w:r w:rsidR="00180AF9" w:rsidRPr="0020150E">
        <w:rPr>
          <w:sz w:val="28"/>
          <w:szCs w:val="28"/>
        </w:rPr>
        <w:t>ения: рынок России более чем в 2</w:t>
      </w:r>
      <w:r w:rsidR="00FE6083" w:rsidRPr="0020150E">
        <w:rPr>
          <w:sz w:val="28"/>
          <w:szCs w:val="28"/>
        </w:rPr>
        <w:t>,5 раза пре</w:t>
      </w:r>
      <w:r w:rsidR="00180AF9" w:rsidRPr="0020150E">
        <w:rPr>
          <w:sz w:val="28"/>
          <w:szCs w:val="28"/>
        </w:rPr>
        <w:t>вышает украинский – 980 тыс.т.</w:t>
      </w:r>
      <w:r w:rsidR="00FE6083" w:rsidRPr="0020150E">
        <w:rPr>
          <w:sz w:val="28"/>
          <w:szCs w:val="28"/>
        </w:rPr>
        <w:t>, хотя и здесь к 2010 году ожидается полное насыщение.</w:t>
      </w:r>
    </w:p>
    <w:p w:rsidR="0020150E" w:rsidRDefault="00FE6083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Постоянный рост рынка и является одной из основных причин повышенного интереса к нему как западных компаний (на фоне стагнации в Европе), так и российских (из-за госполитики).</w:t>
      </w:r>
    </w:p>
    <w:p w:rsidR="0020150E" w:rsidRDefault="00FE6083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 2006</w:t>
      </w:r>
      <w:r w:rsidR="00B138D5" w:rsidRPr="0020150E">
        <w:rPr>
          <w:sz w:val="28"/>
          <w:szCs w:val="28"/>
        </w:rPr>
        <w:t xml:space="preserve"> году лидировали торговые марки</w:t>
      </w:r>
      <w:r w:rsidRPr="0020150E">
        <w:rPr>
          <w:sz w:val="28"/>
          <w:szCs w:val="28"/>
        </w:rPr>
        <w:t xml:space="preserve"> </w:t>
      </w:r>
      <w:r w:rsidR="00B138D5" w:rsidRPr="0020150E">
        <w:rPr>
          <w:sz w:val="28"/>
          <w:szCs w:val="28"/>
        </w:rPr>
        <w:t>«</w:t>
      </w:r>
      <w:r w:rsidR="00180AF9" w:rsidRPr="0020150E">
        <w:rPr>
          <w:sz w:val="28"/>
          <w:szCs w:val="28"/>
          <w:lang w:val="en-US"/>
        </w:rPr>
        <w:t>Whiskas</w:t>
      </w:r>
      <w:r w:rsidR="00B138D5" w:rsidRPr="0020150E">
        <w:rPr>
          <w:sz w:val="28"/>
          <w:szCs w:val="28"/>
        </w:rPr>
        <w:t>»</w:t>
      </w:r>
      <w:r w:rsidR="00180AF9" w:rsidRPr="0020150E">
        <w:rPr>
          <w:sz w:val="28"/>
          <w:szCs w:val="28"/>
        </w:rPr>
        <w:t xml:space="preserve">, </w:t>
      </w:r>
      <w:r w:rsidR="00B138D5" w:rsidRPr="0020150E">
        <w:rPr>
          <w:sz w:val="28"/>
          <w:szCs w:val="28"/>
        </w:rPr>
        <w:t>«</w:t>
      </w:r>
      <w:r w:rsidR="000F6671" w:rsidRPr="0020150E">
        <w:rPr>
          <w:sz w:val="28"/>
          <w:szCs w:val="28"/>
          <w:lang w:val="en-US"/>
        </w:rPr>
        <w:t>Kite</w:t>
      </w:r>
      <w:r w:rsidR="00180AF9" w:rsidRPr="0020150E">
        <w:rPr>
          <w:sz w:val="28"/>
          <w:szCs w:val="28"/>
          <w:lang w:val="en-US"/>
        </w:rPr>
        <w:t>cat</w:t>
      </w:r>
      <w:r w:rsidR="00B138D5" w:rsidRPr="0020150E">
        <w:rPr>
          <w:sz w:val="28"/>
          <w:szCs w:val="28"/>
        </w:rPr>
        <w:t>»</w:t>
      </w:r>
      <w:r w:rsidR="00180AF9" w:rsidRPr="0020150E">
        <w:rPr>
          <w:sz w:val="28"/>
          <w:szCs w:val="28"/>
        </w:rPr>
        <w:t xml:space="preserve"> и </w:t>
      </w:r>
      <w:r w:rsidR="00B138D5" w:rsidRPr="0020150E">
        <w:rPr>
          <w:sz w:val="28"/>
          <w:szCs w:val="28"/>
        </w:rPr>
        <w:t>«</w:t>
      </w:r>
      <w:r w:rsidR="00180AF9" w:rsidRPr="0020150E">
        <w:rPr>
          <w:sz w:val="28"/>
          <w:szCs w:val="28"/>
          <w:lang w:val="en-US"/>
        </w:rPr>
        <w:t>Darling</w:t>
      </w:r>
      <w:r w:rsidR="00B138D5" w:rsidRPr="0020150E">
        <w:rPr>
          <w:sz w:val="28"/>
          <w:szCs w:val="28"/>
        </w:rPr>
        <w:t>»</w:t>
      </w:r>
      <w:r w:rsidR="00180AF9" w:rsidRPr="0020150E">
        <w:rPr>
          <w:sz w:val="28"/>
          <w:szCs w:val="28"/>
        </w:rPr>
        <w:t xml:space="preserve">. </w:t>
      </w:r>
      <w:r w:rsidRPr="0020150E">
        <w:rPr>
          <w:sz w:val="28"/>
          <w:szCs w:val="28"/>
        </w:rPr>
        <w:t>По информации</w:t>
      </w:r>
      <w:r w:rsidR="00180AF9" w:rsidRPr="0020150E">
        <w:rPr>
          <w:sz w:val="28"/>
          <w:szCs w:val="28"/>
        </w:rPr>
        <w:t xml:space="preserve"> Государственного комитета статистики Украины</w:t>
      </w:r>
      <w:r w:rsidR="00B138D5" w:rsidRPr="0020150E">
        <w:rPr>
          <w:sz w:val="28"/>
          <w:szCs w:val="28"/>
        </w:rPr>
        <w:t xml:space="preserve">, </w:t>
      </w:r>
      <w:r w:rsidRPr="0020150E">
        <w:rPr>
          <w:sz w:val="28"/>
          <w:szCs w:val="28"/>
        </w:rPr>
        <w:t>за I полугодие 2007 года доля</w:t>
      </w:r>
      <w:r w:rsidR="00180AF9" w:rsidRPr="0020150E">
        <w:rPr>
          <w:sz w:val="28"/>
          <w:szCs w:val="28"/>
        </w:rPr>
        <w:t xml:space="preserve"> рынка торговой марки</w:t>
      </w:r>
      <w:r w:rsidRPr="0020150E">
        <w:rPr>
          <w:sz w:val="28"/>
          <w:szCs w:val="28"/>
        </w:rPr>
        <w:t xml:space="preserve"> </w:t>
      </w:r>
      <w:r w:rsidR="00B138D5" w:rsidRPr="0020150E">
        <w:rPr>
          <w:sz w:val="28"/>
          <w:szCs w:val="28"/>
        </w:rPr>
        <w:t>«</w:t>
      </w:r>
      <w:r w:rsidR="00180AF9" w:rsidRPr="0020150E">
        <w:rPr>
          <w:sz w:val="28"/>
          <w:szCs w:val="28"/>
          <w:lang w:val="en-US"/>
        </w:rPr>
        <w:t>Whiskas</w:t>
      </w:r>
      <w:r w:rsidR="00B138D5" w:rsidRPr="0020150E">
        <w:rPr>
          <w:sz w:val="28"/>
          <w:szCs w:val="28"/>
        </w:rPr>
        <w:t>»</w:t>
      </w:r>
      <w:r w:rsidR="00180AF9" w:rsidRPr="0020150E">
        <w:rPr>
          <w:sz w:val="28"/>
          <w:szCs w:val="28"/>
        </w:rPr>
        <w:t xml:space="preserve"> составила 39</w:t>
      </w:r>
      <w:r w:rsidRPr="0020150E">
        <w:rPr>
          <w:sz w:val="28"/>
          <w:szCs w:val="28"/>
        </w:rPr>
        <w:t>,8% (за а</w:t>
      </w:r>
      <w:r w:rsidR="00180AF9" w:rsidRPr="0020150E">
        <w:rPr>
          <w:sz w:val="28"/>
          <w:szCs w:val="28"/>
        </w:rPr>
        <w:t>налогичный период 2006 года – 35,7</w:t>
      </w:r>
      <w:r w:rsidRPr="0020150E">
        <w:rPr>
          <w:sz w:val="28"/>
          <w:szCs w:val="28"/>
        </w:rPr>
        <w:t>%),</w:t>
      </w:r>
      <w:r w:rsidR="00180AF9" w:rsidRPr="0020150E">
        <w:rPr>
          <w:sz w:val="28"/>
          <w:szCs w:val="28"/>
        </w:rPr>
        <w:t xml:space="preserve"> </w:t>
      </w:r>
      <w:r w:rsidR="00B138D5" w:rsidRPr="0020150E">
        <w:rPr>
          <w:sz w:val="28"/>
          <w:szCs w:val="28"/>
        </w:rPr>
        <w:t>«</w:t>
      </w:r>
      <w:r w:rsidR="00902D51" w:rsidRPr="0020150E">
        <w:rPr>
          <w:sz w:val="28"/>
          <w:szCs w:val="28"/>
          <w:lang w:val="en-US"/>
        </w:rPr>
        <w:t>Kite</w:t>
      </w:r>
      <w:r w:rsidR="00180AF9" w:rsidRPr="0020150E">
        <w:rPr>
          <w:sz w:val="28"/>
          <w:szCs w:val="28"/>
          <w:lang w:val="en-US"/>
        </w:rPr>
        <w:t>cat</w:t>
      </w:r>
      <w:r w:rsidR="00B138D5" w:rsidRPr="0020150E">
        <w:rPr>
          <w:sz w:val="28"/>
          <w:szCs w:val="28"/>
        </w:rPr>
        <w:t>»</w:t>
      </w:r>
      <w:r w:rsidR="00180AF9" w:rsidRPr="0020150E">
        <w:rPr>
          <w:sz w:val="28"/>
          <w:szCs w:val="28"/>
        </w:rPr>
        <w:t xml:space="preserve"> – 31,9% (2006 год – 27</w:t>
      </w:r>
      <w:r w:rsidRPr="0020150E">
        <w:rPr>
          <w:sz w:val="28"/>
          <w:szCs w:val="28"/>
        </w:rPr>
        <w:t xml:space="preserve">%), </w:t>
      </w:r>
      <w:r w:rsidR="00180AF9" w:rsidRPr="0020150E">
        <w:rPr>
          <w:sz w:val="28"/>
          <w:szCs w:val="28"/>
          <w:lang w:val="en-US"/>
        </w:rPr>
        <w:t>Darling</w:t>
      </w:r>
      <w:r w:rsidR="00180AF9" w:rsidRPr="0020150E">
        <w:rPr>
          <w:sz w:val="28"/>
          <w:szCs w:val="28"/>
        </w:rPr>
        <w:t xml:space="preserve"> – </w:t>
      </w:r>
      <w:r w:rsidRPr="0020150E">
        <w:rPr>
          <w:sz w:val="28"/>
          <w:szCs w:val="28"/>
        </w:rPr>
        <w:t>18,9% (17,5%), осталь</w:t>
      </w:r>
      <w:r w:rsidR="00180AF9" w:rsidRPr="0020150E">
        <w:rPr>
          <w:sz w:val="28"/>
          <w:szCs w:val="28"/>
        </w:rPr>
        <w:t>ных производителей–</w:t>
      </w:r>
      <w:r w:rsidR="001619AC" w:rsidRPr="0020150E">
        <w:rPr>
          <w:sz w:val="28"/>
          <w:szCs w:val="28"/>
        </w:rPr>
        <w:t>9,4</w:t>
      </w:r>
      <w:r w:rsidRPr="0020150E">
        <w:rPr>
          <w:sz w:val="28"/>
          <w:szCs w:val="28"/>
        </w:rPr>
        <w:t>%</w:t>
      </w:r>
      <w:r w:rsidR="001619AC" w:rsidRP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(5,4%).</w:t>
      </w:r>
    </w:p>
    <w:p w:rsidR="00AC150B" w:rsidRDefault="00F91AE4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На рисунке 1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представлены торговые марки кормов для котов, пользующихся наибольшим спросом у покупателей. В первую</w:t>
      </w:r>
      <w:r w:rsidR="00AC150B" w:rsidRPr="0020150E">
        <w:rPr>
          <w:sz w:val="28"/>
          <w:szCs w:val="28"/>
        </w:rPr>
        <w:t xml:space="preserve"> тройку вошли такие марки, как «Whiskas», «</w:t>
      </w:r>
      <w:r w:rsidR="00902D51" w:rsidRPr="0020150E">
        <w:rPr>
          <w:sz w:val="28"/>
          <w:szCs w:val="28"/>
          <w:lang w:val="en-US"/>
        </w:rPr>
        <w:t>Kitecat</w:t>
      </w:r>
      <w:r w:rsidR="00AC150B" w:rsidRPr="0020150E">
        <w:rPr>
          <w:sz w:val="28"/>
          <w:szCs w:val="28"/>
        </w:rPr>
        <w:t>» и «</w:t>
      </w:r>
      <w:r w:rsidR="00AC150B" w:rsidRPr="0020150E">
        <w:rPr>
          <w:sz w:val="28"/>
          <w:szCs w:val="28"/>
          <w:lang w:val="en-US"/>
        </w:rPr>
        <w:t>Darling</w:t>
      </w:r>
      <w:r w:rsidR="00AC150B" w:rsidRPr="0020150E">
        <w:rPr>
          <w:sz w:val="28"/>
          <w:szCs w:val="28"/>
        </w:rPr>
        <w:t xml:space="preserve">». </w:t>
      </w:r>
      <w:r w:rsidRPr="0020150E">
        <w:rPr>
          <w:sz w:val="28"/>
          <w:szCs w:val="28"/>
        </w:rPr>
        <w:t>Эти же марки лидируют по показат</w:t>
      </w:r>
      <w:r w:rsidR="00AC150B" w:rsidRPr="0020150E">
        <w:rPr>
          <w:sz w:val="28"/>
          <w:szCs w:val="28"/>
        </w:rPr>
        <w:t xml:space="preserve">елю осведомленности покупателей, причем корм «Whiskas» </w:t>
      </w:r>
      <w:r w:rsidRPr="0020150E">
        <w:rPr>
          <w:sz w:val="28"/>
          <w:szCs w:val="28"/>
        </w:rPr>
        <w:t>лидирует со значительным отрывом.</w:t>
      </w:r>
    </w:p>
    <w:p w:rsid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AC150B" w:rsidRPr="0020150E" w:rsidRDefault="0020150E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C150B" w:rsidRPr="0020150E">
        <w:rPr>
          <w:sz w:val="28"/>
          <w:szCs w:val="28"/>
        </w:rPr>
        <w:t>Рис.1</w:t>
      </w:r>
      <w:r>
        <w:rPr>
          <w:sz w:val="28"/>
          <w:szCs w:val="28"/>
        </w:rPr>
        <w:t xml:space="preserve"> </w:t>
      </w:r>
      <w:r w:rsidR="00AC150B" w:rsidRPr="0020150E">
        <w:rPr>
          <w:b/>
          <w:sz w:val="28"/>
          <w:szCs w:val="28"/>
        </w:rPr>
        <w:t>Марки кормов для котов, пользующихся наибольшим предпочтением покупателей</w:t>
      </w:r>
    </w:p>
    <w:p w:rsidR="00AC150B" w:rsidRPr="0020150E" w:rsidRDefault="00AC150B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AC150B" w:rsidRP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object w:dxaOrig="5850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109.5pt" o:ole="">
            <v:imagedata r:id="rId8" o:title=""/>
          </v:shape>
          <o:OLEObject Type="Embed" ProgID="MSGraph.Chart.8" ShapeID="_x0000_i1025" DrawAspect="Content" ObjectID="_1458061765" r:id="rId9">
            <o:FieldCodes>\s</o:FieldCodes>
          </o:OLEObject>
        </w:object>
      </w:r>
    </w:p>
    <w:p w:rsid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B138D5" w:rsidRPr="0020150E" w:rsidRDefault="00FE6083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Лидеры рынка продают свою продукцию по всей Украине. Хотя существуют региональные особенности. К примеру, Киев явно не являет</w:t>
      </w:r>
      <w:r w:rsidR="00902D51" w:rsidRPr="0020150E">
        <w:rPr>
          <w:sz w:val="28"/>
          <w:szCs w:val="28"/>
        </w:rPr>
        <w:t>ся сферой влияния группы «</w:t>
      </w:r>
      <w:r w:rsidR="00B138D5" w:rsidRPr="0020150E">
        <w:rPr>
          <w:sz w:val="28"/>
          <w:szCs w:val="28"/>
          <w:lang w:val="en-US"/>
        </w:rPr>
        <w:t>Whiskas</w:t>
      </w:r>
      <w:r w:rsidR="00902D51" w:rsidRPr="0020150E">
        <w:rPr>
          <w:sz w:val="28"/>
          <w:szCs w:val="28"/>
        </w:rPr>
        <w:t>»</w:t>
      </w:r>
      <w:r w:rsidRPr="0020150E">
        <w:rPr>
          <w:sz w:val="28"/>
          <w:szCs w:val="28"/>
        </w:rPr>
        <w:t>, и здесь его марки встречаются реже. Зато в Донбассе продукция этой компании превалирует. На юге оперирует</w:t>
      </w:r>
      <w:r w:rsidR="00B138D5" w:rsidRPr="0020150E">
        <w:rPr>
          <w:sz w:val="28"/>
          <w:szCs w:val="28"/>
        </w:rPr>
        <w:t xml:space="preserve"> «</w:t>
      </w:r>
      <w:r w:rsidR="000F6671" w:rsidRPr="0020150E">
        <w:rPr>
          <w:sz w:val="28"/>
          <w:szCs w:val="28"/>
          <w:lang w:val="en-US"/>
        </w:rPr>
        <w:t>Kite</w:t>
      </w:r>
      <w:r w:rsidR="00B138D5" w:rsidRPr="0020150E">
        <w:rPr>
          <w:sz w:val="28"/>
          <w:szCs w:val="28"/>
          <w:lang w:val="en-US"/>
        </w:rPr>
        <w:t>cat</w:t>
      </w:r>
      <w:r w:rsidR="00B138D5" w:rsidRPr="0020150E">
        <w:rPr>
          <w:sz w:val="28"/>
          <w:szCs w:val="28"/>
        </w:rPr>
        <w:t>»</w:t>
      </w:r>
      <w:r w:rsidRPr="0020150E">
        <w:rPr>
          <w:sz w:val="28"/>
          <w:szCs w:val="28"/>
        </w:rPr>
        <w:t xml:space="preserve">. </w:t>
      </w:r>
      <w:r w:rsidR="00B138D5" w:rsidRPr="0020150E">
        <w:rPr>
          <w:sz w:val="28"/>
          <w:szCs w:val="28"/>
        </w:rPr>
        <w:t xml:space="preserve">На западе – </w:t>
      </w:r>
      <w:r w:rsidRPr="0020150E">
        <w:rPr>
          <w:sz w:val="28"/>
          <w:szCs w:val="28"/>
        </w:rPr>
        <w:t>зона влияния</w:t>
      </w:r>
      <w:r w:rsidR="00B138D5" w:rsidRPr="0020150E">
        <w:rPr>
          <w:sz w:val="28"/>
          <w:szCs w:val="28"/>
        </w:rPr>
        <w:t xml:space="preserve"> «</w:t>
      </w:r>
      <w:r w:rsidR="00B138D5" w:rsidRPr="0020150E">
        <w:rPr>
          <w:sz w:val="28"/>
          <w:szCs w:val="28"/>
          <w:lang w:val="en-US"/>
        </w:rPr>
        <w:t>Darling</w:t>
      </w:r>
      <w:r w:rsidR="00B138D5" w:rsidRPr="0020150E">
        <w:rPr>
          <w:sz w:val="28"/>
          <w:szCs w:val="28"/>
        </w:rPr>
        <w:t xml:space="preserve">», </w:t>
      </w:r>
      <w:r w:rsidRPr="0020150E">
        <w:rPr>
          <w:sz w:val="28"/>
          <w:szCs w:val="28"/>
        </w:rPr>
        <w:t>а на северо-востоке она делит рынок с</w:t>
      </w:r>
      <w:r w:rsidR="00902D51" w:rsidRPr="0020150E">
        <w:rPr>
          <w:sz w:val="28"/>
          <w:szCs w:val="28"/>
        </w:rPr>
        <w:t xml:space="preserve"> «</w:t>
      </w:r>
      <w:r w:rsidR="00B138D5" w:rsidRPr="0020150E">
        <w:rPr>
          <w:sz w:val="28"/>
          <w:szCs w:val="28"/>
          <w:lang w:val="en-US"/>
        </w:rPr>
        <w:t>Whiskas</w:t>
      </w:r>
      <w:r w:rsidR="00902D51" w:rsidRPr="0020150E">
        <w:rPr>
          <w:sz w:val="28"/>
          <w:szCs w:val="28"/>
        </w:rPr>
        <w:t>»</w:t>
      </w:r>
      <w:r w:rsidR="00B138D5" w:rsidRPr="0020150E">
        <w:rPr>
          <w:sz w:val="28"/>
          <w:szCs w:val="28"/>
        </w:rPr>
        <w:t>.</w:t>
      </w:r>
    </w:p>
    <w:p w:rsidR="00EC06F3" w:rsidRPr="0020150E" w:rsidRDefault="00EC06F3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Украинский рынок корма для котов активно растет и развивается. Продукция приобретает все большую и большую популярность в покупателей. Растет и среднегодовой показатель приобретения корма для котов, с расчета на 1 покупателя.</w:t>
      </w:r>
    </w:p>
    <w:p w:rsidR="00AC150B" w:rsidRPr="0020150E" w:rsidRDefault="00EC06F3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На графике, предоставленном ниже, можно увидеть динамику объемов этого рынка (тыс. т) в 2007-2008 гг. и прогнозы экспертов на 2009 год.</w:t>
      </w:r>
    </w:p>
    <w:p w:rsid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EC06F3" w:rsidRPr="0020150E" w:rsidRDefault="00AC150B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150E">
        <w:rPr>
          <w:sz w:val="28"/>
          <w:szCs w:val="28"/>
        </w:rPr>
        <w:t>Рис.</w:t>
      </w:r>
      <w:r w:rsidR="0087589A" w:rsidRP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2</w:t>
      </w:r>
      <w:r w:rsidR="0020150E">
        <w:rPr>
          <w:sz w:val="28"/>
          <w:szCs w:val="28"/>
        </w:rPr>
        <w:t xml:space="preserve"> </w:t>
      </w:r>
      <w:r w:rsidR="00EC06F3" w:rsidRPr="0020150E">
        <w:rPr>
          <w:b/>
          <w:sz w:val="28"/>
          <w:szCs w:val="28"/>
        </w:rPr>
        <w:t>Динамика объема рынка корма для котов</w:t>
      </w:r>
      <w:r w:rsidR="003905A3" w:rsidRPr="0020150E">
        <w:rPr>
          <w:b/>
          <w:sz w:val="28"/>
          <w:szCs w:val="28"/>
        </w:rPr>
        <w:t xml:space="preserve"> (тыс.т.)</w:t>
      </w:r>
    </w:p>
    <w:p w:rsidR="007415FA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object w:dxaOrig="3930" w:dyaOrig="2790">
          <v:shape id="_x0000_i1026" type="#_x0000_t75" style="width:196.5pt;height:139.5pt" o:ole="">
            <v:imagedata r:id="rId10" o:title=""/>
          </v:shape>
          <o:OLEObject Type="Embed" ProgID="Excel.Sheet.8" ShapeID="_x0000_i1026" DrawAspect="Content" ObjectID="_1458061766" r:id="rId11">
            <o:FieldCodes>\s</o:FieldCodes>
          </o:OLEObject>
        </w:object>
      </w:r>
    </w:p>
    <w:p w:rsid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EC06F3" w:rsidRP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06F3" w:rsidRPr="0020150E">
        <w:rPr>
          <w:sz w:val="28"/>
          <w:szCs w:val="28"/>
        </w:rPr>
        <w:t>Уже в 2007 году рост рынка корма для котов составил 40-50%, по данным маркетинговых агентств. В анализированном году в розничной продаже на 10% увеличилась доля продукции отечественного производства, что подтверждает тенденция импортозамещения.</w:t>
      </w:r>
    </w:p>
    <w:p w:rsidR="00EC06F3" w:rsidRPr="0020150E" w:rsidRDefault="00EC06F3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Аналогичную динамику развития рынка можно наблюдать в 2008 году, объем розничных продаж в этом году увеличился на 130-140%. Эксперты прогнозируют, что рост продолжится в 2009 году, и в свою очередь составит 25-30%. Возможно рынок переходит в стадию экстенсивного роста.</w:t>
      </w:r>
    </w:p>
    <w:p w:rsidR="00EC06F3" w:rsidRPr="0020150E" w:rsidRDefault="00EC06F3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Как уже было сказано, соответственно объему рынка изменяется среднегодовой показатель приобретения корма для котов, с расчета на 1 покупателя.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Например, за прошлый год данный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показатель составил 7-</w:t>
      </w:r>
      <w:smartTag w:uri="urn:schemas-microsoft-com:office:smarttags" w:element="metricconverter">
        <w:smartTagPr>
          <w:attr w:name="ProductID" w:val="3 кг"/>
        </w:smartTagPr>
        <w:r w:rsidRPr="0020150E">
          <w:rPr>
            <w:sz w:val="28"/>
            <w:szCs w:val="28"/>
          </w:rPr>
          <w:t>9 кг</w:t>
        </w:r>
      </w:smartTag>
      <w:r w:rsidRPr="0020150E">
        <w:rPr>
          <w:sz w:val="28"/>
          <w:szCs w:val="28"/>
        </w:rPr>
        <w:t>, что в 4-5 раз превышает показатели советских времен.</w:t>
      </w:r>
    </w:p>
    <w:p w:rsidR="003D2F8E" w:rsidRDefault="003D2F8E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Соотношение продаж корма-желе и сухого корма для котов в торговой сети составляет соответственно 92% и 45%.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87589A" w:rsidRPr="0020150E" w:rsidRDefault="0087589A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Рис. 3</w:t>
      </w:r>
    </w:p>
    <w:p w:rsidR="00024A65" w:rsidRPr="0020150E" w:rsidRDefault="00142D55" w:rsidP="002015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editas="canvas" style="position:absolute;margin-left:4.1pt;margin-top:10.7pt;width:325.4pt;height:251.85pt;z-index:251657216;mso-position-horizontal-relative:char;mso-position-vertical-relative:line" coordorigin="75,75" coordsize="6508,5037">
            <o:lock v:ext="edit" aspectratio="t"/>
            <v:shape id="_x0000_s1027" type="#_x0000_t75" style="position:absolute;left:75;top:75;width:6508;height:5037" o:preferrelative="f">
              <v:fill o:detectmouseclick="t"/>
              <v:path o:extrusionok="t" o:connecttype="none"/>
              <o:lock v:ext="edit" text="t"/>
            </v:shape>
            <v:shape id="_x0000_s1028" style="position:absolute;left:855;top:3690;width:5070;height:750" coordsize="5070,750" path="m,750l990,,5070,,4080,750,,750xe" filled="f" fillcolor="gray" stroked="f">
              <v:path arrowok="t"/>
            </v:shape>
            <v:shape id="_x0000_s1029" style="position:absolute;left:855;top:870;width:990;height:3570" coordsize="990,3570" path="m,3570l,750,990,r,2820l,3570xe" filled="f" fillcolor="silver" stroked="f">
              <v:path arrowok="t"/>
            </v:shape>
            <v:rect id="_x0000_s1030" style="position:absolute;left:1845;top:870;width:4080;height:2820" filled="f" fillcolor="silver" stroked="f"/>
            <v:shape id="_x0000_s1031" style="position:absolute;left:855;top:3690;width:5070;height:750" coordsize="338,50" path="m,50l66,,338,e" filled="f" strokeweight="0">
              <v:path arrowok="t"/>
            </v:shape>
            <v:shape id="_x0000_s1032" style="position:absolute;left:855;top:3120;width:5070;height:750" coordsize="338,50" path="m,50l66,,338,e" filled="f" strokeweight="0">
              <v:path arrowok="t"/>
            </v:shape>
            <v:shape id="_x0000_s1033" style="position:absolute;left:855;top:2565;width:5070;height:750" coordsize="338,50" path="m,50l66,,338,e" filled="f" strokeweight="0">
              <v:path arrowok="t"/>
            </v:shape>
            <v:shape id="_x0000_s1034" style="position:absolute;left:855;top:1995;width:5070;height:750" coordsize="338,50" path="m,50l66,,338,e" filled="f" strokeweight="0">
              <v:path arrowok="t"/>
            </v:shape>
            <v:shape id="_x0000_s1035" style="position:absolute;left:855;top:1440;width:5070;height:750" coordsize="338,50" path="m,50l66,,338,e" filled="f" strokeweight="0">
              <v:path arrowok="t"/>
            </v:shape>
            <v:shape id="_x0000_s1036" style="position:absolute;left:855;top:870;width:5070;height:750" coordsize="338,50" path="m,50l66,,338,e" filled="f" strokeweight="0">
              <v:path arrowok="t"/>
            </v:shape>
            <v:shape id="_x0000_s1037" style="position:absolute;left:855;top:3690;width:5070;height:750" coordsize="5070,750" path="m5070,l4080,750,,750,990,,5070,xe" filled="f" strokeweight="0">
              <v:path arrowok="t"/>
            </v:shape>
            <v:shape id="_x0000_s1038" style="position:absolute;left:855;top:870;width:990;height:3570" coordsize="990,3570" path="m,3570l,750,990,r,2820l,3570xe" filled="f" strokecolor="gray">
              <v:path arrowok="t"/>
            </v:shape>
            <v:rect id="_x0000_s1039" style="position:absolute;left:1845;top:870;width:4080;height:2820" filled="f" strokecolor="gray"/>
            <v:shape id="_x0000_s1040" style="position:absolute;left:3420;top:1425;width:1;height:2610" coordsize="0,2610" path="m,2595r,15l,15,,,,2595xe" fillcolor="#515186" stroked="f">
              <v:path arrowok="t"/>
            </v:shape>
            <v:shape id="_x0000_s1041" style="position:absolute;left:3390;top:1440;width:30;height:2625" coordsize="30,2625" path="m30,2595l,2625,,30,30,r,2595xe" filled="f" fillcolor="#55558d" stroked="f">
              <v:path arrowok="t"/>
            </v:shape>
            <v:shape id="_x0000_s1042" style="position:absolute;left:3360;top:1470;width:30;height:2610" coordsize="30,2610" path="m30,2595l,2610,,15,30,r,2595xe" filled="f" fillcolor="#595994" stroked="f">
              <v:path arrowok="t"/>
            </v:shape>
            <v:shape id="_x0000_s1043" style="position:absolute;left:3330;top:1485;width:30;height:2610" coordsize="30,2610" path="m30,2595l,2610,,15,30,r,2595xe" filled="f" fillcolor="#5d5d9a" stroked="f">
              <v:path arrowok="t"/>
            </v:shape>
            <v:shape id="_x0000_s1044" style="position:absolute;left:3285;top:1500;width:45;height:2625" coordsize="45,2625" path="m45,2595l,2625,,30,45,r,2595xe" filled="f" fillcolor="#6161a1" stroked="f">
              <v:path arrowok="t"/>
            </v:shape>
            <v:shape id="_x0000_s1045" style="position:absolute;left:3225;top:1530;width:60;height:2610" coordsize="60,2610" path="m60,2595l,2610,,15,60,r,2595xe" filled="f" fillcolor="#6565a8" stroked="f">
              <v:path arrowok="t"/>
            </v:shape>
            <v:shape id="_x0000_s1046" style="position:absolute;left:3165;top:1545;width:60;height:2610" coordsize="60,2610" path="m60,2595l,2610,,15,60,r,2595xe" filled="f" fillcolor="#6969ae" stroked="f">
              <v:path arrowok="t"/>
            </v:shape>
            <v:shape id="_x0000_s1047" style="position:absolute;left:3105;top:1560;width:60;height:2610" coordsize="60,2610" path="m60,2595l,2610,,15,60,r,2595xe" filled="f" fillcolor="#6d6db5" stroked="f">
              <v:path arrowok="t"/>
            </v:shape>
            <v:shape id="_x0000_s1048" style="position:absolute;left:3030;top:1575;width:75;height:2610" coordsize="75,2610" path="m75,2595l,2610,,15,75,r,2595xe" filled="f" fillcolor="#7171bc" stroked="f">
              <v:path arrowok="t"/>
            </v:shape>
            <v:rect id="_x0000_s1049" style="position:absolute;left:3075;top:1515;width:75;height:2595" filled="f" fillcolor="#7575c3" stroked="f"/>
            <v:shape id="_x0000_s1050" style="position:absolute;left:2880;top:1590;width:75;height:2610" coordsize="75,2610" path="m75,2595l,2610,,15,75,r,2595xe" filled="f" fillcolor="#7979c9" stroked="f">
              <v:path arrowok="t"/>
            </v:shape>
            <v:rect id="_x0000_s1051" style="position:absolute;left:2805;top:1605;width:75;height:2595" filled="f" fillcolor="#7d7dd0" stroked="f"/>
            <v:shape id="_x0000_s1052" style="position:absolute;left:2730;top:1605;width:75;height:2610" coordsize="75,2610" path="m75,2595l,2610,,15,75,r,2595xe" filled="f" fillcolor="#8181d7" stroked="f">
              <v:path arrowok="t"/>
            </v:shape>
            <v:rect id="_x0000_s1053" style="position:absolute;left:2610;top:1620;width:120;height:2595" filled="f" fillcolor="#8585dd" stroked="f"/>
            <v:rect id="_x0000_s1054" style="position:absolute;left:2535;top:1620;width:75;height:2595" filled="f" fillcolor="#8989e4" stroked="f"/>
            <v:rect id="_x0000_s1055" style="position:absolute;left:2475;top:1620;width:60;height:2595" filled="f" fillcolor="#8d8deb" stroked="f"/>
            <v:shape id="_x0000_s1056" style="position:absolute;left:2415;top:1605;width:60;height:2610" coordsize="60,2610" path="m60,2610l,2595,,,60,15r,2595xe" filled="f" fillcolor="#9191f2" stroked="f">
              <v:path arrowok="t"/>
            </v:shape>
            <v:rect id="_x0000_s1057" style="position:absolute;left:2355;top:1605;width:60;height:2595" filled="f" fillcolor="#9595f8" stroked="f"/>
            <v:shape id="_x0000_s1058" style="position:absolute;left:2400;top:1620;width:45;height:2610" coordsize="45,2610" path="m45,2610l,2595,,,45,15r,2595xe" filled="f" fillcolor="#99f" stroked="f">
              <v:path arrowok="t"/>
            </v:shape>
            <v:shape id="_x0000_s1059" style="position:absolute;left:2265;top:1575;width:45;height:2610" coordsize="45,2610" path="m45,2610l,2595,,,45,15r,2595xe" filled="f" fillcolor="#99f" stroked="f">
              <v:path arrowok="t"/>
            </v:shape>
            <v:shape id="_x0000_s1060" style="position:absolute;left:2235;top:1560;width:30;height:2610" coordsize="30,2610" path="m30,2610l,2595,,,30,15r,2595xe" filled="f" fillcolor="#9595f8" stroked="f">
              <v:path arrowok="t"/>
            </v:shape>
            <v:shape id="_x0000_s1061" style="position:absolute;left:2205;top:1545;width:30;height:2610" coordsize="30,2610" path="m30,2610l,2595,,,30,15r,2595xe" filled="f" fillcolor="#9191f2" stroked="f">
              <v:path arrowok="t"/>
            </v:shape>
            <v:shape id="_x0000_s1062" style="position:absolute;left:2190;top:1530;width:15;height:2610" coordsize="15,2610" path="m15,2610l,2595,,,15,15r,2595xe" fillcolor="#8d8deb" stroked="f">
              <v:path arrowok="t"/>
            </v:shape>
            <v:shape id="_x0000_s1063" style="position:absolute;left:2190;top:1515;width:1;height:2610" coordsize="0,2610" path="m,2610r,-15l,,,15,,2610xe" fillcolor="#8989e4" stroked="f">
              <v:path arrowok="t"/>
            </v:shape>
            <v:shape id="_x0000_s1064" style="position:absolute;left:2190;top:1320;width:1230;height:300" coordsize="1230,300" path="m810,r75,l945,r60,15l1065,15r45,15l1155,45r30,15l1215,75r15,15l1230,105r,15l1200,150r-30,15l1140,180r-45,30l1035,225r-60,15l915,255r-75,15l765,270r-75,15l615,285r-75,15l420,300r-75,l285,300,225,285r-60,l120,270,75,255,45,240,15,225,,210,,195,,180,30,150,60,135r45,-15l150,90,195,75,255,60,330,45,390,30r75,l540,15r75,l690,,810,xe" filled="f" fillcolor="#7373bf" stroked="f">
              <v:path arrowok="t"/>
            </v:shape>
            <v:shape id="_x0000_s1065" style="position:absolute;left:2190;top:4020;width:1230;height:195" coordsize="1230,195" path="m1230,r,15l1200,45r-30,15l1140,75r-45,30l1035,120r-60,15l915,150r-75,15l765,165r-75,15l615,180r-75,15l420,195r-75,l285,195,225,180r-60,l120,165,75,150,45,135,15,120,,105,,90e" filled="f">
              <v:path arrowok="t"/>
            </v:shape>
            <v:shape id="_x0000_s1066" style="position:absolute;left:2190;top:1320;width:1230;height:300" coordsize="1230,300" path="m810,r75,l945,r60,15l1065,15r45,15l1155,45r30,15l1215,75r15,15l1230,105r,15l1200,150r-30,15l1140,180r-45,30l1035,225r-60,15l915,255r-75,15l765,270r-75,15l615,285r-75,15l420,300r-75,l285,300,225,285r-60,l120,270,75,255,45,240,15,225,,210,,195,,180,30,150,60,135r45,-15l150,90,195,75,255,60,330,45,390,30r75,l540,15r75,l690,,810,xe" filled="f">
              <v:path arrowok="t"/>
            </v:shape>
            <v:line id="_x0000_s1067" style="position:absolute;flip:y" from="3420,1425" to="3421,4020"/>
            <v:line id="_x0000_s1068" style="position:absolute;flip:y" from="2190,1515" to="2191,4110"/>
            <v:shape id="_x0000_s1069" style="position:absolute;left:4590;top:2745;width:1;height:1290" coordsize="0,1290" path="m,1275r,15l,15,,,,1275xe" fillcolor="#511b36" stroked="f">
              <v:path arrowok="t"/>
            </v:shape>
            <v:shape id="_x0000_s1070" style="position:absolute;left:4560;top:2760;width:30;height:1305" coordsize="30,1305" path="m30,1275l,1305,,30,30,r,1275xe" filled="f" fillcolor="#551c38" stroked="f">
              <v:path arrowok="t"/>
            </v:shape>
            <v:shape id="_x0000_s1071" style="position:absolute;left:4530;top:2790;width:30;height:1290" coordsize="30,1290" path="m30,1275l,1290,,15,30,r,1275xe" filled="f" fillcolor="#591e3b" stroked="f">
              <v:path arrowok="t"/>
            </v:shape>
            <v:shape id="_x0000_s1072" style="position:absolute;left:4485;top:2805;width:45;height:1290" coordsize="45,1290" path="m45,1275l,1290,,15,45,r,1275xe" filled="f" fillcolor="#5d1f3e" stroked="f">
              <v:path arrowok="t"/>
            </v:shape>
            <v:shape id="_x0000_s1073" style="position:absolute;left:4440;top:2820;width:45;height:1305" coordsize="45,1305" path="m45,1275l,1305,,30,45,r,1275xe" filled="f" fillcolor="#612040" stroked="f">
              <v:path arrowok="t"/>
            </v:shape>
            <v:shape id="_x0000_s1074" style="position:absolute;left:4395;top:2850;width:45;height:1290" coordsize="45,1290" path="m45,1275l,1290,,15,45,r,1275xe" filled="f" fillcolor="#652243" stroked="f">
              <v:path arrowok="t"/>
            </v:shape>
            <v:shape id="_x0000_s1075" style="position:absolute;left:4335;top:2865;width:60;height:1290" coordsize="60,1290" path="m60,1275l,1290,,15,60,r,1275xe" filled="f" fillcolor="#692346" stroked="f">
              <v:path arrowok="t"/>
            </v:shape>
            <v:shape id="_x0000_s1076" style="position:absolute;left:4260;top:2880;width:75;height:1290" coordsize="75,1290" path="m75,1275l,1290,,15,75,r,1275xe" filled="f" fillcolor="#6d2448" stroked="f">
              <v:path arrowok="t"/>
            </v:shape>
            <v:shape id="_x0000_s1077" style="position:absolute;left:4200;top:2895;width:60;height:1290" coordsize="60,1290" path="m60,1275l,1290,,15,60,r,1275xe" filled="f" fillcolor="#71264b" stroked="f">
              <v:path arrowok="t"/>
            </v:shape>
            <v:rect id="_x0000_s1078" style="position:absolute;left:4125;top:2910;width:75;height:1275" filled="f" fillcolor="#75274e" stroked="f"/>
            <v:shape id="_x0000_s1079" style="position:absolute;left:4050;top:2910;width:75;height:1290" coordsize="75,1290" path="m75,1275l,1290,,15,75,r,1275xe" filled="f" fillcolor="#792851" stroked="f">
              <v:path arrowok="t"/>
            </v:shape>
            <v:rect id="_x0000_s1080" style="position:absolute;left:3975;top:2925;width:75;height:1275" filled="f" fillcolor="#7d2a53" stroked="f"/>
            <v:shape id="_x0000_s1081" style="position:absolute;left:3900;top:2925;width:75;height:1290" coordsize="75,1290" path="m75,1275l,1290,,15,75,r,1275xe" filled="f" fillcolor="#812b56" stroked="f">
              <v:path arrowok="t"/>
            </v:shape>
            <v:rect id="_x0000_s1082" style="position:absolute;left:3780;top:2940;width:120;height:1275" filled="f" fillcolor="#852c59" stroked="f"/>
            <v:rect id="_x0000_s1083" style="position:absolute;left:3705;top:2940;width:75;height:1275" filled="f" fillcolor="#892e5b" stroked="f"/>
            <v:rect id="_x0000_s1084" style="position:absolute;left:3645;top:2940;width:60;height:1275" filled="f" fillcolor="#8d2f5e" stroked="f"/>
            <v:shape id="_x0000_s1085" style="position:absolute;left:3585;top:2925;width:60;height:1290" coordsize="60,1290" path="m60,1290l,1275,,,60,15r,1275xe" filled="f" fillcolor="#913061" stroked="f">
              <v:path arrowok="t"/>
            </v:shape>
            <v:rect id="_x0000_s1086" style="position:absolute;left:3525;top:2925;width:60;height:1275" filled="f" fillcolor="#953263" stroked="f"/>
            <v:shape id="_x0000_s1087" style="position:absolute;left:3480;top:2910;width:45;height:1290" coordsize="45,1290" path="m45,1290l,1275,,,45,15r,1275xe" filled="f" fillcolor="#936" stroked="f">
              <v:path arrowok="t"/>
            </v:shape>
            <v:shape id="_x0000_s1088" style="position:absolute;left:3435;top:2895;width:45;height:1290" coordsize="45,1290" path="m45,1290l,1275,,,45,15r,1275xe" filled="f" fillcolor="#936" stroked="f">
              <v:path arrowok="t"/>
            </v:shape>
            <v:shape id="_x0000_s1089" style="position:absolute;left:3400;top:2880;width:30;height:1290" coordsize="30,1290" path="m30,1290l,1275,,,30,15r,1275xe" filled="f" fillcolor="#953263" stroked="f">
              <v:path arrowok="t"/>
            </v:shape>
            <v:shape id="_x0000_s1090" style="position:absolute;left:3375;top:2865;width:30;height:1290" coordsize="30,1290" path="m30,1290l,1275,,,30,15r,1275xe" filled="f" fillcolor="#913061" stroked="f">
              <v:path arrowok="t"/>
            </v:shape>
            <v:shape id="_x0000_s1091" style="position:absolute;left:3360;top:2850;width:15;height:1290" coordsize="15,1290" path="m15,1290l,1275,,,15,15r,1275xe" filled="f" fillcolor="#8d2f5e" stroked="f">
              <v:path arrowok="t"/>
            </v:shape>
            <v:shape id="_x0000_s1092" style="position:absolute;left:3360;top:2835;width:1;height:1290" coordsize="0,1290" path="m,1290r,-15l,,,15,,1290xe" fillcolor="#892e5b" stroked="f">
              <v:path arrowok="t"/>
            </v:shape>
            <v:shape id="_x0000_s1093" style="position:absolute;left:3360;top:2640;width:1230;height:300" coordsize="1230,300" path="m810,r75,l945,r60,15l1065,15r45,15l1155,45r30,15l1215,75r15,15l1230,105r,15l1200,150r-30,15l1125,180r-45,30l1035,225r-60,15l900,255r-60,15l765,270r-75,15l615,285r-75,15l420,300r-75,l285,300,225,285r-60,l120,270,75,255,45,240,15,225,,210,,195,,180,30,150,60,135,90,120,135,90,195,75,255,60,315,45,390,30r75,l540,15r75,l690,,810,xe" filled="f" fillcolor="#73264d" stroked="f">
              <v:path arrowok="t"/>
            </v:shape>
            <v:shape id="_x0000_s1094" style="position:absolute;left:3360;top:4020;width:1230;height:195" coordsize="1230,195" path="m1230,r,15l1200,45r-30,15l1125,75r-45,30l1035,120r-60,15l900,150r-60,15l765,165r-75,15l615,180r-75,15l420,195r-75,l285,195,225,180r-60,l120,165,75,150,45,135,15,120,,105,,90e" filled="f">
              <v:path arrowok="t"/>
            </v:shape>
            <v:shape id="_x0000_s1095" style="position:absolute;left:3360;top:2640;width:1230;height:300" coordsize="1230,300" path="m810,r75,l945,r60,15l1065,15r45,15l1155,45r30,15l1215,75r15,15l1230,105r,15l1200,150r-30,15l1125,180r-45,30l1035,225r-60,15l900,255r-60,15l765,270r-75,15l615,285r-75,15l420,300r-75,l285,300,225,285r-60,l120,270,75,255,45,240,15,225,,210,,195,,180,30,150,60,135,90,120,135,90,195,75,255,60,315,45,390,30r75,l540,15r75,l690,,810,xe" filled="f">
              <v:path arrowok="t"/>
            </v:shape>
            <v:line id="_x0000_s1096" style="position:absolute;flip:y" from="4590,2745" to="4591,4020"/>
            <v:line id="_x0000_s1097" style="position:absolute;flip:y" from="3300,2880" to="3301,4155"/>
            <v:rect id="_x0000_s1098" style="position:absolute;left:2745;top:1020;width:245;height:253;mso-wrap-style:none" filled="f" stroked="f">
              <v:textbox style="mso-next-textbox:#_x0000_s1098;mso-fit-shape-to-text:t" inset="0,0,0,0">
                <w:txbxContent>
                  <w:p w:rsidR="00FC4529" w:rsidRDefault="00FC4529" w:rsidP="003D2F8E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92</w:t>
                    </w:r>
                  </w:p>
                </w:txbxContent>
              </v:textbox>
            </v:rect>
            <v:rect id="_x0000_s1099" style="position:absolute;left:3840;top:2310;width:245;height:253;mso-wrap-style:none" filled="f" stroked="f">
              <v:textbox style="mso-next-textbox:#_x0000_s1099;mso-fit-shape-to-text:t" inset="0,0,0,0">
                <w:txbxContent>
                  <w:p w:rsidR="00FC4529" w:rsidRDefault="00FC4529" w:rsidP="003D2F8E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45</w:t>
                    </w:r>
                  </w:p>
                </w:txbxContent>
              </v:textbox>
            </v:rect>
            <v:line id="_x0000_s1100" style="position:absolute;flip:y" from="855,1620" to="856,4440" strokeweight="0"/>
            <v:line id="_x0000_s1101" style="position:absolute;flip:x" from="810,4440" to="855,4441" strokeweight="0"/>
            <v:line id="_x0000_s1102" style="position:absolute;flip:x" from="810,3870" to="855,3871" strokeweight="0"/>
            <v:line id="_x0000_s1103" style="position:absolute;flip:x" from="810,3315" to="855,3316" strokeweight="0"/>
            <v:line id="_x0000_s1104" style="position:absolute;flip:x" from="810,2745" to="855,2746" strokeweight="0"/>
            <v:line id="_x0000_s1105" style="position:absolute;flip:x" from="810,2190" to="855,2191" strokeweight="0"/>
            <v:line id="_x0000_s1106" style="position:absolute;flip:x" from="810,1620" to="855,1621" strokeweight="0"/>
            <v:rect id="_x0000_s1107" style="position:absolute;left:660;top:4320;width:123;height:253;mso-wrap-style:none" filled="f" stroked="f">
              <v:textbox style="mso-next-textbox:#_x0000_s1107;mso-fit-shape-to-text:t" inset="0,0,0,0">
                <w:txbxContent>
                  <w:p w:rsidR="00FC4529" w:rsidRDefault="00FC4529" w:rsidP="003D2F8E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08" style="position:absolute;left:540;top:3750;width:245;height:253;mso-wrap-style:none" filled="f" stroked="f">
              <v:textbox style="mso-next-textbox:#_x0000_s1108;mso-fit-shape-to-text:t" inset="0,0,0,0">
                <w:txbxContent>
                  <w:p w:rsidR="00FC4529" w:rsidRDefault="00FC4529" w:rsidP="003D2F8E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109" style="position:absolute;left:540;top:3195;width:245;height:253;mso-wrap-style:none" filled="f" stroked="f">
              <v:textbox style="mso-next-textbox:#_x0000_s1109;mso-fit-shape-to-text:t" inset="0,0,0,0">
                <w:txbxContent>
                  <w:p w:rsidR="00FC4529" w:rsidRDefault="00FC4529" w:rsidP="003D2F8E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110" style="position:absolute;left:540;top:2625;width:245;height:253;mso-wrap-style:none" filled="f" stroked="f">
              <v:textbox style="mso-next-textbox:#_x0000_s1110;mso-fit-shape-to-text:t" inset="0,0,0,0">
                <w:txbxContent>
                  <w:p w:rsidR="00FC4529" w:rsidRDefault="00FC4529" w:rsidP="003D2F8E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111" style="position:absolute;left:540;top:2070;width:245;height:253;mso-wrap-style:none" filled="f" stroked="f">
              <v:textbox style="mso-next-textbox:#_x0000_s1111;mso-fit-shape-to-text:t" inset="0,0,0,0">
                <w:txbxContent>
                  <w:p w:rsidR="00FC4529" w:rsidRDefault="00FC4529" w:rsidP="003D2F8E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80</w:t>
                    </w:r>
                  </w:p>
                </w:txbxContent>
              </v:textbox>
            </v:rect>
            <v:rect id="_x0000_s1112" style="position:absolute;left:420;top:1500;width:360;height:255;mso-wrap-style:none" filled="f" stroked="f">
              <v:textbox style="mso-next-textbox:#_x0000_s1112;mso-fit-shape-to-text:t" inset="0,0,0,0">
                <w:txbxContent>
                  <w:p w:rsidR="00FC4529" w:rsidRDefault="00FC4529" w:rsidP="003D2F8E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100</w:t>
                    </w:r>
                  </w:p>
                </w:txbxContent>
              </v:textbox>
            </v:rect>
            <v:line id="_x0000_s1113" style="position:absolute" from="855,4440" to="4935,4441" strokeweight="0"/>
            <v:line id="_x0000_s1114" style="position:absolute" from="855,4440" to="856,4485" strokeweight="0"/>
            <v:line id="_x0000_s1115" style="position:absolute" from="4935,4440" to="4936,4485" strokeweight="0"/>
            <v:rect id="_x0000_s1116" style="position:absolute;left:2835;top:4545;width:123;height:253;mso-wrap-style:none" filled="f" stroked="f">
              <v:textbox style="mso-next-textbox:#_x0000_s1116;mso-fit-shape-to-text:t" inset="0,0,0,0">
                <w:txbxContent>
                  <w:p w:rsidR="00FC4529" w:rsidRDefault="00FC4529" w:rsidP="003D2F8E"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17" style="position:absolute;left:2610;top:255;width:2835;height:330;mso-wrap-style:none" filled="f" stroked="f">
              <v:textbox style="mso-next-textbox:#_x0000_s1117;mso-fit-shape-to-text:t" inset="0,0,0,0">
                <w:txbxContent>
                  <w:p w:rsidR="00FC4529" w:rsidRPr="003E5A8D" w:rsidRDefault="00FC4529" w:rsidP="003D2F8E">
                    <w:pPr>
                      <w:rPr>
                        <w:sz w:val="28"/>
                        <w:szCs w:val="28"/>
                      </w:rPr>
                    </w:pPr>
                    <w:r w:rsidRPr="003E5A8D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Соотношение продаж </w:t>
                    </w:r>
                  </w:p>
                </w:txbxContent>
              </v:textbox>
            </v:rect>
            <v:rect id="_x0000_s1118" style="position:absolute;left:6474;top:2700;width:105;height:285;mso-wrap-style:none" filled="f" stroked="f">
              <v:textbox style="mso-next-textbox:#_x0000_s1118;mso-fit-shape-to-text:t" inset="0,0,0,0">
                <w:txbxContent>
                  <w:p w:rsidR="00FC4529" w:rsidRPr="003D2F8E" w:rsidRDefault="00FC4529" w:rsidP="003D2F8E"/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9" type="#_x0000_t202" style="position:absolute;left:1775;top:4575;width:1440;height:360">
              <v:textbox style="mso-next-textbox:#_x0000_s1119">
                <w:txbxContent>
                  <w:p w:rsidR="00FC4529" w:rsidRPr="00024A65" w:rsidRDefault="00FC4529">
                    <w:pPr>
                      <w:rPr>
                        <w:b/>
                        <w:sz w:val="20"/>
                        <w:szCs w:val="20"/>
                      </w:rPr>
                    </w:pPr>
                    <w:r w:rsidRPr="00024A65">
                      <w:rPr>
                        <w:b/>
                        <w:sz w:val="20"/>
                        <w:szCs w:val="20"/>
                      </w:rPr>
                      <w:t>Корм-желе</w:t>
                    </w:r>
                  </w:p>
                  <w:p w:rsidR="00FC4529" w:rsidRDefault="00FC4529"/>
                </w:txbxContent>
              </v:textbox>
            </v:shape>
            <v:shape id="_x0000_s1120" type="#_x0000_t202" style="position:absolute;left:3400;top:4575;width:1575;height:360">
              <v:textbox style="mso-next-textbox:#_x0000_s1120">
                <w:txbxContent>
                  <w:p w:rsidR="00FC4529" w:rsidRPr="00024A65" w:rsidRDefault="0020150E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t xml:space="preserve"> </w:t>
                    </w:r>
                    <w:r w:rsidR="00FC4529" w:rsidRPr="00024A65">
                      <w:rPr>
                        <w:b/>
                        <w:sz w:val="20"/>
                        <w:szCs w:val="20"/>
                      </w:rPr>
                      <w:t>Сухой корм</w:t>
                    </w:r>
                  </w:p>
                </w:txbxContent>
              </v:textbox>
            </v:shape>
          </v:group>
        </w:pict>
      </w:r>
      <w:r>
        <w:rPr>
          <w:sz w:val="28"/>
          <w:szCs w:val="28"/>
        </w:rPr>
        <w:pict>
          <v:shape id="_x0000_i1027" type="#_x0000_t75" style="width:264.75pt;height:227.25pt">
            <v:imagedata r:id="rId12" o:title="" croptop="-65523f" cropbottom="65523f"/>
          </v:shape>
        </w:pict>
      </w:r>
    </w:p>
    <w:p w:rsidR="0083757F" w:rsidRPr="0020150E" w:rsidRDefault="0083757F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0150E" w:rsidRDefault="0020150E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496D" w:rsidRDefault="0020150E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496D" w:rsidRPr="0020150E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 xml:space="preserve"> </w:t>
      </w:r>
      <w:r w:rsidR="00FF496D" w:rsidRPr="0020150E">
        <w:rPr>
          <w:b/>
          <w:sz w:val="28"/>
          <w:szCs w:val="28"/>
        </w:rPr>
        <w:t>Анализ конкурентов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87589A" w:rsidRPr="0020150E" w:rsidRDefault="001619AC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Украинский рынок кормов для котов </w:t>
      </w:r>
      <w:r w:rsidR="0087589A" w:rsidRPr="0020150E">
        <w:rPr>
          <w:sz w:val="28"/>
          <w:szCs w:val="28"/>
        </w:rPr>
        <w:t>представлен следующими</w:t>
      </w:r>
      <w:r w:rsidRPr="0020150E">
        <w:rPr>
          <w:sz w:val="28"/>
          <w:szCs w:val="28"/>
        </w:rPr>
        <w:t xml:space="preserve"> фирмами: «</w:t>
      </w:r>
      <w:r w:rsidRPr="0020150E">
        <w:rPr>
          <w:sz w:val="28"/>
          <w:szCs w:val="28"/>
          <w:lang w:val="en-US"/>
        </w:rPr>
        <w:t>Whiskas</w:t>
      </w:r>
      <w:r w:rsidRPr="0020150E">
        <w:rPr>
          <w:sz w:val="28"/>
          <w:szCs w:val="28"/>
        </w:rPr>
        <w:t>», «</w:t>
      </w:r>
      <w:r w:rsidR="000F6671" w:rsidRPr="0020150E">
        <w:rPr>
          <w:sz w:val="28"/>
          <w:szCs w:val="28"/>
          <w:lang w:val="en-US"/>
        </w:rPr>
        <w:t>Kitecat</w:t>
      </w:r>
      <w:r w:rsidRPr="0020150E">
        <w:rPr>
          <w:sz w:val="28"/>
          <w:szCs w:val="28"/>
        </w:rPr>
        <w:t>», «</w:t>
      </w:r>
      <w:r w:rsidRPr="0020150E">
        <w:rPr>
          <w:sz w:val="28"/>
          <w:szCs w:val="28"/>
          <w:lang w:val="en-US"/>
        </w:rPr>
        <w:t>Darling</w:t>
      </w:r>
      <w:r w:rsidRPr="0020150E">
        <w:rPr>
          <w:sz w:val="28"/>
          <w:szCs w:val="28"/>
        </w:rPr>
        <w:t>», «Пурина» и «Мяу-микс».</w:t>
      </w:r>
    </w:p>
    <w:p w:rsidR="0087589A" w:rsidRPr="0020150E" w:rsidRDefault="001619AC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Реализация кормов для котов </w:t>
      </w:r>
      <w:r w:rsidR="0087589A" w:rsidRPr="0020150E">
        <w:rPr>
          <w:sz w:val="28"/>
          <w:szCs w:val="28"/>
        </w:rPr>
        <w:t>напрямую зависит от экономической ситуации в стране, та</w:t>
      </w:r>
      <w:r w:rsidRPr="0020150E">
        <w:rPr>
          <w:sz w:val="28"/>
          <w:szCs w:val="28"/>
        </w:rPr>
        <w:t xml:space="preserve"> как с точки зрения покупателей</w:t>
      </w:r>
      <w:r w:rsidR="0087589A" w:rsidRPr="0020150E">
        <w:rPr>
          <w:sz w:val="28"/>
          <w:szCs w:val="28"/>
        </w:rPr>
        <w:t xml:space="preserve"> они не являются продуктом первой необхо</w:t>
      </w:r>
      <w:r w:rsidRPr="0020150E">
        <w:rPr>
          <w:sz w:val="28"/>
          <w:szCs w:val="28"/>
        </w:rPr>
        <w:t xml:space="preserve">димости для животных (в </w:t>
      </w:r>
      <w:r w:rsidR="009F44A1" w:rsidRPr="0020150E">
        <w:rPr>
          <w:sz w:val="28"/>
          <w:szCs w:val="28"/>
        </w:rPr>
        <w:t>рацион кошек должны</w:t>
      </w:r>
      <w:r w:rsidRPr="0020150E">
        <w:rPr>
          <w:sz w:val="28"/>
          <w:szCs w:val="28"/>
        </w:rPr>
        <w:t xml:space="preserve"> входить не только искусственные кормовые добавки, но также и натуральные морепродукты)</w:t>
      </w:r>
      <w:r w:rsidR="0087589A" w:rsidRPr="0020150E">
        <w:rPr>
          <w:sz w:val="28"/>
          <w:szCs w:val="28"/>
        </w:rPr>
        <w:t>.</w:t>
      </w:r>
    </w:p>
    <w:p w:rsidR="0087589A" w:rsidRDefault="009F44A1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Рынок Украины </w:t>
      </w:r>
      <w:r w:rsidR="0087589A" w:rsidRPr="0020150E">
        <w:rPr>
          <w:sz w:val="28"/>
          <w:szCs w:val="28"/>
        </w:rPr>
        <w:t>представлен сильными конкурентами</w:t>
      </w:r>
      <w:r w:rsidRPr="0020150E">
        <w:rPr>
          <w:sz w:val="28"/>
          <w:szCs w:val="28"/>
        </w:rPr>
        <w:t xml:space="preserve">. Корма для котов </w:t>
      </w:r>
      <w:r w:rsidR="0087589A" w:rsidRPr="0020150E">
        <w:rPr>
          <w:sz w:val="28"/>
          <w:szCs w:val="28"/>
        </w:rPr>
        <w:t>производства</w:t>
      </w:r>
      <w:r w:rsidRPr="0020150E">
        <w:rPr>
          <w:sz w:val="28"/>
          <w:szCs w:val="28"/>
        </w:rPr>
        <w:t xml:space="preserve"> фирмы «</w:t>
      </w:r>
      <w:r w:rsidRPr="0020150E">
        <w:rPr>
          <w:sz w:val="28"/>
          <w:szCs w:val="28"/>
          <w:lang w:val="en-US"/>
        </w:rPr>
        <w:t>Whiskas</w:t>
      </w:r>
      <w:r w:rsidRPr="0020150E">
        <w:rPr>
          <w:sz w:val="28"/>
          <w:szCs w:val="28"/>
        </w:rPr>
        <w:t xml:space="preserve">» занимают 39,8% всего рынка. </w:t>
      </w:r>
      <w:r w:rsidR="0087589A" w:rsidRPr="0020150E">
        <w:rPr>
          <w:sz w:val="28"/>
          <w:szCs w:val="28"/>
        </w:rPr>
        <w:t>Втор</w:t>
      </w:r>
      <w:r w:rsidRPr="0020150E">
        <w:rPr>
          <w:sz w:val="28"/>
          <w:szCs w:val="28"/>
        </w:rPr>
        <w:t>ое место по доле рынка занимает фирма «</w:t>
      </w:r>
      <w:r w:rsidR="000F6671" w:rsidRPr="0020150E">
        <w:rPr>
          <w:sz w:val="28"/>
          <w:szCs w:val="28"/>
          <w:lang w:val="en-US"/>
        </w:rPr>
        <w:t>Kitecat</w:t>
      </w:r>
      <w:r w:rsidRPr="0020150E">
        <w:rPr>
          <w:sz w:val="28"/>
          <w:szCs w:val="28"/>
        </w:rPr>
        <w:t xml:space="preserve">» - 31,9%. Третье место </w:t>
      </w:r>
      <w:r w:rsidR="000F6671" w:rsidRPr="0020150E">
        <w:rPr>
          <w:sz w:val="28"/>
          <w:szCs w:val="28"/>
        </w:rPr>
        <w:t>принадлежит</w:t>
      </w:r>
      <w:r w:rsidRPr="0020150E">
        <w:rPr>
          <w:sz w:val="28"/>
          <w:szCs w:val="28"/>
        </w:rPr>
        <w:t xml:space="preserve"> фирме «</w:t>
      </w:r>
      <w:r w:rsidRPr="0020150E">
        <w:rPr>
          <w:sz w:val="28"/>
          <w:szCs w:val="28"/>
          <w:lang w:val="en-US"/>
        </w:rPr>
        <w:t>Darling</w:t>
      </w:r>
      <w:r w:rsidRPr="0020150E">
        <w:rPr>
          <w:sz w:val="28"/>
          <w:szCs w:val="28"/>
        </w:rPr>
        <w:t>», которая занимает 17,5% рынка. Доля рынка фирмы «Пурина» составляет 5,3%, фирма «Мяу-микс», в свою очередь, занимает 5,5% рынка. Нашими главными конкурентами являются фирмы</w:t>
      </w:r>
      <w:r w:rsidR="0020150E">
        <w:rPr>
          <w:sz w:val="28"/>
          <w:szCs w:val="28"/>
        </w:rPr>
        <w:t xml:space="preserve"> </w:t>
      </w:r>
      <w:r w:rsidR="00E11372" w:rsidRPr="0020150E">
        <w:rPr>
          <w:sz w:val="28"/>
          <w:szCs w:val="28"/>
        </w:rPr>
        <w:t>«</w:t>
      </w:r>
      <w:r w:rsidR="00E11372" w:rsidRPr="0020150E">
        <w:rPr>
          <w:sz w:val="28"/>
          <w:szCs w:val="28"/>
          <w:lang w:val="en-US"/>
        </w:rPr>
        <w:t>Whiskas</w:t>
      </w:r>
      <w:r w:rsidR="00E11372" w:rsidRPr="0020150E">
        <w:rPr>
          <w:sz w:val="28"/>
          <w:szCs w:val="28"/>
        </w:rPr>
        <w:t>», «</w:t>
      </w:r>
      <w:r w:rsidR="000F6671" w:rsidRPr="0020150E">
        <w:rPr>
          <w:sz w:val="28"/>
          <w:szCs w:val="28"/>
          <w:lang w:val="en-US"/>
        </w:rPr>
        <w:t>Kitecat</w:t>
      </w:r>
      <w:r w:rsidR="00E11372" w:rsidRPr="0020150E">
        <w:rPr>
          <w:sz w:val="28"/>
          <w:szCs w:val="28"/>
        </w:rPr>
        <w:t>» и «</w:t>
      </w:r>
      <w:r w:rsidR="00E11372" w:rsidRPr="0020150E">
        <w:rPr>
          <w:sz w:val="28"/>
          <w:szCs w:val="28"/>
          <w:lang w:val="en-US"/>
        </w:rPr>
        <w:t>Darling</w:t>
      </w:r>
      <w:r w:rsidR="00E11372" w:rsidRPr="0020150E">
        <w:rPr>
          <w:sz w:val="28"/>
          <w:szCs w:val="28"/>
        </w:rPr>
        <w:t>», так как они занимают большую часть рынка, по сравнению с другими фирмами, и пользуются</w:t>
      </w:r>
      <w:r w:rsidR="0020150E">
        <w:rPr>
          <w:sz w:val="28"/>
          <w:szCs w:val="28"/>
        </w:rPr>
        <w:t xml:space="preserve"> </w:t>
      </w:r>
      <w:r w:rsidR="00E11372" w:rsidRPr="0020150E">
        <w:rPr>
          <w:sz w:val="28"/>
          <w:szCs w:val="28"/>
        </w:rPr>
        <w:t>наибольшим предпочтением покупателей.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87589A" w:rsidRPr="0020150E" w:rsidRDefault="00E11372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Рис. 4</w:t>
      </w:r>
    </w:p>
    <w:p w:rsidR="0087589A" w:rsidRP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object w:dxaOrig="4754" w:dyaOrig="2729">
          <v:shape id="_x0000_i1028" type="#_x0000_t75" style="width:237.75pt;height:136.5pt" o:ole="">
            <v:imagedata r:id="rId13" o:title=""/>
          </v:shape>
          <o:OLEObject Type="Embed" ProgID="Excel.Sheet.8" ShapeID="_x0000_i1028" DrawAspect="Content" ObjectID="_1458061767" r:id="rId14">
            <o:FieldCodes>\s</o:FieldCodes>
          </o:OLEObject>
        </w:object>
      </w:r>
    </w:p>
    <w:p w:rsid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87589A" w:rsidRPr="0020150E" w:rsidRDefault="0087589A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 ростом и концентрацией производства, многие марки вытесняются с рынка, а марке</w:t>
      </w:r>
      <w:r w:rsidR="00AB7907" w:rsidRPr="0020150E">
        <w:rPr>
          <w:sz w:val="28"/>
          <w:szCs w:val="28"/>
        </w:rPr>
        <w:t>тинговая активность кормов для котов</w:t>
      </w:r>
      <w:r w:rsidRPr="0020150E">
        <w:rPr>
          <w:sz w:val="28"/>
          <w:szCs w:val="28"/>
        </w:rPr>
        <w:t>, продолжающих свое существование, увеличивается. Например, значительно увеличилась доля телевизионной рекламы этой продукции, отмечаются интересные и оригинальные акции продвижения</w:t>
      </w:r>
      <w:r w:rsidR="00AB7907" w:rsidRPr="0020150E">
        <w:rPr>
          <w:sz w:val="28"/>
          <w:szCs w:val="28"/>
        </w:rPr>
        <w:t xml:space="preserve"> (рекламные сувениры – ручки, календари с логотипом фирмы, листовки с ценами, контактными телефонами и ассортиментом; купоны – сертификаты, дающие покупателю возможность сэкономить деньги при покупке определенного товара). Б</w:t>
      </w:r>
      <w:r w:rsidRPr="0020150E">
        <w:rPr>
          <w:sz w:val="28"/>
          <w:szCs w:val="28"/>
        </w:rPr>
        <w:t>олее активный характер приобретает дистрибуция.</w:t>
      </w:r>
    </w:p>
    <w:p w:rsidR="00AB7907" w:rsidRPr="0020150E" w:rsidRDefault="00AB7907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Разброс цен на корма для котов очень широк, опять же учитывая позиционирование продукта, его качества, упаковки, интенсивности маркетинговой поддержки. Поэтому рознич</w:t>
      </w:r>
      <w:r w:rsidR="002838E4" w:rsidRPr="0020150E">
        <w:rPr>
          <w:sz w:val="28"/>
          <w:szCs w:val="28"/>
        </w:rPr>
        <w:t xml:space="preserve">ные цены варьируют сегодня от 10 до 15 грн за килограмм корма-жиле, и от 5 до 12 грн за килограмм сухого корма для котов. Корма «Пурина» и «Мяу-микс» </w:t>
      </w:r>
      <w:r w:rsidRPr="0020150E">
        <w:rPr>
          <w:sz w:val="28"/>
          <w:szCs w:val="28"/>
        </w:rPr>
        <w:t xml:space="preserve">относятся к более дешевому </w:t>
      </w:r>
      <w:r w:rsidR="002838E4" w:rsidRPr="0020150E">
        <w:rPr>
          <w:sz w:val="28"/>
          <w:szCs w:val="28"/>
        </w:rPr>
        <w:t>сегменту с розничной ценой на корм-желе</w:t>
      </w:r>
      <w:r w:rsidR="0020150E">
        <w:rPr>
          <w:sz w:val="28"/>
          <w:szCs w:val="28"/>
        </w:rPr>
        <w:t xml:space="preserve"> </w:t>
      </w:r>
      <w:r w:rsidR="002838E4" w:rsidRPr="0020150E">
        <w:rPr>
          <w:sz w:val="28"/>
          <w:szCs w:val="28"/>
        </w:rPr>
        <w:t>10-11 грн/кг и</w:t>
      </w:r>
      <w:r w:rsidRPr="0020150E">
        <w:rPr>
          <w:sz w:val="28"/>
          <w:szCs w:val="28"/>
        </w:rPr>
        <w:t xml:space="preserve"> </w:t>
      </w:r>
      <w:r w:rsidR="002838E4" w:rsidRPr="0020150E">
        <w:rPr>
          <w:sz w:val="28"/>
          <w:szCs w:val="28"/>
        </w:rPr>
        <w:t>на сухой корм –</w:t>
      </w:r>
      <w:r w:rsidR="0020150E">
        <w:rPr>
          <w:sz w:val="28"/>
          <w:szCs w:val="28"/>
        </w:rPr>
        <w:t xml:space="preserve"> </w:t>
      </w:r>
      <w:r w:rsidR="002838E4" w:rsidRPr="0020150E">
        <w:rPr>
          <w:sz w:val="28"/>
          <w:szCs w:val="28"/>
        </w:rPr>
        <w:t xml:space="preserve">5-8 грн/кг. </w:t>
      </w:r>
      <w:r w:rsidRPr="0020150E">
        <w:rPr>
          <w:sz w:val="28"/>
          <w:szCs w:val="28"/>
        </w:rPr>
        <w:t>Корма для котов</w:t>
      </w:r>
      <w:r w:rsidR="002838E4" w:rsidRPr="0020150E">
        <w:rPr>
          <w:sz w:val="28"/>
          <w:szCs w:val="28"/>
        </w:rPr>
        <w:t xml:space="preserve"> «</w:t>
      </w:r>
      <w:r w:rsidR="002838E4" w:rsidRPr="0020150E">
        <w:rPr>
          <w:sz w:val="28"/>
          <w:szCs w:val="28"/>
          <w:lang w:val="en-US"/>
        </w:rPr>
        <w:t>Whiskas</w:t>
      </w:r>
      <w:r w:rsidR="002838E4" w:rsidRPr="0020150E">
        <w:rPr>
          <w:sz w:val="28"/>
          <w:szCs w:val="28"/>
        </w:rPr>
        <w:t>», «</w:t>
      </w:r>
      <w:r w:rsidR="002838E4" w:rsidRPr="0020150E">
        <w:rPr>
          <w:sz w:val="28"/>
          <w:szCs w:val="28"/>
          <w:lang w:val="en-US"/>
        </w:rPr>
        <w:t>Kitecat</w:t>
      </w:r>
      <w:r w:rsidR="002838E4" w:rsidRPr="0020150E">
        <w:rPr>
          <w:sz w:val="28"/>
          <w:szCs w:val="28"/>
        </w:rPr>
        <w:t>» и «</w:t>
      </w:r>
      <w:r w:rsidR="002838E4" w:rsidRPr="0020150E">
        <w:rPr>
          <w:sz w:val="28"/>
          <w:szCs w:val="28"/>
          <w:lang w:val="en-US"/>
        </w:rPr>
        <w:t>Darling</w:t>
      </w:r>
      <w:r w:rsidR="002838E4" w:rsidRPr="0020150E">
        <w:rPr>
          <w:sz w:val="28"/>
          <w:szCs w:val="28"/>
        </w:rPr>
        <w:t>»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позиционируются как более качественные, их розничная цена составляет</w:t>
      </w:r>
      <w:r w:rsidR="0020150E">
        <w:rPr>
          <w:sz w:val="28"/>
          <w:szCs w:val="28"/>
        </w:rPr>
        <w:t xml:space="preserve"> </w:t>
      </w:r>
      <w:r w:rsidR="002838E4" w:rsidRPr="0020150E">
        <w:rPr>
          <w:sz w:val="28"/>
          <w:szCs w:val="28"/>
        </w:rPr>
        <w:t>12-15 грн за кг корма-жиле, и 9-12 грн за кг сухого корма.</w:t>
      </w:r>
    </w:p>
    <w:p w:rsidR="002838E4" w:rsidRPr="0020150E" w:rsidRDefault="00AB7907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Трейдеры отмечают некоторое повышение</w:t>
      </w:r>
      <w:r w:rsidR="002838E4" w:rsidRPr="0020150E">
        <w:rPr>
          <w:sz w:val="28"/>
          <w:szCs w:val="28"/>
        </w:rPr>
        <w:t xml:space="preserve"> оптовых и розничных цен на корма для котов</w:t>
      </w:r>
      <w:r w:rsidRPr="0020150E">
        <w:rPr>
          <w:sz w:val="28"/>
          <w:szCs w:val="28"/>
        </w:rPr>
        <w:t xml:space="preserve">, объясняя эту тенденцию изменением минимальной декларируемой таможенной </w:t>
      </w:r>
      <w:r w:rsidR="002838E4" w:rsidRPr="0020150E">
        <w:rPr>
          <w:sz w:val="28"/>
          <w:szCs w:val="28"/>
        </w:rPr>
        <w:t>стоимости на концентраты кормов</w:t>
      </w:r>
      <w:r w:rsidRPr="0020150E">
        <w:rPr>
          <w:sz w:val="28"/>
          <w:szCs w:val="28"/>
        </w:rPr>
        <w:t>. Но рынок продолжает развиваться и расти, поэтому значительных колебаний оптовых и розничных цен не ожидается.</w:t>
      </w:r>
    </w:p>
    <w:p w:rsidR="002838E4" w:rsidRDefault="002838E4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2838E4" w:rsidRDefault="0020150E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838E4" w:rsidRPr="0020150E">
        <w:rPr>
          <w:b/>
          <w:sz w:val="28"/>
          <w:szCs w:val="28"/>
        </w:rPr>
        <w:t>3. Стратегия маркетинга</w:t>
      </w:r>
    </w:p>
    <w:p w:rsidR="0020150E" w:rsidRPr="0020150E" w:rsidRDefault="0020150E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38E4" w:rsidRDefault="002838E4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3.1 Цели маркетинга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D4031" w:rsidRPr="0020150E" w:rsidRDefault="00CD4031" w:rsidP="0020150E">
      <w:pPr>
        <w:numPr>
          <w:ilvl w:val="0"/>
          <w:numId w:val="4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В </w:t>
      </w:r>
      <w:r w:rsidR="004F53C9" w:rsidRPr="0020150E">
        <w:rPr>
          <w:sz w:val="28"/>
          <w:szCs w:val="28"/>
        </w:rPr>
        <w:t>течение 4 месяцев 50% владельцев котов должны узнать о новой торговой марке корма;</w:t>
      </w:r>
    </w:p>
    <w:p w:rsidR="00CD4031" w:rsidRPr="0020150E" w:rsidRDefault="00E821BB" w:rsidP="0020150E">
      <w:pPr>
        <w:numPr>
          <w:ilvl w:val="0"/>
          <w:numId w:val="4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</w:t>
      </w:r>
      <w:r w:rsidR="00CD4031" w:rsidRPr="0020150E">
        <w:rPr>
          <w:sz w:val="28"/>
          <w:szCs w:val="28"/>
        </w:rPr>
        <w:t xml:space="preserve"> течение</w:t>
      </w:r>
      <w:r w:rsidR="004F53C9" w:rsidRPr="0020150E">
        <w:rPr>
          <w:sz w:val="28"/>
          <w:szCs w:val="28"/>
        </w:rPr>
        <w:t xml:space="preserve"> 2-3 лет занять 1/5 доли </w:t>
      </w:r>
      <w:r w:rsidR="00CD4031" w:rsidRPr="0020150E">
        <w:rPr>
          <w:sz w:val="28"/>
          <w:szCs w:val="28"/>
        </w:rPr>
        <w:t>рынка</w:t>
      </w:r>
      <w:r w:rsidR="004F53C9" w:rsidRPr="0020150E">
        <w:rPr>
          <w:sz w:val="28"/>
          <w:szCs w:val="28"/>
        </w:rPr>
        <w:t xml:space="preserve"> корма для котов</w:t>
      </w:r>
      <w:r w:rsidRPr="0020150E">
        <w:rPr>
          <w:sz w:val="28"/>
          <w:szCs w:val="28"/>
        </w:rPr>
        <w:t>;</w:t>
      </w:r>
    </w:p>
    <w:p w:rsidR="00CD4031" w:rsidRPr="0020150E" w:rsidRDefault="00E821BB" w:rsidP="0020150E">
      <w:pPr>
        <w:numPr>
          <w:ilvl w:val="0"/>
          <w:numId w:val="4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</w:t>
      </w:r>
      <w:r w:rsidR="004F53C9" w:rsidRPr="0020150E">
        <w:rPr>
          <w:sz w:val="28"/>
          <w:szCs w:val="28"/>
        </w:rPr>
        <w:t xml:space="preserve"> течение 2</w:t>
      </w:r>
      <w:r w:rsidRPr="0020150E">
        <w:rPr>
          <w:sz w:val="28"/>
          <w:szCs w:val="28"/>
        </w:rPr>
        <w:t xml:space="preserve"> лет покрыть все издержки;</w:t>
      </w:r>
    </w:p>
    <w:p w:rsidR="00CD4031" w:rsidRPr="0020150E" w:rsidRDefault="00E821BB" w:rsidP="0020150E">
      <w:pPr>
        <w:numPr>
          <w:ilvl w:val="0"/>
          <w:numId w:val="4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ч</w:t>
      </w:r>
      <w:r w:rsidR="004F53C9" w:rsidRPr="0020150E">
        <w:rPr>
          <w:sz w:val="28"/>
          <w:szCs w:val="28"/>
        </w:rPr>
        <w:t>ерез 4 года</w:t>
      </w:r>
      <w:r w:rsidR="00CD4031" w:rsidRPr="0020150E">
        <w:rPr>
          <w:sz w:val="28"/>
          <w:szCs w:val="28"/>
        </w:rPr>
        <w:t xml:space="preserve"> стать одной из ведущих</w:t>
      </w:r>
      <w:r w:rsidRPr="0020150E">
        <w:rPr>
          <w:sz w:val="28"/>
          <w:szCs w:val="28"/>
        </w:rPr>
        <w:t xml:space="preserve"> фирм производителей корма для котов</w:t>
      </w:r>
      <w:r w:rsidR="00CD4031" w:rsidRPr="0020150E">
        <w:rPr>
          <w:sz w:val="28"/>
          <w:szCs w:val="28"/>
        </w:rPr>
        <w:t xml:space="preserve"> в Ук</w:t>
      </w:r>
      <w:r w:rsidRPr="0020150E">
        <w:rPr>
          <w:sz w:val="28"/>
          <w:szCs w:val="28"/>
        </w:rPr>
        <w:t>раине;</w:t>
      </w:r>
    </w:p>
    <w:p w:rsidR="00E821BB" w:rsidRPr="0020150E" w:rsidRDefault="005851C2" w:rsidP="0020150E">
      <w:pPr>
        <w:numPr>
          <w:ilvl w:val="0"/>
          <w:numId w:val="4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</w:t>
      </w:r>
      <w:r w:rsidR="00E821BB" w:rsidRPr="0020150E">
        <w:rPr>
          <w:sz w:val="28"/>
          <w:szCs w:val="28"/>
        </w:rPr>
        <w:t xml:space="preserve"> течение 5 лет начать экспорт корма в Европейские страны;</w:t>
      </w:r>
    </w:p>
    <w:p w:rsidR="00E821BB" w:rsidRPr="0020150E" w:rsidRDefault="00E821BB" w:rsidP="0020150E">
      <w:pPr>
        <w:numPr>
          <w:ilvl w:val="0"/>
          <w:numId w:val="4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о</w:t>
      </w:r>
      <w:r w:rsidR="00CD4031" w:rsidRPr="0020150E">
        <w:rPr>
          <w:sz w:val="28"/>
          <w:szCs w:val="28"/>
        </w:rPr>
        <w:t>беспечи</w:t>
      </w:r>
      <w:r w:rsidRPr="0020150E">
        <w:rPr>
          <w:sz w:val="28"/>
          <w:szCs w:val="28"/>
        </w:rPr>
        <w:t>ть узнаваемость ТМ покупателями</w:t>
      </w:r>
      <w:r w:rsidR="00CD4031" w:rsidRPr="0020150E">
        <w:rPr>
          <w:sz w:val="28"/>
          <w:szCs w:val="28"/>
          <w:lang w:val="en-US"/>
        </w:rPr>
        <w:t>.</w:t>
      </w:r>
    </w:p>
    <w:p w:rsidR="00CD4031" w:rsidRPr="0020150E" w:rsidRDefault="00CD4031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</w:rPr>
        <w:t>Способы достижения</w:t>
      </w:r>
    </w:p>
    <w:p w:rsidR="00E821BB" w:rsidRPr="0020150E" w:rsidRDefault="00CD4031" w:rsidP="0020150E">
      <w:pPr>
        <w:numPr>
          <w:ilvl w:val="0"/>
          <w:numId w:val="5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Организация производства и выведение на рынок нового прод</w:t>
      </w:r>
      <w:r w:rsidR="00E821BB" w:rsidRPr="0020150E">
        <w:rPr>
          <w:sz w:val="28"/>
          <w:szCs w:val="28"/>
        </w:rPr>
        <w:t>укта с высоким уровнем качества;</w:t>
      </w:r>
    </w:p>
    <w:p w:rsidR="00CD4031" w:rsidRPr="0020150E" w:rsidRDefault="00E821BB" w:rsidP="0020150E">
      <w:pPr>
        <w:numPr>
          <w:ilvl w:val="0"/>
          <w:numId w:val="5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</w:t>
      </w:r>
      <w:r w:rsidR="00CD4031" w:rsidRPr="0020150E">
        <w:rPr>
          <w:sz w:val="28"/>
          <w:szCs w:val="28"/>
        </w:rPr>
        <w:t>недрение новых технологических процессов по созданию и производству нового продукта</w:t>
      </w:r>
      <w:r w:rsidRPr="0020150E">
        <w:rPr>
          <w:sz w:val="28"/>
          <w:szCs w:val="28"/>
        </w:rPr>
        <w:t>;</w:t>
      </w:r>
    </w:p>
    <w:p w:rsidR="00CD4031" w:rsidRPr="0020150E" w:rsidRDefault="00E821BB" w:rsidP="0020150E">
      <w:pPr>
        <w:numPr>
          <w:ilvl w:val="0"/>
          <w:numId w:val="5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</w:t>
      </w:r>
      <w:r w:rsidR="00CD4031" w:rsidRPr="0020150E">
        <w:rPr>
          <w:sz w:val="28"/>
          <w:szCs w:val="28"/>
        </w:rPr>
        <w:t>остоянное совершенствование нового и старого продукта по техническим характеристикам. Усовершенствова</w:t>
      </w:r>
      <w:r w:rsidRPr="0020150E">
        <w:rPr>
          <w:sz w:val="28"/>
          <w:szCs w:val="28"/>
        </w:rPr>
        <w:t>ние упаковки;</w:t>
      </w:r>
    </w:p>
    <w:p w:rsidR="00CD4031" w:rsidRPr="0020150E" w:rsidRDefault="00E821BB" w:rsidP="0020150E">
      <w:pPr>
        <w:numPr>
          <w:ilvl w:val="0"/>
          <w:numId w:val="5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</w:t>
      </w:r>
      <w:r w:rsidR="00CD4031" w:rsidRPr="0020150E">
        <w:rPr>
          <w:sz w:val="28"/>
          <w:szCs w:val="28"/>
        </w:rPr>
        <w:t>остоянный анализ и мониторинг рынка потребителей силами отдела продаж и дело</w:t>
      </w:r>
      <w:r w:rsidRPr="0020150E">
        <w:rPr>
          <w:sz w:val="28"/>
          <w:szCs w:val="28"/>
        </w:rPr>
        <w:t>вых партнеров;</w:t>
      </w:r>
    </w:p>
    <w:p w:rsidR="00E821BB" w:rsidRPr="0020150E" w:rsidRDefault="00E821BB" w:rsidP="0020150E">
      <w:pPr>
        <w:numPr>
          <w:ilvl w:val="0"/>
          <w:numId w:val="5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о</w:t>
      </w:r>
      <w:r w:rsidR="00CD4031" w:rsidRPr="0020150E">
        <w:rPr>
          <w:sz w:val="28"/>
          <w:szCs w:val="28"/>
        </w:rPr>
        <w:t>перативное реагирование на изменения рынка, действия конкурентов, оперативная корректировка действующих планов производства и про</w:t>
      </w:r>
      <w:r w:rsidRPr="0020150E">
        <w:rPr>
          <w:sz w:val="28"/>
          <w:szCs w:val="28"/>
        </w:rPr>
        <w:t>даж;</w:t>
      </w:r>
    </w:p>
    <w:p w:rsidR="00850692" w:rsidRPr="0020150E" w:rsidRDefault="00E821BB" w:rsidP="0020150E">
      <w:pPr>
        <w:numPr>
          <w:ilvl w:val="0"/>
          <w:numId w:val="5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разработка</w:t>
      </w:r>
      <w:r w:rsidR="00CD4031" w:rsidRPr="0020150E">
        <w:rPr>
          <w:sz w:val="28"/>
          <w:szCs w:val="28"/>
        </w:rPr>
        <w:t xml:space="preserve"> рекламной компании и программы продвижения нового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товара</w:t>
      </w:r>
      <w:r w:rsidR="00CD4031" w:rsidRPr="0020150E">
        <w:rPr>
          <w:sz w:val="28"/>
          <w:szCs w:val="28"/>
        </w:rPr>
        <w:t>.</w:t>
      </w:r>
    </w:p>
    <w:p w:rsidR="00E821BB" w:rsidRPr="0020150E" w:rsidRDefault="00E821BB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  <w:lang w:val="en-US"/>
        </w:rPr>
        <w:t>SWO</w:t>
      </w:r>
      <w:r w:rsidR="00105647" w:rsidRPr="0020150E">
        <w:rPr>
          <w:b/>
          <w:sz w:val="28"/>
          <w:szCs w:val="28"/>
          <w:lang w:val="en-US"/>
        </w:rPr>
        <w:t>T</w:t>
      </w:r>
      <w:r w:rsidRPr="0020150E">
        <w:rPr>
          <w:b/>
          <w:sz w:val="28"/>
          <w:szCs w:val="28"/>
        </w:rPr>
        <w:t xml:space="preserve"> - анализ украинского рынка корма для котов</w:t>
      </w:r>
    </w:p>
    <w:p w:rsidR="00105647" w:rsidRPr="0020150E" w:rsidRDefault="00105647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150E">
        <w:rPr>
          <w:b/>
          <w:sz w:val="28"/>
          <w:szCs w:val="28"/>
          <w:lang w:val="en-US"/>
        </w:rPr>
        <w:t>S</w:t>
      </w:r>
      <w:r w:rsidRPr="0020150E">
        <w:rPr>
          <w:b/>
          <w:sz w:val="28"/>
          <w:szCs w:val="28"/>
        </w:rPr>
        <w:t xml:space="preserve"> – </w:t>
      </w:r>
      <w:r w:rsidRPr="0020150E">
        <w:rPr>
          <w:sz w:val="28"/>
          <w:szCs w:val="28"/>
        </w:rPr>
        <w:t>сильные стороны;</w:t>
      </w:r>
    </w:p>
    <w:p w:rsidR="00105647" w:rsidRPr="0020150E" w:rsidRDefault="00105647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  <w:lang w:val="en-US"/>
        </w:rPr>
        <w:t>W</w:t>
      </w:r>
      <w:r w:rsidRPr="0020150E">
        <w:rPr>
          <w:b/>
          <w:sz w:val="28"/>
          <w:szCs w:val="28"/>
        </w:rPr>
        <w:t xml:space="preserve"> – </w:t>
      </w:r>
      <w:r w:rsidRPr="0020150E">
        <w:rPr>
          <w:sz w:val="28"/>
          <w:szCs w:val="28"/>
        </w:rPr>
        <w:t>слабые стороны;</w:t>
      </w:r>
    </w:p>
    <w:p w:rsidR="00105647" w:rsidRPr="0020150E" w:rsidRDefault="00105647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  <w:lang w:val="en-US"/>
        </w:rPr>
        <w:t>O</w:t>
      </w:r>
      <w:r w:rsidRPr="0020150E">
        <w:rPr>
          <w:b/>
          <w:sz w:val="28"/>
          <w:szCs w:val="28"/>
        </w:rPr>
        <w:t xml:space="preserve"> – </w:t>
      </w:r>
      <w:r w:rsidRPr="0020150E">
        <w:rPr>
          <w:sz w:val="28"/>
          <w:szCs w:val="28"/>
        </w:rPr>
        <w:t>возможности;</w:t>
      </w:r>
    </w:p>
    <w:p w:rsidR="00105647" w:rsidRPr="0020150E" w:rsidRDefault="00105647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  <w:lang w:val="en-US"/>
        </w:rPr>
        <w:t>T</w:t>
      </w:r>
      <w:r w:rsidRPr="0020150E">
        <w:rPr>
          <w:b/>
          <w:sz w:val="28"/>
          <w:szCs w:val="28"/>
        </w:rPr>
        <w:t xml:space="preserve"> – </w:t>
      </w:r>
      <w:r w:rsidRPr="0020150E">
        <w:rPr>
          <w:sz w:val="28"/>
          <w:szCs w:val="28"/>
        </w:rPr>
        <w:t>угрозы.</w:t>
      </w:r>
    </w:p>
    <w:p w:rsidR="00105647" w:rsidRPr="0020150E" w:rsidRDefault="00105647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Сильные стороны:</w:t>
      </w:r>
    </w:p>
    <w:p w:rsidR="00105647" w:rsidRPr="0020150E" w:rsidRDefault="00105647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современные производственные мощности;</w:t>
      </w:r>
    </w:p>
    <w:p w:rsidR="00105647" w:rsidRPr="0020150E" w:rsidRDefault="00105647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качественная продукция;</w:t>
      </w:r>
    </w:p>
    <w:p w:rsidR="00105647" w:rsidRPr="0020150E" w:rsidRDefault="00105647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лучшие рекламные кампании;</w:t>
      </w:r>
    </w:p>
    <w:p w:rsidR="00105647" w:rsidRPr="0020150E" w:rsidRDefault="00105647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сильный рыночный образ;</w:t>
      </w:r>
    </w:p>
    <w:p w:rsidR="00105647" w:rsidRPr="0020150E" w:rsidRDefault="00105647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сильный менеджмент;</w:t>
      </w:r>
    </w:p>
    <w:p w:rsidR="00105647" w:rsidRPr="0020150E" w:rsidRDefault="00105647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высокая квалификация и компетентность всех работников предприятия.</w:t>
      </w:r>
    </w:p>
    <w:p w:rsidR="00105647" w:rsidRPr="0020150E" w:rsidRDefault="00105647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Слабые стороны:</w:t>
      </w:r>
    </w:p>
    <w:p w:rsidR="00105647" w:rsidRPr="0020150E" w:rsidRDefault="00105647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высокие издержки;</w:t>
      </w:r>
    </w:p>
    <w:p w:rsidR="00B82DF9" w:rsidRPr="0020150E" w:rsidRDefault="00B82DF9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отсутствие финансирования в долгосрочном периоде.</w:t>
      </w:r>
    </w:p>
    <w:p w:rsidR="00105647" w:rsidRPr="0020150E" w:rsidRDefault="00B82DF9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низкие расходы на продвижение;</w:t>
      </w:r>
    </w:p>
    <w:p w:rsidR="00B82DF9" w:rsidRPr="0020150E" w:rsidRDefault="00B82DF9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плохая сбытовая сеть.</w:t>
      </w:r>
    </w:p>
    <w:p w:rsidR="00E821BB" w:rsidRPr="0020150E" w:rsidRDefault="00E821BB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Возможности:</w:t>
      </w:r>
    </w:p>
    <w:p w:rsidR="00E821BB" w:rsidRPr="0020150E" w:rsidRDefault="00105647" w:rsidP="0020150E">
      <w:pPr>
        <w:numPr>
          <w:ilvl w:val="0"/>
          <w:numId w:val="6"/>
        </w:numPr>
        <w:tabs>
          <w:tab w:val="clear" w:pos="7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Демографический</w:t>
      </w:r>
      <w:r w:rsidR="00E821BB" w:rsidRPr="0020150E">
        <w:rPr>
          <w:sz w:val="28"/>
          <w:szCs w:val="28"/>
        </w:rPr>
        <w:t xml:space="preserve"> аспект:</w:t>
      </w:r>
    </w:p>
    <w:p w:rsidR="00E821BB" w:rsidRPr="0020150E" w:rsidRDefault="00B82DF9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уменьшение количества покупателей</w:t>
      </w:r>
      <w:r w:rsidR="00E821BB" w:rsidRPr="0020150E">
        <w:rPr>
          <w:sz w:val="28"/>
          <w:szCs w:val="28"/>
        </w:rPr>
        <w:t>, которые предпочитают</w:t>
      </w:r>
      <w:r w:rsidRPr="0020150E">
        <w:rPr>
          <w:sz w:val="28"/>
          <w:szCs w:val="28"/>
        </w:rPr>
        <w:t xml:space="preserve"> приобретать корм для своих питомцев </w:t>
      </w:r>
      <w:r w:rsidR="00E821BB" w:rsidRPr="0020150E">
        <w:rPr>
          <w:sz w:val="28"/>
          <w:szCs w:val="28"/>
        </w:rPr>
        <w:t>низкого качества;</w:t>
      </w:r>
    </w:p>
    <w:p w:rsidR="00E821BB" w:rsidRPr="0020150E" w:rsidRDefault="00E821BB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возрастающее число </w:t>
      </w:r>
      <w:r w:rsidR="00B82DF9" w:rsidRPr="0020150E">
        <w:rPr>
          <w:sz w:val="28"/>
          <w:szCs w:val="28"/>
        </w:rPr>
        <w:t xml:space="preserve">обеспеченных покупателей, </w:t>
      </w:r>
      <w:r w:rsidRPr="0020150E">
        <w:rPr>
          <w:sz w:val="28"/>
          <w:szCs w:val="28"/>
        </w:rPr>
        <w:t>которые предпочитают</w:t>
      </w:r>
      <w:r w:rsidR="00B82DF9" w:rsidRPr="0020150E">
        <w:rPr>
          <w:sz w:val="28"/>
          <w:szCs w:val="28"/>
        </w:rPr>
        <w:t xml:space="preserve"> приобретать для котов более дорогой корм.</w:t>
      </w:r>
    </w:p>
    <w:p w:rsidR="00E821BB" w:rsidRPr="0020150E" w:rsidRDefault="00E821BB" w:rsidP="0020150E">
      <w:pPr>
        <w:numPr>
          <w:ilvl w:val="0"/>
          <w:numId w:val="6"/>
        </w:numPr>
        <w:tabs>
          <w:tab w:val="clear" w:pos="7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Экономическая ситуация:</w:t>
      </w:r>
    </w:p>
    <w:p w:rsidR="00E821BB" w:rsidRPr="0020150E" w:rsidRDefault="00E821BB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появление новых инвесторов;</w:t>
      </w:r>
    </w:p>
    <w:p w:rsidR="00E821BB" w:rsidRPr="0020150E" w:rsidRDefault="00E821BB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возможность быстрого развития в связи с резким ростом спроса на рынке;</w:t>
      </w:r>
    </w:p>
    <w:p w:rsidR="00E821BB" w:rsidRPr="0020150E" w:rsidRDefault="00E821BB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ослабление позиций фирм-конкурентов из-за неудовлетворительного качества выпускаемой продукции, неэффективного менеджмента, системы распределения;</w:t>
      </w:r>
    </w:p>
    <w:p w:rsidR="00E821BB" w:rsidRPr="0020150E" w:rsidRDefault="00E821BB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способность обслужить дополнительные группы клиентов или выйти на новые рынки или новые сегменты рынка;</w:t>
      </w:r>
    </w:p>
    <w:p w:rsidR="00E821BB" w:rsidRPr="0020150E" w:rsidRDefault="00E821BB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быстрая окупаемость планируемого проекта;</w:t>
      </w:r>
    </w:p>
    <w:p w:rsidR="00E821BB" w:rsidRPr="0020150E" w:rsidRDefault="00E821BB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расширить асс</w:t>
      </w:r>
      <w:r w:rsidR="00B82DF9" w:rsidRPr="0020150E">
        <w:rPr>
          <w:sz w:val="28"/>
          <w:szCs w:val="28"/>
        </w:rPr>
        <w:t>ортимент производимой продукции.</w:t>
      </w:r>
    </w:p>
    <w:p w:rsidR="00E821BB" w:rsidRPr="0020150E" w:rsidRDefault="00E821BB" w:rsidP="0020150E">
      <w:pPr>
        <w:numPr>
          <w:ilvl w:val="0"/>
          <w:numId w:val="6"/>
        </w:numPr>
        <w:tabs>
          <w:tab w:val="clear" w:pos="7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Технология:</w:t>
      </w:r>
    </w:p>
    <w:p w:rsidR="00E821BB" w:rsidRPr="0020150E" w:rsidRDefault="00B82DF9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Использование упаковок </w:t>
      </w:r>
      <w:r w:rsidR="00E821BB" w:rsidRPr="0020150E">
        <w:rPr>
          <w:sz w:val="28"/>
          <w:szCs w:val="28"/>
        </w:rPr>
        <w:t>лучшего качества;</w:t>
      </w:r>
    </w:p>
    <w:p w:rsidR="00E821BB" w:rsidRPr="0020150E" w:rsidRDefault="00B82DF9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появление новых технологий производства кормов для котов.</w:t>
      </w:r>
    </w:p>
    <w:p w:rsidR="00E821BB" w:rsidRPr="0020150E" w:rsidRDefault="00E821BB" w:rsidP="0020150E">
      <w:pPr>
        <w:numPr>
          <w:ilvl w:val="0"/>
          <w:numId w:val="6"/>
        </w:numPr>
        <w:tabs>
          <w:tab w:val="clear" w:pos="7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Политический фактор:</w:t>
      </w:r>
    </w:p>
    <w:p w:rsidR="00E821BB" w:rsidRPr="0020150E" w:rsidRDefault="00E821BB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улучшение системы налогообложения;</w:t>
      </w:r>
    </w:p>
    <w:p w:rsidR="00E821BB" w:rsidRPr="0020150E" w:rsidRDefault="00B82DF9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рост ввозной пошлины.</w:t>
      </w:r>
    </w:p>
    <w:p w:rsidR="00E821BB" w:rsidRPr="0020150E" w:rsidRDefault="00E821BB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Угрозы:</w:t>
      </w:r>
    </w:p>
    <w:p w:rsidR="00E821BB" w:rsidRPr="0020150E" w:rsidRDefault="00B82DF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1</w:t>
      </w:r>
      <w:r w:rsidR="00E821BB" w:rsidRPr="0020150E">
        <w:rPr>
          <w:sz w:val="28"/>
          <w:szCs w:val="28"/>
        </w:rPr>
        <w:t>. Технология:</w:t>
      </w:r>
    </w:p>
    <w:p w:rsidR="00E821BB" w:rsidRPr="0020150E" w:rsidRDefault="00E821BB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увеличение цен на сырье;</w:t>
      </w:r>
    </w:p>
    <w:p w:rsidR="00E821BB" w:rsidRPr="0020150E" w:rsidRDefault="00E821BB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ус</w:t>
      </w:r>
      <w:r w:rsidR="00B82DF9" w:rsidRPr="0020150E">
        <w:rPr>
          <w:sz w:val="28"/>
          <w:szCs w:val="28"/>
        </w:rPr>
        <w:t>таревание действующих агрегатов.</w:t>
      </w:r>
    </w:p>
    <w:p w:rsidR="00E821BB" w:rsidRPr="0020150E" w:rsidRDefault="00B82DF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2</w:t>
      </w:r>
      <w:r w:rsidR="00E821BB" w:rsidRPr="0020150E">
        <w:rPr>
          <w:sz w:val="28"/>
          <w:szCs w:val="28"/>
        </w:rPr>
        <w:t>. Ситуация на рынке:</w:t>
      </w:r>
    </w:p>
    <w:p w:rsidR="00E821BB" w:rsidRPr="0020150E" w:rsidRDefault="00E821BB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недобросовестная конкуренция;</w:t>
      </w:r>
    </w:p>
    <w:p w:rsidR="00E821BB" w:rsidRPr="0020150E" w:rsidRDefault="00E821BB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выход на рынок иностранных конкурентов с более низкими издержками;</w:t>
      </w:r>
    </w:p>
    <w:p w:rsidR="00B82DF9" w:rsidRPr="0020150E" w:rsidRDefault="00B82DF9" w:rsidP="0020150E">
      <w:pPr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медленный рост рынка.</w:t>
      </w:r>
    </w:p>
    <w:p w:rsidR="00B82DF9" w:rsidRPr="0020150E" w:rsidRDefault="00B82DF9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E821BB" w:rsidRDefault="00E821BB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3.2 Целевой рынок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661E" w:rsidRPr="0020150E" w:rsidRDefault="00DC661E" w:rsidP="002015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 качестве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стратегии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охвата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 xml:space="preserve">рынка мы изберем концентрированный </w:t>
      </w:r>
      <w:r w:rsidR="002E7EB2" w:rsidRPr="0020150E">
        <w:rPr>
          <w:sz w:val="28"/>
          <w:szCs w:val="28"/>
        </w:rPr>
        <w:t>маркетинг,</w:t>
      </w:r>
      <w:r w:rsidRPr="0020150E">
        <w:rPr>
          <w:sz w:val="28"/>
          <w:szCs w:val="28"/>
        </w:rPr>
        <w:t xml:space="preserve"> так как наша фирма обладает средней мощностью и наши средства ограничены. Нам необходимо будет выбрать один, наиболее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благоприятный для нас сегмент рынка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и сосредоточить на нем все наши усилия.</w:t>
      </w:r>
    </w:p>
    <w:p w:rsidR="008E158B" w:rsidRPr="0020150E" w:rsidRDefault="000F542A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Потребителями наших товаров являются кошки, а основными покупателями –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 xml:space="preserve">их хозяева. </w:t>
      </w:r>
      <w:r w:rsidR="00DC661E" w:rsidRPr="0020150E">
        <w:rPr>
          <w:sz w:val="28"/>
          <w:szCs w:val="28"/>
        </w:rPr>
        <w:t>Целевой рынок включает в себя владельце</w:t>
      </w:r>
      <w:r w:rsidRPr="0020150E">
        <w:rPr>
          <w:sz w:val="28"/>
          <w:szCs w:val="28"/>
        </w:rPr>
        <w:t>в</w:t>
      </w:r>
      <w:r w:rsidR="00DC661E" w:rsidRPr="0020150E">
        <w:rPr>
          <w:sz w:val="28"/>
          <w:szCs w:val="28"/>
        </w:rPr>
        <w:t xml:space="preserve"> котов (мужское и женское население Ук</w:t>
      </w:r>
      <w:r w:rsidR="002E7EB2" w:rsidRPr="0020150E">
        <w:rPr>
          <w:sz w:val="28"/>
          <w:szCs w:val="28"/>
        </w:rPr>
        <w:t xml:space="preserve">раины в возрасте от 18 до </w:t>
      </w:r>
      <w:r w:rsidR="00024A65" w:rsidRPr="0020150E">
        <w:rPr>
          <w:sz w:val="28"/>
          <w:szCs w:val="28"/>
        </w:rPr>
        <w:t>80 лет</w:t>
      </w:r>
      <w:r w:rsidR="00DC661E" w:rsidRPr="0020150E">
        <w:rPr>
          <w:sz w:val="28"/>
          <w:szCs w:val="28"/>
        </w:rPr>
        <w:t>) с</w:t>
      </w:r>
      <w:r w:rsidR="009337DE" w:rsidRPr="0020150E">
        <w:rPr>
          <w:sz w:val="28"/>
          <w:szCs w:val="28"/>
        </w:rPr>
        <w:t>о средним</w:t>
      </w:r>
      <w:r w:rsidR="00DC661E" w:rsidRPr="0020150E">
        <w:rPr>
          <w:sz w:val="28"/>
          <w:szCs w:val="28"/>
        </w:rPr>
        <w:t xml:space="preserve"> уровнем дохода от 600 до 1000</w:t>
      </w:r>
      <w:r w:rsidRPr="0020150E">
        <w:rPr>
          <w:sz w:val="28"/>
          <w:szCs w:val="28"/>
        </w:rPr>
        <w:t xml:space="preserve"> грн.</w:t>
      </w:r>
    </w:p>
    <w:p w:rsidR="008E158B" w:rsidRPr="0020150E" w:rsidRDefault="002E7EB2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20% владельцев котов – молодое поколение в возрасте от 18 до 35 лет</w:t>
      </w:r>
      <w:r w:rsidR="008E158B" w:rsidRPr="0020150E">
        <w:rPr>
          <w:sz w:val="28"/>
          <w:szCs w:val="28"/>
        </w:rPr>
        <w:t>; 35% - покупатели среднего возраста (36-55 лет). Это люди со среднемесячным уровнем дохода 800-1000 грн. Они живут в быстром темпе, преимущественно в крупных городах; много работают; регулярно занимаются спортом – в общем, ведут активный образ жизни. По об</w:t>
      </w:r>
      <w:r w:rsidR="000C76A3" w:rsidRPr="0020150E">
        <w:rPr>
          <w:sz w:val="28"/>
          <w:szCs w:val="28"/>
        </w:rPr>
        <w:t xml:space="preserve">разу жизни – </w:t>
      </w:r>
      <w:r w:rsidR="008E158B" w:rsidRPr="0020150E">
        <w:rPr>
          <w:sz w:val="28"/>
          <w:szCs w:val="28"/>
        </w:rPr>
        <w:t xml:space="preserve">жизнелюбы. Так как они много времени проводят на работе и часто не успевают приготовить своим питомцам </w:t>
      </w:r>
      <w:r w:rsidR="000C76A3" w:rsidRPr="0020150E">
        <w:rPr>
          <w:sz w:val="28"/>
          <w:szCs w:val="28"/>
        </w:rPr>
        <w:t xml:space="preserve">еду, то для них лучшим выходом из сложившейся ситуации будет дать коту готовый завтрак, заранее приобретенный. Анализированные категории владельцев котов предпочитают приобретать готовый корм, так как они знают, что всегда успеют покормить </w:t>
      </w:r>
      <w:r w:rsidR="00623453" w:rsidRPr="0020150E">
        <w:rPr>
          <w:sz w:val="28"/>
          <w:szCs w:val="28"/>
        </w:rPr>
        <w:t xml:space="preserve">животное </w:t>
      </w:r>
      <w:r w:rsidR="000C76A3" w:rsidRPr="0020150E">
        <w:rPr>
          <w:sz w:val="28"/>
          <w:szCs w:val="28"/>
        </w:rPr>
        <w:t>полезной и питательной пищей, даже если у них совсем не будет времени</w:t>
      </w:r>
      <w:r w:rsidR="00623453" w:rsidRPr="0020150E">
        <w:rPr>
          <w:sz w:val="28"/>
          <w:szCs w:val="28"/>
        </w:rPr>
        <w:t xml:space="preserve"> но её приготовление</w:t>
      </w:r>
      <w:r w:rsidR="000C76A3" w:rsidRPr="0020150E">
        <w:rPr>
          <w:sz w:val="28"/>
          <w:szCs w:val="28"/>
        </w:rPr>
        <w:t>. Все что от них требуется – это насыпать г</w:t>
      </w:r>
      <w:r w:rsidR="00623453" w:rsidRPr="0020150E">
        <w:rPr>
          <w:sz w:val="28"/>
          <w:szCs w:val="28"/>
        </w:rPr>
        <w:t>отовое блюдо в тарелку кота</w:t>
      </w:r>
      <w:r w:rsidR="000C76A3" w:rsidRPr="0020150E">
        <w:rPr>
          <w:sz w:val="28"/>
          <w:szCs w:val="28"/>
        </w:rPr>
        <w:t>.</w:t>
      </w:r>
    </w:p>
    <w:p w:rsidR="00623453" w:rsidRPr="0020150E" w:rsidRDefault="008E158B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45</w:t>
      </w:r>
      <w:r w:rsidR="000F542A" w:rsidRPr="0020150E">
        <w:rPr>
          <w:sz w:val="28"/>
          <w:szCs w:val="28"/>
        </w:rPr>
        <w:t>% владельцев котов</w:t>
      </w:r>
      <w:r w:rsidR="001728F2" w:rsidRPr="0020150E">
        <w:rPr>
          <w:sz w:val="28"/>
          <w:szCs w:val="28"/>
        </w:rPr>
        <w:t xml:space="preserve"> – люди преклонного</w:t>
      </w:r>
      <w:r w:rsidRPr="0020150E">
        <w:rPr>
          <w:sz w:val="28"/>
          <w:szCs w:val="28"/>
        </w:rPr>
        <w:t xml:space="preserve"> возраста (56</w:t>
      </w:r>
      <w:r w:rsidR="000F542A" w:rsidRPr="0020150E">
        <w:rPr>
          <w:sz w:val="28"/>
          <w:szCs w:val="28"/>
        </w:rPr>
        <w:t xml:space="preserve">-80 лет). </w:t>
      </w:r>
      <w:r w:rsidR="00623453" w:rsidRPr="0020150E">
        <w:rPr>
          <w:sz w:val="28"/>
          <w:szCs w:val="28"/>
        </w:rPr>
        <w:t>Большая часть владельцев котов анализируемой категории – пенсионеры со среднемесячным уровнем дохода 600-750 грн. Домашний любимец стаё</w:t>
      </w:r>
      <w:r w:rsidR="000F542A" w:rsidRPr="0020150E">
        <w:rPr>
          <w:sz w:val="28"/>
          <w:szCs w:val="28"/>
        </w:rPr>
        <w:t>т для них смыслом жизни</w:t>
      </w:r>
      <w:r w:rsidR="00AA50AA" w:rsidRPr="0020150E">
        <w:rPr>
          <w:sz w:val="28"/>
          <w:szCs w:val="28"/>
        </w:rPr>
        <w:t>.</w:t>
      </w:r>
      <w:r w:rsidR="00623453" w:rsidRPr="0020150E">
        <w:rPr>
          <w:sz w:val="28"/>
          <w:szCs w:val="28"/>
        </w:rPr>
        <w:t xml:space="preserve"> Даже если у них есть время на приготовление еды для кота, они всё равно стараются сбалансировать рацион животного и дают ему готовый корм, в котором имеются все жизненно</w:t>
      </w:r>
      <w:r w:rsidR="0020150E">
        <w:rPr>
          <w:sz w:val="28"/>
          <w:szCs w:val="28"/>
        </w:rPr>
        <w:t xml:space="preserve"> </w:t>
      </w:r>
      <w:r w:rsidR="00623453" w:rsidRPr="0020150E">
        <w:rPr>
          <w:sz w:val="28"/>
          <w:szCs w:val="28"/>
        </w:rPr>
        <w:t>необходимые витамины и минералы.</w:t>
      </w:r>
    </w:p>
    <w:p w:rsidR="00DC661E" w:rsidRPr="0020150E" w:rsidRDefault="00DC661E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Так как население Украины в среднем 47 млн., а людей в возрасте от </w:t>
      </w:r>
      <w:r w:rsidR="009337DE" w:rsidRPr="0020150E">
        <w:rPr>
          <w:sz w:val="28"/>
          <w:szCs w:val="28"/>
        </w:rPr>
        <w:t>18</w:t>
      </w:r>
      <w:r w:rsidRPr="0020150E">
        <w:rPr>
          <w:sz w:val="28"/>
          <w:szCs w:val="28"/>
        </w:rPr>
        <w:t xml:space="preserve"> до </w:t>
      </w:r>
      <w:r w:rsidR="009337DE" w:rsidRPr="0020150E">
        <w:rPr>
          <w:sz w:val="28"/>
          <w:szCs w:val="28"/>
        </w:rPr>
        <w:t>8</w:t>
      </w:r>
      <w:r w:rsidRPr="0020150E">
        <w:rPr>
          <w:sz w:val="28"/>
          <w:szCs w:val="28"/>
        </w:rPr>
        <w:t xml:space="preserve">0 лет приблизительно 30% (если учитывать уровень дохода </w:t>
      </w:r>
      <w:r w:rsidR="009337DE" w:rsidRPr="0020150E">
        <w:rPr>
          <w:sz w:val="28"/>
          <w:szCs w:val="28"/>
        </w:rPr>
        <w:t>600</w:t>
      </w:r>
      <w:r w:rsidRPr="0020150E">
        <w:rPr>
          <w:sz w:val="28"/>
          <w:szCs w:val="28"/>
        </w:rPr>
        <w:t>-</w:t>
      </w:r>
      <w:r w:rsidR="009337DE" w:rsidRPr="0020150E">
        <w:rPr>
          <w:sz w:val="28"/>
          <w:szCs w:val="28"/>
        </w:rPr>
        <w:t>1000</w:t>
      </w:r>
      <w:r w:rsidRPr="0020150E">
        <w:rPr>
          <w:sz w:val="28"/>
          <w:szCs w:val="28"/>
        </w:rPr>
        <w:t xml:space="preserve"> гр</w:t>
      </w:r>
      <w:r w:rsidR="009337DE" w:rsidRPr="0020150E">
        <w:rPr>
          <w:sz w:val="28"/>
          <w:szCs w:val="28"/>
        </w:rPr>
        <w:t>н.) то объем рынка, на который м</w:t>
      </w:r>
      <w:r w:rsidRPr="0020150E">
        <w:rPr>
          <w:sz w:val="28"/>
          <w:szCs w:val="28"/>
        </w:rPr>
        <w:t>ы собираемся выйти</w:t>
      </w:r>
      <w:r w:rsidR="009337DE" w:rsidRPr="0020150E">
        <w:rPr>
          <w:sz w:val="28"/>
          <w:szCs w:val="28"/>
        </w:rPr>
        <w:t xml:space="preserve"> будет становить:</w:t>
      </w:r>
    </w:p>
    <w:p w:rsidR="00DC661E" w:rsidRPr="0020150E" w:rsidRDefault="00DC661E" w:rsidP="002015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47000000*0,3=14100000 человек</w:t>
      </w:r>
    </w:p>
    <w:p w:rsidR="00DC661E" w:rsidRPr="0020150E" w:rsidRDefault="00DC661E" w:rsidP="002015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 денежном выражении:</w:t>
      </w:r>
    </w:p>
    <w:p w:rsidR="00DC661E" w:rsidRPr="0020150E" w:rsidRDefault="00DC661E" w:rsidP="002015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14100000*3,5=49350000 грн.</w:t>
      </w:r>
    </w:p>
    <w:p w:rsidR="009337DE" w:rsidRPr="0020150E" w:rsidRDefault="009337DE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9337DE" w:rsidRDefault="009337DE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3.3 Стратегия позиционирования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09F2" w:rsidRPr="0020150E" w:rsidRDefault="001609F2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Правильный выбор целевого рынка, дифференциации продукта и позиционирование – это половина успеха предприятия.</w:t>
      </w:r>
    </w:p>
    <w:p w:rsidR="00332163" w:rsidRPr="0020150E" w:rsidRDefault="001609F2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Наше предприятие собирается позиционировать себя в качестве производителя корма для котов высокого качества.</w:t>
      </w:r>
      <w:r w:rsidR="0020150E">
        <w:rPr>
          <w:sz w:val="28"/>
          <w:szCs w:val="28"/>
        </w:rPr>
        <w:t xml:space="preserve"> </w:t>
      </w:r>
      <w:r w:rsidR="00332163" w:rsidRPr="0020150E">
        <w:rPr>
          <w:sz w:val="28"/>
          <w:szCs w:val="28"/>
        </w:rPr>
        <w:t>В</w:t>
      </w:r>
      <w:r w:rsidR="0020150E">
        <w:rPr>
          <w:sz w:val="28"/>
          <w:szCs w:val="28"/>
        </w:rPr>
        <w:t xml:space="preserve"> </w:t>
      </w:r>
      <w:r w:rsidR="00332163" w:rsidRPr="0020150E">
        <w:rPr>
          <w:sz w:val="28"/>
          <w:szCs w:val="28"/>
        </w:rPr>
        <w:t>данном</w:t>
      </w:r>
      <w:r w:rsidR="0020150E">
        <w:rPr>
          <w:sz w:val="28"/>
          <w:szCs w:val="28"/>
        </w:rPr>
        <w:t xml:space="preserve"> </w:t>
      </w:r>
      <w:r w:rsidR="00332163" w:rsidRPr="0020150E">
        <w:rPr>
          <w:sz w:val="28"/>
          <w:szCs w:val="28"/>
        </w:rPr>
        <w:t>случае</w:t>
      </w:r>
      <w:r w:rsidR="0020150E">
        <w:rPr>
          <w:sz w:val="28"/>
          <w:szCs w:val="28"/>
        </w:rPr>
        <w:t xml:space="preserve"> </w:t>
      </w:r>
      <w:r w:rsidR="00332163" w:rsidRPr="0020150E">
        <w:rPr>
          <w:sz w:val="28"/>
          <w:szCs w:val="28"/>
        </w:rPr>
        <w:t>будет</w:t>
      </w:r>
      <w:r w:rsidR="0020150E">
        <w:rPr>
          <w:sz w:val="28"/>
          <w:szCs w:val="28"/>
        </w:rPr>
        <w:t xml:space="preserve"> </w:t>
      </w:r>
      <w:r w:rsidR="00332163" w:rsidRPr="0020150E">
        <w:rPr>
          <w:sz w:val="28"/>
          <w:szCs w:val="28"/>
        </w:rPr>
        <w:t>использоваться</w:t>
      </w:r>
      <w:r w:rsidR="0020150E">
        <w:rPr>
          <w:sz w:val="28"/>
          <w:szCs w:val="28"/>
        </w:rPr>
        <w:t xml:space="preserve"> </w:t>
      </w:r>
      <w:r w:rsidR="00332163" w:rsidRPr="0020150E">
        <w:rPr>
          <w:sz w:val="28"/>
          <w:szCs w:val="28"/>
        </w:rPr>
        <w:t>стратегия позиционирования по атрибутам продукта, так как данный продукт будет обладать уникальными качествами и необычным оформлением упаковки.</w:t>
      </w:r>
    </w:p>
    <w:p w:rsidR="001609F2" w:rsidRPr="0020150E" w:rsidRDefault="001609F2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При выборе целевого рынка для данного продукта будет использоваться стратегия массового маркетинга. Это позволит снизить затраты на продвижение и проведение маркетинговых исследований.</w:t>
      </w:r>
    </w:p>
    <w:p w:rsidR="001609F2" w:rsidRPr="0020150E" w:rsidRDefault="001609F2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Мы будем использовать стратегию позиционирования по атрибутам продукта, так как данный продукт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будет обладать уникальными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каче</w:t>
      </w:r>
      <w:r w:rsidR="00486FE6" w:rsidRPr="0020150E">
        <w:rPr>
          <w:sz w:val="28"/>
          <w:szCs w:val="28"/>
        </w:rPr>
        <w:t>ствами и необычным оформлением упаковки.</w:t>
      </w:r>
    </w:p>
    <w:p w:rsidR="00486FE6" w:rsidRPr="0020150E" w:rsidRDefault="00486FE6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486FE6" w:rsidRDefault="00486FE6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3.4 Стратегия дифференциации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6FE6" w:rsidRPr="0020150E" w:rsidRDefault="00486FE6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Среди переменных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дифференциаций, которые применяются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к корму для котов, можно выделить:</w:t>
      </w:r>
    </w:p>
    <w:p w:rsidR="00486FE6" w:rsidRPr="0020150E" w:rsidRDefault="00486FE6" w:rsidP="0020150E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по форме: упаковка сделана в форме двух котов.</w:t>
      </w:r>
    </w:p>
    <w:p w:rsidR="00486FE6" w:rsidRPr="0020150E" w:rsidRDefault="00486FE6" w:rsidP="0020150E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по уровню комфортности: достаточно высокий уровень качества товара;</w:t>
      </w:r>
    </w:p>
    <w:p w:rsidR="00486FE6" w:rsidRPr="0020150E" w:rsidRDefault="00486FE6" w:rsidP="0020150E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по надежности: упаковка будет сделана со специальной фольги, в которой корм не будет портиться долгое время;</w:t>
      </w:r>
    </w:p>
    <w:p w:rsidR="00486FE6" w:rsidRPr="0020150E" w:rsidRDefault="00486FE6" w:rsidP="0020150E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по стилистическому решению товара: стиль будет определяться внешним видом упаковки.</w:t>
      </w:r>
    </w:p>
    <w:p w:rsidR="00486FE6" w:rsidRPr="0020150E" w:rsidRDefault="00486FE6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Существует также еще много разных переменных дифференциаций. Предприятие также может создать свой имидж, если будет оказывать спонсорскую поддержку в проведении тех или иных мероприятий определенной направленности.</w:t>
      </w:r>
    </w:p>
    <w:p w:rsidR="00486FE6" w:rsidRPr="0020150E" w:rsidRDefault="00486FE6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486FE6" w:rsidRDefault="0020150E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86FE6" w:rsidRPr="0020150E">
        <w:rPr>
          <w:b/>
          <w:sz w:val="28"/>
          <w:szCs w:val="28"/>
        </w:rPr>
        <w:t>4. Программа маркетинга</w:t>
      </w:r>
    </w:p>
    <w:p w:rsidR="0020150E" w:rsidRPr="0020150E" w:rsidRDefault="0020150E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86FE6" w:rsidRDefault="00486FE6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4.1 Продукт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1785" w:rsidRPr="0020150E" w:rsidRDefault="0004178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Товар, который Мы предлагаем на рынок – корм для котов.</w:t>
      </w:r>
    </w:p>
    <w:p w:rsidR="00041785" w:rsidRPr="0020150E" w:rsidRDefault="0004178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Товар по замыслу: покупатели будут приобретать для своих животных вкусный и качественный корм.</w:t>
      </w:r>
    </w:p>
    <w:p w:rsidR="00041785" w:rsidRPr="0020150E" w:rsidRDefault="0004178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Товар в реальном исполнении: название, отдельные части, стиль оформления, характеристики, упаковка и прочие атрибуты тщательно подобраны, чтобы донести до покупателя основные преимущества данного корма.</w:t>
      </w:r>
    </w:p>
    <w:p w:rsidR="00041785" w:rsidRPr="0020150E" w:rsidRDefault="0004178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Товар с подкреплением:</w:t>
      </w:r>
      <w:r w:rsidR="007C0B59" w:rsidRPr="0020150E">
        <w:rPr>
          <w:sz w:val="28"/>
          <w:szCs w:val="28"/>
        </w:rPr>
        <w:t xml:space="preserve"> корм будет</w:t>
      </w:r>
      <w:r w:rsidRPr="0020150E">
        <w:rPr>
          <w:sz w:val="28"/>
          <w:szCs w:val="28"/>
        </w:rPr>
        <w:t xml:space="preserve"> продаваться с</w:t>
      </w:r>
      <w:r w:rsidR="007C0B59" w:rsidRPr="0020150E">
        <w:rPr>
          <w:sz w:val="28"/>
          <w:szCs w:val="28"/>
        </w:rPr>
        <w:t xml:space="preserve"> игрушкой для котов.</w:t>
      </w:r>
    </w:p>
    <w:p w:rsidR="00041785" w:rsidRPr="0020150E" w:rsidRDefault="0004178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Данный товар относится к товарам широкого потребления.</w:t>
      </w:r>
    </w:p>
    <w:p w:rsidR="007C0B59" w:rsidRPr="0020150E" w:rsidRDefault="0004178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Название</w:t>
      </w:r>
      <w:r w:rsidR="007C0B59" w:rsidRPr="0020150E">
        <w:rPr>
          <w:sz w:val="28"/>
          <w:szCs w:val="28"/>
        </w:rPr>
        <w:t xml:space="preserve"> нашего корма для котов</w:t>
      </w:r>
      <w:r w:rsidRPr="0020150E">
        <w:rPr>
          <w:sz w:val="28"/>
          <w:szCs w:val="28"/>
        </w:rPr>
        <w:t xml:space="preserve"> – «</w:t>
      </w:r>
      <w:r w:rsidR="007C0B59" w:rsidRPr="0020150E">
        <w:rPr>
          <w:sz w:val="28"/>
          <w:szCs w:val="28"/>
        </w:rPr>
        <w:t>Верные друзья</w:t>
      </w:r>
      <w:r w:rsidRPr="0020150E">
        <w:rPr>
          <w:sz w:val="28"/>
          <w:szCs w:val="28"/>
        </w:rPr>
        <w:t>». «</w:t>
      </w:r>
      <w:r w:rsidR="007C0B59" w:rsidRPr="0020150E">
        <w:rPr>
          <w:sz w:val="28"/>
          <w:szCs w:val="28"/>
        </w:rPr>
        <w:t>Верные друзья» - корм</w:t>
      </w:r>
      <w:r w:rsidRPr="0020150E">
        <w:rPr>
          <w:sz w:val="28"/>
          <w:szCs w:val="28"/>
        </w:rPr>
        <w:t xml:space="preserve"> удивительно не</w:t>
      </w:r>
      <w:r w:rsidR="007C0B59" w:rsidRPr="0020150E">
        <w:rPr>
          <w:sz w:val="28"/>
          <w:szCs w:val="28"/>
        </w:rPr>
        <w:t xml:space="preserve">жного аромата, эталон качества </w:t>
      </w:r>
      <w:r w:rsidRPr="0020150E">
        <w:rPr>
          <w:sz w:val="28"/>
          <w:szCs w:val="28"/>
        </w:rPr>
        <w:t>и непревзойденного вкуса.</w:t>
      </w:r>
      <w:r w:rsidR="007C0B59" w:rsidRPr="0020150E">
        <w:rPr>
          <w:sz w:val="28"/>
          <w:szCs w:val="28"/>
        </w:rPr>
        <w:t xml:space="preserve"> Он богат на витамины и минералы, так необходимы для бодрых и здоровых котов.</w:t>
      </w:r>
    </w:p>
    <w:p w:rsidR="00B55C9F" w:rsidRPr="0020150E" w:rsidRDefault="0004178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По ур</w:t>
      </w:r>
      <w:r w:rsidR="007C0B59" w:rsidRPr="0020150E">
        <w:rPr>
          <w:sz w:val="28"/>
          <w:szCs w:val="28"/>
        </w:rPr>
        <w:t>овню качества корм</w:t>
      </w:r>
      <w:r w:rsidRPr="0020150E">
        <w:rPr>
          <w:sz w:val="28"/>
          <w:szCs w:val="28"/>
        </w:rPr>
        <w:t xml:space="preserve"> не уступает ничем нашим конкурентам, а также превосходит их.</w:t>
      </w:r>
    </w:p>
    <w:p w:rsidR="00041785" w:rsidRPr="0020150E" w:rsidRDefault="0004178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Так как мы стремимся позиционировать себя на рынке в качестве поставщиков полного товарного ассортимента товаров, стремимся увеличить свою долю на рынке и обеспечить рост самого рынка, то мы должны </w:t>
      </w:r>
      <w:r w:rsidR="00B55C9F" w:rsidRPr="0020150E">
        <w:rPr>
          <w:sz w:val="28"/>
          <w:szCs w:val="28"/>
        </w:rPr>
        <w:t xml:space="preserve">иметь широкий ассортимент </w:t>
      </w:r>
      <w:r w:rsidRPr="0020150E">
        <w:rPr>
          <w:sz w:val="28"/>
          <w:szCs w:val="28"/>
        </w:rPr>
        <w:t>товаров. Наш ассортимент будет включать следующие разновид</w:t>
      </w:r>
      <w:r w:rsidR="00B55C9F" w:rsidRPr="0020150E">
        <w:rPr>
          <w:sz w:val="28"/>
          <w:szCs w:val="28"/>
        </w:rPr>
        <w:t>ности кормов для котов:</w:t>
      </w:r>
    </w:p>
    <w:p w:rsidR="00B55C9F" w:rsidRPr="0020150E" w:rsidRDefault="00B55C9F" w:rsidP="0020150E">
      <w:pPr>
        <w:numPr>
          <w:ilvl w:val="0"/>
          <w:numId w:val="2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корм-желе;</w:t>
      </w:r>
    </w:p>
    <w:p w:rsidR="00B55C9F" w:rsidRPr="0020150E" w:rsidRDefault="00B55C9F" w:rsidP="0020150E">
      <w:pPr>
        <w:numPr>
          <w:ilvl w:val="0"/>
          <w:numId w:val="2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сухой корм.</w:t>
      </w:r>
    </w:p>
    <w:p w:rsidR="00643A20" w:rsidRPr="0020150E" w:rsidRDefault="00643A20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Будет разработан специальный корм «Верные друзья» для котят и кормящих кошек. Он будет </w:t>
      </w:r>
      <w:r w:rsidR="004862DE" w:rsidRPr="0020150E">
        <w:rPr>
          <w:sz w:val="28"/>
          <w:szCs w:val="28"/>
        </w:rPr>
        <w:t xml:space="preserve">вмещать </w:t>
      </w:r>
      <w:r w:rsidRPr="0020150E">
        <w:rPr>
          <w:sz w:val="28"/>
          <w:szCs w:val="28"/>
        </w:rPr>
        <w:t>в себе множество полезных веществ, необходимых</w:t>
      </w:r>
      <w:r w:rsidR="004862DE" w:rsidRPr="0020150E">
        <w:rPr>
          <w:sz w:val="28"/>
          <w:szCs w:val="28"/>
        </w:rPr>
        <w:t xml:space="preserve"> для ослабленного организма кормящих кошек, а также для растущего и развивающегося организма котят в возрасте от 2 месяцев.</w:t>
      </w:r>
    </w:p>
    <w:p w:rsidR="00041785" w:rsidRPr="0020150E" w:rsidRDefault="0004178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В качестве стратегии присвоения марочных названий мы выберем то, что все товары будут продаваться под одной маркой. Эта стратегия облегчит вывод </w:t>
      </w:r>
      <w:r w:rsidR="00B55C9F" w:rsidRPr="0020150E">
        <w:rPr>
          <w:sz w:val="28"/>
          <w:szCs w:val="28"/>
        </w:rPr>
        <w:t xml:space="preserve">на рынок новых товаров, а также поможет минимизировать </w:t>
      </w:r>
      <w:r w:rsidRPr="0020150E">
        <w:rPr>
          <w:sz w:val="28"/>
          <w:szCs w:val="28"/>
        </w:rPr>
        <w:t>издержки. Также есть и свои «минусы»: большая зависимость от качества продукта и размытый образ продукта.</w:t>
      </w:r>
    </w:p>
    <w:p w:rsidR="00041785" w:rsidRPr="0020150E" w:rsidRDefault="0004178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Преимуществом продукта будет видимый и ощутимый резуль</w:t>
      </w:r>
      <w:r w:rsidR="00B55C9F" w:rsidRPr="0020150E">
        <w:rPr>
          <w:sz w:val="28"/>
          <w:szCs w:val="28"/>
        </w:rPr>
        <w:t>тат после потребления корма для котов</w:t>
      </w:r>
      <w:r w:rsidRPr="0020150E">
        <w:rPr>
          <w:sz w:val="28"/>
          <w:szCs w:val="28"/>
        </w:rPr>
        <w:t>: улучшение самочувствия</w:t>
      </w:r>
      <w:r w:rsidR="00B55C9F" w:rsidRPr="0020150E">
        <w:rPr>
          <w:sz w:val="28"/>
          <w:szCs w:val="28"/>
        </w:rPr>
        <w:t xml:space="preserve"> животных</w:t>
      </w:r>
      <w:r w:rsidRPr="0020150E">
        <w:rPr>
          <w:sz w:val="28"/>
          <w:szCs w:val="28"/>
        </w:rPr>
        <w:t>, улучшение пищеварения,</w:t>
      </w:r>
      <w:r w:rsidR="00B55C9F" w:rsidRPr="0020150E">
        <w:rPr>
          <w:sz w:val="28"/>
          <w:szCs w:val="28"/>
        </w:rPr>
        <w:t xml:space="preserve"> аппетита, </w:t>
      </w:r>
      <w:r w:rsidRPr="0020150E">
        <w:rPr>
          <w:sz w:val="28"/>
          <w:szCs w:val="28"/>
        </w:rPr>
        <w:t>утоление голода.</w:t>
      </w:r>
    </w:p>
    <w:p w:rsidR="00643A20" w:rsidRPr="0020150E" w:rsidRDefault="00B55C9F" w:rsidP="0020150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71732640"/>
      <w:bookmarkStart w:id="1" w:name="_Toc71735837"/>
      <w:bookmarkStart w:id="2" w:name="_Toc71998987"/>
      <w:bookmarkStart w:id="3" w:name="_Toc71999035"/>
      <w:r w:rsidRPr="0020150E">
        <w:rPr>
          <w:sz w:val="28"/>
          <w:szCs w:val="28"/>
        </w:rPr>
        <w:t>Упаковка корма «Верные друзья» разработана с учетом пожеланий покупателей</w:t>
      </w:r>
      <w:r w:rsidR="00643A20" w:rsidRPr="0020150E">
        <w:rPr>
          <w:sz w:val="28"/>
          <w:szCs w:val="28"/>
        </w:rPr>
        <w:t>.</w:t>
      </w:r>
      <w:bookmarkStart w:id="4" w:name="_Toc71732639"/>
      <w:bookmarkStart w:id="5" w:name="_Toc71735836"/>
      <w:bookmarkStart w:id="6" w:name="_Toc71998986"/>
      <w:bookmarkStart w:id="7" w:name="_Toc71999034"/>
    </w:p>
    <w:p w:rsidR="00643A20" w:rsidRPr="0020150E" w:rsidRDefault="00643A20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Корм-желе будет предоставляться на рынок в следующих упаковках:</w:t>
      </w:r>
    </w:p>
    <w:p w:rsidR="004862DE" w:rsidRPr="0020150E" w:rsidRDefault="00FC452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Cs/>
          <w:sz w:val="28"/>
          <w:szCs w:val="28"/>
        </w:rPr>
        <w:t>Для емкости 1</w:t>
      </w:r>
      <w:r w:rsidR="00643A20" w:rsidRPr="0020150E">
        <w:rPr>
          <w:bCs/>
          <w:sz w:val="28"/>
          <w:szCs w:val="28"/>
        </w:rPr>
        <w:t>00 грамм</w:t>
      </w:r>
      <w:r w:rsidR="00B55C9F" w:rsidRPr="0020150E">
        <w:rPr>
          <w:bCs/>
          <w:sz w:val="28"/>
          <w:szCs w:val="28"/>
        </w:rPr>
        <w:t xml:space="preserve">: </w:t>
      </w:r>
      <w:r w:rsidR="00643A20" w:rsidRPr="0020150E">
        <w:rPr>
          <w:bCs/>
          <w:sz w:val="28"/>
          <w:szCs w:val="28"/>
        </w:rPr>
        <w:t>упаковка</w:t>
      </w:r>
      <w:r w:rsidR="00B55C9F" w:rsidRPr="0020150E">
        <w:rPr>
          <w:bCs/>
          <w:sz w:val="28"/>
          <w:szCs w:val="28"/>
        </w:rPr>
        <w:t xml:space="preserve"> будет</w:t>
      </w:r>
      <w:r w:rsidR="00643A20" w:rsidRPr="0020150E">
        <w:rPr>
          <w:bCs/>
          <w:sz w:val="28"/>
          <w:szCs w:val="28"/>
        </w:rPr>
        <w:t xml:space="preserve"> </w:t>
      </w:r>
      <w:r w:rsidR="00B55C9F" w:rsidRPr="0020150E">
        <w:rPr>
          <w:bCs/>
          <w:sz w:val="28"/>
          <w:szCs w:val="28"/>
        </w:rPr>
        <w:t>в виде</w:t>
      </w:r>
      <w:r w:rsidR="00643A20" w:rsidRPr="0020150E">
        <w:rPr>
          <w:sz w:val="28"/>
          <w:szCs w:val="28"/>
        </w:rPr>
        <w:t xml:space="preserve"> </w:t>
      </w:r>
      <w:r w:rsidR="00643A20" w:rsidRPr="0020150E">
        <w:rPr>
          <w:bCs/>
          <w:sz w:val="28"/>
          <w:szCs w:val="28"/>
        </w:rPr>
        <w:t>пакетика, сделанного</w:t>
      </w:r>
      <w:r w:rsidR="0020150E">
        <w:rPr>
          <w:bCs/>
          <w:sz w:val="28"/>
          <w:szCs w:val="28"/>
        </w:rPr>
        <w:t xml:space="preserve"> </w:t>
      </w:r>
      <w:r w:rsidR="00643A20" w:rsidRPr="0020150E">
        <w:rPr>
          <w:sz w:val="28"/>
          <w:szCs w:val="28"/>
        </w:rPr>
        <w:t>со специальной фольги, в которой корм не будет портиться долгое время;</w:t>
      </w:r>
    </w:p>
    <w:p w:rsidR="00B55C9F" w:rsidRPr="0020150E" w:rsidRDefault="00643A20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Cs/>
          <w:sz w:val="28"/>
          <w:szCs w:val="28"/>
        </w:rPr>
        <w:t>Для емкости 0,5 кг</w:t>
      </w:r>
      <w:r w:rsidR="00B55C9F" w:rsidRPr="0020150E">
        <w:rPr>
          <w:bCs/>
          <w:sz w:val="28"/>
          <w:szCs w:val="28"/>
        </w:rPr>
        <w:t xml:space="preserve">: </w:t>
      </w:r>
      <w:r w:rsidRPr="0020150E">
        <w:rPr>
          <w:bCs/>
          <w:sz w:val="28"/>
          <w:szCs w:val="28"/>
        </w:rPr>
        <w:t>упаковка – жестяная баночка</w:t>
      </w:r>
      <w:r w:rsidR="00B55C9F" w:rsidRPr="0020150E">
        <w:rPr>
          <w:bCs/>
          <w:sz w:val="28"/>
          <w:szCs w:val="28"/>
        </w:rPr>
        <w:t>.</w:t>
      </w:r>
    </w:p>
    <w:bookmarkEnd w:id="4"/>
    <w:bookmarkEnd w:id="5"/>
    <w:bookmarkEnd w:id="6"/>
    <w:bookmarkEnd w:id="7"/>
    <w:p w:rsidR="00643A20" w:rsidRPr="0020150E" w:rsidRDefault="00643A20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Сухой корм будет предоставляться на рынок в пакетах со специальной </w:t>
      </w:r>
      <w:r w:rsidR="004862DE" w:rsidRPr="0020150E">
        <w:rPr>
          <w:sz w:val="28"/>
          <w:szCs w:val="28"/>
        </w:rPr>
        <w:t>фольги</w:t>
      </w:r>
      <w:r w:rsidRPr="0020150E">
        <w:rPr>
          <w:sz w:val="28"/>
          <w:szCs w:val="28"/>
        </w:rPr>
        <w:t xml:space="preserve">. </w:t>
      </w:r>
      <w:r w:rsidR="004862DE" w:rsidRPr="0020150E">
        <w:rPr>
          <w:sz w:val="28"/>
          <w:szCs w:val="28"/>
        </w:rPr>
        <w:t>Расфасовка</w:t>
      </w:r>
      <w:r w:rsidRPr="0020150E">
        <w:rPr>
          <w:sz w:val="28"/>
          <w:szCs w:val="28"/>
        </w:rPr>
        <w:t>: 1-</w:t>
      </w:r>
      <w:smartTag w:uri="urn:schemas-microsoft-com:office:smarttags" w:element="metricconverter">
        <w:smartTagPr>
          <w:attr w:name="ProductID" w:val="3 кг"/>
        </w:smartTagPr>
        <w:r w:rsidRPr="0020150E">
          <w:rPr>
            <w:sz w:val="28"/>
            <w:szCs w:val="28"/>
          </w:rPr>
          <w:t>3 кг</w:t>
        </w:r>
      </w:smartTag>
      <w:r w:rsidRPr="0020150E">
        <w:rPr>
          <w:sz w:val="28"/>
          <w:szCs w:val="28"/>
        </w:rPr>
        <w:t>.</w:t>
      </w:r>
    </w:p>
    <w:p w:rsidR="004862DE" w:rsidRPr="0020150E" w:rsidRDefault="004862DE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Упаковка будет с изображением двух котов, в соответствии с названием продукта «Верные друзья». Корм для котят и кормящих кошек будет иметь свою упак</w:t>
      </w:r>
      <w:r w:rsidR="00A43870" w:rsidRPr="0020150E">
        <w:rPr>
          <w:sz w:val="28"/>
          <w:szCs w:val="28"/>
        </w:rPr>
        <w:t>овку с изображением кошки с котё</w:t>
      </w:r>
      <w:r w:rsidRPr="0020150E">
        <w:rPr>
          <w:sz w:val="28"/>
          <w:szCs w:val="28"/>
        </w:rPr>
        <w:t>нком.</w:t>
      </w:r>
      <w:bookmarkEnd w:id="0"/>
      <w:bookmarkEnd w:id="1"/>
      <w:bookmarkEnd w:id="2"/>
      <w:bookmarkEnd w:id="3"/>
    </w:p>
    <w:p w:rsidR="00F53FF4" w:rsidRPr="0020150E" w:rsidRDefault="00F53FF4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Примерная разработка упаковок представлена в приложении.</w:t>
      </w:r>
    </w:p>
    <w:p w:rsidR="004862DE" w:rsidRPr="0020150E" w:rsidRDefault="004862DE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4862DE" w:rsidRDefault="003E5A8D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4.2 Конкурентные преимущества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3870" w:rsidRPr="0020150E" w:rsidRDefault="004862DE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Среди преимуществ нашего продукта можно выделить:</w:t>
      </w:r>
    </w:p>
    <w:p w:rsidR="00B55C9F" w:rsidRPr="0020150E" w:rsidRDefault="004862DE" w:rsidP="0020150E">
      <w:pPr>
        <w:numPr>
          <w:ilvl w:val="0"/>
          <w:numId w:val="24"/>
        </w:numPr>
        <w:tabs>
          <w:tab w:val="clear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оригинальное оформление у</w:t>
      </w:r>
      <w:r w:rsidR="00A43870" w:rsidRPr="0020150E">
        <w:rPr>
          <w:sz w:val="28"/>
          <w:szCs w:val="28"/>
        </w:rPr>
        <w:t>паковки. Упаковка сделана в форме двух котов, выделяется среди других кормов на прилавке магазина благодаря красочному оформлению;</w:t>
      </w:r>
    </w:p>
    <w:p w:rsidR="00A43870" w:rsidRPr="0020150E" w:rsidRDefault="00A43870" w:rsidP="0020150E">
      <w:pPr>
        <w:numPr>
          <w:ilvl w:val="0"/>
          <w:numId w:val="24"/>
        </w:numPr>
        <w:tabs>
          <w:tab w:val="clear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цена сравнительно низкая, а качество продукции – высокое;</w:t>
      </w:r>
    </w:p>
    <w:p w:rsidR="00A43870" w:rsidRPr="0020150E" w:rsidRDefault="00A43870" w:rsidP="0020150E">
      <w:pPr>
        <w:numPr>
          <w:ilvl w:val="0"/>
          <w:numId w:val="24"/>
        </w:numPr>
        <w:tabs>
          <w:tab w:val="clear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использование передовых технологий при приготовлении корма, что позволят нам улучшить вкусовые и качественные показатели продукции;</w:t>
      </w:r>
    </w:p>
    <w:p w:rsidR="00A43870" w:rsidRPr="0020150E" w:rsidRDefault="00A43870" w:rsidP="0020150E">
      <w:pPr>
        <w:numPr>
          <w:ilvl w:val="0"/>
          <w:numId w:val="24"/>
        </w:numPr>
        <w:tabs>
          <w:tab w:val="clear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наш товар с подкреплением – к каждой упаковке прилагается оригинальная игрушка для котов;</w:t>
      </w:r>
    </w:p>
    <w:p w:rsidR="003A089C" w:rsidRPr="0020150E" w:rsidRDefault="00A43870" w:rsidP="0020150E">
      <w:pPr>
        <w:numPr>
          <w:ilvl w:val="0"/>
          <w:numId w:val="24"/>
        </w:numPr>
        <w:tabs>
          <w:tab w:val="clear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товар приготовлен из натурального сырья</w:t>
      </w:r>
      <w:r w:rsidR="003A089C" w:rsidRPr="0020150E">
        <w:rPr>
          <w:sz w:val="28"/>
          <w:szCs w:val="28"/>
        </w:rPr>
        <w:t>. В состав не входят красители и консерванты, которые вмещает в себя аналогичная продукция конкурентов.</w:t>
      </w:r>
    </w:p>
    <w:p w:rsidR="00332163" w:rsidRPr="0020150E" w:rsidRDefault="003A089C" w:rsidP="0020150E">
      <w:pPr>
        <w:numPr>
          <w:ilvl w:val="0"/>
          <w:numId w:val="24"/>
        </w:numPr>
        <w:tabs>
          <w:tab w:val="clear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Натуральное сырье (говядина, свинина, рыба и т.п.) закупается на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территории Украины, что позволит снизить себестоимость продукции.</w:t>
      </w:r>
    </w:p>
    <w:p w:rsidR="00332163" w:rsidRPr="0020150E" w:rsidRDefault="00332163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9236E9" w:rsidRDefault="003A089C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4.3 Цена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F53FF4" w:rsidRPr="0020150E" w:rsidRDefault="009236E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Цена – единственный элемент маркетингового ком</w:t>
      </w:r>
      <w:r w:rsidR="008E2509" w:rsidRPr="0020150E">
        <w:rPr>
          <w:sz w:val="28"/>
          <w:szCs w:val="28"/>
        </w:rPr>
        <w:t>плекса, относящи</w:t>
      </w:r>
      <w:r w:rsidRPr="0020150E">
        <w:rPr>
          <w:sz w:val="28"/>
          <w:szCs w:val="28"/>
        </w:rPr>
        <w:t>йся к доходу. Придерживаясь общей методики расчёта цены, при</w:t>
      </w:r>
      <w:r w:rsidR="008E2509" w:rsidRPr="0020150E">
        <w:rPr>
          <w:sz w:val="28"/>
          <w:szCs w:val="28"/>
        </w:rPr>
        <w:t xml:space="preserve"> её определении будем действовать за следующим планом</w:t>
      </w:r>
      <w:r w:rsidRPr="0020150E">
        <w:rPr>
          <w:sz w:val="28"/>
          <w:szCs w:val="28"/>
        </w:rPr>
        <w:t>:</w:t>
      </w:r>
    </w:p>
    <w:p w:rsidR="009236E9" w:rsidRPr="0020150E" w:rsidRDefault="00F53FF4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1. </w:t>
      </w:r>
      <w:r w:rsidR="009236E9" w:rsidRPr="0020150E">
        <w:rPr>
          <w:sz w:val="28"/>
          <w:szCs w:val="28"/>
        </w:rPr>
        <w:t>Постановка задачи ценообразования;</w:t>
      </w:r>
    </w:p>
    <w:p w:rsidR="009236E9" w:rsidRPr="0020150E" w:rsidRDefault="008E250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2. о</w:t>
      </w:r>
      <w:r w:rsidR="009236E9" w:rsidRPr="0020150E">
        <w:rPr>
          <w:sz w:val="28"/>
          <w:szCs w:val="28"/>
        </w:rPr>
        <w:t>пределение спроса;</w:t>
      </w:r>
    </w:p>
    <w:p w:rsidR="009236E9" w:rsidRPr="0020150E" w:rsidRDefault="008E250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3. п</w:t>
      </w:r>
      <w:r w:rsidR="009236E9" w:rsidRPr="0020150E">
        <w:rPr>
          <w:sz w:val="28"/>
          <w:szCs w:val="28"/>
        </w:rPr>
        <w:t>рогноз издержек;</w:t>
      </w:r>
    </w:p>
    <w:p w:rsidR="009236E9" w:rsidRPr="0020150E" w:rsidRDefault="008E250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4. а</w:t>
      </w:r>
      <w:r w:rsidR="009236E9" w:rsidRPr="0020150E">
        <w:rPr>
          <w:sz w:val="28"/>
          <w:szCs w:val="28"/>
        </w:rPr>
        <w:t>нализ цен и товаров конкурентов;</w:t>
      </w:r>
    </w:p>
    <w:p w:rsidR="009236E9" w:rsidRPr="0020150E" w:rsidRDefault="008E250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5. в</w:t>
      </w:r>
      <w:r w:rsidR="009236E9" w:rsidRPr="0020150E">
        <w:rPr>
          <w:sz w:val="28"/>
          <w:szCs w:val="28"/>
        </w:rPr>
        <w:t>ыбор метода ценообразования;</w:t>
      </w:r>
    </w:p>
    <w:p w:rsidR="009236E9" w:rsidRPr="0020150E" w:rsidRDefault="008E250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6. у</w:t>
      </w:r>
      <w:r w:rsidR="009236E9" w:rsidRPr="0020150E">
        <w:rPr>
          <w:sz w:val="28"/>
          <w:szCs w:val="28"/>
        </w:rPr>
        <w:t>становление окончательной цены.</w:t>
      </w:r>
    </w:p>
    <w:p w:rsidR="008E2509" w:rsidRPr="0020150E" w:rsidRDefault="008E2509" w:rsidP="0020150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0150E">
        <w:rPr>
          <w:sz w:val="28"/>
          <w:szCs w:val="28"/>
        </w:rPr>
        <w:t>Основной задачей ценообразования будет обеспечение позиционирования на рынке. В качестве стратегии «цена-качество» будет использоваться стратегия высокой ценности.</w:t>
      </w:r>
    </w:p>
    <w:p w:rsidR="008E2509" w:rsidRPr="0020150E" w:rsidRDefault="008E2509" w:rsidP="002015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Цель ценообразования – установить такую цену, чтобы ознакомить и привлечь большее количество покупателей и максимизировать прибыль от продаж.</w:t>
      </w:r>
    </w:p>
    <w:p w:rsidR="00694C93" w:rsidRPr="0020150E" w:rsidRDefault="008E2509" w:rsidP="002015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 качестве стратегии ценообразования на этапе выведения продукта на рынок предлагается стратегия нейтрального ценообразования. Мы остановимся именно на этой стратегии, так как она предоставит возможность большему количеству покупателей приобрести данный продукт и убедиться в его особенностях, что позволит занять большую долю рынка кормов для кошек.</w:t>
      </w:r>
    </w:p>
    <w:p w:rsidR="009236E9" w:rsidRPr="0020150E" w:rsidRDefault="008E2509" w:rsidP="002015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Для установления цены воспользуемся ценами конкурентов. Для того чтобы установить такую цену нужно учитывать все издержки. </w:t>
      </w:r>
      <w:r w:rsidR="009236E9" w:rsidRPr="0020150E">
        <w:rPr>
          <w:sz w:val="28"/>
          <w:szCs w:val="28"/>
        </w:rPr>
        <w:t>Величина издержек производства определяет минимальную цену, которую предприятие может запросить за свой товар. Все издержки делятся на постоянные и переменные.</w:t>
      </w:r>
    </w:p>
    <w:p w:rsidR="009236E9" w:rsidRPr="0020150E" w:rsidRDefault="009236E9" w:rsidP="002015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Постоянные издержки:</w:t>
      </w:r>
    </w:p>
    <w:p w:rsidR="00694C93" w:rsidRPr="0020150E" w:rsidRDefault="009236E9" w:rsidP="0020150E">
      <w:pPr>
        <w:numPr>
          <w:ilvl w:val="0"/>
          <w:numId w:val="29"/>
        </w:numPr>
        <w:shd w:val="clear" w:color="auto" w:fill="FFFFFF"/>
        <w:tabs>
          <w:tab w:val="clear" w:pos="1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расходы на оплату труда административно-управленческого персонала;</w:t>
      </w:r>
    </w:p>
    <w:p w:rsidR="00694C93" w:rsidRPr="0020150E" w:rsidRDefault="009236E9" w:rsidP="0020150E">
      <w:pPr>
        <w:numPr>
          <w:ilvl w:val="0"/>
          <w:numId w:val="29"/>
        </w:numPr>
        <w:shd w:val="clear" w:color="auto" w:fill="FFFFFF"/>
        <w:tabs>
          <w:tab w:val="clear" w:pos="1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рентные и арендные платежи;</w:t>
      </w:r>
    </w:p>
    <w:p w:rsidR="00694C93" w:rsidRPr="0020150E" w:rsidRDefault="009236E9" w:rsidP="0020150E">
      <w:pPr>
        <w:numPr>
          <w:ilvl w:val="0"/>
          <w:numId w:val="29"/>
        </w:numPr>
        <w:shd w:val="clear" w:color="auto" w:fill="FFFFFF"/>
        <w:tabs>
          <w:tab w:val="clear" w:pos="1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страховые взносы;</w:t>
      </w:r>
    </w:p>
    <w:p w:rsidR="00694C93" w:rsidRPr="0020150E" w:rsidRDefault="009236E9" w:rsidP="0020150E">
      <w:pPr>
        <w:numPr>
          <w:ilvl w:val="0"/>
          <w:numId w:val="29"/>
        </w:numPr>
        <w:shd w:val="clear" w:color="auto" w:fill="FFFFFF"/>
        <w:tabs>
          <w:tab w:val="clear" w:pos="1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реклама;</w:t>
      </w:r>
    </w:p>
    <w:p w:rsidR="009236E9" w:rsidRPr="0020150E" w:rsidRDefault="009236E9" w:rsidP="0020150E">
      <w:pPr>
        <w:numPr>
          <w:ilvl w:val="0"/>
          <w:numId w:val="29"/>
        </w:numPr>
        <w:shd w:val="clear" w:color="auto" w:fill="FFFFFF"/>
        <w:tabs>
          <w:tab w:val="clear" w:pos="1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налог и т.д.</w:t>
      </w:r>
    </w:p>
    <w:p w:rsidR="009236E9" w:rsidRPr="0020150E" w:rsidRDefault="009236E9" w:rsidP="002015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Переменные издержки:</w:t>
      </w:r>
    </w:p>
    <w:p w:rsidR="009236E9" w:rsidRPr="0020150E" w:rsidRDefault="009236E9" w:rsidP="0020150E">
      <w:pPr>
        <w:numPr>
          <w:ilvl w:val="0"/>
          <w:numId w:val="29"/>
        </w:numPr>
        <w:shd w:val="clear" w:color="auto" w:fill="FFFFFF"/>
        <w:tabs>
          <w:tab w:val="clear" w:pos="1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затраты на оплату труда рабочих;</w:t>
      </w:r>
    </w:p>
    <w:p w:rsidR="009236E9" w:rsidRPr="0020150E" w:rsidRDefault="009236E9" w:rsidP="0020150E">
      <w:pPr>
        <w:numPr>
          <w:ilvl w:val="0"/>
          <w:numId w:val="29"/>
        </w:numPr>
        <w:shd w:val="clear" w:color="auto" w:fill="FFFFFF"/>
        <w:tabs>
          <w:tab w:val="clear" w:pos="1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затраты на сырье и материалы;</w:t>
      </w:r>
    </w:p>
    <w:p w:rsidR="009236E9" w:rsidRPr="0020150E" w:rsidRDefault="009236E9" w:rsidP="0020150E">
      <w:pPr>
        <w:numPr>
          <w:ilvl w:val="0"/>
          <w:numId w:val="29"/>
        </w:numPr>
        <w:shd w:val="clear" w:color="auto" w:fill="FFFFFF"/>
        <w:tabs>
          <w:tab w:val="clear" w:pos="1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затраты на топливо и т.д.</w:t>
      </w:r>
    </w:p>
    <w:p w:rsidR="00694C93" w:rsidRPr="0020150E" w:rsidRDefault="00694C93" w:rsidP="002015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Цена на корм для котов «Верные друзья» будет установлена относительно конкурентов на рынке, но немного ниже с целью быть доступнее для покупателя.</w:t>
      </w:r>
    </w:p>
    <w:p w:rsidR="00694C93" w:rsidRPr="0020150E" w:rsidRDefault="00694C93" w:rsidP="002015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После завоевания определенной доли рынка, цена на корм станет немного дороже, с целью увеличения прибыли.</w:t>
      </w:r>
    </w:p>
    <w:p w:rsidR="00694C93" w:rsidRPr="0020150E" w:rsidRDefault="00FC4529" w:rsidP="002015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На товар будут установлены следующие цены</w:t>
      </w:r>
      <w:r w:rsidR="00694C93" w:rsidRPr="0020150E">
        <w:rPr>
          <w:sz w:val="28"/>
          <w:szCs w:val="28"/>
        </w:rPr>
        <w:t>:</w:t>
      </w:r>
    </w:p>
    <w:p w:rsidR="00694C93" w:rsidRPr="0020150E" w:rsidRDefault="00694C93" w:rsidP="0020150E">
      <w:pPr>
        <w:numPr>
          <w:ilvl w:val="0"/>
          <w:numId w:val="30"/>
        </w:numPr>
        <w:shd w:val="clear" w:color="auto" w:fill="FFFFFF"/>
        <w:tabs>
          <w:tab w:val="clear" w:pos="1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корм-желе:</w:t>
      </w:r>
    </w:p>
    <w:p w:rsidR="00FC4529" w:rsidRPr="0020150E" w:rsidRDefault="00FC4529" w:rsidP="0020150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0150E">
        <w:rPr>
          <w:bCs/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3 кг"/>
        </w:smartTagPr>
        <w:r w:rsidRPr="0020150E">
          <w:rPr>
            <w:bCs/>
            <w:sz w:val="28"/>
            <w:szCs w:val="28"/>
          </w:rPr>
          <w:t>100 грамм</w:t>
        </w:r>
      </w:smartTag>
      <w:r w:rsidRPr="0020150E">
        <w:rPr>
          <w:bCs/>
          <w:sz w:val="28"/>
          <w:szCs w:val="28"/>
        </w:rPr>
        <w:t xml:space="preserve"> (упаковка-пакетик со специальной фольги) – </w:t>
      </w:r>
      <w:r w:rsidR="00AC46FE" w:rsidRPr="0020150E">
        <w:rPr>
          <w:bCs/>
          <w:sz w:val="28"/>
          <w:szCs w:val="28"/>
        </w:rPr>
        <w:t>2</w:t>
      </w:r>
      <w:r w:rsidRPr="0020150E">
        <w:rPr>
          <w:bCs/>
          <w:sz w:val="28"/>
          <w:szCs w:val="28"/>
        </w:rPr>
        <w:t>грн;</w:t>
      </w:r>
    </w:p>
    <w:p w:rsidR="00FC4529" w:rsidRPr="0020150E" w:rsidRDefault="00FC452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3 кг"/>
        </w:smartTagPr>
        <w:r w:rsidRPr="0020150E">
          <w:rPr>
            <w:sz w:val="28"/>
            <w:szCs w:val="28"/>
          </w:rPr>
          <w:t>0,5 кг</w:t>
        </w:r>
      </w:smartTag>
      <w:r w:rsidRPr="0020150E">
        <w:rPr>
          <w:sz w:val="28"/>
          <w:szCs w:val="28"/>
        </w:rPr>
        <w:t xml:space="preserve"> (</w:t>
      </w:r>
      <w:r w:rsidRPr="0020150E">
        <w:rPr>
          <w:bCs/>
          <w:sz w:val="28"/>
          <w:szCs w:val="28"/>
        </w:rPr>
        <w:t>упаковка – жестяная баночка</w:t>
      </w:r>
      <w:r w:rsidRPr="0020150E">
        <w:rPr>
          <w:sz w:val="28"/>
          <w:szCs w:val="28"/>
        </w:rPr>
        <w:t>) –</w:t>
      </w:r>
      <w:r w:rsidR="00AC46FE" w:rsidRPr="0020150E">
        <w:rPr>
          <w:sz w:val="28"/>
          <w:szCs w:val="28"/>
        </w:rPr>
        <w:t xml:space="preserve"> 6.50</w:t>
      </w:r>
      <w:r w:rsidRPr="0020150E">
        <w:rPr>
          <w:sz w:val="28"/>
          <w:szCs w:val="28"/>
        </w:rPr>
        <w:t>грн.</w:t>
      </w:r>
    </w:p>
    <w:p w:rsidR="00FC4529" w:rsidRPr="0020150E" w:rsidRDefault="00FC4529" w:rsidP="0020150E">
      <w:pPr>
        <w:numPr>
          <w:ilvl w:val="0"/>
          <w:numId w:val="30"/>
        </w:numPr>
        <w:tabs>
          <w:tab w:val="clear" w:pos="1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Сухой корм:</w:t>
      </w:r>
    </w:p>
    <w:p w:rsidR="00FC4529" w:rsidRPr="0020150E" w:rsidRDefault="00AC46FE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ц</w:t>
      </w:r>
      <w:r w:rsidR="00FC4529" w:rsidRPr="0020150E">
        <w:rPr>
          <w:sz w:val="28"/>
          <w:szCs w:val="28"/>
        </w:rPr>
        <w:t xml:space="preserve">ена за </w:t>
      </w:r>
      <w:smartTag w:uri="urn:schemas-microsoft-com:office:smarttags" w:element="metricconverter">
        <w:smartTagPr>
          <w:attr w:name="ProductID" w:val="3 кг"/>
        </w:smartTagPr>
        <w:r w:rsidR="00FC4529" w:rsidRPr="0020150E">
          <w:rPr>
            <w:sz w:val="28"/>
            <w:szCs w:val="28"/>
          </w:rPr>
          <w:t>1 кг</w:t>
        </w:r>
      </w:smartTag>
      <w:r w:rsidR="00FC4529" w:rsidRPr="0020150E">
        <w:rPr>
          <w:sz w:val="28"/>
          <w:szCs w:val="28"/>
        </w:rPr>
        <w:t xml:space="preserve"> – 6.20грн;</w:t>
      </w:r>
    </w:p>
    <w:p w:rsidR="00AC46FE" w:rsidRPr="0020150E" w:rsidRDefault="00AC46FE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цена за упаковку </w:t>
      </w:r>
      <w:smartTag w:uri="urn:schemas-microsoft-com:office:smarttags" w:element="metricconverter">
        <w:smartTagPr>
          <w:attr w:name="ProductID" w:val="3 кг"/>
        </w:smartTagPr>
        <w:r w:rsidRPr="0020150E">
          <w:rPr>
            <w:sz w:val="28"/>
            <w:szCs w:val="28"/>
          </w:rPr>
          <w:t>2 кг</w:t>
        </w:r>
      </w:smartTag>
      <w:r w:rsidRPr="0020150E">
        <w:rPr>
          <w:sz w:val="28"/>
          <w:szCs w:val="28"/>
        </w:rPr>
        <w:t xml:space="preserve"> – 8.50грн;</w:t>
      </w:r>
    </w:p>
    <w:p w:rsidR="00AC46FE" w:rsidRPr="0020150E" w:rsidRDefault="00AC46FE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за упаковку </w:t>
      </w:r>
      <w:smartTag w:uri="urn:schemas-microsoft-com:office:smarttags" w:element="metricconverter">
        <w:smartTagPr>
          <w:attr w:name="ProductID" w:val="3 кг"/>
        </w:smartTagPr>
        <w:r w:rsidRPr="0020150E">
          <w:rPr>
            <w:sz w:val="28"/>
            <w:szCs w:val="28"/>
          </w:rPr>
          <w:t>3 кг</w:t>
        </w:r>
      </w:smartTag>
      <w:r w:rsidRPr="0020150E">
        <w:rPr>
          <w:sz w:val="28"/>
          <w:szCs w:val="28"/>
        </w:rPr>
        <w:t xml:space="preserve"> – 12.80грн.</w:t>
      </w:r>
    </w:p>
    <w:p w:rsidR="00AC46FE" w:rsidRPr="0020150E" w:rsidRDefault="009236E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 xml:space="preserve">Данные ценовые категории являются оптимальными для всех слоев населения. </w:t>
      </w:r>
      <w:r w:rsidR="00AC46FE" w:rsidRPr="0020150E">
        <w:rPr>
          <w:sz w:val="28"/>
          <w:szCs w:val="28"/>
        </w:rPr>
        <w:t>У покупателей появляется стимул приобретать за одну покупку больше товара, так как чем больше объем расфасовки, тем меньше стоимость.</w:t>
      </w:r>
    </w:p>
    <w:p w:rsidR="00AC46FE" w:rsidRPr="0020150E" w:rsidRDefault="009236E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Для корректирования цены мы будем предоставлять скидку за количе</w:t>
      </w:r>
      <w:r w:rsidR="00AC46FE" w:rsidRPr="0020150E">
        <w:rPr>
          <w:sz w:val="28"/>
          <w:szCs w:val="28"/>
        </w:rPr>
        <w:t>ство закупаемого сухого корма</w:t>
      </w:r>
      <w:r w:rsidRPr="0020150E">
        <w:rPr>
          <w:sz w:val="28"/>
          <w:szCs w:val="28"/>
        </w:rPr>
        <w:t>. Мы будем предлагать «</w:t>
      </w:r>
      <w:r w:rsidR="00AC46FE" w:rsidRPr="0020150E">
        <w:rPr>
          <w:sz w:val="28"/>
          <w:szCs w:val="28"/>
        </w:rPr>
        <w:t>5 кг за ценой</w:t>
      </w:r>
      <w:r w:rsidR="0020150E">
        <w:rPr>
          <w:sz w:val="28"/>
          <w:szCs w:val="28"/>
        </w:rPr>
        <w:t xml:space="preserve"> </w:t>
      </w:r>
      <w:r w:rsidR="00AC46FE" w:rsidRPr="0020150E">
        <w:rPr>
          <w:sz w:val="28"/>
          <w:szCs w:val="28"/>
        </w:rPr>
        <w:t>4 кг</w:t>
      </w:r>
      <w:r w:rsidRPr="0020150E">
        <w:rPr>
          <w:sz w:val="28"/>
          <w:szCs w:val="28"/>
        </w:rPr>
        <w:t>».</w:t>
      </w:r>
    </w:p>
    <w:p w:rsidR="00901EF3" w:rsidRPr="0020150E" w:rsidRDefault="009236E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Спрос на на</w:t>
      </w:r>
      <w:r w:rsidR="00AC46FE" w:rsidRPr="0020150E">
        <w:rPr>
          <w:sz w:val="28"/>
          <w:szCs w:val="28"/>
        </w:rPr>
        <w:t xml:space="preserve">шу продукцию эластичен, так как </w:t>
      </w:r>
      <w:r w:rsidRPr="0020150E">
        <w:rPr>
          <w:sz w:val="28"/>
          <w:szCs w:val="28"/>
        </w:rPr>
        <w:t>товар имеет замену.</w:t>
      </w:r>
    </w:p>
    <w:p w:rsidR="00901EF3" w:rsidRPr="0020150E" w:rsidRDefault="00901EF3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701A01" w:rsidRDefault="00901EF3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4.4 Распределение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36E9" w:rsidRDefault="009236E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Для распределения своей продукции мы будем пользоваться услугами посредников, так как они умеют наилучшим образом предложить товары целевому рынку и благодаря своим связям, опыту и высокому качеству работы, посредники зачастую могут принести производителю больше пользы. Наш канал распределения будет иметь такой вид: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36E9" w:rsidRDefault="009236E9" w:rsidP="0020150E">
      <w:pPr>
        <w:spacing w:line="360" w:lineRule="auto"/>
        <w:jc w:val="both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производитель</w:t>
      </w:r>
      <w:r w:rsidRPr="0020150E">
        <w:rPr>
          <w:b/>
          <w:position w:val="-6"/>
          <w:sz w:val="28"/>
          <w:szCs w:val="28"/>
        </w:rPr>
        <w:object w:dxaOrig="720" w:dyaOrig="340">
          <v:shape id="_x0000_i1029" type="#_x0000_t75" style="width:36pt;height:17.25pt" o:ole="">
            <v:imagedata r:id="rId15" o:title=""/>
          </v:shape>
          <o:OLEObject Type="Embed" ProgID="Equation.3" ShapeID="_x0000_i1029" DrawAspect="Content" ObjectID="_1458061768" r:id="rId16"/>
        </w:object>
      </w:r>
      <w:r w:rsidRPr="0020150E">
        <w:rPr>
          <w:b/>
          <w:sz w:val="28"/>
          <w:szCs w:val="28"/>
        </w:rPr>
        <w:t>оптовый торговец</w:t>
      </w:r>
      <w:r w:rsidRPr="0020150E">
        <w:rPr>
          <w:b/>
          <w:position w:val="-6"/>
          <w:sz w:val="28"/>
          <w:szCs w:val="28"/>
        </w:rPr>
        <w:object w:dxaOrig="720" w:dyaOrig="340">
          <v:shape id="_x0000_i1030" type="#_x0000_t75" style="width:36pt;height:17.25pt" o:ole="">
            <v:imagedata r:id="rId15" o:title=""/>
          </v:shape>
          <o:OLEObject Type="Embed" ProgID="Equation.3" ShapeID="_x0000_i1030" DrawAspect="Content" ObjectID="_1458061769" r:id="rId17"/>
        </w:object>
      </w:r>
      <w:r w:rsidRPr="0020150E">
        <w:rPr>
          <w:b/>
          <w:sz w:val="28"/>
          <w:szCs w:val="28"/>
        </w:rPr>
        <w:t>розничный</w:t>
      </w:r>
      <w:r w:rsidR="0020150E">
        <w:rPr>
          <w:b/>
          <w:sz w:val="28"/>
          <w:szCs w:val="28"/>
        </w:rPr>
        <w:t xml:space="preserve"> </w:t>
      </w:r>
      <w:r w:rsidRPr="0020150E">
        <w:rPr>
          <w:b/>
          <w:sz w:val="28"/>
          <w:szCs w:val="28"/>
        </w:rPr>
        <w:t>торговец</w:t>
      </w:r>
      <w:r w:rsidRPr="0020150E">
        <w:rPr>
          <w:b/>
          <w:position w:val="-6"/>
          <w:sz w:val="28"/>
          <w:szCs w:val="28"/>
        </w:rPr>
        <w:object w:dxaOrig="720" w:dyaOrig="340">
          <v:shape id="_x0000_i1031" type="#_x0000_t75" style="width:36pt;height:17.25pt" o:ole="">
            <v:imagedata r:id="rId15" o:title=""/>
          </v:shape>
          <o:OLEObject Type="Embed" ProgID="Equation.3" ShapeID="_x0000_i1031" DrawAspect="Content" ObjectID="_1458061770" r:id="rId18"/>
        </w:object>
      </w:r>
      <w:r w:rsidR="00701A01" w:rsidRPr="0020150E">
        <w:rPr>
          <w:b/>
          <w:sz w:val="28"/>
          <w:szCs w:val="28"/>
        </w:rPr>
        <w:t>покупатель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1A01" w:rsidRPr="0020150E" w:rsidRDefault="009236E9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Будем также пользоваться вертикальной маркетинговой системой (ВМС), чтобы наше предприятие, оптовые и розничные торговые фирмы функционировали как единая система. Это даст возможность следить за нашей продукци</w:t>
      </w:r>
      <w:r w:rsidR="00701A01" w:rsidRPr="0020150E">
        <w:rPr>
          <w:sz w:val="28"/>
          <w:szCs w:val="28"/>
        </w:rPr>
        <w:t>ей и предоставлять ее покупателю</w:t>
      </w:r>
      <w:r w:rsidRPr="0020150E">
        <w:rPr>
          <w:sz w:val="28"/>
          <w:szCs w:val="28"/>
        </w:rPr>
        <w:t xml:space="preserve"> наилучшим образом. Предприятие будет пользоваться интенсивным распределением, чтобы товар был размещен в максима</w:t>
      </w:r>
      <w:r w:rsidR="00701A01" w:rsidRPr="0020150E">
        <w:rPr>
          <w:sz w:val="28"/>
          <w:szCs w:val="28"/>
        </w:rPr>
        <w:t>льном количестве торговых точек</w:t>
      </w:r>
      <w:r w:rsidRPr="0020150E">
        <w:rPr>
          <w:sz w:val="28"/>
          <w:szCs w:val="28"/>
        </w:rPr>
        <w:t>.</w:t>
      </w:r>
    </w:p>
    <w:p w:rsidR="00701A01" w:rsidRPr="0020150E" w:rsidRDefault="00701A01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Также в крупных городах планируется организация работы представителей фирмы, осуществляющих контакты с организациями и с конечными покупателями для улучшения качества продукции, работы фирмы-производителя, улучшения имиджа продукции.</w:t>
      </w:r>
    </w:p>
    <w:p w:rsidR="00701A01" w:rsidRPr="0020150E" w:rsidRDefault="00701A01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20150E" w:rsidRDefault="00701A01" w:rsidP="002015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4.5 Продвижение</w:t>
      </w:r>
    </w:p>
    <w:p w:rsid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701A01" w:rsidRPr="0020150E" w:rsidRDefault="00701A01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 наше время при разработке товара требуется не только его качественное производство, установление приемлемой и доступной цены, но и передача информации своим покупателям о товаре и тщательная её обработка. Для вступления на рынок наша фирма делает основной упор в маркетинговой стратегии на проведение рекламной кампании.</w:t>
      </w:r>
    </w:p>
    <w:p w:rsidR="00701A01" w:rsidRPr="0020150E" w:rsidRDefault="00701A01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Мы поставили перед собой следующие цели продвижения продукции:</w:t>
      </w:r>
    </w:p>
    <w:p w:rsidR="00701A01" w:rsidRPr="0020150E" w:rsidRDefault="00701A01" w:rsidP="0020150E">
      <w:pPr>
        <w:numPr>
          <w:ilvl w:val="0"/>
          <w:numId w:val="31"/>
        </w:numPr>
        <w:tabs>
          <w:tab w:val="clear" w:pos="8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увеличение объемов сбыта продукции на 30% в течении 1 года;</w:t>
      </w:r>
    </w:p>
    <w:p w:rsidR="00701A01" w:rsidRPr="0020150E" w:rsidRDefault="00701A01" w:rsidP="0020150E">
      <w:pPr>
        <w:numPr>
          <w:ilvl w:val="0"/>
          <w:numId w:val="31"/>
        </w:numPr>
        <w:tabs>
          <w:tab w:val="clear" w:pos="8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достижение уровня информированности целевого рынка до 80% в течении 2 месяцев;</w:t>
      </w:r>
    </w:p>
    <w:p w:rsidR="00701A01" w:rsidRPr="0020150E" w:rsidRDefault="00701A01" w:rsidP="0020150E">
      <w:pPr>
        <w:numPr>
          <w:ilvl w:val="0"/>
          <w:numId w:val="31"/>
        </w:numPr>
        <w:tabs>
          <w:tab w:val="clear" w:pos="8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позиционирование продукта;</w:t>
      </w:r>
    </w:p>
    <w:p w:rsidR="00701A01" w:rsidRPr="0020150E" w:rsidRDefault="00701A01" w:rsidP="0020150E">
      <w:pPr>
        <w:numPr>
          <w:ilvl w:val="0"/>
          <w:numId w:val="31"/>
        </w:numPr>
        <w:tabs>
          <w:tab w:val="clear" w:pos="8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дифференциация предложения фирмы от предложений конкурентов;</w:t>
      </w:r>
    </w:p>
    <w:p w:rsidR="00701A01" w:rsidRPr="0020150E" w:rsidRDefault="00701A01" w:rsidP="0020150E">
      <w:pPr>
        <w:numPr>
          <w:ilvl w:val="0"/>
          <w:numId w:val="31"/>
        </w:numPr>
        <w:tabs>
          <w:tab w:val="clear" w:pos="8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увеличить долю рынка на 5% в течении 1 года.</w:t>
      </w:r>
    </w:p>
    <w:p w:rsidR="00701A01" w:rsidRPr="0020150E" w:rsidRDefault="00701A01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Известно, что с каждым годом увеличивается значение такого коммунального инструмента, как стимулирование сбыта. Стимулирование сбыта выгодно для предприятий, занимающих небольшие доли на рынке, поскольку они не могут позволить рекламные бюджеты, соразмерные с лидерами.</w:t>
      </w:r>
    </w:p>
    <w:p w:rsidR="00701A01" w:rsidRPr="0020150E" w:rsidRDefault="00701A01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Стимулирование сбыта, которое будет применяться нами:</w:t>
      </w:r>
    </w:p>
    <w:p w:rsidR="00701A01" w:rsidRPr="0020150E" w:rsidRDefault="00701A01" w:rsidP="0020150E">
      <w:pPr>
        <w:numPr>
          <w:ilvl w:val="0"/>
          <w:numId w:val="3"/>
        </w:numPr>
        <w:tabs>
          <w:tab w:val="clear" w:pos="1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упаковка с указанием цены;</w:t>
      </w:r>
    </w:p>
    <w:p w:rsidR="00701A01" w:rsidRPr="0020150E" w:rsidRDefault="00701A01" w:rsidP="0020150E">
      <w:pPr>
        <w:numPr>
          <w:ilvl w:val="0"/>
          <w:numId w:val="3"/>
        </w:numPr>
        <w:tabs>
          <w:tab w:val="clear" w:pos="1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рекламные сувениры (ручки, календари с логотипом фирмы, листовки с ценами, контактными телефонами и ассортиментом);</w:t>
      </w:r>
    </w:p>
    <w:p w:rsidR="00701A01" w:rsidRPr="0020150E" w:rsidRDefault="00701A01" w:rsidP="0020150E">
      <w:pPr>
        <w:numPr>
          <w:ilvl w:val="0"/>
          <w:numId w:val="3"/>
        </w:numPr>
        <w:tabs>
          <w:tab w:val="clear" w:pos="1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купоны – это сертификаты, дающие покупателю возможность сэкономить деньги при покупке определенного товара.</w:t>
      </w:r>
    </w:p>
    <w:p w:rsidR="00701A01" w:rsidRPr="0020150E" w:rsidRDefault="00701A01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Все наши усилия по сбыту продукции будут непосредственно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направлены на владельцев котов, так как они являются нашими главными покупателями. Так как каждый хозяин старается отдать своему любимцу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все самое лучшее, то смысл рекламы будет направлен на то, что корм, который выпускает наша фирма,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очень полезен для здоровья животного,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богат витаминами, минералами и продлевает жизнь. Домашний питомец, употребляя такой корм, будет иметь иммунитет практически ко всем заболеваниям, так как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активные вещества и микроэлементы, содержащиеся в корме, будут защищать организм животного все время. Данный "посыл" владельцам котов сохранится у них на подсознательном уровне. Потом, когда они будут выбирать какой корм им купить, то купят тот, который наиболее полезен да еще и защищает их любимцев от болезней.</w:t>
      </w:r>
    </w:p>
    <w:p w:rsidR="00701A01" w:rsidRPr="0020150E" w:rsidRDefault="00701A01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Для более успешного выхода на рынок и рациональности рекламной компании (РК) следует создать отдел по проведению РК.</w:t>
      </w:r>
    </w:p>
    <w:p w:rsidR="00165CD3" w:rsidRPr="0020150E" w:rsidRDefault="00165CD3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701A01" w:rsidRPr="0020150E" w:rsidRDefault="00701A01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Схема работы отдела по проведению РК</w:t>
      </w:r>
    </w:p>
    <w:p w:rsidR="00701A01" w:rsidRPr="0020150E" w:rsidRDefault="00142D55" w:rsidP="0020150E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121" editas="orgchart" style="width:411.75pt;height:145pt;mso-position-horizontal-relative:char;mso-position-vertical-relative:line" coordorigin="1644,3244" coordsize="7200,1800">
            <o:lock v:ext="edit" aspectratio="t"/>
            <o:diagram v:ext="edit" dgmstyle="0" dgmscalex="74957" dgmscaley="105583" dgmfontsize="13" constrainbounds="0,0,0,0">
              <o:relationtable v:ext="edit">
                <o:rel v:ext="edit" idsrc="#_s1126" iddest="#_s1126"/>
                <o:rel v:ext="edit" idsrc="#_s1127" iddest="#_s1126" idcntr="#_s1125"/>
                <o:rel v:ext="edit" idsrc="#_s1128" iddest="#_s1126" idcntr="#_s1124"/>
                <o:rel v:ext="edit" idsrc="#_s1129" iddest="#_s1126" idcntr="#_s1123"/>
              </o:relationtable>
            </o:diagram>
            <v:shape id="_x0000_s1122" type="#_x0000_t75" style="position:absolute;left:1644;top:3244;width:7200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23" o:spid="_x0000_s1123" type="#_x0000_t34" style="position:absolute;left:6324;top:2884;width:360;height:2520;rotation:270;flip:x" o:connectortype="elbow" adj="6703,13041,-26069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24" o:spid="_x0000_s1124" type="#_x0000_t32" style="position:absolute;left:5065;top:4143;width:360;height:1;rotation:270" o:connectortype="elbow" adj="-153360,-1,-153360" strokeweight="2.25pt"/>
            <v:shape id="_s1125" o:spid="_x0000_s1125" type="#_x0000_t34" style="position:absolute;left:3805;top:2884;width:360;height:2519;rotation:270" o:connectortype="elbow" adj="6703,-13041,-46030" strokeweight="2.25pt"/>
            <v:roundrect id="_s1126" o:spid="_x0000_s1126" style="position:absolute;left:4164;top:3244;width:2160;height:720;v-text-anchor:middle" arcsize="10923f" o:dgmlayout="0" o:dgmnodekind="1" filled="f" fillcolor="#bbe0e3">
              <v:textbox style="mso-next-textbox:#_s1126" inset="0,0,0,0">
                <w:txbxContent>
                  <w:p w:rsidR="00701A01" w:rsidRPr="0020150E" w:rsidRDefault="00701A01" w:rsidP="00701A01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20150E">
                      <w:rPr>
                        <w:sz w:val="18"/>
                        <w:szCs w:val="20"/>
                      </w:rPr>
                      <w:t>Центральная группа по управлению и контролю РК. Включает в себя сотрудников занимающихся калькуляцией расходов</w:t>
                    </w:r>
                  </w:p>
                </w:txbxContent>
              </v:textbox>
            </v:roundrect>
            <v:roundrect id="_s1127" o:spid="_x0000_s1127" style="position:absolute;left:1644;top:4324;width:2160;height:720;v-text-anchor:middle" arcsize="10923f" o:dgmlayout="0" o:dgmnodekind="0" filled="f" fillcolor="#bbe0e3">
              <v:textbox style="mso-next-textbox:#_s1127" inset="0,0,0,0">
                <w:txbxContent>
                  <w:p w:rsidR="00701A01" w:rsidRPr="0020150E" w:rsidRDefault="00701A01" w:rsidP="00701A01">
                    <w:pPr>
                      <w:jc w:val="center"/>
                      <w:rPr>
                        <w:sz w:val="21"/>
                      </w:rPr>
                    </w:pPr>
                  </w:p>
                  <w:p w:rsidR="00701A01" w:rsidRPr="0020150E" w:rsidRDefault="00701A01" w:rsidP="00701A01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20150E">
                      <w:rPr>
                        <w:sz w:val="18"/>
                        <w:szCs w:val="20"/>
                      </w:rPr>
                      <w:t>Рабочая группа по связям с прессой и размещению рекламы</w:t>
                    </w:r>
                  </w:p>
                </w:txbxContent>
              </v:textbox>
            </v:roundrect>
            <v:roundrect id="_s1128" o:spid="_x0000_s1128" style="position:absolute;left:4164;top:4324;width:2160;height:720;v-text-anchor:middle" arcsize="10923f" o:dgmlayout="0" o:dgmnodekind="0" filled="f" fillcolor="#bbe0e3">
              <v:textbox style="mso-next-textbox:#_s1128" inset="0,0,0,0">
                <w:txbxContent>
                  <w:p w:rsidR="00701A01" w:rsidRPr="0020150E" w:rsidRDefault="00701A01" w:rsidP="00701A01">
                    <w:pPr>
                      <w:jc w:val="center"/>
                      <w:rPr>
                        <w:sz w:val="18"/>
                        <w:szCs w:val="20"/>
                      </w:rPr>
                    </w:pPr>
                  </w:p>
                  <w:p w:rsidR="00701A01" w:rsidRPr="0020150E" w:rsidRDefault="00701A01" w:rsidP="00701A01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20150E">
                      <w:rPr>
                        <w:sz w:val="18"/>
                        <w:szCs w:val="20"/>
                      </w:rPr>
                      <w:t>Рабочая группа по организации выставочных стендов</w:t>
                    </w:r>
                  </w:p>
                </w:txbxContent>
              </v:textbox>
            </v:roundrect>
            <v:roundrect id="_s1129" o:spid="_x0000_s1129" style="position:absolute;left:6684;top:4324;width:2160;height:720;v-text-anchor:middle" arcsize="10923f" o:dgmlayout="0" o:dgmnodekind="0" filled="f" fillcolor="#bbe0e3">
              <v:textbox style="mso-next-textbox:#_s1129" inset="0,0,0,0">
                <w:txbxContent>
                  <w:p w:rsidR="00701A01" w:rsidRPr="0020150E" w:rsidRDefault="00701A01" w:rsidP="00701A01">
                    <w:pPr>
                      <w:jc w:val="center"/>
                      <w:rPr>
                        <w:sz w:val="21"/>
                      </w:rPr>
                    </w:pPr>
                  </w:p>
                  <w:p w:rsidR="00701A01" w:rsidRPr="0020150E" w:rsidRDefault="00701A01" w:rsidP="00701A01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20150E">
                      <w:rPr>
                        <w:sz w:val="18"/>
                        <w:szCs w:val="20"/>
                      </w:rPr>
                      <w:t>Рабочая группа по разработке брендовых товаров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701A01" w:rsidRPr="0020150E" w:rsidRDefault="00701A01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DB26E5" w:rsidRPr="0020150E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Планируется разработка отделом следующего</w:t>
      </w:r>
      <w:r w:rsidRPr="0020150E">
        <w:rPr>
          <w:b/>
          <w:sz w:val="28"/>
          <w:szCs w:val="28"/>
        </w:rPr>
        <w:t xml:space="preserve"> </w:t>
      </w:r>
      <w:r w:rsidRPr="0020150E">
        <w:rPr>
          <w:sz w:val="28"/>
          <w:szCs w:val="28"/>
        </w:rPr>
        <w:t>рейтинга эффективности подачи информации:</w:t>
      </w:r>
    </w:p>
    <w:p w:rsidR="00DB26E5" w:rsidRPr="0020150E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</w:rPr>
        <w:t>1.</w:t>
      </w:r>
      <w:r w:rsidRPr="0020150E">
        <w:rPr>
          <w:sz w:val="28"/>
          <w:szCs w:val="28"/>
        </w:rPr>
        <w:t xml:space="preserve"> Реклама в журналах. Такая реклама является одной из самых удобных, так как можно не только дать рекламное объявление общепринятого формата, но и дать в интервью руководителя предприятия или просто статью о фирме и продукции, которую она выпускает. По мнению специалистов, реклама в журналах является самым эффективным способом коммуникации с покупателем среднего класса. Она поможет охватить большую аудиторию покупателей нашего товара. Реклама о преимуществах корма для котов будет публиковаться в журналах: «Лиза», «Отдохни», «Единственная» в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течении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2-х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месяцев.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При этом затраты на рекламу составят $700 за 2 месяца.</w:t>
      </w:r>
    </w:p>
    <w:p w:rsidR="00DB26E5" w:rsidRPr="0020150E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</w:rPr>
        <w:t>2.</w:t>
      </w:r>
      <w:r w:rsidRPr="0020150E">
        <w:rPr>
          <w:sz w:val="28"/>
          <w:szCs w:val="28"/>
        </w:rPr>
        <w:t xml:space="preserve"> Печатная рекламная продукция (листовки). Листовки должны содержать полезную информацию с расценками на продукт, контактными телефонами. Листовки можно положить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на прилавки магазинов, в почтовые ящики, раздать на улице прохожим с целью проинформировать покупателей о существовании новой марки продукции.</w:t>
      </w:r>
    </w:p>
    <w:p w:rsidR="00DB26E5" w:rsidRPr="0020150E" w:rsidRDefault="00DB26E5" w:rsidP="002015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</w:rPr>
        <w:t>3.</w:t>
      </w:r>
      <w:r w:rsidRPr="0020150E">
        <w:rPr>
          <w:sz w:val="28"/>
          <w:szCs w:val="28"/>
        </w:rPr>
        <w:t xml:space="preserve"> Телевизионная реклама. Этот вид рекламы </w:t>
      </w:r>
      <w:r w:rsidRPr="0020150E">
        <w:rPr>
          <w:iCs/>
          <w:sz w:val="28"/>
          <w:szCs w:val="28"/>
        </w:rPr>
        <w:t xml:space="preserve">является наиболее эффективным </w:t>
      </w:r>
      <w:r w:rsidRPr="0020150E">
        <w:rPr>
          <w:sz w:val="28"/>
          <w:szCs w:val="28"/>
        </w:rPr>
        <w:t>в данном случае, так как включает в себя относительно много способов влияния на человека. По статистике, люди больше времени тратят на просмотр телевизора, чем на чтение газет и журналов. Поэтому телевизионная реклама позволит ознакомить и привлечь большее количество покупателей за небольшой промежуток времени. (1,5-2месяца).</w:t>
      </w:r>
    </w:p>
    <w:p w:rsidR="00DB26E5" w:rsidRPr="0020150E" w:rsidRDefault="00DB26E5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Вся реклама, будет сконцентрирована на качестве продукта, его свойствах, упаковке и пользе. Используемый подход должен вызывать у покупателя ощущение надежности и полезности корма для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его питомца.</w:t>
      </w:r>
    </w:p>
    <w:p w:rsidR="00DB26E5" w:rsidRPr="0020150E" w:rsidRDefault="00DB26E5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Данная реклама будет сопровождаться слоганом: «Ми дбаємо про здоров’я ваших улюбленців».</w:t>
      </w:r>
    </w:p>
    <w:p w:rsidR="00DB26E5" w:rsidRPr="0020150E" w:rsidRDefault="00DB26E5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Реклама на телевидении имеет свои преимущества и недостатки:</w:t>
      </w:r>
    </w:p>
    <w:p w:rsidR="00DB26E5" w:rsidRPr="0020150E" w:rsidRDefault="00DB26E5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Преимущества:</w:t>
      </w:r>
    </w:p>
    <w:p w:rsidR="00DB26E5" w:rsidRPr="0020150E" w:rsidRDefault="00DB26E5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● широкий охват;</w:t>
      </w:r>
    </w:p>
    <w:p w:rsidR="00DB26E5" w:rsidRPr="0020150E" w:rsidRDefault="00DB26E5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● низкие расходы на один контакт;</w:t>
      </w:r>
    </w:p>
    <w:p w:rsidR="00DB26E5" w:rsidRPr="0020150E" w:rsidRDefault="00DB26E5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● возможность сочетания звуков, цветов, музыки, движения.</w:t>
      </w:r>
    </w:p>
    <w:p w:rsidR="00DB26E5" w:rsidRPr="0020150E" w:rsidRDefault="00DB26E5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Недостатки:</w:t>
      </w:r>
    </w:p>
    <w:p w:rsidR="00DB26E5" w:rsidRPr="0020150E" w:rsidRDefault="00DB26E5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● высокие суммарные издержки;</w:t>
      </w:r>
    </w:p>
    <w:p w:rsidR="00DB26E5" w:rsidRPr="0020150E" w:rsidRDefault="00DB26E5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● перегруженность;</w:t>
      </w:r>
    </w:p>
    <w:p w:rsidR="00DB26E5" w:rsidRPr="0020150E" w:rsidRDefault="00DB26E5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● негативное отношение к рекламе;</w:t>
      </w:r>
    </w:p>
    <w:p w:rsidR="00DB26E5" w:rsidRPr="0020150E" w:rsidRDefault="00DB26E5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● слабая избирательная аудитория;</w:t>
      </w:r>
    </w:p>
    <w:p w:rsidR="00DB26E5" w:rsidRPr="0020150E" w:rsidRDefault="00DB26E5" w:rsidP="0020150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● долгий период подготовки ролика.</w:t>
      </w:r>
    </w:p>
    <w:p w:rsidR="00DB26E5" w:rsidRPr="0020150E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Для осуществления телевизионной рекламы будут разработаны рекламные ролики. На неё планируется затратить $10000 в месяц. Реклама будет транслироваться в течении 2-х месяцев на крупных национальных телеканалах («Интер», «1+1», «Новый», «ТРК Украина»</w:t>
      </w:r>
      <w:r w:rsidR="0020150E">
        <w:rPr>
          <w:sz w:val="28"/>
          <w:szCs w:val="28"/>
        </w:rPr>
        <w:t xml:space="preserve"> </w:t>
      </w:r>
      <w:r w:rsidRPr="0020150E">
        <w:rPr>
          <w:sz w:val="28"/>
          <w:szCs w:val="28"/>
        </w:rPr>
        <w:t>с 06.00 до 23.00).</w:t>
      </w:r>
    </w:p>
    <w:p w:rsidR="00DB26E5" w:rsidRPr="0020150E" w:rsidRDefault="00DB26E5" w:rsidP="002015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</w:rPr>
        <w:t>4.</w:t>
      </w:r>
      <w:r w:rsidRPr="0020150E">
        <w:rPr>
          <w:sz w:val="28"/>
          <w:szCs w:val="28"/>
        </w:rPr>
        <w:t xml:space="preserve"> Реклама на радио. Следует обратить внимание на рейтинги радиостанций. Также как и реклама на телевидении, ролик должен быть информативным.</w:t>
      </w:r>
      <w:r w:rsidRPr="0020150E">
        <w:rPr>
          <w:iCs/>
          <w:sz w:val="28"/>
          <w:szCs w:val="28"/>
        </w:rPr>
        <w:t xml:space="preserve"> </w:t>
      </w:r>
      <w:r w:rsidRPr="0020150E">
        <w:rPr>
          <w:sz w:val="28"/>
          <w:szCs w:val="28"/>
        </w:rPr>
        <w:t xml:space="preserve">На неё планируется затратить $4000 в месяц Реклама будет транслироваться в течении 1-го года на известных национальных радиостанциях («Наше радио», «Шарманка», «Ретро FM» </w:t>
      </w:r>
      <w:r w:rsidRPr="0020150E">
        <w:rPr>
          <w:sz w:val="28"/>
          <w:szCs w:val="28"/>
          <w:lang w:val="en-US"/>
        </w:rPr>
        <w:t>c</w:t>
      </w:r>
      <w:r w:rsidRPr="0020150E">
        <w:rPr>
          <w:sz w:val="28"/>
          <w:szCs w:val="28"/>
        </w:rPr>
        <w:t xml:space="preserve"> 09.00 до 20.00).</w:t>
      </w:r>
    </w:p>
    <w:p w:rsidR="00DB26E5" w:rsidRPr="0020150E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Для применения электронных средств массовой информации лучше обратиться в рекламные агентства. Данные рекламные агентства смогут разместить рекламу на телевидении и радио, небольшие компании смогут снять передачу о товаре. В журналах и газетах лучше обращаться напрямую в отдел рекламы и публикаций.</w:t>
      </w:r>
    </w:p>
    <w:p w:rsidR="00DB26E5" w:rsidRPr="0020150E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Также будет использоваться наружная реклама и реклама на транспорте. Эти средства будут использоваться как альтернатива в случаях, когда реклама товара по телевидению недоступна некоторым потребителям (потребители у которых перегруженный рабочий день).</w:t>
      </w:r>
    </w:p>
    <w:p w:rsidR="00DB26E5" w:rsidRPr="0020150E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Наружная реклама достаточно просто позволяет обеспечить избирательность, т.е. направленность на целевую аудиторию. Щит можно поставить именно в том месте, где пребывает больше всего людей, которых нужно проинформировать. Кроме того, некоторые потенциальные покупатели вообще редко смотрят ТВ, но щит стоящий возле офиса или у дороги, точно заметят. В результате такой рекламы, под воздействие коммуникации попадает как целевая аудитория, так и второстепенная, что также является очень важным фактором в продвижении товара на рынке.</w:t>
      </w:r>
    </w:p>
    <w:p w:rsidR="00DB26E5" w:rsidRPr="0020150E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Планируется создать 35 билл-бордов, и разместить в больших городах Украины по 1-2 штуки. Стоимость одного билл-борда размерностью 3*6 м. будет составлять $150.</w:t>
      </w:r>
    </w:p>
    <w:p w:rsidR="00DB26E5" w:rsidRPr="0020150E" w:rsidRDefault="00DB26E5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Смета рекламной компании</w:t>
      </w:r>
    </w:p>
    <w:p w:rsidR="00DB26E5" w:rsidRPr="0020150E" w:rsidRDefault="00DB26E5" w:rsidP="0020150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0150E">
        <w:rPr>
          <w:sz w:val="28"/>
          <w:szCs w:val="28"/>
        </w:rPr>
        <w:t>На продвижение планируется выделять 10%-12% от сбыта. Но по мере ознакомления потребителей планируется снижение затрат на продвижение до 5% - 7%.</w:t>
      </w:r>
    </w:p>
    <w:p w:rsidR="00DB26E5" w:rsidRPr="0020150E" w:rsidRDefault="00DB26E5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Бюджет продвижения</w:t>
      </w:r>
    </w:p>
    <w:p w:rsidR="00DB26E5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Один из самых сложных вопросов, стоящих перед нами – сколько средств выделить на продвижение товара и вообще на весь маркетинг. Мы воспользуемся методом конкурентного паритета, устанавливая размер бюджета продвижения на уровне соответствующих затрат конкурентов. Будем следить за рекламой конкурентов либо оценивать средние затраты на рекламу в своей отрасли, пользуясь различными печатными источниками или сводками профессиональных организаций, а затем планировать свой бюджет из расчета средних затрат. Мы считаем, что одинаковый уровень затрат поможет нам избежать острой конкуренции. Затраты на продвижение можно рассчитать по формуле: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DB26E5" w:rsidRDefault="00DB26E5" w:rsidP="002015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150E">
        <w:rPr>
          <w:b/>
          <w:sz w:val="28"/>
          <w:szCs w:val="28"/>
        </w:rPr>
        <w:t>З</w:t>
      </w:r>
      <w:r w:rsidRPr="0020150E">
        <w:rPr>
          <w:sz w:val="28"/>
          <w:szCs w:val="28"/>
        </w:rPr>
        <w:t>р</w:t>
      </w:r>
      <w:r w:rsidRPr="0020150E">
        <w:rPr>
          <w:b/>
          <w:sz w:val="28"/>
          <w:szCs w:val="28"/>
        </w:rPr>
        <w:t>+З</w:t>
      </w:r>
      <w:r w:rsidRPr="0020150E">
        <w:rPr>
          <w:sz w:val="28"/>
          <w:szCs w:val="28"/>
        </w:rPr>
        <w:t>с</w:t>
      </w:r>
      <w:r w:rsidRPr="0020150E">
        <w:rPr>
          <w:b/>
          <w:sz w:val="28"/>
          <w:szCs w:val="28"/>
        </w:rPr>
        <w:t>=</w:t>
      </w:r>
      <w:r w:rsidRPr="0020150E">
        <w:rPr>
          <w:b/>
          <w:sz w:val="28"/>
          <w:szCs w:val="28"/>
          <w:lang w:val="en-US"/>
        </w:rPr>
        <w:t>N</w:t>
      </w:r>
      <w:r w:rsidRPr="0020150E">
        <w:rPr>
          <w:b/>
          <w:sz w:val="28"/>
          <w:szCs w:val="28"/>
        </w:rPr>
        <w:t>*</w:t>
      </w:r>
      <w:r w:rsidRPr="0020150E">
        <w:rPr>
          <w:b/>
          <w:sz w:val="28"/>
          <w:szCs w:val="28"/>
          <w:lang w:val="en-US"/>
        </w:rPr>
        <w:t>P</w:t>
      </w:r>
      <w:r w:rsidRPr="0020150E">
        <w:rPr>
          <w:b/>
          <w:sz w:val="28"/>
          <w:szCs w:val="28"/>
        </w:rPr>
        <w:t xml:space="preserve">-П-[ </w:t>
      </w:r>
      <w:r w:rsidRPr="0020150E">
        <w:rPr>
          <w:b/>
          <w:sz w:val="28"/>
          <w:szCs w:val="28"/>
          <w:lang w:val="en-US"/>
        </w:rPr>
        <w:t>N</w:t>
      </w:r>
      <w:r w:rsidRPr="0020150E">
        <w:rPr>
          <w:b/>
          <w:sz w:val="28"/>
          <w:szCs w:val="28"/>
        </w:rPr>
        <w:t>*(З</w:t>
      </w:r>
      <w:r w:rsidRPr="0020150E">
        <w:rPr>
          <w:sz w:val="28"/>
          <w:szCs w:val="28"/>
        </w:rPr>
        <w:t>тк</w:t>
      </w:r>
      <w:r w:rsidRPr="0020150E">
        <w:rPr>
          <w:b/>
          <w:sz w:val="28"/>
          <w:szCs w:val="28"/>
        </w:rPr>
        <w:t>+ПЗ)+П</w:t>
      </w:r>
      <w:r w:rsidRPr="0020150E">
        <w:rPr>
          <w:sz w:val="28"/>
          <w:szCs w:val="28"/>
        </w:rPr>
        <w:t>ост.</w:t>
      </w:r>
      <w:r w:rsidRPr="0020150E">
        <w:rPr>
          <w:b/>
          <w:sz w:val="28"/>
          <w:szCs w:val="28"/>
        </w:rPr>
        <w:t>З]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DB26E5" w:rsidRPr="0020150E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</w:rPr>
        <w:t>З</w:t>
      </w:r>
      <w:r w:rsidRPr="0020150E">
        <w:rPr>
          <w:sz w:val="28"/>
          <w:szCs w:val="28"/>
        </w:rPr>
        <w:t>р – затраты на рекламу;</w:t>
      </w:r>
    </w:p>
    <w:p w:rsidR="00DB26E5" w:rsidRPr="0020150E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</w:rPr>
        <w:t>З</w:t>
      </w:r>
      <w:r w:rsidRPr="0020150E">
        <w:rPr>
          <w:sz w:val="28"/>
          <w:szCs w:val="28"/>
        </w:rPr>
        <w:t>с – затраты на стимулирование сбыта;</w:t>
      </w:r>
    </w:p>
    <w:p w:rsidR="00DB26E5" w:rsidRPr="0020150E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  <w:lang w:val="en-US"/>
        </w:rPr>
        <w:t>N</w:t>
      </w:r>
      <w:r w:rsidRPr="0020150E">
        <w:rPr>
          <w:b/>
          <w:sz w:val="28"/>
          <w:szCs w:val="28"/>
        </w:rPr>
        <w:t xml:space="preserve"> </w:t>
      </w:r>
      <w:r w:rsidRPr="0020150E">
        <w:rPr>
          <w:sz w:val="28"/>
          <w:szCs w:val="28"/>
        </w:rPr>
        <w:t>– объем продаж;</w:t>
      </w:r>
    </w:p>
    <w:p w:rsidR="00DB26E5" w:rsidRPr="0020150E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</w:rPr>
        <w:t xml:space="preserve">П – </w:t>
      </w:r>
      <w:r w:rsidRPr="0020150E">
        <w:rPr>
          <w:sz w:val="28"/>
          <w:szCs w:val="28"/>
        </w:rPr>
        <w:t>прибыль;</w:t>
      </w:r>
    </w:p>
    <w:p w:rsidR="00DB26E5" w:rsidRPr="0020150E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  <w:lang w:val="en-US"/>
        </w:rPr>
        <w:t>P</w:t>
      </w:r>
      <w:r w:rsidRPr="0020150E">
        <w:rPr>
          <w:b/>
          <w:sz w:val="28"/>
          <w:szCs w:val="28"/>
        </w:rPr>
        <w:t xml:space="preserve"> – </w:t>
      </w:r>
      <w:r w:rsidRPr="0020150E">
        <w:rPr>
          <w:sz w:val="28"/>
          <w:szCs w:val="28"/>
        </w:rPr>
        <w:t>цена;</w:t>
      </w:r>
    </w:p>
    <w:p w:rsidR="00DB26E5" w:rsidRPr="0020150E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</w:rPr>
        <w:t>З</w:t>
      </w:r>
      <w:r w:rsidRPr="0020150E">
        <w:rPr>
          <w:sz w:val="28"/>
          <w:szCs w:val="28"/>
        </w:rPr>
        <w:t>тк – транспортные, комиссионные и другие затраты;</w:t>
      </w:r>
    </w:p>
    <w:p w:rsidR="00DB26E5" w:rsidRPr="0020150E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</w:rPr>
        <w:t xml:space="preserve">ПЗ – </w:t>
      </w:r>
      <w:r w:rsidRPr="0020150E">
        <w:rPr>
          <w:sz w:val="28"/>
          <w:szCs w:val="28"/>
        </w:rPr>
        <w:t>переменные затраты;</w:t>
      </w:r>
    </w:p>
    <w:p w:rsidR="00DB26E5" w:rsidRPr="0020150E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  <w:r w:rsidRPr="0020150E">
        <w:rPr>
          <w:b/>
          <w:sz w:val="28"/>
          <w:szCs w:val="28"/>
        </w:rPr>
        <w:t>П</w:t>
      </w:r>
      <w:r w:rsidRPr="0020150E">
        <w:rPr>
          <w:sz w:val="28"/>
          <w:szCs w:val="28"/>
        </w:rPr>
        <w:t>ост.</w:t>
      </w:r>
      <w:r w:rsidRPr="0020150E">
        <w:rPr>
          <w:b/>
          <w:sz w:val="28"/>
          <w:szCs w:val="28"/>
        </w:rPr>
        <w:t xml:space="preserve">З – </w:t>
      </w:r>
      <w:r w:rsidRPr="0020150E">
        <w:rPr>
          <w:sz w:val="28"/>
          <w:szCs w:val="28"/>
        </w:rPr>
        <w:t>постоянные затраты.</w:t>
      </w:r>
    </w:p>
    <w:p w:rsidR="00DB26E5" w:rsidRDefault="00DB26E5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332163" w:rsidRDefault="0020150E" w:rsidP="0020150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32163" w:rsidRPr="0020150E">
        <w:rPr>
          <w:b/>
          <w:bCs/>
          <w:sz w:val="28"/>
          <w:szCs w:val="28"/>
        </w:rPr>
        <w:t>Список используемой литературы</w:t>
      </w:r>
    </w:p>
    <w:p w:rsidR="0020150E" w:rsidRPr="0020150E" w:rsidRDefault="0020150E" w:rsidP="0020150E">
      <w:pPr>
        <w:spacing w:line="360" w:lineRule="auto"/>
        <w:ind w:firstLine="709"/>
        <w:jc w:val="both"/>
        <w:rPr>
          <w:sz w:val="28"/>
          <w:szCs w:val="28"/>
        </w:rPr>
      </w:pPr>
    </w:p>
    <w:p w:rsidR="00332163" w:rsidRPr="0020150E" w:rsidRDefault="00332163" w:rsidP="0020150E">
      <w:pPr>
        <w:numPr>
          <w:ilvl w:val="0"/>
          <w:numId w:val="34"/>
        </w:numPr>
        <w:shd w:val="clear" w:color="auto" w:fill="FFFFFF"/>
        <w:tabs>
          <w:tab w:val="clear" w:pos="86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20150E">
        <w:rPr>
          <w:sz w:val="28"/>
          <w:szCs w:val="28"/>
          <w:lang w:val="uk-UA"/>
        </w:rPr>
        <w:t>Войчак А.В. Маркетинговий менеджмент.-К.:КНЕУ, 1998.-268с.</w:t>
      </w:r>
    </w:p>
    <w:p w:rsidR="00332163" w:rsidRPr="0020150E" w:rsidRDefault="00332163" w:rsidP="0020150E">
      <w:pPr>
        <w:widowControl w:val="0"/>
        <w:numPr>
          <w:ilvl w:val="0"/>
          <w:numId w:val="34"/>
        </w:numPr>
        <w:shd w:val="clear" w:color="auto" w:fill="FFFFFF"/>
        <w:tabs>
          <w:tab w:val="clear" w:pos="8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20150E">
        <w:rPr>
          <w:sz w:val="28"/>
          <w:szCs w:val="28"/>
          <w:lang w:val="uk-UA"/>
        </w:rPr>
        <w:t>Гаркавенко С.С. Маркетинг.-К.: «Знання», 1998,384с.</w:t>
      </w:r>
    </w:p>
    <w:p w:rsidR="00332163" w:rsidRPr="0020150E" w:rsidRDefault="00332163" w:rsidP="0020150E">
      <w:pPr>
        <w:widowControl w:val="0"/>
        <w:numPr>
          <w:ilvl w:val="0"/>
          <w:numId w:val="34"/>
        </w:numPr>
        <w:shd w:val="clear" w:color="auto" w:fill="FFFFFF"/>
        <w:tabs>
          <w:tab w:val="clear" w:pos="8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20150E">
        <w:rPr>
          <w:sz w:val="28"/>
          <w:szCs w:val="28"/>
          <w:lang w:val="uk-UA"/>
        </w:rPr>
        <w:t xml:space="preserve">Герасимчук В.Г. Маркетинг: теорія і </w:t>
      </w:r>
      <w:r w:rsidR="0083757F" w:rsidRPr="0020150E">
        <w:rPr>
          <w:sz w:val="28"/>
          <w:szCs w:val="28"/>
          <w:lang w:val="uk-UA"/>
        </w:rPr>
        <w:t>практика. -</w:t>
      </w:r>
      <w:r w:rsidRPr="0020150E">
        <w:rPr>
          <w:sz w:val="28"/>
          <w:szCs w:val="28"/>
          <w:lang w:val="uk-UA"/>
        </w:rPr>
        <w:t xml:space="preserve"> К.: Вища школа, 1994.-327с.</w:t>
      </w:r>
    </w:p>
    <w:p w:rsidR="00332163" w:rsidRPr="0020150E" w:rsidRDefault="00332163" w:rsidP="0020150E">
      <w:pPr>
        <w:widowControl w:val="0"/>
        <w:numPr>
          <w:ilvl w:val="0"/>
          <w:numId w:val="34"/>
        </w:numPr>
        <w:shd w:val="clear" w:color="auto" w:fill="FFFFFF"/>
        <w:tabs>
          <w:tab w:val="clear" w:pos="8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20150E">
        <w:rPr>
          <w:sz w:val="28"/>
          <w:szCs w:val="28"/>
          <w:lang w:val="uk-UA"/>
        </w:rPr>
        <w:t>Кардаш В.Я. Маркетингова товарна політика.-К.: КНЕУ, 1997.-156с.</w:t>
      </w:r>
    </w:p>
    <w:p w:rsidR="0020150E" w:rsidRDefault="00332163" w:rsidP="0020150E">
      <w:pPr>
        <w:widowControl w:val="0"/>
        <w:numPr>
          <w:ilvl w:val="0"/>
          <w:numId w:val="34"/>
        </w:numPr>
        <w:shd w:val="clear" w:color="auto" w:fill="FFFFFF"/>
        <w:tabs>
          <w:tab w:val="clear" w:pos="8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Управление бизнесом: Экспресс-курс для деловых людей/</w:t>
      </w:r>
    </w:p>
    <w:p w:rsidR="008E3374" w:rsidRPr="0020150E" w:rsidRDefault="00332163" w:rsidP="0020150E">
      <w:pPr>
        <w:widowControl w:val="0"/>
        <w:numPr>
          <w:ilvl w:val="0"/>
          <w:numId w:val="34"/>
        </w:numPr>
        <w:shd w:val="clear" w:color="auto" w:fill="FFFFFF"/>
        <w:tabs>
          <w:tab w:val="clear" w:pos="8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0150E">
        <w:rPr>
          <w:sz w:val="28"/>
          <w:szCs w:val="28"/>
        </w:rPr>
        <w:t>Г.В.Щёкин. - 2-е изд. - К.:МАУП, 1996. - 104 с.</w:t>
      </w:r>
      <w:bookmarkStart w:id="8" w:name="_GoBack"/>
      <w:bookmarkEnd w:id="8"/>
    </w:p>
    <w:sectPr w:rsidR="008E3374" w:rsidRPr="0020150E" w:rsidSect="0020150E">
      <w:footerReference w:type="even" r:id="rId19"/>
      <w:footerReference w:type="default" r:id="rId20"/>
      <w:type w:val="nextColumn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35" w:rsidRDefault="006B1335">
      <w:r>
        <w:separator/>
      </w:r>
    </w:p>
  </w:endnote>
  <w:endnote w:type="continuationSeparator" w:id="0">
    <w:p w:rsidR="006B1335" w:rsidRDefault="006B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529" w:rsidRDefault="00FC4529" w:rsidP="00BC6C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4529" w:rsidRDefault="00FC4529" w:rsidP="00883C9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529" w:rsidRDefault="00FC4529" w:rsidP="00BC6C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150E">
      <w:rPr>
        <w:rStyle w:val="a6"/>
        <w:noProof/>
      </w:rPr>
      <w:t>30</w:t>
    </w:r>
    <w:r>
      <w:rPr>
        <w:rStyle w:val="a6"/>
      </w:rPr>
      <w:fldChar w:fldCharType="end"/>
    </w:r>
  </w:p>
  <w:p w:rsidR="00FC4529" w:rsidRDefault="00FC4529" w:rsidP="00883C9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35" w:rsidRDefault="006B1335">
      <w:r>
        <w:separator/>
      </w:r>
    </w:p>
  </w:footnote>
  <w:footnote w:type="continuationSeparator" w:id="0">
    <w:p w:rsidR="006B1335" w:rsidRDefault="006B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E425D"/>
    <w:multiLevelType w:val="hybridMultilevel"/>
    <w:tmpl w:val="857E9526"/>
    <w:lvl w:ilvl="0" w:tplc="0E064F0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1">
    <w:nsid w:val="08BC370B"/>
    <w:multiLevelType w:val="hybridMultilevel"/>
    <w:tmpl w:val="DE609D0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">
    <w:nsid w:val="08D50504"/>
    <w:multiLevelType w:val="hybridMultilevel"/>
    <w:tmpl w:val="E0A46D24"/>
    <w:lvl w:ilvl="0" w:tplc="07CC78AC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3">
    <w:nsid w:val="0A15004C"/>
    <w:multiLevelType w:val="hybridMultilevel"/>
    <w:tmpl w:val="24AE8234"/>
    <w:lvl w:ilvl="0" w:tplc="042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4">
    <w:nsid w:val="13D80885"/>
    <w:multiLevelType w:val="singleLevel"/>
    <w:tmpl w:val="2C70188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1C4D6230"/>
    <w:multiLevelType w:val="hybridMultilevel"/>
    <w:tmpl w:val="1F1C00F2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2D644B"/>
    <w:multiLevelType w:val="hybridMultilevel"/>
    <w:tmpl w:val="B1942306"/>
    <w:lvl w:ilvl="0" w:tplc="0419000D">
      <w:start w:val="1"/>
      <w:numFmt w:val="bullet"/>
      <w:lvlText w:val="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7">
    <w:nsid w:val="254D3D40"/>
    <w:multiLevelType w:val="multilevel"/>
    <w:tmpl w:val="734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48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  <w:rPr>
        <w:rFonts w:cs="Times New Roman" w:hint="default"/>
        <w:sz w:val="28"/>
      </w:rPr>
    </w:lvl>
  </w:abstractNum>
  <w:abstractNum w:abstractNumId="8">
    <w:nsid w:val="26E855AE"/>
    <w:multiLevelType w:val="hybridMultilevel"/>
    <w:tmpl w:val="1E5AEE2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020321"/>
    <w:multiLevelType w:val="hybridMultilevel"/>
    <w:tmpl w:val="51AEF50A"/>
    <w:lvl w:ilvl="0" w:tplc="0419000D">
      <w:start w:val="1"/>
      <w:numFmt w:val="bullet"/>
      <w:lvlText w:val="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0">
    <w:nsid w:val="280E6D23"/>
    <w:multiLevelType w:val="hybridMultilevel"/>
    <w:tmpl w:val="3914224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2F0D4BD3"/>
    <w:multiLevelType w:val="hybridMultilevel"/>
    <w:tmpl w:val="4DEE0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E14DD"/>
    <w:multiLevelType w:val="hybridMultilevel"/>
    <w:tmpl w:val="10EA4C9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51770E"/>
    <w:multiLevelType w:val="hybridMultilevel"/>
    <w:tmpl w:val="494C6B40"/>
    <w:lvl w:ilvl="0" w:tplc="0419000D">
      <w:start w:val="1"/>
      <w:numFmt w:val="bullet"/>
      <w:lvlText w:val="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4">
    <w:nsid w:val="34EF79B1"/>
    <w:multiLevelType w:val="hybridMultilevel"/>
    <w:tmpl w:val="AA68EE2C"/>
    <w:lvl w:ilvl="0" w:tplc="041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>
    <w:nsid w:val="357B7A51"/>
    <w:multiLevelType w:val="hybridMultilevel"/>
    <w:tmpl w:val="C33EA5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4B6082"/>
    <w:multiLevelType w:val="hybridMultilevel"/>
    <w:tmpl w:val="58481B3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F3412B"/>
    <w:multiLevelType w:val="hybridMultilevel"/>
    <w:tmpl w:val="AB86AE8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923536"/>
    <w:multiLevelType w:val="hybridMultilevel"/>
    <w:tmpl w:val="2334F3B2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05AC7"/>
    <w:multiLevelType w:val="hybridMultilevel"/>
    <w:tmpl w:val="9CC4785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3173EB"/>
    <w:multiLevelType w:val="hybridMultilevel"/>
    <w:tmpl w:val="8076C9F4"/>
    <w:lvl w:ilvl="0" w:tplc="0419000D">
      <w:start w:val="1"/>
      <w:numFmt w:val="bullet"/>
      <w:lvlText w:val="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1">
    <w:nsid w:val="61780AAE"/>
    <w:multiLevelType w:val="hybridMultilevel"/>
    <w:tmpl w:val="787CBF7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4015C5"/>
    <w:multiLevelType w:val="hybridMultilevel"/>
    <w:tmpl w:val="D2D02F1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310E8C"/>
    <w:multiLevelType w:val="singleLevel"/>
    <w:tmpl w:val="91F8671C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687F1AF1"/>
    <w:multiLevelType w:val="multilevel"/>
    <w:tmpl w:val="459E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48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  <w:rPr>
        <w:rFonts w:cs="Times New Roman" w:hint="default"/>
        <w:sz w:val="28"/>
      </w:rPr>
    </w:lvl>
  </w:abstractNum>
  <w:abstractNum w:abstractNumId="25">
    <w:nsid w:val="71BF6F30"/>
    <w:multiLevelType w:val="hybridMultilevel"/>
    <w:tmpl w:val="9104CC4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E245AC"/>
    <w:multiLevelType w:val="hybridMultilevel"/>
    <w:tmpl w:val="87D8FFDE"/>
    <w:lvl w:ilvl="0" w:tplc="0422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 w:tplc="0422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27">
    <w:nsid w:val="769B5BBD"/>
    <w:multiLevelType w:val="hybridMultilevel"/>
    <w:tmpl w:val="1D92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7F4EDA"/>
    <w:multiLevelType w:val="singleLevel"/>
    <w:tmpl w:val="88D85118"/>
    <w:lvl w:ilvl="0">
      <w:start w:val="1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9">
    <w:nsid w:val="7D88126A"/>
    <w:multiLevelType w:val="hybridMultilevel"/>
    <w:tmpl w:val="445C0E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8"/>
  </w:num>
  <w:num w:numId="8">
    <w:abstractNumId w:val="19"/>
  </w:num>
  <w:num w:numId="9">
    <w:abstractNumId w:val="17"/>
  </w:num>
  <w:num w:numId="10">
    <w:abstractNumId w:val="12"/>
  </w:num>
  <w:num w:numId="11">
    <w:abstractNumId w:val="25"/>
  </w:num>
  <w:num w:numId="12">
    <w:abstractNumId w:val="16"/>
  </w:num>
  <w:num w:numId="13">
    <w:abstractNumId w:val="21"/>
  </w:num>
  <w:num w:numId="14">
    <w:abstractNumId w:val="22"/>
  </w:num>
  <w:num w:numId="15">
    <w:abstractNumId w:val="1"/>
  </w:num>
  <w:num w:numId="16">
    <w:abstractNumId w:val="14"/>
  </w:num>
  <w:num w:numId="17">
    <w:abstractNumId w:val="7"/>
  </w:num>
  <w:num w:numId="18">
    <w:abstractNumId w:val="11"/>
  </w:num>
  <w:num w:numId="19">
    <w:abstractNumId w:val="15"/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9"/>
  </w:num>
  <w:num w:numId="23">
    <w:abstractNumId w:val="24"/>
  </w:num>
  <w:num w:numId="24">
    <w:abstractNumId w:val="20"/>
  </w:num>
  <w:num w:numId="25">
    <w:abstractNumId w:val="5"/>
  </w:num>
  <w:num w:numId="26">
    <w:abstractNumId w:val="18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9"/>
  </w:num>
  <w:num w:numId="31">
    <w:abstractNumId w:val="0"/>
  </w:num>
  <w:num w:numId="32">
    <w:abstractNumId w:val="28"/>
  </w:num>
  <w:num w:numId="33">
    <w:abstractNumId w:val="2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27B"/>
    <w:rsid w:val="00005749"/>
    <w:rsid w:val="00005AB5"/>
    <w:rsid w:val="00007DBC"/>
    <w:rsid w:val="0002411F"/>
    <w:rsid w:val="00024A65"/>
    <w:rsid w:val="00041785"/>
    <w:rsid w:val="000451F1"/>
    <w:rsid w:val="00045C7B"/>
    <w:rsid w:val="000C76A3"/>
    <w:rsid w:val="000F542A"/>
    <w:rsid w:val="000F6671"/>
    <w:rsid w:val="00105647"/>
    <w:rsid w:val="00142D55"/>
    <w:rsid w:val="00160912"/>
    <w:rsid w:val="001609F2"/>
    <w:rsid w:val="001619AC"/>
    <w:rsid w:val="00165CD3"/>
    <w:rsid w:val="001728F2"/>
    <w:rsid w:val="00177A77"/>
    <w:rsid w:val="00180AF9"/>
    <w:rsid w:val="001A6C9E"/>
    <w:rsid w:val="001B3AC9"/>
    <w:rsid w:val="001C5CEE"/>
    <w:rsid w:val="0020150E"/>
    <w:rsid w:val="0020639A"/>
    <w:rsid w:val="0021227B"/>
    <w:rsid w:val="00260774"/>
    <w:rsid w:val="002838E4"/>
    <w:rsid w:val="002C4BD4"/>
    <w:rsid w:val="002D7568"/>
    <w:rsid w:val="002E7EB2"/>
    <w:rsid w:val="00324398"/>
    <w:rsid w:val="00332163"/>
    <w:rsid w:val="003531CF"/>
    <w:rsid w:val="00367BD5"/>
    <w:rsid w:val="00372D7B"/>
    <w:rsid w:val="00381B10"/>
    <w:rsid w:val="003905A3"/>
    <w:rsid w:val="003A089C"/>
    <w:rsid w:val="003A7A28"/>
    <w:rsid w:val="003D2F8E"/>
    <w:rsid w:val="003E5A8D"/>
    <w:rsid w:val="003F2BC4"/>
    <w:rsid w:val="003F5329"/>
    <w:rsid w:val="00400BD7"/>
    <w:rsid w:val="004460B1"/>
    <w:rsid w:val="004862DE"/>
    <w:rsid w:val="00486FE6"/>
    <w:rsid w:val="004A0C81"/>
    <w:rsid w:val="004F53C9"/>
    <w:rsid w:val="005739E8"/>
    <w:rsid w:val="00583CB3"/>
    <w:rsid w:val="005851C2"/>
    <w:rsid w:val="005A54D4"/>
    <w:rsid w:val="00623453"/>
    <w:rsid w:val="00626510"/>
    <w:rsid w:val="00643A20"/>
    <w:rsid w:val="006501D5"/>
    <w:rsid w:val="00677FF4"/>
    <w:rsid w:val="00691755"/>
    <w:rsid w:val="00694C93"/>
    <w:rsid w:val="00694CA2"/>
    <w:rsid w:val="006B1335"/>
    <w:rsid w:val="006D65A9"/>
    <w:rsid w:val="00701A01"/>
    <w:rsid w:val="007415FA"/>
    <w:rsid w:val="00763482"/>
    <w:rsid w:val="007733A4"/>
    <w:rsid w:val="00795F4C"/>
    <w:rsid w:val="007C0B59"/>
    <w:rsid w:val="007D7402"/>
    <w:rsid w:val="00804E06"/>
    <w:rsid w:val="00822D92"/>
    <w:rsid w:val="0083757F"/>
    <w:rsid w:val="00850692"/>
    <w:rsid w:val="0085626C"/>
    <w:rsid w:val="008618E9"/>
    <w:rsid w:val="0087589A"/>
    <w:rsid w:val="00883C99"/>
    <w:rsid w:val="0089558F"/>
    <w:rsid w:val="008D2713"/>
    <w:rsid w:val="008E158B"/>
    <w:rsid w:val="008E2509"/>
    <w:rsid w:val="008E3374"/>
    <w:rsid w:val="00901EF3"/>
    <w:rsid w:val="00902D51"/>
    <w:rsid w:val="009236E9"/>
    <w:rsid w:val="009337DE"/>
    <w:rsid w:val="00946EF4"/>
    <w:rsid w:val="009816B7"/>
    <w:rsid w:val="009A1D95"/>
    <w:rsid w:val="009D2608"/>
    <w:rsid w:val="009F44A1"/>
    <w:rsid w:val="00A215FC"/>
    <w:rsid w:val="00A36754"/>
    <w:rsid w:val="00A43870"/>
    <w:rsid w:val="00AA50AA"/>
    <w:rsid w:val="00AB7907"/>
    <w:rsid w:val="00AC150B"/>
    <w:rsid w:val="00AC16D3"/>
    <w:rsid w:val="00AC46FE"/>
    <w:rsid w:val="00AC4E85"/>
    <w:rsid w:val="00B138D5"/>
    <w:rsid w:val="00B55C9F"/>
    <w:rsid w:val="00B82DF9"/>
    <w:rsid w:val="00BC6C3F"/>
    <w:rsid w:val="00BE4CCA"/>
    <w:rsid w:val="00C1778B"/>
    <w:rsid w:val="00C20056"/>
    <w:rsid w:val="00C67079"/>
    <w:rsid w:val="00CD13CD"/>
    <w:rsid w:val="00CD4031"/>
    <w:rsid w:val="00CE724E"/>
    <w:rsid w:val="00D61D32"/>
    <w:rsid w:val="00D620FE"/>
    <w:rsid w:val="00D90B9D"/>
    <w:rsid w:val="00D933EF"/>
    <w:rsid w:val="00D9691D"/>
    <w:rsid w:val="00DB26E5"/>
    <w:rsid w:val="00DB7A90"/>
    <w:rsid w:val="00DC661E"/>
    <w:rsid w:val="00DD7183"/>
    <w:rsid w:val="00DF1E4C"/>
    <w:rsid w:val="00E02319"/>
    <w:rsid w:val="00E11372"/>
    <w:rsid w:val="00E5218E"/>
    <w:rsid w:val="00E64FA9"/>
    <w:rsid w:val="00E821BB"/>
    <w:rsid w:val="00E91596"/>
    <w:rsid w:val="00E93DAC"/>
    <w:rsid w:val="00E9707C"/>
    <w:rsid w:val="00EC06F3"/>
    <w:rsid w:val="00EE2CF1"/>
    <w:rsid w:val="00F07319"/>
    <w:rsid w:val="00F11C37"/>
    <w:rsid w:val="00F348DD"/>
    <w:rsid w:val="00F37960"/>
    <w:rsid w:val="00F53FF4"/>
    <w:rsid w:val="00F72D82"/>
    <w:rsid w:val="00F91AE4"/>
    <w:rsid w:val="00F933F1"/>
    <w:rsid w:val="00FB4C7D"/>
    <w:rsid w:val="00FC4529"/>
    <w:rsid w:val="00FE6083"/>
    <w:rsid w:val="00FF02AB"/>
    <w:rsid w:val="00FF496D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8"/>
    <o:shapelayout v:ext="edit">
      <o:idmap v:ext="edit" data="1"/>
      <o:rules v:ext="edit">
        <o:r id="V:Rule4" type="connector" idref="#_s1125">
          <o:proxy start="" idref="#_s1127" connectloc="0"/>
          <o:proxy end="" idref="#_s1126" connectloc="2"/>
        </o:r>
        <o:r id="V:Rule5" type="connector" idref="#_s1123">
          <o:proxy start="" idref="#_s1129" connectloc="0"/>
          <o:proxy end="" idref="#_s1126" connectloc="2"/>
        </o:r>
        <o:r id="V:Rule6" type="connector" idref="#_s1124">
          <o:proxy start="" idref="#_s1128" connectloc="0"/>
          <o:proxy end="" idref="#_s1126" connectloc="2"/>
        </o:r>
      </o:rules>
    </o:shapelayout>
  </w:shapeDefaults>
  <w:decimalSymbol w:val=","/>
  <w:listSeparator w:val=";"/>
  <w14:defaultImageDpi w14:val="0"/>
  <w15:docId w15:val="{33B6248E-AB2B-4273-B2CD-8263D6A7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227B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883C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883C99"/>
    <w:rPr>
      <w:rFonts w:cs="Times New Roman"/>
    </w:rPr>
  </w:style>
  <w:style w:type="character" w:customStyle="1" w:styleId="opis">
    <w:name w:val="opis"/>
    <w:basedOn w:val="a0"/>
    <w:rsid w:val="003D2F8E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87589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</w:style>
  <w:style w:type="character" w:styleId="a9">
    <w:name w:val="footnote reference"/>
    <w:basedOn w:val="a0"/>
    <w:uiPriority w:val="99"/>
    <w:semiHidden/>
    <w:rsid w:val="0087589A"/>
    <w:rPr>
      <w:rFonts w:cs="Times New Roman"/>
      <w:vertAlign w:val="superscript"/>
    </w:rPr>
  </w:style>
  <w:style w:type="table" w:styleId="aa">
    <w:name w:val="Table Grid"/>
    <w:basedOn w:val="a1"/>
    <w:uiPriority w:val="39"/>
    <w:rsid w:val="00DB2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1.xls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_____Microsoft_Excel_97-20032.xls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25F2-9D15-4344-AA5D-FCC4DD79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5750</Words>
  <Characters>32777</Characters>
  <Application>Microsoft Office Word</Application>
  <DocSecurity>0</DocSecurity>
  <Lines>273</Lines>
  <Paragraphs>76</Paragraphs>
  <ScaleCrop>false</ScaleCrop>
  <Company>Организация</Company>
  <LinksUpToDate>false</LinksUpToDate>
  <CharactersWithSpaces>38451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Customer</dc:creator>
  <cp:keywords/>
  <dc:description/>
  <cp:lastModifiedBy>admin</cp:lastModifiedBy>
  <cp:revision>2</cp:revision>
  <cp:lastPrinted>2009-06-02T17:23:00Z</cp:lastPrinted>
  <dcterms:created xsi:type="dcterms:W3CDTF">2014-04-03T17:23:00Z</dcterms:created>
  <dcterms:modified xsi:type="dcterms:W3CDTF">2014-04-03T17:23:00Z</dcterms:modified>
</cp:coreProperties>
</file>