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E16" w:rsidRDefault="00344BAD">
      <w:pPr>
        <w:spacing w:line="360" w:lineRule="auto"/>
        <w:jc w:val="center"/>
        <w:rPr>
          <w:b/>
          <w:i/>
          <w:sz w:val="36"/>
        </w:rPr>
      </w:pPr>
      <w:r>
        <w:rPr>
          <w:b/>
          <w:i/>
          <w:sz w:val="36"/>
        </w:rPr>
        <w:t>Содержание:</w:t>
      </w:r>
    </w:p>
    <w:p w:rsidR="00782E16" w:rsidRDefault="00344BAD">
      <w:pPr>
        <w:pStyle w:val="2"/>
      </w:pPr>
      <w:r>
        <w:t xml:space="preserve">                                                                                                                     Стр.</w:t>
      </w:r>
    </w:p>
    <w:p w:rsidR="00782E16" w:rsidRDefault="00344BAD">
      <w:pPr>
        <w:pStyle w:val="2"/>
      </w:pPr>
      <w:r>
        <w:t>Введение………………………………………………………………….  3</w:t>
      </w:r>
    </w:p>
    <w:p w:rsidR="00782E16" w:rsidRDefault="00782E16"/>
    <w:p w:rsidR="00782E16" w:rsidRDefault="00344BAD">
      <w:pPr>
        <w:pStyle w:val="10"/>
        <w:rPr>
          <w:b/>
          <w:sz w:val="28"/>
        </w:rPr>
      </w:pPr>
      <w:r>
        <w:rPr>
          <w:b/>
          <w:sz w:val="28"/>
        </w:rPr>
        <w:t xml:space="preserve">Глава 1: Маркетинговое обоснование внедрения в производство </w:t>
      </w:r>
    </w:p>
    <w:p w:rsidR="00782E16" w:rsidRDefault="00344BAD">
      <w:pPr>
        <w:pStyle w:val="10"/>
        <w:rPr>
          <w:b/>
          <w:sz w:val="28"/>
        </w:rPr>
      </w:pPr>
      <w:r>
        <w:rPr>
          <w:b/>
          <w:sz w:val="28"/>
        </w:rPr>
        <w:t xml:space="preserve">                 новой продукции ……………………………………………. 4 </w:t>
      </w:r>
    </w:p>
    <w:p w:rsidR="00782E16" w:rsidRDefault="00782E16">
      <w:pPr>
        <w:pStyle w:val="10"/>
        <w:rPr>
          <w:b/>
          <w:sz w:val="28"/>
        </w:rPr>
      </w:pPr>
    </w:p>
    <w:p w:rsidR="00782E16" w:rsidRDefault="00344BAD">
      <w:pPr>
        <w:pStyle w:val="10"/>
        <w:numPr>
          <w:ilvl w:val="1"/>
          <w:numId w:val="16"/>
        </w:numPr>
        <w:rPr>
          <w:b/>
          <w:sz w:val="28"/>
        </w:rPr>
      </w:pPr>
      <w:r>
        <w:rPr>
          <w:b/>
          <w:sz w:val="28"/>
        </w:rPr>
        <w:t>Определение понятия «нового товара» …………………………  4</w:t>
      </w:r>
    </w:p>
    <w:p w:rsidR="00782E16" w:rsidRDefault="00782E16">
      <w:pPr>
        <w:pStyle w:val="10"/>
        <w:rPr>
          <w:b/>
          <w:sz w:val="28"/>
        </w:rPr>
      </w:pPr>
    </w:p>
    <w:p w:rsidR="00782E16" w:rsidRDefault="00344BAD">
      <w:pPr>
        <w:pStyle w:val="10"/>
        <w:numPr>
          <w:ilvl w:val="1"/>
          <w:numId w:val="16"/>
        </w:numPr>
        <w:rPr>
          <w:b/>
          <w:sz w:val="28"/>
        </w:rPr>
      </w:pPr>
      <w:r>
        <w:rPr>
          <w:b/>
          <w:sz w:val="28"/>
        </w:rPr>
        <w:t>Оценка риска нововведения ……………………………………..   5</w:t>
      </w:r>
    </w:p>
    <w:p w:rsidR="00782E16" w:rsidRDefault="00782E16">
      <w:pPr>
        <w:pStyle w:val="10"/>
        <w:rPr>
          <w:b/>
          <w:sz w:val="28"/>
        </w:rPr>
      </w:pPr>
    </w:p>
    <w:p w:rsidR="00782E16" w:rsidRDefault="00344BAD">
      <w:pPr>
        <w:pStyle w:val="a8"/>
        <w:numPr>
          <w:ilvl w:val="1"/>
          <w:numId w:val="16"/>
        </w:numPr>
        <w:spacing w:line="360" w:lineRule="auto"/>
        <w:jc w:val="left"/>
        <w:rPr>
          <w:snapToGrid w:val="0"/>
          <w:sz w:val="28"/>
        </w:rPr>
      </w:pPr>
      <w:r>
        <w:rPr>
          <w:snapToGrid w:val="0"/>
          <w:sz w:val="28"/>
        </w:rPr>
        <w:t>Разработка концепции нового товара …………………………..  8</w:t>
      </w:r>
    </w:p>
    <w:p w:rsidR="00782E16" w:rsidRDefault="00344BAD">
      <w:pPr>
        <w:spacing w:line="360" w:lineRule="auto"/>
        <w:rPr>
          <w:b/>
          <w:sz w:val="28"/>
        </w:rPr>
      </w:pPr>
      <w:r>
        <w:rPr>
          <w:b/>
          <w:sz w:val="28"/>
        </w:rPr>
        <w:t>1.4 Процесс выхода на рынок ………………………………………… 9</w:t>
      </w:r>
    </w:p>
    <w:p w:rsidR="00782E16" w:rsidRDefault="00782E16">
      <w:pPr>
        <w:pStyle w:val="10"/>
        <w:rPr>
          <w:b/>
          <w:sz w:val="28"/>
        </w:rPr>
      </w:pPr>
    </w:p>
    <w:p w:rsidR="00782E16" w:rsidRDefault="00344BAD">
      <w:pPr>
        <w:pStyle w:val="10"/>
        <w:rPr>
          <w:b/>
          <w:sz w:val="28"/>
        </w:rPr>
      </w:pPr>
      <w:r>
        <w:rPr>
          <w:b/>
          <w:sz w:val="28"/>
        </w:rPr>
        <w:t>Глава 2: Внедрение новой продукции на предприятии ……………11</w:t>
      </w:r>
    </w:p>
    <w:p w:rsidR="00782E16" w:rsidRDefault="00782E16">
      <w:pPr>
        <w:pStyle w:val="10"/>
        <w:rPr>
          <w:b/>
          <w:sz w:val="28"/>
        </w:rPr>
      </w:pPr>
    </w:p>
    <w:p w:rsidR="00782E16" w:rsidRDefault="00344BAD">
      <w:pPr>
        <w:pStyle w:val="11"/>
        <w:keepNext w:val="0"/>
        <w:spacing w:before="0" w:after="0" w:line="360" w:lineRule="auto"/>
        <w:rPr>
          <w:rFonts w:ascii="Times New Roman" w:hAnsi="Times New Roman"/>
          <w:snapToGrid/>
          <w:kern w:val="0"/>
        </w:rPr>
      </w:pPr>
      <w:r>
        <w:rPr>
          <w:rFonts w:ascii="Times New Roman" w:hAnsi="Times New Roman"/>
          <w:snapToGrid/>
          <w:kern w:val="0"/>
        </w:rPr>
        <w:t>2.1 Содержание работы ……………………………………………….. 11</w:t>
      </w:r>
    </w:p>
    <w:p w:rsidR="00782E16" w:rsidRDefault="00344BAD">
      <w:pPr>
        <w:spacing w:line="360" w:lineRule="auto"/>
        <w:rPr>
          <w:b/>
          <w:snapToGrid w:val="0"/>
          <w:sz w:val="28"/>
        </w:rPr>
      </w:pPr>
      <w:r>
        <w:rPr>
          <w:b/>
          <w:sz w:val="28"/>
        </w:rPr>
        <w:t xml:space="preserve">2.2 </w:t>
      </w:r>
      <w:r>
        <w:rPr>
          <w:b/>
          <w:snapToGrid w:val="0"/>
          <w:sz w:val="28"/>
        </w:rPr>
        <w:t>Технические характеристики продукции ……………………… 12</w:t>
      </w:r>
    </w:p>
    <w:p w:rsidR="00782E16" w:rsidRDefault="00344BAD">
      <w:pPr>
        <w:widowControl w:val="0"/>
        <w:spacing w:line="360" w:lineRule="auto"/>
        <w:rPr>
          <w:b/>
          <w:snapToGrid w:val="0"/>
          <w:sz w:val="28"/>
        </w:rPr>
      </w:pPr>
      <w:r>
        <w:rPr>
          <w:b/>
          <w:snapToGrid w:val="0"/>
          <w:sz w:val="28"/>
        </w:rPr>
        <w:t>2.3 Технологические характеристики производства ………………13</w:t>
      </w:r>
    </w:p>
    <w:p w:rsidR="00782E16" w:rsidRDefault="00344BAD">
      <w:pPr>
        <w:spacing w:line="360" w:lineRule="auto"/>
        <w:rPr>
          <w:b/>
          <w:sz w:val="28"/>
        </w:rPr>
      </w:pPr>
      <w:r>
        <w:rPr>
          <w:b/>
          <w:sz w:val="28"/>
        </w:rPr>
        <w:t>2.4 Внешняя маркетинговая среда предприятия …………………. 15</w:t>
      </w:r>
    </w:p>
    <w:p w:rsidR="00782E16" w:rsidRDefault="00344BAD">
      <w:pPr>
        <w:widowControl w:val="0"/>
        <w:spacing w:line="360" w:lineRule="auto"/>
        <w:rPr>
          <w:b/>
          <w:snapToGrid w:val="0"/>
          <w:color w:val="000000"/>
          <w:sz w:val="28"/>
          <w:lang w:val="en-US"/>
        </w:rPr>
      </w:pPr>
      <w:r>
        <w:rPr>
          <w:b/>
          <w:sz w:val="28"/>
        </w:rPr>
        <w:t xml:space="preserve">2.5 </w:t>
      </w:r>
      <w:r>
        <w:rPr>
          <w:b/>
          <w:snapToGrid w:val="0"/>
          <w:color w:val="000000"/>
          <w:sz w:val="28"/>
        </w:rPr>
        <w:t xml:space="preserve">Стратегия поведения предприятия ……………………………..  </w:t>
      </w:r>
      <w:r>
        <w:rPr>
          <w:b/>
          <w:snapToGrid w:val="0"/>
          <w:color w:val="000000"/>
          <w:sz w:val="28"/>
          <w:lang w:val="en-US"/>
        </w:rPr>
        <w:t>17</w:t>
      </w:r>
    </w:p>
    <w:p w:rsidR="00782E16" w:rsidRDefault="00344BAD">
      <w:pPr>
        <w:widowControl w:val="0"/>
        <w:spacing w:line="360" w:lineRule="auto"/>
      </w:pPr>
      <w:r>
        <w:rPr>
          <w:b/>
          <w:snapToGrid w:val="0"/>
          <w:color w:val="000000"/>
          <w:sz w:val="28"/>
        </w:rPr>
        <w:t xml:space="preserve">2.6 </w:t>
      </w:r>
      <w:r>
        <w:rPr>
          <w:b/>
          <w:snapToGrid w:val="0"/>
          <w:sz w:val="28"/>
        </w:rPr>
        <w:t>Финансовый аспект  проекта ……………………………………. 19</w:t>
      </w:r>
    </w:p>
    <w:p w:rsidR="00782E16" w:rsidRDefault="00782E16"/>
    <w:p w:rsidR="00782E16" w:rsidRDefault="00344BAD">
      <w:pPr>
        <w:spacing w:line="360" w:lineRule="auto"/>
        <w:rPr>
          <w:b/>
          <w:sz w:val="28"/>
        </w:rPr>
      </w:pPr>
      <w:r>
        <w:rPr>
          <w:b/>
          <w:sz w:val="28"/>
        </w:rPr>
        <w:t>Заключение ……………………………………………………………... 23</w:t>
      </w:r>
    </w:p>
    <w:p w:rsidR="00782E16" w:rsidRDefault="00782E16">
      <w:pPr>
        <w:spacing w:line="360" w:lineRule="auto"/>
        <w:rPr>
          <w:b/>
          <w:sz w:val="28"/>
        </w:rPr>
      </w:pPr>
    </w:p>
    <w:p w:rsidR="00782E16" w:rsidRDefault="00344BAD">
      <w:pPr>
        <w:spacing w:line="360" w:lineRule="auto"/>
        <w:rPr>
          <w:b/>
          <w:sz w:val="28"/>
        </w:rPr>
      </w:pPr>
      <w:r>
        <w:rPr>
          <w:b/>
          <w:sz w:val="28"/>
        </w:rPr>
        <w:t>Приложение …………………………………………………………….. 25</w:t>
      </w:r>
    </w:p>
    <w:p w:rsidR="00782E16" w:rsidRDefault="00782E16">
      <w:pPr>
        <w:spacing w:line="360" w:lineRule="auto"/>
        <w:rPr>
          <w:b/>
          <w:sz w:val="28"/>
        </w:rPr>
      </w:pPr>
    </w:p>
    <w:p w:rsidR="00782E16" w:rsidRDefault="00344BAD">
      <w:pPr>
        <w:spacing w:line="360" w:lineRule="auto"/>
        <w:rPr>
          <w:b/>
          <w:sz w:val="28"/>
        </w:rPr>
      </w:pPr>
      <w:r>
        <w:rPr>
          <w:b/>
          <w:sz w:val="28"/>
        </w:rPr>
        <w:t>Список литературы ……………………………………………………. 27</w:t>
      </w:r>
    </w:p>
    <w:p w:rsidR="00782E16" w:rsidRDefault="00782E16">
      <w:pPr>
        <w:spacing w:line="360" w:lineRule="auto"/>
        <w:rPr>
          <w:b/>
          <w:sz w:val="28"/>
        </w:rPr>
      </w:pPr>
    </w:p>
    <w:p w:rsidR="00782E16" w:rsidRDefault="00782E16">
      <w:pPr>
        <w:spacing w:line="360" w:lineRule="auto"/>
        <w:rPr>
          <w:b/>
          <w:sz w:val="28"/>
        </w:rPr>
      </w:pPr>
    </w:p>
    <w:p w:rsidR="00782E16" w:rsidRDefault="00782E16">
      <w:pPr>
        <w:spacing w:line="360" w:lineRule="auto"/>
        <w:rPr>
          <w:b/>
          <w:sz w:val="28"/>
        </w:rPr>
      </w:pPr>
    </w:p>
    <w:p w:rsidR="00782E16" w:rsidRDefault="00782E16">
      <w:pPr>
        <w:spacing w:line="360" w:lineRule="auto"/>
        <w:rPr>
          <w:b/>
          <w:sz w:val="28"/>
        </w:rPr>
      </w:pPr>
    </w:p>
    <w:p w:rsidR="00782E16" w:rsidRDefault="00782E16">
      <w:pPr>
        <w:spacing w:line="360" w:lineRule="auto"/>
        <w:rPr>
          <w:b/>
          <w:sz w:val="28"/>
        </w:rPr>
      </w:pPr>
    </w:p>
    <w:p w:rsidR="00782E16" w:rsidRDefault="00782E16">
      <w:pPr>
        <w:pStyle w:val="10"/>
      </w:pPr>
    </w:p>
    <w:p w:rsidR="00782E16" w:rsidRDefault="00344BAD">
      <w:pPr>
        <w:pStyle w:val="a4"/>
        <w:ind w:left="567" w:firstLine="0"/>
        <w:jc w:val="center"/>
        <w:rPr>
          <w:b/>
          <w:i/>
          <w:sz w:val="36"/>
        </w:rPr>
      </w:pPr>
      <w:r>
        <w:rPr>
          <w:b/>
          <w:i/>
          <w:sz w:val="36"/>
        </w:rPr>
        <w:lastRenderedPageBreak/>
        <w:t>Введение</w:t>
      </w:r>
    </w:p>
    <w:p w:rsidR="00782E16" w:rsidRDefault="00344BAD">
      <w:pPr>
        <w:pStyle w:val="a4"/>
      </w:pPr>
      <w:r>
        <w:rPr>
          <w:snapToGrid w:val="0"/>
          <w:color w:val="000000"/>
        </w:rPr>
        <w:t>Организации производства новой продукции является очень непростой задачей. На этом пути встречается огромное количество всевозможных трудностей и бюрократических припонов, не говоря уже о той работе, которую необходимо провести еще до начала непосредственной реализации проекта. Это и поиск необходимых инвестиций, что в условиях нашей экономической ситуации является одной из важнейших, а порой и неразрешимых, проблем, и проведение комплекса различных исследований с целью экономического обоснования данного проекта, и конечно согласование действий с различными ветвями государственной власти на всех ее уровнях.</w:t>
      </w:r>
    </w:p>
    <w:p w:rsidR="00782E16" w:rsidRDefault="00344BAD">
      <w:pPr>
        <w:pStyle w:val="a4"/>
      </w:pPr>
      <w:r>
        <w:t>Жилищная проблема в Краснодарском крае остается напряженной. Сегодня только состоятельные граждане имеют возможность купить квартиру или построить загородный коттедж с использованием высококачественных материалов, включая импортные.</w:t>
      </w:r>
    </w:p>
    <w:p w:rsidR="00782E16" w:rsidRDefault="00344BAD">
      <w:pPr>
        <w:pStyle w:val="a4"/>
      </w:pPr>
      <w:r>
        <w:t>В Указе Президента Российской Федерации «О новом этапе реализации Государственной целевой программы «Жилище» от 29 марта 1996 года признана необходимость обеспечения возможности улучшения жилищных условий для семей со скромным и средним достатком путем внедрения долгосрочных жилищных кредитов на приемлемых условиях, предоставляемых субсидий на строительство и приобретение жилья, оказание помощи в развитии индивидуального строительства жилья и др. мер государственной поддержки граждан.</w:t>
      </w:r>
    </w:p>
    <w:p w:rsidR="00782E16" w:rsidRDefault="00344BAD">
      <w:pPr>
        <w:widowControl w:val="0"/>
        <w:spacing w:line="360" w:lineRule="auto"/>
        <w:ind w:firstLine="567"/>
        <w:jc w:val="both"/>
        <w:rPr>
          <w:snapToGrid w:val="0"/>
          <w:sz w:val="28"/>
        </w:rPr>
      </w:pPr>
      <w:r>
        <w:rPr>
          <w:sz w:val="28"/>
        </w:rPr>
        <w:t xml:space="preserve"> </w:t>
      </w:r>
      <w:r>
        <w:rPr>
          <w:snapToGrid w:val="0"/>
          <w:sz w:val="28"/>
        </w:rPr>
        <w:t xml:space="preserve"> Одной из главных задач, обозначенных в Указе, является</w:t>
      </w:r>
      <w:r>
        <w:rPr>
          <w:snapToGrid w:val="0"/>
          <w:color w:val="008000"/>
          <w:sz w:val="28"/>
        </w:rPr>
        <w:t xml:space="preserve"> </w:t>
      </w:r>
      <w:r>
        <w:rPr>
          <w:snapToGrid w:val="0"/>
          <w:sz w:val="28"/>
        </w:rPr>
        <w:t>перестройка производственной базы жилищного строительства на Современном техническом уровне для развития производства новых</w:t>
      </w:r>
      <w:r>
        <w:rPr>
          <w:snapToGrid w:val="0"/>
          <w:color w:val="008000"/>
          <w:sz w:val="28"/>
        </w:rPr>
        <w:t xml:space="preserve"> </w:t>
      </w:r>
      <w:r>
        <w:rPr>
          <w:snapToGrid w:val="0"/>
          <w:sz w:val="28"/>
        </w:rPr>
        <w:t>видов строительных материалов и конструкций.</w:t>
      </w:r>
    </w:p>
    <w:p w:rsidR="00782E16" w:rsidRDefault="00344BAD">
      <w:pPr>
        <w:widowControl w:val="0"/>
        <w:spacing w:line="360" w:lineRule="auto"/>
        <w:ind w:firstLine="567"/>
        <w:jc w:val="both"/>
        <w:rPr>
          <w:snapToGrid w:val="0"/>
          <w:color w:val="008000"/>
          <w:sz w:val="28"/>
        </w:rPr>
      </w:pPr>
      <w:r>
        <w:rPr>
          <w:snapToGrid w:val="0"/>
          <w:sz w:val="28"/>
        </w:rPr>
        <w:t xml:space="preserve"> Во исполнение Указа Президента от 23 марта 1996 г. № 420 Правительство РФ утвердило Федеральную целевую программу «Свой дом».</w:t>
      </w:r>
    </w:p>
    <w:p w:rsidR="00782E16" w:rsidRDefault="00344BAD">
      <w:pPr>
        <w:widowControl w:val="0"/>
        <w:spacing w:line="360" w:lineRule="auto"/>
        <w:ind w:firstLine="567"/>
        <w:jc w:val="both"/>
        <w:rPr>
          <w:snapToGrid w:val="0"/>
          <w:color w:val="008000"/>
          <w:sz w:val="28"/>
        </w:rPr>
      </w:pPr>
      <w:r>
        <w:rPr>
          <w:snapToGrid w:val="0"/>
          <w:sz w:val="28"/>
        </w:rPr>
        <w:t>В Перечне важнейших объектов но производству строительных материалов и конструкций, подлежащих строительству в 1996-1998</w:t>
      </w:r>
      <w:r>
        <w:rPr>
          <w:snapToGrid w:val="0"/>
          <w:color w:val="008000"/>
          <w:sz w:val="28"/>
        </w:rPr>
        <w:t xml:space="preserve"> </w:t>
      </w:r>
      <w:r>
        <w:rPr>
          <w:snapToGrid w:val="0"/>
          <w:sz w:val="28"/>
        </w:rPr>
        <w:t>годах включено строительство цеха по производству керамической черепицы мощностью 5 млн. штук в год на базе акционерного общества «Промышленно-стоительная компания» СЛАВЯНСКИЙ КИРПИЧ  х. Галицын, Краснодарского края.</w:t>
      </w:r>
    </w:p>
    <w:p w:rsidR="00782E16" w:rsidRDefault="00344BAD">
      <w:pPr>
        <w:widowControl w:val="0"/>
        <w:spacing w:line="360" w:lineRule="auto"/>
        <w:ind w:firstLine="567"/>
        <w:jc w:val="both"/>
        <w:rPr>
          <w:snapToGrid w:val="0"/>
          <w:sz w:val="28"/>
        </w:rPr>
      </w:pPr>
      <w:r>
        <w:rPr>
          <w:snapToGrid w:val="0"/>
          <w:sz w:val="28"/>
        </w:rPr>
        <w:t>Создание этих мощностей также предусмотрено в постановлении</w:t>
      </w:r>
      <w:r>
        <w:rPr>
          <w:snapToGrid w:val="0"/>
          <w:color w:val="008000"/>
          <w:sz w:val="28"/>
        </w:rPr>
        <w:t xml:space="preserve"> </w:t>
      </w:r>
      <w:r>
        <w:rPr>
          <w:snapToGrid w:val="0"/>
          <w:sz w:val="28"/>
        </w:rPr>
        <w:t xml:space="preserve">Правительства Российской Федерации от 13 июня 1996 г. 702 “О Федеральной целевой программе  по комплексному социально-экономическому развитию Краснодарского края в 1996-2000 годах".   </w:t>
      </w:r>
    </w:p>
    <w:p w:rsidR="00782E16" w:rsidRDefault="00344BAD">
      <w:pPr>
        <w:widowControl w:val="0"/>
        <w:spacing w:line="360" w:lineRule="auto"/>
        <w:ind w:firstLine="567"/>
        <w:jc w:val="both"/>
        <w:rPr>
          <w:snapToGrid w:val="0"/>
          <w:color w:val="008000"/>
          <w:sz w:val="28"/>
        </w:rPr>
      </w:pPr>
      <w:r>
        <w:rPr>
          <w:snapToGrid w:val="0"/>
          <w:sz w:val="28"/>
        </w:rPr>
        <w:t>Повышение внимания развитию производства керамической</w:t>
      </w:r>
      <w:r>
        <w:rPr>
          <w:snapToGrid w:val="0"/>
          <w:color w:val="008000"/>
          <w:sz w:val="28"/>
        </w:rPr>
        <w:t xml:space="preserve"> </w:t>
      </w:r>
      <w:r>
        <w:rPr>
          <w:snapToGrid w:val="0"/>
          <w:sz w:val="28"/>
        </w:rPr>
        <w:t xml:space="preserve"> черепицы вызвано необходимостью обеспечения индивидуальных застройщиков экологически чистыми и долговечными кровельными  материалами.                                                </w:t>
      </w:r>
    </w:p>
    <w:p w:rsidR="00782E16" w:rsidRDefault="00782E16">
      <w:pPr>
        <w:spacing w:line="360" w:lineRule="auto"/>
        <w:rPr>
          <w:b/>
          <w:sz w:val="28"/>
        </w:rPr>
      </w:pPr>
    </w:p>
    <w:p w:rsidR="00782E16" w:rsidRDefault="00782E16">
      <w:pPr>
        <w:spacing w:line="360" w:lineRule="auto"/>
        <w:rPr>
          <w:b/>
          <w:sz w:val="28"/>
        </w:rPr>
      </w:pPr>
    </w:p>
    <w:p w:rsidR="00782E16" w:rsidRDefault="00344BAD">
      <w:pPr>
        <w:pStyle w:val="22"/>
      </w:pPr>
      <w:r>
        <w:t>Глава 1: Маркетинговое обоснование внедрения в производство новой продукции</w:t>
      </w:r>
    </w:p>
    <w:p w:rsidR="00782E16" w:rsidRDefault="00344BAD">
      <w:pPr>
        <w:pStyle w:val="22"/>
        <w:rPr>
          <w:i w:val="0"/>
          <w:sz w:val="28"/>
        </w:rPr>
      </w:pPr>
      <w:r>
        <w:rPr>
          <w:i w:val="0"/>
          <w:sz w:val="28"/>
        </w:rPr>
        <w:t>1.1 Определение понятия «нового товара»</w:t>
      </w:r>
    </w:p>
    <w:p w:rsidR="00782E16" w:rsidRDefault="00344BAD">
      <w:pPr>
        <w:pStyle w:val="22"/>
        <w:ind w:firstLine="567"/>
        <w:jc w:val="both"/>
        <w:rPr>
          <w:b w:val="0"/>
          <w:i w:val="0"/>
          <w:sz w:val="28"/>
        </w:rPr>
      </w:pPr>
      <w:r>
        <w:rPr>
          <w:b w:val="0"/>
          <w:i w:val="0"/>
          <w:sz w:val="28"/>
        </w:rPr>
        <w:t>Понятие «новый товар» очень многогранно и поэтому необходимо правильно и точно сформулировать и раскрыть его. Если трактовать это понятие с точки зрения производителя, то это продукция впервые внедренная в производство. Основными характеристиками, которыми наделяют это понятие являются временной фактор и какие-то необычные качественные характеристики самого товара. Вокруг этих двух факторов и «вращается» большинство существующих определений, в большей или меньшей степени делая упор на один из них. Одним из наиболее удачных определений является следующее.</w:t>
      </w:r>
    </w:p>
    <w:p w:rsidR="00782E16" w:rsidRDefault="00344BAD">
      <w:pPr>
        <w:pStyle w:val="a8"/>
        <w:spacing w:line="360" w:lineRule="auto"/>
        <w:ind w:firstLine="567"/>
        <w:jc w:val="both"/>
        <w:rPr>
          <w:b w:val="0"/>
          <w:snapToGrid w:val="0"/>
          <w:sz w:val="28"/>
        </w:rPr>
      </w:pPr>
      <w:r>
        <w:rPr>
          <w:b w:val="0"/>
          <w:i/>
          <w:snapToGrid w:val="0"/>
          <w:sz w:val="28"/>
        </w:rPr>
        <w:t>Новый товар —</w:t>
      </w:r>
      <w:r>
        <w:rPr>
          <w:b w:val="0"/>
          <w:snapToGrid w:val="0"/>
          <w:sz w:val="28"/>
        </w:rPr>
        <w:t xml:space="preserve"> это новый продукт, поступивший на рынок и отличающийся от существующих товаров сходного назначения каким-либо изменением потребительских свойств. Данное определение подчеркивает товарную новизну продукта. Здесь важен сам факт появления товара, который не имеет полных аналогов на данном рынке и пользуется спросом. При этом границы рынка также служат критерием новизны.</w:t>
      </w:r>
    </w:p>
    <w:p w:rsidR="00782E16" w:rsidRDefault="00344BAD">
      <w:pPr>
        <w:pStyle w:val="a"/>
      </w:pPr>
      <w:r>
        <w:t>В США, например, к новым товарам относятся продукты, изделия, начатые производиться не более четырех лет назад. Степень их отличия от производимых ранее не принимается во внимание.</w:t>
      </w:r>
    </w:p>
    <w:p w:rsidR="00782E16" w:rsidRDefault="00344BAD">
      <w:pPr>
        <w:pStyle w:val="a8"/>
        <w:spacing w:line="360" w:lineRule="auto"/>
        <w:rPr>
          <w:sz w:val="28"/>
        </w:rPr>
      </w:pPr>
      <w:r>
        <w:rPr>
          <w:sz w:val="28"/>
        </w:rPr>
        <w:t>1.2 Оценка риска нововведения</w:t>
      </w:r>
    </w:p>
    <w:p w:rsidR="00782E16" w:rsidRDefault="00344BAD">
      <w:pPr>
        <w:widowControl w:val="0"/>
        <w:spacing w:before="220" w:line="360" w:lineRule="auto"/>
        <w:ind w:firstLine="380"/>
        <w:jc w:val="both"/>
        <w:rPr>
          <w:snapToGrid w:val="0"/>
          <w:sz w:val="28"/>
        </w:rPr>
      </w:pPr>
      <w:r>
        <w:rPr>
          <w:snapToGrid w:val="0"/>
          <w:sz w:val="28"/>
        </w:rPr>
        <w:t>Как уже было сказано, выражение «новый товар» используется очень широко, д</w:t>
      </w:r>
      <w:bookmarkStart w:id="0" w:name="OCRUncertain001"/>
      <w:r>
        <w:rPr>
          <w:snapToGrid w:val="0"/>
          <w:sz w:val="28"/>
        </w:rPr>
        <w:t>л</w:t>
      </w:r>
      <w:bookmarkEnd w:id="0"/>
      <w:r>
        <w:rPr>
          <w:snapToGrid w:val="0"/>
          <w:sz w:val="28"/>
        </w:rPr>
        <w:t>я обозначения как мелких усовершенствований существующего товара, так и важных нововведений</w:t>
      </w:r>
      <w:bookmarkStart w:id="1" w:name="OCRUncertain002"/>
      <w:r>
        <w:rPr>
          <w:snapToGrid w:val="0"/>
          <w:sz w:val="28"/>
        </w:rPr>
        <w:t>,</w:t>
      </w:r>
      <w:bookmarkEnd w:id="1"/>
      <w:r>
        <w:rPr>
          <w:snapToGrid w:val="0"/>
          <w:sz w:val="28"/>
        </w:rPr>
        <w:t xml:space="preserve"> например выпуска нового продукта в результате многолетних исследований и разработок. Ясно, что риски в этих примерах имеют различную природу и существенно различаются по уровню.   Поэтому  важно   правильно   оценивать   разнообразные нововведения и связанные с ними риски. Определив элементы, составляющие нововведение, рассмотрим различные классификации нововведений, а также главные факторы, определяющие успех или провал новых товаров.</w:t>
      </w:r>
    </w:p>
    <w:p w:rsidR="00782E16" w:rsidRDefault="00344BAD">
      <w:pPr>
        <w:pStyle w:val="a8"/>
        <w:spacing w:line="360" w:lineRule="auto"/>
        <w:jc w:val="both"/>
        <w:rPr>
          <w:b w:val="0"/>
          <w:snapToGrid w:val="0"/>
          <w:sz w:val="28"/>
        </w:rPr>
      </w:pPr>
      <w:r>
        <w:rPr>
          <w:b w:val="0"/>
          <w:snapToGrid w:val="0"/>
          <w:sz w:val="28"/>
        </w:rPr>
        <w:t xml:space="preserve">Нужно отличать инновацию, или нововведение, от изобретения. Нововведение определяется как творческая и успешная реализация прогрессивного открытия, изобретения или просто концепции. Согласно </w:t>
      </w:r>
      <w:bookmarkStart w:id="2" w:name="OCRUncertain007"/>
      <w:r>
        <w:rPr>
          <w:b w:val="0"/>
          <w:snapToGrid w:val="0"/>
          <w:sz w:val="28"/>
        </w:rPr>
        <w:t>Баррейру</w:t>
      </w:r>
      <w:bookmarkEnd w:id="2"/>
      <w:r>
        <w:rPr>
          <w:b w:val="0"/>
          <w:snapToGrid w:val="0"/>
          <w:sz w:val="28"/>
        </w:rPr>
        <w:t xml:space="preserve">  можно выделить три составляющих нововведения:</w:t>
      </w:r>
    </w:p>
    <w:p w:rsidR="00782E16" w:rsidRDefault="00344BAD">
      <w:pPr>
        <w:pStyle w:val="a"/>
      </w:pPr>
      <w:r>
        <w:t xml:space="preserve">потребность, подлежащая удовлетворению, т. </w:t>
      </w:r>
      <w:bookmarkStart w:id="3" w:name="OCRUncertain009"/>
      <w:r>
        <w:t>е.</w:t>
      </w:r>
      <w:bookmarkEnd w:id="3"/>
      <w:r>
        <w:t xml:space="preserve"> функция или набор функций, которые нужно выполнить;</w:t>
      </w:r>
    </w:p>
    <w:p w:rsidR="00782E16" w:rsidRDefault="00344BAD">
      <w:pPr>
        <w:pStyle w:val="a"/>
      </w:pPr>
      <w:r>
        <w:t>концепция объекта или совокупности объектов, способная удовлетворить потребность, т.е. новая идея;</w:t>
      </w:r>
    </w:p>
    <w:p w:rsidR="00782E16" w:rsidRDefault="00344BAD">
      <w:pPr>
        <w:pStyle w:val="a8"/>
        <w:numPr>
          <w:ilvl w:val="0"/>
          <w:numId w:val="7"/>
        </w:numPr>
        <w:spacing w:line="360" w:lineRule="auto"/>
        <w:jc w:val="both"/>
        <w:rPr>
          <w:b w:val="0"/>
          <w:i/>
          <w:snapToGrid w:val="0"/>
          <w:sz w:val="28"/>
        </w:rPr>
      </w:pPr>
      <w:r>
        <w:rPr>
          <w:b w:val="0"/>
          <w:i/>
          <w:snapToGrid w:val="0"/>
          <w:sz w:val="28"/>
        </w:rPr>
        <w:t>компоненты, представляющие совокупность имеющихся знаний, материалов и доступных технологий, позволяющих довести концепцию до рабочего состояния.</w:t>
      </w:r>
    </w:p>
    <w:p w:rsidR="00782E16" w:rsidRDefault="00344BAD">
      <w:pPr>
        <w:pStyle w:val="a8"/>
        <w:spacing w:line="360" w:lineRule="auto"/>
        <w:jc w:val="both"/>
        <w:rPr>
          <w:b w:val="0"/>
          <w:snapToGrid w:val="0"/>
          <w:sz w:val="28"/>
        </w:rPr>
      </w:pPr>
      <w:r>
        <w:rPr>
          <w:b w:val="0"/>
          <w:snapToGrid w:val="0"/>
          <w:sz w:val="28"/>
        </w:rPr>
        <w:t>Следовательно, уровень риска, ассоциированного с нововведением, будет, зависеть от двух факторов:</w:t>
      </w:r>
    </w:p>
    <w:p w:rsidR="00782E16" w:rsidRDefault="00344BAD">
      <w:pPr>
        <w:pStyle w:val="a"/>
      </w:pPr>
      <w:r>
        <w:t>степени оригинальности и сложности концепции, определяющей восприимчивость рынка и издержки перехода для пользователя (рыночный риск);</w:t>
      </w:r>
    </w:p>
    <w:p w:rsidR="00782E16" w:rsidRDefault="00344BAD">
      <w:pPr>
        <w:pStyle w:val="a"/>
      </w:pPr>
      <w:r>
        <w:t>уровня технологической инновации, необходимой для технической осуществимости нововведения (технологический риск).</w:t>
      </w:r>
    </w:p>
    <w:p w:rsidR="00782E16" w:rsidRDefault="00344BAD">
      <w:pPr>
        <w:pStyle w:val="a8"/>
        <w:spacing w:line="360" w:lineRule="auto"/>
        <w:jc w:val="both"/>
        <w:rPr>
          <w:b w:val="0"/>
          <w:snapToGrid w:val="0"/>
          <w:sz w:val="28"/>
        </w:rPr>
      </w:pPr>
      <w:r>
        <w:rPr>
          <w:b w:val="0"/>
          <w:snapToGrid w:val="0"/>
          <w:sz w:val="28"/>
        </w:rPr>
        <w:t>К этим всегда присутствующим рискам добавляется также стратегический риск, зависящий от степени новизны для самой фирмы, т. е. от степени ее знакомства с рынком и технологией.</w:t>
      </w:r>
    </w:p>
    <w:p w:rsidR="00782E16" w:rsidRDefault="00344BAD">
      <w:pPr>
        <w:pStyle w:val="a8"/>
        <w:spacing w:line="360" w:lineRule="auto"/>
        <w:jc w:val="both"/>
        <w:rPr>
          <w:b w:val="0"/>
          <w:snapToGrid w:val="0"/>
          <w:sz w:val="28"/>
        </w:rPr>
      </w:pPr>
      <w:r>
        <w:rPr>
          <w:b w:val="0"/>
          <w:snapToGrid w:val="0"/>
          <w:sz w:val="28"/>
        </w:rPr>
        <w:t>Из сказанного вытекают три возможных критерия классификации нововведений: (а) степень новизны для фирмы, (б) характер концепции, на которой основано нововведение, и (в) интенсивность нововведения.</w:t>
      </w:r>
    </w:p>
    <w:p w:rsidR="00782E16" w:rsidRDefault="00344BAD">
      <w:pPr>
        <w:pStyle w:val="a8"/>
        <w:spacing w:line="360" w:lineRule="auto"/>
        <w:jc w:val="both"/>
        <w:rPr>
          <w:b w:val="0"/>
          <w:snapToGrid w:val="0"/>
          <w:sz w:val="28"/>
        </w:rPr>
      </w:pPr>
      <w:r>
        <w:rPr>
          <w:b w:val="0"/>
          <w:snapToGrid w:val="0"/>
          <w:sz w:val="28"/>
        </w:rPr>
        <w:t>Оценка степени новизны для фирмы очень  важна, поскольку от новизны зависит, по крайней мере в определенной степени, конкурентоспособность нововведения. Как видно из табл. 1, чем дальше фирма углубляется в новые области, тем выше становится стратегический риск. Можно выделить четыре градации риска:</w:t>
      </w:r>
    </w:p>
    <w:p w:rsidR="00782E16" w:rsidRDefault="00344BAD">
      <w:pPr>
        <w:pStyle w:val="a"/>
        <w:numPr>
          <w:ilvl w:val="0"/>
          <w:numId w:val="9"/>
        </w:numPr>
      </w:pPr>
      <w:r>
        <w:t>рынок и технология известны; риск минимален, так как фирма опирается на свою особую компетентность;</w:t>
      </w:r>
    </w:p>
    <w:p w:rsidR="00782E16" w:rsidRDefault="00344BAD">
      <w:pPr>
        <w:pStyle w:val="a8"/>
        <w:numPr>
          <w:ilvl w:val="0"/>
          <w:numId w:val="9"/>
        </w:numPr>
        <w:tabs>
          <w:tab w:val="clear" w:pos="360"/>
          <w:tab w:val="num" w:pos="0"/>
        </w:tabs>
        <w:spacing w:line="360" w:lineRule="auto"/>
        <w:jc w:val="both"/>
        <w:rPr>
          <w:b w:val="0"/>
          <w:i/>
          <w:snapToGrid w:val="0"/>
          <w:sz w:val="28"/>
        </w:rPr>
      </w:pPr>
      <w:r>
        <w:rPr>
          <w:b w:val="0"/>
          <w:i/>
          <w:snapToGrid w:val="0"/>
          <w:sz w:val="28"/>
        </w:rPr>
        <w:t>новый рынок, но известная технология; риск в основном коммерческий, и успех определяется маркетинговым ноу-хау фирмы;</w:t>
      </w:r>
    </w:p>
    <w:p w:rsidR="00782E16" w:rsidRDefault="00344BAD">
      <w:pPr>
        <w:pStyle w:val="a8"/>
        <w:numPr>
          <w:ilvl w:val="0"/>
          <w:numId w:val="9"/>
        </w:numPr>
        <w:spacing w:line="360" w:lineRule="auto"/>
        <w:jc w:val="both"/>
        <w:rPr>
          <w:b w:val="0"/>
          <w:i/>
          <w:snapToGrid w:val="0"/>
          <w:sz w:val="28"/>
        </w:rPr>
      </w:pPr>
      <w:r>
        <w:rPr>
          <w:b w:val="0"/>
          <w:i/>
          <w:snapToGrid w:val="0"/>
          <w:sz w:val="28"/>
        </w:rPr>
        <w:t>рынок известен, но технология нова; риск технический, и успех зависит от технологического ноу-хау фирмы;</w:t>
      </w:r>
    </w:p>
    <w:p w:rsidR="00782E16" w:rsidRDefault="00344BAD">
      <w:pPr>
        <w:pStyle w:val="a8"/>
        <w:numPr>
          <w:ilvl w:val="0"/>
          <w:numId w:val="9"/>
        </w:numPr>
        <w:spacing w:line="360" w:lineRule="auto"/>
        <w:jc w:val="both"/>
        <w:rPr>
          <w:b w:val="0"/>
          <w:i/>
          <w:snapToGrid w:val="0"/>
          <w:sz w:val="28"/>
        </w:rPr>
      </w:pPr>
      <w:r>
        <w:rPr>
          <w:b w:val="0"/>
          <w:i/>
          <w:snapToGrid w:val="0"/>
          <w:sz w:val="28"/>
        </w:rPr>
        <w:t>новый рынок и новая технология; риски суммируются, и обнаруживаются основания для стратегии диверсификации.</w:t>
      </w:r>
    </w:p>
    <w:p w:rsidR="00782E16" w:rsidRDefault="00782E16">
      <w:pPr>
        <w:pStyle w:val="3"/>
        <w:spacing w:line="360" w:lineRule="auto"/>
        <w:ind w:firstLine="567"/>
        <w:jc w:val="both"/>
        <w:rPr>
          <w:snapToGrid w:val="0"/>
          <w:sz w:val="28"/>
        </w:rPr>
      </w:pPr>
    </w:p>
    <w:p w:rsidR="00782E16" w:rsidRDefault="00782E16"/>
    <w:p w:rsidR="00782E16" w:rsidRDefault="00782E16"/>
    <w:p w:rsidR="00782E16" w:rsidRDefault="00344BAD">
      <w:pPr>
        <w:pStyle w:val="3"/>
        <w:spacing w:line="360" w:lineRule="auto"/>
        <w:jc w:val="both"/>
        <w:rPr>
          <w:snapToGrid w:val="0"/>
          <w:sz w:val="28"/>
        </w:rPr>
      </w:pPr>
      <w:r>
        <w:rPr>
          <w:snapToGrid w:val="0"/>
          <w:sz w:val="28"/>
        </w:rPr>
        <w:t>Таблица №1. Степень новизны нововведения</w:t>
      </w:r>
    </w:p>
    <w:tbl>
      <w:tblPr>
        <w:tblW w:w="0" w:type="auto"/>
        <w:tblInd w:w="40" w:type="dxa"/>
        <w:tblLayout w:type="fixed"/>
        <w:tblCellMar>
          <w:left w:w="40" w:type="dxa"/>
          <w:right w:w="40" w:type="dxa"/>
        </w:tblCellMar>
        <w:tblLook w:val="0000" w:firstRow="0" w:lastRow="0" w:firstColumn="0" w:lastColumn="0" w:noHBand="0" w:noVBand="0"/>
      </w:tblPr>
      <w:tblGrid>
        <w:gridCol w:w="2400"/>
        <w:gridCol w:w="2380"/>
        <w:gridCol w:w="2400"/>
      </w:tblGrid>
      <w:tr w:rsidR="00782E16">
        <w:trPr>
          <w:trHeight w:val="540"/>
        </w:trPr>
        <w:tc>
          <w:tcPr>
            <w:tcW w:w="2400" w:type="dxa"/>
            <w:tcBorders>
              <w:top w:val="single" w:sz="6" w:space="0" w:color="auto"/>
              <w:left w:val="single" w:sz="6" w:space="0" w:color="auto"/>
              <w:bottom w:val="single" w:sz="4" w:space="0" w:color="auto"/>
              <w:right w:val="single" w:sz="6" w:space="0" w:color="auto"/>
            </w:tcBorders>
          </w:tcPr>
          <w:p w:rsidR="00782E16" w:rsidRDefault="00344BAD">
            <w:pPr>
              <w:spacing w:before="40" w:line="360" w:lineRule="auto"/>
              <w:jc w:val="both"/>
              <w:rPr>
                <w:snapToGrid w:val="0"/>
                <w:sz w:val="28"/>
              </w:rPr>
            </w:pPr>
            <w:r>
              <w:rPr>
                <w:snapToGrid w:val="0"/>
                <w:sz w:val="28"/>
              </w:rPr>
              <w:t>Рынок</w:t>
            </w:r>
          </w:p>
        </w:tc>
        <w:tc>
          <w:tcPr>
            <w:tcW w:w="4780" w:type="dxa"/>
            <w:gridSpan w:val="2"/>
            <w:tcBorders>
              <w:top w:val="single" w:sz="6" w:space="0" w:color="auto"/>
              <w:left w:val="single" w:sz="6" w:space="0" w:color="auto"/>
              <w:bottom w:val="single" w:sz="6" w:space="0" w:color="auto"/>
              <w:right w:val="single" w:sz="6" w:space="0" w:color="auto"/>
            </w:tcBorders>
          </w:tcPr>
          <w:p w:rsidR="00782E16" w:rsidRDefault="00344BAD">
            <w:pPr>
              <w:spacing w:before="40" w:line="360" w:lineRule="auto"/>
              <w:jc w:val="both"/>
              <w:rPr>
                <w:snapToGrid w:val="0"/>
                <w:sz w:val="28"/>
              </w:rPr>
            </w:pPr>
            <w:r>
              <w:rPr>
                <w:snapToGrid w:val="0"/>
                <w:sz w:val="28"/>
              </w:rPr>
              <w:t>Товары и технологии</w:t>
            </w:r>
          </w:p>
        </w:tc>
      </w:tr>
      <w:tr w:rsidR="00782E16">
        <w:trPr>
          <w:trHeight w:val="520"/>
        </w:trPr>
        <w:tc>
          <w:tcPr>
            <w:tcW w:w="2400" w:type="dxa"/>
            <w:tcBorders>
              <w:top w:val="single" w:sz="4" w:space="0" w:color="auto"/>
              <w:left w:val="single" w:sz="6" w:space="0" w:color="auto"/>
              <w:bottom w:val="single" w:sz="6" w:space="0" w:color="auto"/>
              <w:right w:val="single" w:sz="6" w:space="0" w:color="auto"/>
            </w:tcBorders>
          </w:tcPr>
          <w:p w:rsidR="00782E16" w:rsidRDefault="00782E16">
            <w:pPr>
              <w:spacing w:before="40" w:line="360" w:lineRule="auto"/>
              <w:jc w:val="both"/>
              <w:rPr>
                <w:snapToGrid w:val="0"/>
                <w:sz w:val="28"/>
              </w:rPr>
            </w:pPr>
          </w:p>
        </w:tc>
        <w:tc>
          <w:tcPr>
            <w:tcW w:w="2380" w:type="dxa"/>
            <w:tcBorders>
              <w:top w:val="single" w:sz="6" w:space="0" w:color="auto"/>
              <w:left w:val="single" w:sz="6" w:space="0" w:color="auto"/>
              <w:bottom w:val="single" w:sz="6" w:space="0" w:color="auto"/>
              <w:right w:val="single" w:sz="6" w:space="0" w:color="auto"/>
            </w:tcBorders>
          </w:tcPr>
          <w:p w:rsidR="00782E16" w:rsidRDefault="00344BAD">
            <w:pPr>
              <w:spacing w:before="40" w:line="360" w:lineRule="auto"/>
              <w:jc w:val="both"/>
              <w:rPr>
                <w:snapToGrid w:val="0"/>
                <w:sz w:val="28"/>
              </w:rPr>
            </w:pPr>
            <w:r>
              <w:rPr>
                <w:snapToGrid w:val="0"/>
                <w:sz w:val="28"/>
              </w:rPr>
              <w:t>Известные</w:t>
            </w:r>
          </w:p>
        </w:tc>
        <w:tc>
          <w:tcPr>
            <w:tcW w:w="2400" w:type="dxa"/>
            <w:tcBorders>
              <w:top w:val="single" w:sz="6" w:space="0" w:color="auto"/>
              <w:left w:val="single" w:sz="6" w:space="0" w:color="auto"/>
              <w:bottom w:val="single" w:sz="6" w:space="0" w:color="auto"/>
              <w:right w:val="single" w:sz="6" w:space="0" w:color="auto"/>
            </w:tcBorders>
          </w:tcPr>
          <w:p w:rsidR="00782E16" w:rsidRDefault="00344BAD">
            <w:pPr>
              <w:spacing w:before="40" w:line="360" w:lineRule="auto"/>
              <w:jc w:val="both"/>
              <w:rPr>
                <w:snapToGrid w:val="0"/>
                <w:sz w:val="28"/>
              </w:rPr>
            </w:pPr>
            <w:r>
              <w:rPr>
                <w:snapToGrid w:val="0"/>
                <w:sz w:val="28"/>
              </w:rPr>
              <w:t>Новые</w:t>
            </w:r>
          </w:p>
        </w:tc>
      </w:tr>
      <w:tr w:rsidR="00782E16">
        <w:trPr>
          <w:trHeight w:val="520"/>
        </w:trPr>
        <w:tc>
          <w:tcPr>
            <w:tcW w:w="2400" w:type="dxa"/>
            <w:tcBorders>
              <w:top w:val="single" w:sz="6" w:space="0" w:color="auto"/>
              <w:left w:val="single" w:sz="6" w:space="0" w:color="auto"/>
              <w:bottom w:val="single" w:sz="6" w:space="0" w:color="auto"/>
              <w:right w:val="single" w:sz="6" w:space="0" w:color="auto"/>
            </w:tcBorders>
          </w:tcPr>
          <w:p w:rsidR="00782E16" w:rsidRDefault="00344BAD">
            <w:pPr>
              <w:spacing w:before="40" w:line="360" w:lineRule="auto"/>
              <w:jc w:val="both"/>
              <w:rPr>
                <w:snapToGrid w:val="0"/>
                <w:sz w:val="28"/>
              </w:rPr>
            </w:pPr>
            <w:r>
              <w:rPr>
                <w:snapToGrid w:val="0"/>
                <w:sz w:val="28"/>
              </w:rPr>
              <w:t>Известный</w:t>
            </w:r>
          </w:p>
        </w:tc>
        <w:tc>
          <w:tcPr>
            <w:tcW w:w="2380" w:type="dxa"/>
            <w:tcBorders>
              <w:top w:val="single" w:sz="6" w:space="0" w:color="auto"/>
              <w:left w:val="single" w:sz="6" w:space="0" w:color="auto"/>
              <w:bottom w:val="single" w:sz="6" w:space="0" w:color="auto"/>
              <w:right w:val="single" w:sz="6" w:space="0" w:color="auto"/>
            </w:tcBorders>
          </w:tcPr>
          <w:p w:rsidR="00782E16" w:rsidRDefault="00344BAD">
            <w:pPr>
              <w:spacing w:before="40" w:line="360" w:lineRule="auto"/>
              <w:jc w:val="both"/>
              <w:rPr>
                <w:snapToGrid w:val="0"/>
                <w:sz w:val="28"/>
              </w:rPr>
            </w:pPr>
            <w:r>
              <w:rPr>
                <w:snapToGrid w:val="0"/>
                <w:sz w:val="28"/>
              </w:rPr>
              <w:t>Концентрация</w:t>
            </w:r>
          </w:p>
        </w:tc>
        <w:tc>
          <w:tcPr>
            <w:tcW w:w="2400" w:type="dxa"/>
            <w:tcBorders>
              <w:top w:val="single" w:sz="6" w:space="0" w:color="auto"/>
              <w:left w:val="single" w:sz="6" w:space="0" w:color="auto"/>
              <w:bottom w:val="single" w:sz="6" w:space="0" w:color="auto"/>
              <w:right w:val="single" w:sz="6" w:space="0" w:color="auto"/>
            </w:tcBorders>
          </w:tcPr>
          <w:p w:rsidR="00782E16" w:rsidRDefault="00344BAD">
            <w:pPr>
              <w:spacing w:before="40" w:line="360" w:lineRule="auto"/>
              <w:jc w:val="both"/>
              <w:rPr>
                <w:snapToGrid w:val="0"/>
                <w:sz w:val="28"/>
              </w:rPr>
            </w:pPr>
            <w:r>
              <w:rPr>
                <w:snapToGrid w:val="0"/>
                <w:sz w:val="28"/>
              </w:rPr>
              <w:t>Технологический риск</w:t>
            </w:r>
          </w:p>
        </w:tc>
      </w:tr>
      <w:tr w:rsidR="00782E16">
        <w:trPr>
          <w:trHeight w:val="540"/>
        </w:trPr>
        <w:tc>
          <w:tcPr>
            <w:tcW w:w="2400" w:type="dxa"/>
            <w:tcBorders>
              <w:top w:val="single" w:sz="6" w:space="0" w:color="auto"/>
              <w:left w:val="single" w:sz="6" w:space="0" w:color="auto"/>
              <w:bottom w:val="single" w:sz="6" w:space="0" w:color="auto"/>
              <w:right w:val="single" w:sz="6" w:space="0" w:color="auto"/>
            </w:tcBorders>
          </w:tcPr>
          <w:p w:rsidR="00782E16" w:rsidRDefault="00344BAD">
            <w:pPr>
              <w:spacing w:before="40" w:line="360" w:lineRule="auto"/>
              <w:jc w:val="both"/>
              <w:rPr>
                <w:snapToGrid w:val="0"/>
                <w:sz w:val="28"/>
              </w:rPr>
            </w:pPr>
            <w:r>
              <w:rPr>
                <w:snapToGrid w:val="0"/>
                <w:sz w:val="28"/>
              </w:rPr>
              <w:t>Новый</w:t>
            </w:r>
          </w:p>
        </w:tc>
        <w:tc>
          <w:tcPr>
            <w:tcW w:w="2380" w:type="dxa"/>
            <w:tcBorders>
              <w:top w:val="single" w:sz="6" w:space="0" w:color="auto"/>
              <w:left w:val="single" w:sz="6" w:space="0" w:color="auto"/>
              <w:bottom w:val="single" w:sz="6" w:space="0" w:color="auto"/>
              <w:right w:val="single" w:sz="6" w:space="0" w:color="auto"/>
            </w:tcBorders>
          </w:tcPr>
          <w:p w:rsidR="00782E16" w:rsidRDefault="00344BAD">
            <w:pPr>
              <w:spacing w:before="40" w:line="360" w:lineRule="auto"/>
              <w:jc w:val="both"/>
              <w:rPr>
                <w:snapToGrid w:val="0"/>
                <w:sz w:val="28"/>
              </w:rPr>
            </w:pPr>
            <w:r>
              <w:rPr>
                <w:snapToGrid w:val="0"/>
                <w:sz w:val="28"/>
              </w:rPr>
              <w:t>Коммерческий риск</w:t>
            </w:r>
          </w:p>
        </w:tc>
        <w:tc>
          <w:tcPr>
            <w:tcW w:w="2400" w:type="dxa"/>
            <w:tcBorders>
              <w:top w:val="single" w:sz="6" w:space="0" w:color="auto"/>
              <w:left w:val="single" w:sz="6" w:space="0" w:color="auto"/>
              <w:bottom w:val="single" w:sz="6" w:space="0" w:color="auto"/>
              <w:right w:val="single" w:sz="6" w:space="0" w:color="auto"/>
            </w:tcBorders>
          </w:tcPr>
          <w:p w:rsidR="00782E16" w:rsidRDefault="00344BAD">
            <w:pPr>
              <w:spacing w:before="40" w:line="360" w:lineRule="auto"/>
              <w:jc w:val="both"/>
              <w:rPr>
                <w:snapToGrid w:val="0"/>
                <w:sz w:val="28"/>
              </w:rPr>
            </w:pPr>
            <w:r>
              <w:rPr>
                <w:snapToGrid w:val="0"/>
                <w:sz w:val="28"/>
              </w:rPr>
              <w:t>Диверсификация</w:t>
            </w:r>
          </w:p>
        </w:tc>
      </w:tr>
    </w:tbl>
    <w:p w:rsidR="00782E16" w:rsidRDefault="00782E16">
      <w:pPr>
        <w:pStyle w:val="a8"/>
        <w:spacing w:line="360" w:lineRule="auto"/>
        <w:ind w:firstLine="567"/>
        <w:jc w:val="both"/>
        <w:rPr>
          <w:b w:val="0"/>
          <w:snapToGrid w:val="0"/>
          <w:sz w:val="28"/>
        </w:rPr>
      </w:pPr>
    </w:p>
    <w:p w:rsidR="00782E16" w:rsidRDefault="00344BAD">
      <w:pPr>
        <w:pStyle w:val="a8"/>
        <w:spacing w:line="360" w:lineRule="auto"/>
        <w:ind w:firstLine="567"/>
        <w:jc w:val="both"/>
        <w:rPr>
          <w:b w:val="0"/>
          <w:snapToGrid w:val="0"/>
          <w:sz w:val="28"/>
        </w:rPr>
      </w:pPr>
      <w:r>
        <w:rPr>
          <w:b w:val="0"/>
          <w:snapToGrid w:val="0"/>
          <w:sz w:val="28"/>
        </w:rPr>
        <w:t>С точки зрения новизны нужно различать товары « мировой новизны» и «новые для фирмы». Буз, Аллеи и Хэмилтон в 1982 г., основываясь на изучении 700 фирм и 13000 новых промышленных и потребительских товаров, разработали следующую классификацию):</w:t>
      </w:r>
    </w:p>
    <w:p w:rsidR="00782E16" w:rsidRDefault="00344BAD">
      <w:pPr>
        <w:pStyle w:val="a8"/>
        <w:spacing w:line="360" w:lineRule="auto"/>
        <w:jc w:val="both"/>
        <w:rPr>
          <w:b w:val="0"/>
          <w:snapToGrid w:val="0"/>
          <w:sz w:val="28"/>
        </w:rPr>
      </w:pPr>
      <w:r>
        <w:rPr>
          <w:b w:val="0"/>
          <w:snapToGrid w:val="0"/>
          <w:sz w:val="28"/>
        </w:rPr>
        <w:t>Товары мировой новизны Товары, новые для фирмы Расширение имеющейся гаммы товаров Обновленные товары Изменение позиционирования товара Сокращение издержек (производственная инновация). Видно, что лишь малая часть нововведений (10%) обладает мировой новизной, тогда как большинство из них (70%) - это дополнения к гамме существующих товаров или их модификации.</w:t>
      </w:r>
    </w:p>
    <w:p w:rsidR="00782E16" w:rsidRDefault="00344BAD">
      <w:pPr>
        <w:pStyle w:val="a8"/>
        <w:spacing w:line="360" w:lineRule="auto"/>
        <w:jc w:val="both"/>
        <w:rPr>
          <w:b w:val="0"/>
          <w:snapToGrid w:val="0"/>
          <w:sz w:val="28"/>
        </w:rPr>
      </w:pPr>
      <w:r>
        <w:rPr>
          <w:b w:val="0"/>
          <w:snapToGrid w:val="0"/>
          <w:sz w:val="28"/>
        </w:rPr>
        <w:t>Шоффрэ и Доре в 1983 г. предложили следующую классификацию, основанную на природе изменений физических или воспринимаемых характеристик нового товара.</w:t>
      </w:r>
    </w:p>
    <w:p w:rsidR="00782E16" w:rsidRDefault="00344BAD">
      <w:pPr>
        <w:pStyle w:val="a"/>
      </w:pPr>
      <w:r>
        <w:rPr>
          <w:i w:val="0"/>
        </w:rPr>
        <w:t>Оригинальные товары.</w:t>
      </w:r>
      <w:r>
        <w:t xml:space="preserve"> Как физические, так и воспринимаемые характеристики описываются в новых терминах. Называемые в русской литературе по маркетингу также «товарами рыночной новизны».</w:t>
      </w:r>
    </w:p>
    <w:p w:rsidR="00782E16" w:rsidRDefault="00344BAD">
      <w:pPr>
        <w:pStyle w:val="a"/>
      </w:pPr>
      <w:r>
        <w:rPr>
          <w:i w:val="0"/>
        </w:rPr>
        <w:t>Обновленные товары</w:t>
      </w:r>
      <w:r>
        <w:t>. Физические характеристики изменены, тогда как базовые воспринимаемые характеристики неизменны.</w:t>
      </w:r>
    </w:p>
    <w:p w:rsidR="00782E16" w:rsidRDefault="00344BAD">
      <w:pPr>
        <w:pStyle w:val="a"/>
      </w:pPr>
      <w:r>
        <w:rPr>
          <w:i w:val="0"/>
        </w:rPr>
        <w:t>Товары с новым позиционированием</w:t>
      </w:r>
      <w:r>
        <w:t>. Изменены только воспринимаемые характеристики, благодаря чему покупатель оценивает эти товары по-новому.</w:t>
      </w:r>
    </w:p>
    <w:p w:rsidR="00782E16" w:rsidRDefault="00344BAD">
      <w:pPr>
        <w:pStyle w:val="a8"/>
        <w:spacing w:line="360" w:lineRule="auto"/>
        <w:rPr>
          <w:snapToGrid w:val="0"/>
          <w:sz w:val="28"/>
        </w:rPr>
      </w:pPr>
      <w:r>
        <w:rPr>
          <w:snapToGrid w:val="0"/>
          <w:sz w:val="28"/>
        </w:rPr>
        <w:t>1.3 Разработка концепции нового товара</w:t>
      </w:r>
    </w:p>
    <w:p w:rsidR="00782E16" w:rsidRDefault="00344BAD">
      <w:pPr>
        <w:pStyle w:val="a4"/>
      </w:pPr>
      <w:r>
        <w:t>Любое нововведение начинается с разработки его концепции.</w:t>
      </w:r>
    </w:p>
    <w:p w:rsidR="00782E16" w:rsidRDefault="00344BAD">
      <w:pPr>
        <w:spacing w:line="360" w:lineRule="auto"/>
        <w:ind w:firstLine="567"/>
        <w:jc w:val="both"/>
        <w:rPr>
          <w:snapToGrid w:val="0"/>
          <w:sz w:val="28"/>
        </w:rPr>
      </w:pPr>
      <w:r>
        <w:rPr>
          <w:i/>
          <w:snapToGrid w:val="0"/>
          <w:sz w:val="28"/>
        </w:rPr>
        <w:t>Под концепцией товара понимается система ориентирующих базисных представлений предприятия-изготовителя о создаваемом товаре и его рыночных возможностях.</w:t>
      </w:r>
      <w:r>
        <w:rPr>
          <w:snapToGrid w:val="0"/>
          <w:sz w:val="28"/>
        </w:rPr>
        <w:t xml:space="preserve"> </w:t>
      </w:r>
      <w:r>
        <w:rPr>
          <w:snapToGrid w:val="0"/>
          <w:sz w:val="28"/>
          <w:lang w:val="en-US"/>
        </w:rPr>
        <w:t>[6]</w:t>
      </w:r>
      <w:r>
        <w:rPr>
          <w:i/>
          <w:snapToGrid w:val="0"/>
          <w:sz w:val="28"/>
        </w:rPr>
        <w:t xml:space="preserve"> </w:t>
      </w:r>
    </w:p>
    <w:p w:rsidR="00782E16" w:rsidRDefault="00344BAD">
      <w:pPr>
        <w:spacing w:line="360" w:lineRule="auto"/>
        <w:ind w:firstLine="567"/>
        <w:jc w:val="both"/>
        <w:rPr>
          <w:snapToGrid w:val="0"/>
          <w:sz w:val="28"/>
        </w:rPr>
      </w:pPr>
      <w:r>
        <w:rPr>
          <w:snapToGrid w:val="0"/>
          <w:sz w:val="28"/>
        </w:rPr>
        <w:t>Иначе говоря, концепция товара – это прогнозирование и разработка не только каких-то новых потребительских характеристик самого товара, но и создание имиджа товару, формирование потребительского спроса на товар на момент его выхода на рынок, а также место данного товара в ассортиментной политике предприятия. Новый товар должен обладать рыночной новизной, т. е. удовлетворять какую-либо новую потребность или с еще большей «силой» удовлетворять уже известную потребность. Концепция товара должна учитывать наличие возможных товаров конкурентов или аналогов на момент выхода товара на рынок. Заранее необходимо произвести сегментирование рынка  т. е. товар адаптируется к конкретному сегменту рынка. Важным моментом в разработке концепции товара является позиционирование. Оно должно выделить новый товар среди других посредством его каких-то необычных характеристик. В процессе позиционирования возможно проведение рекламной компании. Это сформирует у покупателей побудительные стимулы к покупке именно данного товара. На этом этапе работы обычно начинается планирование всего комплекса маркетинга. При разработке концепции нового товара необходимо постоянное поступление информации об изменении предпочтений потребителей. Для разработки концепции товара обычно формируется «команда», состоящая из специалистов различных подразделений предприятия: финансисты, бухгалтера, какие-то технические работники и конечно маркетологи. На крупных предприятиях такие команды работают постоянно. Готовую концепцию утверждает руководитель предприятия и только после этого решается вопрос о финансировании проекта.</w:t>
      </w:r>
    </w:p>
    <w:p w:rsidR="00782E16" w:rsidRDefault="00344BAD">
      <w:pPr>
        <w:spacing w:line="360" w:lineRule="auto"/>
        <w:ind w:firstLine="567"/>
        <w:jc w:val="center"/>
        <w:rPr>
          <w:b/>
          <w:sz w:val="28"/>
        </w:rPr>
      </w:pPr>
      <w:r>
        <w:rPr>
          <w:b/>
          <w:sz w:val="28"/>
        </w:rPr>
        <w:t>1.4 Процесс выхода на рынок</w:t>
      </w:r>
    </w:p>
    <w:p w:rsidR="00782E16" w:rsidRDefault="00344BAD">
      <w:pPr>
        <w:spacing w:line="360" w:lineRule="auto"/>
        <w:ind w:firstLine="567"/>
        <w:jc w:val="both"/>
        <w:rPr>
          <w:sz w:val="28"/>
        </w:rPr>
      </w:pPr>
      <w:r>
        <w:rPr>
          <w:sz w:val="28"/>
        </w:rPr>
        <w:t>Недостаточно просто создать новый товар, нужно чтобы он пользовался спросом на рынке. Можно выпустить на рынок новый товар с прекрасными техническими характеристиками, с множеством нововведений, но он не будет пользоваться спросом у потребителей в силу своей высокой цены или по каким-либо иным причинам.</w:t>
      </w:r>
    </w:p>
    <w:p w:rsidR="00782E16" w:rsidRDefault="00344BAD">
      <w:pPr>
        <w:spacing w:line="360" w:lineRule="auto"/>
        <w:ind w:firstLine="567"/>
        <w:jc w:val="both"/>
        <w:rPr>
          <w:sz w:val="28"/>
        </w:rPr>
      </w:pPr>
      <w:r>
        <w:rPr>
          <w:sz w:val="28"/>
        </w:rPr>
        <w:t xml:space="preserve"> Перед непосредственным выходом товара на рынок необходимо оценить предполагаемые объемы продаж, с целью оптимизации производственных мощностей. Для  этого используются различные методы, среди которых чаще всего применяются пробные продажи. Если данные пробных продаж оказались отрицательными, то крупномасштабное производство товара невозможно без его дальнейшей доработки. Маркетологи также опираются на данные продаж конкурентов, прямые социологические опросы и другую доступную информацию. Наиболее эффективным является сочетания перечисленных методов.</w:t>
      </w:r>
    </w:p>
    <w:p w:rsidR="00782E16" w:rsidRDefault="00344BAD">
      <w:pPr>
        <w:spacing w:line="360" w:lineRule="auto"/>
        <w:ind w:firstLine="567"/>
        <w:jc w:val="both"/>
        <w:rPr>
          <w:sz w:val="28"/>
        </w:rPr>
      </w:pPr>
      <w:r>
        <w:rPr>
          <w:sz w:val="28"/>
        </w:rPr>
        <w:t xml:space="preserve"> При разработке нового товара очень важное значение имеет временной фактор. Особенно остро он сказывается, жизненный цикл товара невелик и составляет всего несколько лет. В такой ситуации задержка с выходом товара на рынок всего в несколько месяцев может лишить нескольких десятков процентов потенциальной прибыли. Вот почему компании во всем мире стараются максимально уменьшить период времени между зарождением идеи и выходом товара на рынок. Хотя иногда ранний выход на рынок может оказаться чреватым для производителя по различным причинам: плохая информированность потенциального потребителя о товаре или какая-либо другая. Поэтому очень важно именно своевременно предложить свой товар. Также своевременно нужно производить наращивание производственных мощностей. Если этот процесс затянется, то производитель может потерять часть прибыли и не будут своевременно возмещены затраты на организацию производства. В тоже время слишком интенсивное наращивание объемов производства может привести к перенасыщению рынка или товар может потерять свой эксклюзивный имидж. Известны случаи в мировой практике, когда компании специально ограничивали или даже снижали объемы производства и продаж с целью сохранения эксклюзивного имиджа своей продукции. </w:t>
      </w:r>
    </w:p>
    <w:p w:rsidR="00782E16" w:rsidRDefault="00344BAD">
      <w:pPr>
        <w:spacing w:line="360" w:lineRule="auto"/>
        <w:ind w:firstLine="567"/>
        <w:jc w:val="both"/>
        <w:rPr>
          <w:sz w:val="28"/>
        </w:rPr>
      </w:pPr>
      <w:r>
        <w:rPr>
          <w:sz w:val="28"/>
        </w:rPr>
        <w:t xml:space="preserve">  Специалисты выделяют две основные стадии выведения нового товара на рынок. Первая стадия </w:t>
      </w:r>
      <w:r>
        <w:rPr>
          <w:i/>
          <w:sz w:val="28"/>
        </w:rPr>
        <w:t>дорыночная</w:t>
      </w:r>
      <w:r>
        <w:rPr>
          <w:sz w:val="28"/>
        </w:rPr>
        <w:t xml:space="preserve">, включает в себя  работы по разработке товара и подготовке его к выходу на рынок. Вторая – </w:t>
      </w:r>
      <w:r>
        <w:rPr>
          <w:i/>
          <w:sz w:val="28"/>
        </w:rPr>
        <w:t>рыночная</w:t>
      </w:r>
      <w:r>
        <w:rPr>
          <w:sz w:val="28"/>
        </w:rPr>
        <w:t>, это непосредственно выход товара на рынок. На этой стадии товар занимает свое место в сфере товарного обращения. Далее в определенный момент товар из разряда «новых» переходит в разряд «традиционных». Если рассмотреть этот процесс по стадиям жизненного цикла, то товар обычно является новым на стадии выхода на рынок и стадии роста. Поэтапный характер работ отражен в таблице №2.[6]</w:t>
      </w:r>
    </w:p>
    <w:p w:rsidR="00782E16" w:rsidRDefault="00782E16"/>
    <w:p w:rsidR="00782E16" w:rsidRDefault="00344BAD">
      <w:pPr>
        <w:pStyle w:val="1"/>
        <w:rPr>
          <w:b w:val="0"/>
          <w:sz w:val="28"/>
        </w:rPr>
      </w:pPr>
      <w:r>
        <w:rPr>
          <w:b w:val="0"/>
          <w:sz w:val="28"/>
        </w:rPr>
        <w:t>Таблица №2. Характеристика работ по созданию новых товаров</w:t>
      </w:r>
    </w:p>
    <w:p w:rsidR="00782E16" w:rsidRDefault="00344BAD">
      <w:pPr>
        <w:jc w:val="center"/>
        <w:rPr>
          <w:sz w:val="28"/>
        </w:rPr>
      </w:pPr>
      <w:r>
        <w:rPr>
          <w:sz w:val="28"/>
        </w:rPr>
        <w:t xml:space="preserve"> и выходу с ними на рынок</w:t>
      </w:r>
    </w:p>
    <w:p w:rsidR="00782E16" w:rsidRDefault="00782E16"/>
    <w:tbl>
      <w:tblPr>
        <w:tblW w:w="0" w:type="auto"/>
        <w:tblInd w:w="40" w:type="dxa"/>
        <w:tblLayout w:type="fixed"/>
        <w:tblCellMar>
          <w:left w:w="40" w:type="dxa"/>
          <w:right w:w="40" w:type="dxa"/>
        </w:tblCellMar>
        <w:tblLook w:val="0000" w:firstRow="0" w:lastRow="0" w:firstColumn="0" w:lastColumn="0" w:noHBand="0" w:noVBand="0"/>
      </w:tblPr>
      <w:tblGrid>
        <w:gridCol w:w="440"/>
        <w:gridCol w:w="4096"/>
        <w:gridCol w:w="4536"/>
      </w:tblGrid>
      <w:tr w:rsidR="00782E16">
        <w:trPr>
          <w:trHeight w:hRule="exact" w:val="600"/>
        </w:trPr>
        <w:tc>
          <w:tcPr>
            <w:tcW w:w="440" w:type="dxa"/>
            <w:tcBorders>
              <w:top w:val="single" w:sz="6" w:space="0" w:color="auto"/>
              <w:left w:val="single" w:sz="6" w:space="0" w:color="auto"/>
              <w:bottom w:val="single" w:sz="6" w:space="0" w:color="auto"/>
              <w:right w:val="single" w:sz="6" w:space="0" w:color="auto"/>
            </w:tcBorders>
          </w:tcPr>
          <w:p w:rsidR="00782E16" w:rsidRDefault="00344BAD">
            <w:pPr>
              <w:widowControl w:val="0"/>
              <w:spacing w:before="40"/>
              <w:rPr>
                <w:snapToGrid w:val="0"/>
              </w:rPr>
            </w:pPr>
            <w:r>
              <w:rPr>
                <w:snapToGrid w:val="0"/>
              </w:rPr>
              <w:t>№ п/п</w:t>
            </w:r>
          </w:p>
        </w:tc>
        <w:tc>
          <w:tcPr>
            <w:tcW w:w="4096" w:type="dxa"/>
            <w:tcBorders>
              <w:top w:val="single" w:sz="6" w:space="0" w:color="auto"/>
              <w:left w:val="single" w:sz="6" w:space="0" w:color="auto"/>
              <w:bottom w:val="single" w:sz="6" w:space="0" w:color="auto"/>
              <w:right w:val="single" w:sz="6" w:space="0" w:color="auto"/>
            </w:tcBorders>
          </w:tcPr>
          <w:p w:rsidR="00782E16" w:rsidRDefault="00344BAD">
            <w:pPr>
              <w:widowControl w:val="0"/>
              <w:spacing w:before="40"/>
              <w:rPr>
                <w:snapToGrid w:val="0"/>
              </w:rPr>
            </w:pPr>
            <w:r>
              <w:rPr>
                <w:snapToGrid w:val="0"/>
              </w:rPr>
              <w:t>Этапы внедрения новых товаров в рынок</w:t>
            </w:r>
          </w:p>
        </w:tc>
        <w:tc>
          <w:tcPr>
            <w:tcW w:w="4536" w:type="dxa"/>
            <w:tcBorders>
              <w:top w:val="single" w:sz="6" w:space="0" w:color="auto"/>
              <w:left w:val="single" w:sz="6" w:space="0" w:color="auto"/>
              <w:bottom w:val="single" w:sz="6" w:space="0" w:color="auto"/>
              <w:right w:val="single" w:sz="6" w:space="0" w:color="auto"/>
            </w:tcBorders>
          </w:tcPr>
          <w:p w:rsidR="00782E16" w:rsidRDefault="00344BAD">
            <w:pPr>
              <w:widowControl w:val="0"/>
              <w:spacing w:before="40"/>
              <w:rPr>
                <w:snapToGrid w:val="0"/>
              </w:rPr>
            </w:pPr>
            <w:r>
              <w:rPr>
                <w:snapToGrid w:val="0"/>
              </w:rPr>
              <w:t>Характер исследовательских работ</w:t>
            </w:r>
          </w:p>
        </w:tc>
      </w:tr>
      <w:tr w:rsidR="00782E16">
        <w:trPr>
          <w:trHeight w:hRule="exact" w:val="300"/>
        </w:trPr>
        <w:tc>
          <w:tcPr>
            <w:tcW w:w="440" w:type="dxa"/>
            <w:tcBorders>
              <w:top w:val="single" w:sz="6" w:space="0" w:color="auto"/>
              <w:left w:val="single" w:sz="6" w:space="0" w:color="auto"/>
              <w:bottom w:val="single" w:sz="6" w:space="0" w:color="auto"/>
              <w:right w:val="single" w:sz="6" w:space="0" w:color="auto"/>
            </w:tcBorders>
          </w:tcPr>
          <w:p w:rsidR="00782E16" w:rsidRDefault="00344BAD">
            <w:pPr>
              <w:widowControl w:val="0"/>
              <w:spacing w:before="20"/>
              <w:rPr>
                <w:snapToGrid w:val="0"/>
              </w:rPr>
            </w:pPr>
            <w:r>
              <w:rPr>
                <w:snapToGrid w:val="0"/>
              </w:rPr>
              <w:t>1</w:t>
            </w:r>
          </w:p>
        </w:tc>
        <w:tc>
          <w:tcPr>
            <w:tcW w:w="4096" w:type="dxa"/>
            <w:tcBorders>
              <w:top w:val="single" w:sz="6" w:space="0" w:color="auto"/>
              <w:left w:val="single" w:sz="6" w:space="0" w:color="auto"/>
              <w:bottom w:val="single" w:sz="6" w:space="0" w:color="auto"/>
              <w:right w:val="single" w:sz="6" w:space="0" w:color="auto"/>
            </w:tcBorders>
          </w:tcPr>
          <w:p w:rsidR="00782E16" w:rsidRDefault="00344BAD">
            <w:pPr>
              <w:widowControl w:val="0"/>
              <w:spacing w:before="20"/>
              <w:rPr>
                <w:snapToGrid w:val="0"/>
              </w:rPr>
            </w:pPr>
            <w:r>
              <w:rPr>
                <w:snapToGrid w:val="0"/>
              </w:rPr>
              <w:t>2</w:t>
            </w:r>
          </w:p>
        </w:tc>
        <w:tc>
          <w:tcPr>
            <w:tcW w:w="4536" w:type="dxa"/>
            <w:tcBorders>
              <w:top w:val="single" w:sz="6" w:space="0" w:color="auto"/>
              <w:left w:val="single" w:sz="6" w:space="0" w:color="auto"/>
              <w:bottom w:val="single" w:sz="6" w:space="0" w:color="auto"/>
              <w:right w:val="single" w:sz="6" w:space="0" w:color="auto"/>
            </w:tcBorders>
          </w:tcPr>
          <w:p w:rsidR="00782E16" w:rsidRDefault="00344BAD">
            <w:pPr>
              <w:widowControl w:val="0"/>
              <w:spacing w:before="20"/>
              <w:rPr>
                <w:snapToGrid w:val="0"/>
              </w:rPr>
            </w:pPr>
            <w:r>
              <w:rPr>
                <w:snapToGrid w:val="0"/>
              </w:rPr>
              <w:t>3</w:t>
            </w:r>
          </w:p>
        </w:tc>
      </w:tr>
      <w:tr w:rsidR="00782E16">
        <w:trPr>
          <w:trHeight w:hRule="exact" w:val="980"/>
        </w:trPr>
        <w:tc>
          <w:tcPr>
            <w:tcW w:w="440" w:type="dxa"/>
            <w:tcBorders>
              <w:top w:val="single" w:sz="6" w:space="0" w:color="auto"/>
              <w:left w:val="single" w:sz="6" w:space="0" w:color="auto"/>
              <w:bottom w:val="single" w:sz="6" w:space="0" w:color="auto"/>
              <w:right w:val="single" w:sz="6" w:space="0" w:color="auto"/>
            </w:tcBorders>
          </w:tcPr>
          <w:p w:rsidR="00782E16" w:rsidRDefault="00344BAD">
            <w:pPr>
              <w:widowControl w:val="0"/>
              <w:spacing w:before="40"/>
              <w:rPr>
                <w:snapToGrid w:val="0"/>
              </w:rPr>
            </w:pPr>
            <w:r>
              <w:rPr>
                <w:snapToGrid w:val="0"/>
              </w:rPr>
              <w:t>1</w:t>
            </w:r>
          </w:p>
        </w:tc>
        <w:tc>
          <w:tcPr>
            <w:tcW w:w="4096" w:type="dxa"/>
            <w:tcBorders>
              <w:top w:val="single" w:sz="6" w:space="0" w:color="auto"/>
              <w:left w:val="single" w:sz="6" w:space="0" w:color="auto"/>
              <w:bottom w:val="single" w:sz="6" w:space="0" w:color="auto"/>
              <w:right w:val="single" w:sz="6" w:space="0" w:color="auto"/>
            </w:tcBorders>
          </w:tcPr>
          <w:p w:rsidR="00782E16" w:rsidRDefault="00344BAD">
            <w:pPr>
              <w:widowControl w:val="0"/>
              <w:spacing w:before="40"/>
              <w:rPr>
                <w:snapToGrid w:val="0"/>
              </w:rPr>
            </w:pPr>
            <w:r>
              <w:rPr>
                <w:snapToGrid w:val="0"/>
              </w:rPr>
              <w:t>Определение набора предпочтительных потребительских свойств и создание концепции нового продукта</w:t>
            </w:r>
          </w:p>
        </w:tc>
        <w:tc>
          <w:tcPr>
            <w:tcW w:w="4536" w:type="dxa"/>
            <w:tcBorders>
              <w:top w:val="single" w:sz="6" w:space="0" w:color="auto"/>
              <w:left w:val="single" w:sz="6" w:space="0" w:color="auto"/>
              <w:bottom w:val="single" w:sz="6" w:space="0" w:color="auto"/>
              <w:right w:val="single" w:sz="6" w:space="0" w:color="auto"/>
            </w:tcBorders>
          </w:tcPr>
          <w:p w:rsidR="00782E16" w:rsidRDefault="00344BAD">
            <w:pPr>
              <w:widowControl w:val="0"/>
              <w:spacing w:before="40"/>
              <w:rPr>
                <w:snapToGrid w:val="0"/>
              </w:rPr>
            </w:pPr>
            <w:r>
              <w:rPr>
                <w:snapToGrid w:val="0"/>
              </w:rPr>
              <w:t>Анализ тенденций и закономерностей развития предметной среды, потребностей и потребительских требований к свойствам товаров</w:t>
            </w:r>
          </w:p>
        </w:tc>
      </w:tr>
      <w:tr w:rsidR="00782E16">
        <w:trPr>
          <w:trHeight w:hRule="exact" w:val="760"/>
        </w:trPr>
        <w:tc>
          <w:tcPr>
            <w:tcW w:w="440" w:type="dxa"/>
            <w:tcBorders>
              <w:top w:val="single" w:sz="6" w:space="0" w:color="auto"/>
              <w:left w:val="single" w:sz="6" w:space="0" w:color="auto"/>
              <w:bottom w:val="single" w:sz="6" w:space="0" w:color="auto"/>
              <w:right w:val="single" w:sz="6" w:space="0" w:color="auto"/>
            </w:tcBorders>
          </w:tcPr>
          <w:p w:rsidR="00782E16" w:rsidRDefault="00344BAD">
            <w:pPr>
              <w:widowControl w:val="0"/>
              <w:spacing w:before="40"/>
              <w:rPr>
                <w:snapToGrid w:val="0"/>
              </w:rPr>
            </w:pPr>
            <w:r>
              <w:rPr>
                <w:snapToGrid w:val="0"/>
              </w:rPr>
              <w:t>2</w:t>
            </w:r>
          </w:p>
        </w:tc>
        <w:tc>
          <w:tcPr>
            <w:tcW w:w="4096" w:type="dxa"/>
            <w:tcBorders>
              <w:top w:val="single" w:sz="6" w:space="0" w:color="auto"/>
              <w:left w:val="single" w:sz="6" w:space="0" w:color="auto"/>
              <w:bottom w:val="single" w:sz="6" w:space="0" w:color="auto"/>
              <w:right w:val="single" w:sz="6" w:space="0" w:color="auto"/>
            </w:tcBorders>
          </w:tcPr>
          <w:p w:rsidR="00782E16" w:rsidRDefault="00344BAD">
            <w:pPr>
              <w:widowControl w:val="0"/>
              <w:spacing w:before="40"/>
              <w:rPr>
                <w:snapToGrid w:val="0"/>
              </w:rPr>
            </w:pPr>
            <w:r>
              <w:rPr>
                <w:snapToGrid w:val="0"/>
              </w:rPr>
              <w:t>Выявление наиболее удачного воплощения конструкторского (технологического) замысла и подготовка опытного образца</w:t>
            </w:r>
          </w:p>
        </w:tc>
        <w:tc>
          <w:tcPr>
            <w:tcW w:w="4536" w:type="dxa"/>
            <w:tcBorders>
              <w:top w:val="single" w:sz="6" w:space="0" w:color="auto"/>
              <w:left w:val="single" w:sz="6" w:space="0" w:color="auto"/>
              <w:bottom w:val="single" w:sz="6" w:space="0" w:color="auto"/>
              <w:right w:val="single" w:sz="6" w:space="0" w:color="auto"/>
            </w:tcBorders>
          </w:tcPr>
          <w:p w:rsidR="00782E16" w:rsidRDefault="00344BAD">
            <w:pPr>
              <w:widowControl w:val="0"/>
              <w:spacing w:before="40"/>
              <w:rPr>
                <w:snapToGrid w:val="0"/>
              </w:rPr>
            </w:pPr>
            <w:r>
              <w:rPr>
                <w:snapToGrid w:val="0"/>
              </w:rPr>
              <w:t>Сравнительный анализ и первичная оценка приемлемости новой конструкции и дизайна</w:t>
            </w:r>
          </w:p>
        </w:tc>
      </w:tr>
      <w:tr w:rsidR="00782E16">
        <w:trPr>
          <w:trHeight w:hRule="exact" w:val="760"/>
        </w:trPr>
        <w:tc>
          <w:tcPr>
            <w:tcW w:w="440" w:type="dxa"/>
            <w:tcBorders>
              <w:top w:val="single" w:sz="6" w:space="0" w:color="auto"/>
              <w:left w:val="single" w:sz="6" w:space="0" w:color="auto"/>
              <w:bottom w:val="single" w:sz="6" w:space="0" w:color="auto"/>
              <w:right w:val="single" w:sz="6" w:space="0" w:color="auto"/>
            </w:tcBorders>
          </w:tcPr>
          <w:p w:rsidR="00782E16" w:rsidRDefault="00344BAD">
            <w:pPr>
              <w:widowControl w:val="0"/>
              <w:spacing w:before="40"/>
              <w:rPr>
                <w:snapToGrid w:val="0"/>
              </w:rPr>
            </w:pPr>
            <w:r>
              <w:rPr>
                <w:snapToGrid w:val="0"/>
              </w:rPr>
              <w:t>3</w:t>
            </w:r>
          </w:p>
        </w:tc>
        <w:tc>
          <w:tcPr>
            <w:tcW w:w="4096" w:type="dxa"/>
            <w:tcBorders>
              <w:top w:val="single" w:sz="6" w:space="0" w:color="auto"/>
              <w:left w:val="single" w:sz="6" w:space="0" w:color="auto"/>
              <w:bottom w:val="single" w:sz="6" w:space="0" w:color="auto"/>
              <w:right w:val="single" w:sz="6" w:space="0" w:color="auto"/>
            </w:tcBorders>
          </w:tcPr>
          <w:p w:rsidR="00782E16" w:rsidRDefault="00344BAD">
            <w:pPr>
              <w:widowControl w:val="0"/>
              <w:spacing w:before="40"/>
              <w:rPr>
                <w:snapToGrid w:val="0"/>
              </w:rPr>
            </w:pPr>
            <w:r>
              <w:rPr>
                <w:snapToGrid w:val="0"/>
              </w:rPr>
              <w:t>Подготовка, испытание опытного образца</w:t>
            </w:r>
          </w:p>
        </w:tc>
        <w:tc>
          <w:tcPr>
            <w:tcW w:w="4536" w:type="dxa"/>
            <w:tcBorders>
              <w:top w:val="single" w:sz="6" w:space="0" w:color="auto"/>
              <w:left w:val="single" w:sz="6" w:space="0" w:color="auto"/>
              <w:bottom w:val="single" w:sz="6" w:space="0" w:color="auto"/>
              <w:right w:val="single" w:sz="6" w:space="0" w:color="auto"/>
            </w:tcBorders>
          </w:tcPr>
          <w:p w:rsidR="00782E16" w:rsidRDefault="00344BAD">
            <w:pPr>
              <w:widowControl w:val="0"/>
              <w:spacing w:before="40"/>
              <w:rPr>
                <w:snapToGrid w:val="0"/>
              </w:rPr>
            </w:pPr>
            <w:r>
              <w:rPr>
                <w:snapToGrid w:val="0"/>
              </w:rPr>
              <w:t>Оценка параметров изделия, определение направлений его технического и художественного совершенствования</w:t>
            </w:r>
          </w:p>
        </w:tc>
      </w:tr>
      <w:tr w:rsidR="00782E16">
        <w:trPr>
          <w:trHeight w:hRule="exact" w:val="960"/>
        </w:trPr>
        <w:tc>
          <w:tcPr>
            <w:tcW w:w="440" w:type="dxa"/>
            <w:tcBorders>
              <w:top w:val="single" w:sz="6" w:space="0" w:color="auto"/>
              <w:left w:val="single" w:sz="6" w:space="0" w:color="auto"/>
              <w:bottom w:val="single" w:sz="6" w:space="0" w:color="auto"/>
              <w:right w:val="single" w:sz="6" w:space="0" w:color="auto"/>
            </w:tcBorders>
          </w:tcPr>
          <w:p w:rsidR="00782E16" w:rsidRDefault="00344BAD">
            <w:pPr>
              <w:widowControl w:val="0"/>
              <w:spacing w:before="40"/>
              <w:rPr>
                <w:snapToGrid w:val="0"/>
              </w:rPr>
            </w:pPr>
            <w:r>
              <w:rPr>
                <w:snapToGrid w:val="0"/>
              </w:rPr>
              <w:t>4</w:t>
            </w:r>
          </w:p>
        </w:tc>
        <w:tc>
          <w:tcPr>
            <w:tcW w:w="4096" w:type="dxa"/>
            <w:tcBorders>
              <w:top w:val="single" w:sz="6" w:space="0" w:color="auto"/>
              <w:left w:val="single" w:sz="6" w:space="0" w:color="auto"/>
              <w:bottom w:val="single" w:sz="6" w:space="0" w:color="auto"/>
              <w:right w:val="single" w:sz="6" w:space="0" w:color="auto"/>
            </w:tcBorders>
          </w:tcPr>
          <w:p w:rsidR="00782E16" w:rsidRDefault="00344BAD">
            <w:pPr>
              <w:widowControl w:val="0"/>
              <w:spacing w:before="40"/>
              <w:rPr>
                <w:snapToGrid w:val="0"/>
              </w:rPr>
            </w:pPr>
            <w:r>
              <w:rPr>
                <w:snapToGrid w:val="0"/>
              </w:rPr>
              <w:t>Создание и тестирование пробной партии товаров и подготовка инфраструктуры продажи и потребления</w:t>
            </w:r>
          </w:p>
        </w:tc>
        <w:tc>
          <w:tcPr>
            <w:tcW w:w="4536" w:type="dxa"/>
            <w:tcBorders>
              <w:top w:val="single" w:sz="6" w:space="0" w:color="auto"/>
              <w:left w:val="single" w:sz="6" w:space="0" w:color="auto"/>
              <w:bottom w:val="single" w:sz="6" w:space="0" w:color="auto"/>
              <w:right w:val="single" w:sz="6" w:space="0" w:color="auto"/>
            </w:tcBorders>
          </w:tcPr>
          <w:p w:rsidR="00782E16" w:rsidRDefault="00344BAD">
            <w:pPr>
              <w:widowControl w:val="0"/>
              <w:spacing w:before="40"/>
              <w:rPr>
                <w:snapToGrid w:val="0"/>
              </w:rPr>
            </w:pPr>
            <w:r>
              <w:rPr>
                <w:snapToGrid w:val="0"/>
              </w:rPr>
              <w:t>Выявление свойств нового товара в процессе опытного потребления, оценка перспективности выпуска, проектирование инфраструктуры</w:t>
            </w:r>
          </w:p>
        </w:tc>
      </w:tr>
      <w:tr w:rsidR="00782E16">
        <w:trPr>
          <w:trHeight w:hRule="exact" w:val="1360"/>
        </w:trPr>
        <w:tc>
          <w:tcPr>
            <w:tcW w:w="440" w:type="dxa"/>
            <w:tcBorders>
              <w:top w:val="single" w:sz="6" w:space="0" w:color="auto"/>
              <w:left w:val="single" w:sz="6" w:space="0" w:color="auto"/>
              <w:bottom w:val="single" w:sz="6" w:space="0" w:color="auto"/>
              <w:right w:val="single" w:sz="6" w:space="0" w:color="auto"/>
            </w:tcBorders>
          </w:tcPr>
          <w:p w:rsidR="00782E16" w:rsidRDefault="00344BAD">
            <w:pPr>
              <w:widowControl w:val="0"/>
              <w:spacing w:before="40"/>
              <w:rPr>
                <w:snapToGrid w:val="0"/>
              </w:rPr>
            </w:pPr>
            <w:r>
              <w:rPr>
                <w:snapToGrid w:val="0"/>
              </w:rPr>
              <w:t>5</w:t>
            </w:r>
          </w:p>
        </w:tc>
        <w:tc>
          <w:tcPr>
            <w:tcW w:w="4096" w:type="dxa"/>
            <w:tcBorders>
              <w:top w:val="single" w:sz="6" w:space="0" w:color="auto"/>
              <w:left w:val="single" w:sz="6" w:space="0" w:color="auto"/>
              <w:bottom w:val="single" w:sz="6" w:space="0" w:color="auto"/>
              <w:right w:val="single" w:sz="6" w:space="0" w:color="auto"/>
            </w:tcBorders>
          </w:tcPr>
          <w:p w:rsidR="00782E16" w:rsidRDefault="00344BAD">
            <w:pPr>
              <w:widowControl w:val="0"/>
              <w:spacing w:before="40"/>
              <w:rPr>
                <w:snapToGrid w:val="0"/>
              </w:rPr>
            </w:pPr>
            <w:r>
              <w:rPr>
                <w:snapToGrid w:val="0"/>
              </w:rPr>
              <w:t>Выпуск и апробирование опытно-промышленной партии</w:t>
            </w:r>
          </w:p>
        </w:tc>
        <w:tc>
          <w:tcPr>
            <w:tcW w:w="4536" w:type="dxa"/>
            <w:tcBorders>
              <w:top w:val="single" w:sz="6" w:space="0" w:color="auto"/>
              <w:left w:val="single" w:sz="6" w:space="0" w:color="auto"/>
              <w:bottom w:val="single" w:sz="6" w:space="0" w:color="auto"/>
              <w:right w:val="single" w:sz="6" w:space="0" w:color="auto"/>
            </w:tcBorders>
          </w:tcPr>
          <w:p w:rsidR="00782E16" w:rsidRDefault="00344BAD">
            <w:pPr>
              <w:widowControl w:val="0"/>
              <w:spacing w:before="40"/>
              <w:rPr>
                <w:snapToGrid w:val="0"/>
              </w:rPr>
            </w:pPr>
            <w:r>
              <w:rPr>
                <w:snapToGrid w:val="0"/>
              </w:rPr>
              <w:t>Изучение реакции покупателей на новый товар, мотивов покупки, категорий покупателей, покупательских оценок товара, форм и методов его продажи, реакции на рекламу, определение широты ассортимента</w:t>
            </w:r>
          </w:p>
        </w:tc>
      </w:tr>
      <w:tr w:rsidR="00782E16">
        <w:trPr>
          <w:trHeight w:hRule="exact" w:val="960"/>
        </w:trPr>
        <w:tc>
          <w:tcPr>
            <w:tcW w:w="440" w:type="dxa"/>
            <w:tcBorders>
              <w:top w:val="single" w:sz="6" w:space="0" w:color="auto"/>
              <w:left w:val="single" w:sz="6" w:space="0" w:color="auto"/>
              <w:bottom w:val="single" w:sz="6" w:space="0" w:color="auto"/>
              <w:right w:val="single" w:sz="6" w:space="0" w:color="auto"/>
            </w:tcBorders>
          </w:tcPr>
          <w:p w:rsidR="00782E16" w:rsidRDefault="00344BAD">
            <w:pPr>
              <w:widowControl w:val="0"/>
              <w:spacing w:before="40"/>
              <w:rPr>
                <w:snapToGrid w:val="0"/>
              </w:rPr>
            </w:pPr>
            <w:r>
              <w:rPr>
                <w:snapToGrid w:val="0"/>
              </w:rPr>
              <w:t>6</w:t>
            </w:r>
          </w:p>
        </w:tc>
        <w:tc>
          <w:tcPr>
            <w:tcW w:w="4096" w:type="dxa"/>
            <w:tcBorders>
              <w:top w:val="single" w:sz="6" w:space="0" w:color="auto"/>
              <w:left w:val="single" w:sz="6" w:space="0" w:color="auto"/>
              <w:bottom w:val="single" w:sz="6" w:space="0" w:color="auto"/>
              <w:right w:val="single" w:sz="6" w:space="0" w:color="auto"/>
            </w:tcBorders>
          </w:tcPr>
          <w:p w:rsidR="00782E16" w:rsidRDefault="00344BAD">
            <w:pPr>
              <w:widowControl w:val="0"/>
              <w:spacing w:before="40"/>
              <w:rPr>
                <w:snapToGrid w:val="0"/>
              </w:rPr>
            </w:pPr>
            <w:r>
              <w:rPr>
                <w:snapToGrid w:val="0"/>
              </w:rPr>
              <w:t>Серийно-массовый выпуск изделия, подготовка рынка и потребления</w:t>
            </w:r>
          </w:p>
        </w:tc>
        <w:tc>
          <w:tcPr>
            <w:tcW w:w="4536" w:type="dxa"/>
            <w:tcBorders>
              <w:top w:val="single" w:sz="6" w:space="0" w:color="auto"/>
              <w:left w:val="single" w:sz="6" w:space="0" w:color="auto"/>
              <w:bottom w:val="single" w:sz="6" w:space="0" w:color="auto"/>
              <w:right w:val="single" w:sz="6" w:space="0" w:color="auto"/>
            </w:tcBorders>
          </w:tcPr>
          <w:p w:rsidR="00782E16" w:rsidRDefault="00344BAD">
            <w:pPr>
              <w:widowControl w:val="0"/>
              <w:spacing w:before="40"/>
              <w:rPr>
                <w:snapToGrid w:val="0"/>
              </w:rPr>
            </w:pPr>
            <w:r>
              <w:rPr>
                <w:snapToGrid w:val="0"/>
              </w:rPr>
              <w:t>Выявление сегментов рынка, определение объема потенциального спроса, определение форм и методов работ на рынке, рекламной деятельности</w:t>
            </w:r>
          </w:p>
        </w:tc>
      </w:tr>
      <w:tr w:rsidR="00782E16">
        <w:trPr>
          <w:trHeight w:hRule="exact" w:val="980"/>
        </w:trPr>
        <w:tc>
          <w:tcPr>
            <w:tcW w:w="440" w:type="dxa"/>
            <w:tcBorders>
              <w:top w:val="single" w:sz="6" w:space="0" w:color="auto"/>
              <w:left w:val="single" w:sz="6" w:space="0" w:color="auto"/>
              <w:bottom w:val="single" w:sz="6" w:space="0" w:color="auto"/>
              <w:right w:val="single" w:sz="6" w:space="0" w:color="auto"/>
            </w:tcBorders>
          </w:tcPr>
          <w:p w:rsidR="00782E16" w:rsidRDefault="00344BAD">
            <w:pPr>
              <w:widowControl w:val="0"/>
              <w:spacing w:before="40"/>
              <w:rPr>
                <w:snapToGrid w:val="0"/>
              </w:rPr>
            </w:pPr>
            <w:r>
              <w:rPr>
                <w:snapToGrid w:val="0"/>
              </w:rPr>
              <w:t>7</w:t>
            </w:r>
          </w:p>
        </w:tc>
        <w:tc>
          <w:tcPr>
            <w:tcW w:w="4096" w:type="dxa"/>
            <w:tcBorders>
              <w:top w:val="single" w:sz="6" w:space="0" w:color="auto"/>
              <w:left w:val="single" w:sz="6" w:space="0" w:color="auto"/>
              <w:bottom w:val="single" w:sz="6" w:space="0" w:color="auto"/>
              <w:right w:val="single" w:sz="6" w:space="0" w:color="auto"/>
            </w:tcBorders>
          </w:tcPr>
          <w:p w:rsidR="00782E16" w:rsidRDefault="00344BAD">
            <w:pPr>
              <w:widowControl w:val="0"/>
              <w:spacing w:before="40"/>
              <w:rPr>
                <w:snapToGrid w:val="0"/>
              </w:rPr>
            </w:pPr>
            <w:r>
              <w:rPr>
                <w:snapToGrid w:val="0"/>
              </w:rPr>
              <w:t>Финальная доработка товара, уточнение форм и методов продажи, совершенствование инфраструктуры потребления</w:t>
            </w:r>
          </w:p>
        </w:tc>
        <w:tc>
          <w:tcPr>
            <w:tcW w:w="4536" w:type="dxa"/>
            <w:tcBorders>
              <w:top w:val="single" w:sz="6" w:space="0" w:color="auto"/>
              <w:left w:val="single" w:sz="6" w:space="0" w:color="auto"/>
              <w:bottom w:val="single" w:sz="6" w:space="0" w:color="auto"/>
              <w:right w:val="single" w:sz="6" w:space="0" w:color="auto"/>
            </w:tcBorders>
          </w:tcPr>
          <w:p w:rsidR="00782E16" w:rsidRDefault="00344BAD">
            <w:pPr>
              <w:widowControl w:val="0"/>
              <w:spacing w:before="40"/>
              <w:rPr>
                <w:snapToGrid w:val="0"/>
              </w:rPr>
            </w:pPr>
            <w:r>
              <w:rPr>
                <w:snapToGrid w:val="0"/>
              </w:rPr>
              <w:t>Определение динамики продажи, анализ поведения покупателей, изменений в их составе, претензий к свойствам продуктов (изделий)</w:t>
            </w:r>
          </w:p>
        </w:tc>
      </w:tr>
      <w:tr w:rsidR="00782E16">
        <w:trPr>
          <w:trHeight w:hRule="exact" w:val="1220"/>
        </w:trPr>
        <w:tc>
          <w:tcPr>
            <w:tcW w:w="440" w:type="dxa"/>
            <w:tcBorders>
              <w:top w:val="single" w:sz="6" w:space="0" w:color="auto"/>
              <w:left w:val="single" w:sz="6" w:space="0" w:color="auto"/>
              <w:bottom w:val="single" w:sz="6" w:space="0" w:color="auto"/>
              <w:right w:val="single" w:sz="6" w:space="0" w:color="auto"/>
            </w:tcBorders>
          </w:tcPr>
          <w:p w:rsidR="00782E16" w:rsidRDefault="00344BAD">
            <w:pPr>
              <w:widowControl w:val="0"/>
              <w:spacing w:before="40"/>
              <w:rPr>
                <w:snapToGrid w:val="0"/>
              </w:rPr>
            </w:pPr>
            <w:r>
              <w:rPr>
                <w:snapToGrid w:val="0"/>
              </w:rPr>
              <w:t>8</w:t>
            </w:r>
          </w:p>
        </w:tc>
        <w:tc>
          <w:tcPr>
            <w:tcW w:w="4096" w:type="dxa"/>
            <w:tcBorders>
              <w:top w:val="single" w:sz="6" w:space="0" w:color="auto"/>
              <w:left w:val="single" w:sz="6" w:space="0" w:color="auto"/>
              <w:bottom w:val="single" w:sz="6" w:space="0" w:color="auto"/>
              <w:right w:val="single" w:sz="6" w:space="0" w:color="auto"/>
            </w:tcBorders>
          </w:tcPr>
          <w:p w:rsidR="00782E16" w:rsidRDefault="00344BAD">
            <w:pPr>
              <w:widowControl w:val="0"/>
              <w:spacing w:before="40"/>
              <w:rPr>
                <w:snapToGrid w:val="0"/>
              </w:rPr>
            </w:pPr>
            <w:r>
              <w:rPr>
                <w:snapToGrid w:val="0"/>
              </w:rPr>
              <w:t>Стабилизация производства и сбыта</w:t>
            </w:r>
          </w:p>
        </w:tc>
        <w:tc>
          <w:tcPr>
            <w:tcW w:w="4536" w:type="dxa"/>
            <w:tcBorders>
              <w:top w:val="single" w:sz="6" w:space="0" w:color="auto"/>
              <w:left w:val="single" w:sz="6" w:space="0" w:color="auto"/>
              <w:bottom w:val="single" w:sz="6" w:space="0" w:color="auto"/>
              <w:right w:val="single" w:sz="6" w:space="0" w:color="auto"/>
            </w:tcBorders>
          </w:tcPr>
          <w:p w:rsidR="00782E16" w:rsidRDefault="00344BAD">
            <w:pPr>
              <w:widowControl w:val="0"/>
              <w:spacing w:before="40"/>
              <w:rPr>
                <w:snapToGrid w:val="0"/>
              </w:rPr>
            </w:pPr>
            <w:r>
              <w:rPr>
                <w:snapToGrid w:val="0"/>
              </w:rPr>
              <w:t>Анализ конкретных рыночных ситуаций, оценка текущей потребности, изучение характера потребления, анализ массовых дефектов изделий, определение оптимального ассортимента</w:t>
            </w:r>
          </w:p>
        </w:tc>
      </w:tr>
    </w:tbl>
    <w:p w:rsidR="00782E16" w:rsidRDefault="00782E16">
      <w:pPr>
        <w:spacing w:line="360" w:lineRule="auto"/>
        <w:ind w:firstLine="567"/>
        <w:jc w:val="both"/>
        <w:rPr>
          <w:sz w:val="28"/>
        </w:rPr>
      </w:pPr>
    </w:p>
    <w:p w:rsidR="00782E16" w:rsidRDefault="00344BAD">
      <w:pPr>
        <w:pStyle w:val="a8"/>
        <w:spacing w:line="360" w:lineRule="auto"/>
        <w:ind w:firstLine="567"/>
        <w:jc w:val="both"/>
        <w:rPr>
          <w:b w:val="0"/>
          <w:snapToGrid w:val="0"/>
          <w:sz w:val="28"/>
        </w:rPr>
      </w:pPr>
      <w:r>
        <w:rPr>
          <w:b w:val="0"/>
          <w:snapToGrid w:val="0"/>
          <w:sz w:val="28"/>
        </w:rPr>
        <w:t>Как следует из таблицы, существует определенная последовательность в этапах внедрения нового товара и в характере проводимых исследовательских работ, нарушение которых не только нежелательно, но и противопоказано, поскольку противоречит самой логике «саморазвития» нового товара и маркетингового процесса.</w:t>
      </w:r>
    </w:p>
    <w:p w:rsidR="00782E16" w:rsidRDefault="00344BAD">
      <w:pPr>
        <w:pStyle w:val="a8"/>
        <w:spacing w:line="360" w:lineRule="auto"/>
        <w:ind w:firstLine="567"/>
        <w:jc w:val="both"/>
        <w:rPr>
          <w:b w:val="0"/>
          <w:sz w:val="28"/>
        </w:rPr>
      </w:pPr>
      <w:r>
        <w:rPr>
          <w:b w:val="0"/>
          <w:snapToGrid w:val="0"/>
          <w:sz w:val="28"/>
        </w:rPr>
        <w:t>В мире ежегодно появляются миллионы новых идей. Из них замечаются несколько десятков тысяч. Несколько тысяч из них внимательно изучаются и становятся проектами. И только сотни из них запускаются в производство. И даже не все из них впоследствии находят свое место на рынке. И во многом станет ли новая идея затем успешным товаром, приносящим прибыль, зависит от правильности той работы, которая делается еще задолго до того, когда этот товар начнет приносить прибыль.</w:t>
      </w:r>
    </w:p>
    <w:p w:rsidR="00782E16" w:rsidRDefault="00344BAD">
      <w:pPr>
        <w:pStyle w:val="22"/>
      </w:pPr>
      <w:r>
        <w:t>Глава 2: Внедрение новой продукции на предприятии</w:t>
      </w:r>
    </w:p>
    <w:p w:rsidR="00782E16" w:rsidRDefault="00344BAD">
      <w:pPr>
        <w:spacing w:line="360" w:lineRule="auto"/>
        <w:jc w:val="center"/>
        <w:rPr>
          <w:b/>
          <w:sz w:val="28"/>
        </w:rPr>
      </w:pPr>
      <w:r>
        <w:rPr>
          <w:b/>
          <w:sz w:val="28"/>
        </w:rPr>
        <w:t>(Все денежные показатели приведены в неденоминированных</w:t>
      </w:r>
    </w:p>
    <w:p w:rsidR="00782E16" w:rsidRDefault="00344BAD">
      <w:pPr>
        <w:spacing w:line="360" w:lineRule="auto"/>
        <w:jc w:val="center"/>
        <w:rPr>
          <w:b/>
          <w:sz w:val="28"/>
        </w:rPr>
      </w:pPr>
      <w:r>
        <w:rPr>
          <w:b/>
          <w:sz w:val="28"/>
        </w:rPr>
        <w:t xml:space="preserve"> денежных единицах.)</w:t>
      </w:r>
    </w:p>
    <w:p w:rsidR="00782E16" w:rsidRDefault="00344BAD">
      <w:pPr>
        <w:spacing w:line="360" w:lineRule="auto"/>
        <w:jc w:val="center"/>
        <w:rPr>
          <w:b/>
          <w:sz w:val="28"/>
        </w:rPr>
      </w:pPr>
      <w:r>
        <w:rPr>
          <w:b/>
          <w:sz w:val="28"/>
        </w:rPr>
        <w:t>2.1 Содержание работы</w:t>
      </w:r>
    </w:p>
    <w:p w:rsidR="00782E16" w:rsidRDefault="00344BAD">
      <w:pPr>
        <w:pStyle w:val="a4"/>
      </w:pPr>
      <w:r>
        <w:t>В качестве примера выведения нового товара на рынок рассмотрим создание мощности по производству 5 млн. штук керамической черепицы в год на базе существующего завода лицевого кирпича в соответствии с Перечнем важнейших объектов, подлежащих строительству в 1996-1998 годах Федеральной целевой программы «Свой дом», утвержденной Постановлением правительства Российской Федерации от 27 июня 1996 г. № 753.</w:t>
      </w:r>
    </w:p>
    <w:p w:rsidR="00782E16" w:rsidRDefault="00344BAD">
      <w:pPr>
        <w:pStyle w:val="a4"/>
      </w:pPr>
      <w:r>
        <w:t>Характер строительства                                              - расширение</w:t>
      </w:r>
    </w:p>
    <w:p w:rsidR="00782E16" w:rsidRDefault="00344BAD">
      <w:pPr>
        <w:pStyle w:val="a4"/>
      </w:pPr>
      <w:r>
        <w:t>Сметная стоимость проекта                             - 48500 млн. рублей</w:t>
      </w:r>
    </w:p>
    <w:p w:rsidR="00782E16" w:rsidRDefault="00390807">
      <w:pPr>
        <w:pStyle w:val="a4"/>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35pt;margin-top:48.3pt;width:466.5pt;height:203.25pt;z-index:251657728" o:allowincell="f">
            <v:imagedata r:id="rId7" o:title=""/>
            <w10:wrap type="topAndBottom"/>
          </v:shape>
          <o:OLEObject Type="Embed" ProgID="Excel.Sheet.8" ShapeID="_x0000_s1027" DrawAspect="Content" ObjectID="_1453251098" r:id="rId8"/>
        </w:object>
      </w:r>
      <w:r w:rsidR="00344BAD">
        <w:t>Годы строительства                                           - 1997 – июнь 1998</w:t>
      </w:r>
    </w:p>
    <w:p w:rsidR="00782E16" w:rsidRDefault="00782E16">
      <w:pPr>
        <w:pStyle w:val="a4"/>
      </w:pPr>
    </w:p>
    <w:p w:rsidR="00782E16" w:rsidRDefault="00344BAD">
      <w:pPr>
        <w:widowControl w:val="0"/>
        <w:spacing w:line="360" w:lineRule="auto"/>
        <w:ind w:firstLine="567"/>
        <w:jc w:val="both"/>
        <w:rPr>
          <w:snapToGrid w:val="0"/>
          <w:sz w:val="28"/>
        </w:rPr>
      </w:pPr>
      <w:r>
        <w:rPr>
          <w:snapToGrid w:val="0"/>
          <w:sz w:val="28"/>
        </w:rPr>
        <w:t>Повышение внимания развитию производства керамической</w:t>
      </w:r>
      <w:r>
        <w:rPr>
          <w:snapToGrid w:val="0"/>
          <w:color w:val="008000"/>
          <w:sz w:val="28"/>
        </w:rPr>
        <w:t xml:space="preserve"> </w:t>
      </w:r>
      <w:r>
        <w:rPr>
          <w:snapToGrid w:val="0"/>
          <w:sz w:val="28"/>
        </w:rPr>
        <w:t xml:space="preserve"> черепицы вызвано необходимостью обеспечения индивидуальных застройщиков экологически чистыми и долговечными кровельными  материалами.</w:t>
      </w:r>
    </w:p>
    <w:p w:rsidR="00782E16" w:rsidRDefault="00344BAD">
      <w:pPr>
        <w:widowControl w:val="0"/>
        <w:spacing w:line="360" w:lineRule="auto"/>
        <w:ind w:firstLine="567"/>
        <w:jc w:val="center"/>
        <w:rPr>
          <w:b/>
          <w:snapToGrid w:val="0"/>
          <w:color w:val="008000"/>
          <w:sz w:val="28"/>
        </w:rPr>
      </w:pPr>
      <w:r>
        <w:rPr>
          <w:b/>
          <w:snapToGrid w:val="0"/>
          <w:sz w:val="28"/>
        </w:rPr>
        <w:t>2.2 Технические характеристики продукции</w:t>
      </w:r>
    </w:p>
    <w:p w:rsidR="00782E16" w:rsidRDefault="00344BAD">
      <w:pPr>
        <w:widowControl w:val="0"/>
        <w:spacing w:line="360" w:lineRule="auto"/>
        <w:ind w:firstLine="567"/>
        <w:jc w:val="both"/>
        <w:rPr>
          <w:snapToGrid w:val="0"/>
          <w:sz w:val="28"/>
        </w:rPr>
      </w:pPr>
      <w:r>
        <w:rPr>
          <w:snapToGrid w:val="0"/>
          <w:sz w:val="28"/>
        </w:rPr>
        <w:t xml:space="preserve">По сравнению с традиционными кровельными материалами (асбоцементный шифер, рубероид, оцинкованный лист и др.) керамическая черепица обладает наилучшими </w:t>
      </w:r>
      <w:r>
        <w:rPr>
          <w:snapToGrid w:val="0"/>
          <w:color w:val="008000"/>
          <w:sz w:val="28"/>
        </w:rPr>
        <w:t>.</w:t>
      </w:r>
      <w:r>
        <w:rPr>
          <w:snapToGrid w:val="0"/>
          <w:sz w:val="28"/>
        </w:rPr>
        <w:t>показателями, в том</w:t>
      </w:r>
      <w:r>
        <w:rPr>
          <w:snapToGrid w:val="0"/>
          <w:color w:val="008000"/>
          <w:sz w:val="28"/>
        </w:rPr>
        <w:t xml:space="preserve"> </w:t>
      </w:r>
      <w:r>
        <w:rPr>
          <w:snapToGrid w:val="0"/>
          <w:sz w:val="28"/>
        </w:rPr>
        <w:t>числе по долговечности и архитектурной выразительности. По морозостойкости, прочности и водопроницаемости она превосходит и цементно-песчаную черепицу.</w:t>
      </w:r>
    </w:p>
    <w:p w:rsidR="00782E16" w:rsidRDefault="00344BAD">
      <w:pPr>
        <w:widowControl w:val="0"/>
        <w:spacing w:line="360" w:lineRule="auto"/>
        <w:ind w:firstLine="567"/>
        <w:jc w:val="both"/>
        <w:rPr>
          <w:snapToGrid w:val="0"/>
          <w:color w:val="008000"/>
          <w:sz w:val="28"/>
        </w:rPr>
      </w:pPr>
      <w:r>
        <w:rPr>
          <w:snapToGrid w:val="0"/>
          <w:sz w:val="28"/>
        </w:rPr>
        <w:t xml:space="preserve">Современная штампованная керамическая черепица в отличие от ленточной имеет двойное пазовое соединение по длине и ширине, что предотвращает занос влаги ветром и обеспечивает более надежное кровельное покрытие. </w:t>
      </w:r>
    </w:p>
    <w:p w:rsidR="00782E16" w:rsidRDefault="00344BAD">
      <w:pPr>
        <w:widowControl w:val="0"/>
        <w:spacing w:line="360" w:lineRule="auto"/>
        <w:ind w:firstLine="567"/>
        <w:jc w:val="both"/>
        <w:rPr>
          <w:snapToGrid w:val="0"/>
          <w:sz w:val="28"/>
        </w:rPr>
      </w:pPr>
      <w:r>
        <w:rPr>
          <w:snapToGrid w:val="0"/>
          <w:sz w:val="28"/>
        </w:rPr>
        <w:t>Достаточно высокие продольные выступы этой черепицы и возникающая вследствие этого игра света и теней на ее поверхности придает кровле особую эстетическую привлекательность.</w:t>
      </w:r>
    </w:p>
    <w:p w:rsidR="00782E16" w:rsidRDefault="00344BAD">
      <w:pPr>
        <w:widowControl w:val="0"/>
        <w:spacing w:line="360" w:lineRule="auto"/>
        <w:ind w:firstLine="567"/>
        <w:jc w:val="both"/>
        <w:rPr>
          <w:snapToGrid w:val="0"/>
          <w:sz w:val="28"/>
        </w:rPr>
      </w:pPr>
      <w:r>
        <w:rPr>
          <w:snapToGrid w:val="0"/>
          <w:sz w:val="28"/>
        </w:rPr>
        <w:t>Перечисленные преимущества положительно сказываются при выборе потребителями именно этого вида покрытия кровель домов во всем мире. Эти тенденции наблюдаются и в Краснодарском крае. Не случайно, что состоятельные заказчики приобретают даже импортную черепицу.</w:t>
      </w:r>
    </w:p>
    <w:p w:rsidR="00782E16" w:rsidRDefault="00344BAD">
      <w:pPr>
        <w:widowControl w:val="0"/>
        <w:spacing w:line="360" w:lineRule="auto"/>
        <w:ind w:firstLine="567"/>
        <w:jc w:val="center"/>
        <w:rPr>
          <w:b/>
          <w:snapToGrid w:val="0"/>
          <w:sz w:val="28"/>
        </w:rPr>
      </w:pPr>
      <w:r>
        <w:rPr>
          <w:b/>
          <w:snapToGrid w:val="0"/>
          <w:sz w:val="28"/>
        </w:rPr>
        <w:t>2.3 Технологические характеристики производства</w:t>
      </w:r>
    </w:p>
    <w:p w:rsidR="00782E16" w:rsidRDefault="00344BAD">
      <w:pPr>
        <w:widowControl w:val="0"/>
        <w:spacing w:line="360" w:lineRule="auto"/>
        <w:ind w:firstLine="567"/>
        <w:jc w:val="both"/>
        <w:rPr>
          <w:snapToGrid w:val="0"/>
          <w:sz w:val="28"/>
        </w:rPr>
      </w:pPr>
      <w:r>
        <w:rPr>
          <w:snapToGrid w:val="0"/>
          <w:sz w:val="28"/>
        </w:rPr>
        <w:t>В  связи   с  индустриализацией   строительства, преобладанием в массовом жилищном строительстве бес чердачных</w:t>
      </w:r>
      <w:r>
        <w:rPr>
          <w:snapToGrid w:val="0"/>
          <w:color w:val="008000"/>
          <w:sz w:val="28"/>
        </w:rPr>
        <w:t xml:space="preserve"> </w:t>
      </w:r>
      <w:r>
        <w:rPr>
          <w:snapToGrid w:val="0"/>
          <w:sz w:val="28"/>
        </w:rPr>
        <w:t>зданий, недостаточным вниманием к потребностям индивидуальных застройщиков, в  России  практически утрачено производство керамической черепицы. Отечественная промышленность не выпускала и не выпускает в настоящее время технологическое оборудование для производства керамической черепицы.</w:t>
      </w:r>
    </w:p>
    <w:p w:rsidR="00782E16" w:rsidRDefault="00344BAD">
      <w:pPr>
        <w:widowControl w:val="0"/>
        <w:spacing w:line="360" w:lineRule="auto"/>
        <w:ind w:firstLine="567"/>
        <w:jc w:val="both"/>
        <w:rPr>
          <w:snapToGrid w:val="0"/>
          <w:sz w:val="28"/>
        </w:rPr>
      </w:pPr>
      <w:r>
        <w:rPr>
          <w:snapToGrid w:val="0"/>
          <w:sz w:val="28"/>
        </w:rPr>
        <w:t>В связи с изложенным, в данном проекте предусмотрено применение импортного технологического оборудования, в частности, фирмы   «Оксиденталь Индустри»   (Франция).   Комплектная технологическая линия этой фирмы наиболее подходит к условиям АО ПСК «Славянский кирпич», обеспечивает выпуск всех видов черепицы</w:t>
      </w:r>
      <w:r>
        <w:rPr>
          <w:snapToGrid w:val="0"/>
          <w:color w:val="008000"/>
          <w:sz w:val="28"/>
        </w:rPr>
        <w:t xml:space="preserve"> </w:t>
      </w:r>
      <w:r>
        <w:rPr>
          <w:snapToGrid w:val="0"/>
          <w:sz w:val="28"/>
        </w:rPr>
        <w:t>для покрытия кровель современных зданий, включая двух и четырех скатные крыши со встроенными окнами и другие архитектурные решения, к тому же оборудование данной фирмы отвечает всем нормам экологической безопасности.</w:t>
      </w:r>
    </w:p>
    <w:p w:rsidR="00782E16" w:rsidRDefault="00344BAD">
      <w:pPr>
        <w:widowControl w:val="0"/>
        <w:spacing w:line="360" w:lineRule="auto"/>
        <w:ind w:firstLine="567"/>
        <w:jc w:val="both"/>
        <w:rPr>
          <w:snapToGrid w:val="0"/>
          <w:sz w:val="28"/>
        </w:rPr>
      </w:pPr>
      <w:r>
        <w:rPr>
          <w:snapToGrid w:val="0"/>
          <w:sz w:val="28"/>
        </w:rPr>
        <w:t>При   этом   закупается   лишь   комплект   специального оборудования так как имеется возможность использования для выпуска черепицы уже подготовленной шихты на действующей технологической   линии    по   производству   облицовочного</w:t>
      </w:r>
      <w:r>
        <w:rPr>
          <w:snapToGrid w:val="0"/>
          <w:color w:val="008000"/>
          <w:sz w:val="28"/>
        </w:rPr>
        <w:t xml:space="preserve"> </w:t>
      </w:r>
      <w:r>
        <w:rPr>
          <w:snapToGrid w:val="0"/>
          <w:sz w:val="28"/>
        </w:rPr>
        <w:t>керамического кирпича. В результате такого решения не потребуется строительство отдельного комплекса по переработке и вылеживанию сырья, что снижает стоимость объекта на 27</w:t>
      </w:r>
      <w:r>
        <w:rPr>
          <w:snapToGrid w:val="0"/>
          <w:color w:val="008000"/>
          <w:sz w:val="28"/>
        </w:rPr>
        <w:t>-</w:t>
      </w:r>
      <w:r>
        <w:rPr>
          <w:snapToGrid w:val="0"/>
          <w:sz w:val="28"/>
        </w:rPr>
        <w:t>30 процентов. Проектом предусматривается также использование готовых инженерных сетей и инфраструктуры действующего производства.</w:t>
      </w:r>
    </w:p>
    <w:p w:rsidR="00782E16" w:rsidRDefault="00344BAD">
      <w:pPr>
        <w:widowControl w:val="0"/>
        <w:spacing w:line="360" w:lineRule="auto"/>
        <w:ind w:firstLine="567"/>
        <w:jc w:val="both"/>
        <w:rPr>
          <w:snapToGrid w:val="0"/>
          <w:sz w:val="28"/>
        </w:rPr>
      </w:pPr>
      <w:r>
        <w:rPr>
          <w:snapToGrid w:val="0"/>
          <w:sz w:val="28"/>
        </w:rPr>
        <w:t>В связи с этим стоимость проекта в ценах текущего года</w:t>
      </w:r>
      <w:r>
        <w:rPr>
          <w:snapToGrid w:val="0"/>
          <w:color w:val="008000"/>
          <w:sz w:val="28"/>
        </w:rPr>
        <w:t xml:space="preserve"> </w:t>
      </w:r>
      <w:r>
        <w:rPr>
          <w:snapToGrid w:val="0"/>
          <w:sz w:val="28"/>
        </w:rPr>
        <w:t>составляет 48,5  млрд. рублей  против  63,0  млрд. рублей при полнокомплектной стройке.</w:t>
      </w:r>
    </w:p>
    <w:p w:rsidR="00782E16" w:rsidRDefault="00344BAD">
      <w:pPr>
        <w:widowControl w:val="0"/>
        <w:spacing w:line="360" w:lineRule="auto"/>
        <w:ind w:firstLine="567"/>
        <w:jc w:val="both"/>
        <w:rPr>
          <w:snapToGrid w:val="0"/>
          <w:sz w:val="28"/>
        </w:rPr>
      </w:pPr>
      <w:r>
        <w:rPr>
          <w:snapToGrid w:val="0"/>
          <w:color w:val="000000"/>
          <w:sz w:val="28"/>
        </w:rPr>
        <w:t>Анализируя вопрос о возможном воздействии на себестоимость продукции технологических изменений, использования продуктов заменителей, изменений в законодательстве по условиям труда, охране природы и др. следует отметить, что себестоимость продукции зависит от цен на основное сырье, энергоресурсы, уровень заработной платы работающих, налогооблагаемой базы и других факторов.</w:t>
      </w:r>
    </w:p>
    <w:p w:rsidR="00782E16" w:rsidRDefault="00344BAD">
      <w:pPr>
        <w:widowControl w:val="0"/>
        <w:spacing w:line="360" w:lineRule="auto"/>
        <w:ind w:firstLine="567"/>
        <w:jc w:val="both"/>
        <w:rPr>
          <w:snapToGrid w:val="0"/>
          <w:sz w:val="28"/>
        </w:rPr>
      </w:pPr>
      <w:r>
        <w:rPr>
          <w:snapToGrid w:val="0"/>
          <w:sz w:val="28"/>
        </w:rPr>
        <w:t>Важным преимуществом предлагаемого проекта является наличие собственной сырьевой базы. Разведанные и утвержденные запасы высококачественных глин Новопетровского месторождения составляю более 3 млн. тон, что обеспечит производство черепицы (5 млн. штук в год) и лицевого кирпича (20 млн. штук в год) в течение 50 лет.</w:t>
      </w:r>
    </w:p>
    <w:p w:rsidR="00782E16" w:rsidRDefault="00344BAD">
      <w:pPr>
        <w:widowControl w:val="0"/>
        <w:spacing w:line="360" w:lineRule="auto"/>
        <w:ind w:firstLine="567"/>
        <w:jc w:val="both"/>
        <w:rPr>
          <w:snapToGrid w:val="0"/>
          <w:color w:val="000000"/>
          <w:sz w:val="28"/>
        </w:rPr>
      </w:pPr>
      <w:r>
        <w:rPr>
          <w:snapToGrid w:val="0"/>
          <w:color w:val="000000"/>
          <w:sz w:val="28"/>
        </w:rPr>
        <w:t>Проектируемое производство черепицы в хуторе Галицын, базируется на применении редко встречающегося высококачественного сырья, месторождение которого расположено в непосредственной близости к потребителю, а также на технологическом оборудовании, работающем в автоматизированном режиме, что предопределяет небольшие операционные затраты (заработная плата обслуживающего персонала) и гарантированные качественные показатели готовой продукции.</w:t>
      </w:r>
    </w:p>
    <w:p w:rsidR="00782E16" w:rsidRDefault="00344BAD">
      <w:pPr>
        <w:widowControl w:val="0"/>
        <w:spacing w:line="360" w:lineRule="auto"/>
        <w:ind w:firstLine="567"/>
        <w:jc w:val="both"/>
        <w:rPr>
          <w:snapToGrid w:val="0"/>
          <w:color w:val="000000"/>
          <w:sz w:val="28"/>
        </w:rPr>
      </w:pPr>
      <w:r>
        <w:rPr>
          <w:snapToGrid w:val="0"/>
          <w:color w:val="000000"/>
          <w:sz w:val="28"/>
        </w:rPr>
        <w:t>« Строительство цеха черепицы в х. Галицын на границе месторождения глинистого сырья, карьер которого является структурным подразделением ПСК "Славянский кирпич", исключает фактор неопределенности и позволяет получать сырье с минимальными технологическими   и   транспортными   затратами.   Согласно технологическим испытаниям данное сырье не требует других добавок.</w:t>
      </w:r>
    </w:p>
    <w:p w:rsidR="00782E16" w:rsidRDefault="00344BAD">
      <w:pPr>
        <w:widowControl w:val="0"/>
        <w:spacing w:line="360" w:lineRule="auto"/>
        <w:ind w:firstLine="567"/>
        <w:jc w:val="both"/>
        <w:rPr>
          <w:snapToGrid w:val="0"/>
          <w:color w:val="000000"/>
          <w:sz w:val="28"/>
        </w:rPr>
      </w:pPr>
      <w:r>
        <w:rPr>
          <w:snapToGrid w:val="0"/>
          <w:color w:val="000000"/>
          <w:sz w:val="28"/>
        </w:rPr>
        <w:t>Принятая в проекте технология производства, оборудование и автоматизированные  системы  управления  позволяют  снизить операционные затраты, уменьшить технологические потери в сушке и обжиге против  норм  и  получать  черепицу  с  меньшими производственными издержками.</w:t>
      </w:r>
    </w:p>
    <w:p w:rsidR="00782E16" w:rsidRDefault="00344BAD">
      <w:pPr>
        <w:widowControl w:val="0"/>
        <w:spacing w:line="360" w:lineRule="auto"/>
        <w:ind w:firstLine="567"/>
        <w:jc w:val="both"/>
        <w:rPr>
          <w:snapToGrid w:val="0"/>
          <w:color w:val="000000"/>
          <w:sz w:val="28"/>
        </w:rPr>
      </w:pPr>
      <w:r>
        <w:rPr>
          <w:snapToGrid w:val="0"/>
          <w:color w:val="000000"/>
          <w:sz w:val="28"/>
        </w:rPr>
        <w:t>Стоимость энергоресурсов (природный газ, электроэнергия) приближается к мировых ценам поэтому удорожание по видимому будет находиться в пределах инфляционных изменений.</w:t>
      </w:r>
    </w:p>
    <w:p w:rsidR="00782E16" w:rsidRDefault="00344BAD">
      <w:pPr>
        <w:widowControl w:val="0"/>
        <w:spacing w:line="360" w:lineRule="auto"/>
        <w:ind w:firstLine="567"/>
        <w:jc w:val="both"/>
        <w:rPr>
          <w:snapToGrid w:val="0"/>
          <w:color w:val="000000"/>
          <w:sz w:val="28"/>
        </w:rPr>
      </w:pPr>
      <w:r>
        <w:rPr>
          <w:snapToGrid w:val="0"/>
          <w:color w:val="000000"/>
          <w:sz w:val="28"/>
        </w:rPr>
        <w:t>Не предвидится также увеличение удельных расходов ТЭР, так как   процессы   сушки   и   обжига   продукции   полностро автоматизированы, а отходящее тепло от печей используется полностью в сушильных агрегатах.</w:t>
      </w:r>
    </w:p>
    <w:p w:rsidR="00782E16" w:rsidRDefault="00344BAD">
      <w:pPr>
        <w:widowControl w:val="0"/>
        <w:spacing w:line="360" w:lineRule="auto"/>
        <w:ind w:firstLine="567"/>
        <w:jc w:val="both"/>
        <w:rPr>
          <w:snapToGrid w:val="0"/>
          <w:color w:val="000000"/>
          <w:sz w:val="28"/>
        </w:rPr>
      </w:pPr>
      <w:r>
        <w:rPr>
          <w:snapToGrid w:val="0"/>
          <w:color w:val="000000"/>
          <w:sz w:val="28"/>
        </w:rPr>
        <w:t xml:space="preserve">Проектом предусмотрено создание экологически чистого производства. Технологические процессы  и применяемое оборудование обеспечивают экологическую безопасность для работающих и окружающей среды и не требуют строительства специальных очистных сооружений. Выделение пыли из дымовых газов не требуется так как процессы сушки и обжига изделий основаны на сжигании газообразного топлива, а пулуфабрикаты являются плотными телами. Аспирационный воздух  от пылящего оборудования направляется на двухступенчатую очистку. Производственных сточных вод при выпуске черепицы не имеется.    </w:t>
      </w:r>
    </w:p>
    <w:p w:rsidR="00782E16" w:rsidRDefault="00344BAD">
      <w:pPr>
        <w:widowControl w:val="0"/>
        <w:spacing w:line="360" w:lineRule="auto"/>
        <w:ind w:firstLine="567"/>
        <w:jc w:val="both"/>
        <w:rPr>
          <w:snapToGrid w:val="0"/>
          <w:color w:val="000000"/>
          <w:sz w:val="28"/>
        </w:rPr>
      </w:pPr>
      <w:r>
        <w:rPr>
          <w:snapToGrid w:val="0"/>
          <w:color w:val="000000"/>
          <w:sz w:val="28"/>
        </w:rPr>
        <w:t>Перечисленные   факторы   показывают, что   ожидать технологических и др. изменений, которые могут повлиять на увеличение себестоимости и конкурентоспособность продукции не следует.</w:t>
      </w:r>
    </w:p>
    <w:p w:rsidR="00782E16" w:rsidRDefault="00344BAD">
      <w:pPr>
        <w:pStyle w:val="20"/>
        <w:ind w:left="0"/>
        <w:rPr>
          <w:i w:val="0"/>
        </w:rPr>
      </w:pPr>
      <w:r>
        <w:rPr>
          <w:i w:val="0"/>
        </w:rPr>
        <w:t>2.4 Внешняя маркетинговая среда предприятия</w:t>
      </w:r>
    </w:p>
    <w:p w:rsidR="00782E16" w:rsidRDefault="00344BAD">
      <w:pPr>
        <w:widowControl w:val="0"/>
        <w:spacing w:line="360" w:lineRule="auto"/>
        <w:ind w:firstLine="567"/>
        <w:jc w:val="both"/>
        <w:rPr>
          <w:snapToGrid w:val="0"/>
          <w:sz w:val="28"/>
        </w:rPr>
      </w:pPr>
      <w:r>
        <w:rPr>
          <w:snapToGrid w:val="0"/>
          <w:sz w:val="28"/>
        </w:rPr>
        <w:t>Учитывая  перечисленные выше решения  Президента и Правительства Российской Федерации, в особенности возможность долгосрочного кредитования строительства жилья сроком от 10 до 25 лет, есть все основания полагать, что индивидуальное строительство в скором времени еще больше расширится и, как следствие, возрастет спрос на высококачественные и долговечные кровельные покрытия. Следует отметить, что даже при существующих условиях в Краснодарском крае ежегодно возрастают объемы строительства индивидуального жилья. По данным Департамента по строительству, архитектуре и жилищно-коммунальному хозяйству за последние 3 года ввод индивидуальных жилых домов составил 1207 тыс. кв. м., в том</w:t>
      </w:r>
      <w:r>
        <w:rPr>
          <w:snapToGrid w:val="0"/>
          <w:color w:val="008000"/>
          <w:sz w:val="28"/>
        </w:rPr>
        <w:t xml:space="preserve"> </w:t>
      </w:r>
      <w:r>
        <w:rPr>
          <w:snapToGrid w:val="0"/>
          <w:sz w:val="28"/>
        </w:rPr>
        <w:t>числе в 1995г.</w:t>
      </w:r>
      <w:r>
        <w:rPr>
          <w:snapToGrid w:val="0"/>
          <w:color w:val="008000"/>
          <w:sz w:val="28"/>
        </w:rPr>
        <w:t>-</w:t>
      </w:r>
      <w:r>
        <w:rPr>
          <w:snapToGrid w:val="0"/>
          <w:sz w:val="28"/>
        </w:rPr>
        <w:t>522,4, в 1994г.-681,7, в 995г.-845,3 тыс. кв. метров.</w:t>
      </w:r>
    </w:p>
    <w:p w:rsidR="00782E16" w:rsidRDefault="00344BAD">
      <w:pPr>
        <w:widowControl w:val="0"/>
        <w:spacing w:line="360" w:lineRule="auto"/>
        <w:ind w:firstLine="567"/>
        <w:jc w:val="both"/>
        <w:rPr>
          <w:snapToGrid w:val="0"/>
          <w:color w:val="008000"/>
          <w:sz w:val="28"/>
        </w:rPr>
      </w:pPr>
      <w:r>
        <w:rPr>
          <w:snapToGrid w:val="0"/>
          <w:sz w:val="28"/>
        </w:rPr>
        <w:t>Если сохранится даже такая тенденция, то вопросов со сбытом продукции не предвидится.</w:t>
      </w:r>
    </w:p>
    <w:p w:rsidR="00782E16" w:rsidRDefault="00344BAD">
      <w:pPr>
        <w:widowControl w:val="0"/>
        <w:spacing w:line="360" w:lineRule="auto"/>
        <w:ind w:firstLine="567"/>
        <w:jc w:val="both"/>
        <w:rPr>
          <w:snapToGrid w:val="0"/>
          <w:color w:val="008000"/>
          <w:sz w:val="28"/>
        </w:rPr>
      </w:pPr>
      <w:r>
        <w:rPr>
          <w:snapToGrid w:val="0"/>
          <w:sz w:val="28"/>
        </w:rPr>
        <w:t>Согласно   проведенным   маркетинговым   исследованиям потребность Северо-Кавказского региона в керамической черепице в 1998 году, в котором начнется ее выпуск, составит 19,5 млн. штук. Вводимые мощности – 5 млн. штук обеспечат лишь 25%  потребности.</w:t>
      </w:r>
    </w:p>
    <w:p w:rsidR="00782E16" w:rsidRDefault="00344BAD">
      <w:pPr>
        <w:widowControl w:val="0"/>
        <w:spacing w:line="360" w:lineRule="auto"/>
        <w:ind w:firstLine="567"/>
        <w:jc w:val="both"/>
        <w:rPr>
          <w:snapToGrid w:val="0"/>
          <w:color w:val="008000"/>
          <w:sz w:val="28"/>
        </w:rPr>
      </w:pPr>
      <w:r>
        <w:rPr>
          <w:snapToGrid w:val="0"/>
          <w:sz w:val="28"/>
        </w:rPr>
        <w:t>В настоящее время привозная черепица из Белгородской области</w:t>
      </w:r>
      <w:r>
        <w:rPr>
          <w:snapToGrid w:val="0"/>
          <w:color w:val="008000"/>
          <w:sz w:val="28"/>
        </w:rPr>
        <w:t xml:space="preserve"> </w:t>
      </w:r>
      <w:r>
        <w:rPr>
          <w:snapToGrid w:val="0"/>
          <w:sz w:val="28"/>
        </w:rPr>
        <w:t>стоит 8,7 тыс. рублей за 1 штуку, из Греции и Турции - от 11,8 до 17,7 тыс. рублей.</w:t>
      </w:r>
    </w:p>
    <w:p w:rsidR="00782E16" w:rsidRDefault="00344BAD">
      <w:pPr>
        <w:widowControl w:val="0"/>
        <w:spacing w:line="360" w:lineRule="auto"/>
        <w:ind w:firstLine="567"/>
        <w:jc w:val="both"/>
        <w:rPr>
          <w:snapToGrid w:val="0"/>
          <w:sz w:val="28"/>
        </w:rPr>
      </w:pPr>
      <w:r>
        <w:rPr>
          <w:snapToGrid w:val="0"/>
          <w:sz w:val="28"/>
        </w:rPr>
        <w:t>В июне-июле текущего года АО ПСК «Славянский кирпич» уже</w:t>
      </w:r>
      <w:r>
        <w:rPr>
          <w:snapToGrid w:val="0"/>
          <w:color w:val="008000"/>
          <w:sz w:val="28"/>
        </w:rPr>
        <w:t xml:space="preserve"> </w:t>
      </w:r>
      <w:r>
        <w:rPr>
          <w:snapToGrid w:val="0"/>
          <w:sz w:val="28"/>
        </w:rPr>
        <w:t>заключило договоры с рядом строительных фирм Краснодарского края о поставках черепицы около 50% от объема продажи в 1998-2000</w:t>
      </w:r>
      <w:r>
        <w:rPr>
          <w:snapToGrid w:val="0"/>
          <w:color w:val="008000"/>
          <w:sz w:val="28"/>
        </w:rPr>
        <w:t xml:space="preserve"> </w:t>
      </w:r>
      <w:r>
        <w:rPr>
          <w:snapToGrid w:val="0"/>
          <w:sz w:val="28"/>
        </w:rPr>
        <w:t>годах по средней цене 8 тыс. рублей за одну штуку.</w:t>
      </w:r>
    </w:p>
    <w:p w:rsidR="00782E16" w:rsidRDefault="00344BAD">
      <w:pPr>
        <w:pStyle w:val="20"/>
        <w:ind w:left="0"/>
        <w:rPr>
          <w:b w:val="0"/>
          <w:i w:val="0"/>
        </w:rPr>
      </w:pPr>
      <w:r>
        <w:rPr>
          <w:b w:val="0"/>
          <w:i w:val="0"/>
        </w:rPr>
        <w:t>В предлагаемом проекте во всех расчетах принята цена черепицы</w:t>
      </w:r>
      <w:r>
        <w:rPr>
          <w:b w:val="0"/>
          <w:i w:val="0"/>
          <w:color w:val="008000"/>
        </w:rPr>
        <w:t xml:space="preserve"> </w:t>
      </w:r>
      <w:r>
        <w:rPr>
          <w:b w:val="0"/>
          <w:i w:val="0"/>
        </w:rPr>
        <w:t>6,15 тыс. рублей, что на 40% ниже самой дешевой привозной (8,6 тыс. рублей).</w:t>
      </w:r>
    </w:p>
    <w:p w:rsidR="00782E16" w:rsidRDefault="00344BAD">
      <w:pPr>
        <w:widowControl w:val="0"/>
        <w:spacing w:line="360" w:lineRule="auto"/>
        <w:ind w:firstLine="567"/>
        <w:jc w:val="both"/>
        <w:rPr>
          <w:snapToGrid w:val="0"/>
          <w:color w:val="000000"/>
          <w:sz w:val="28"/>
        </w:rPr>
      </w:pPr>
      <w:r>
        <w:rPr>
          <w:snapToGrid w:val="0"/>
          <w:color w:val="000000"/>
          <w:sz w:val="28"/>
        </w:rPr>
        <w:t>В настоящее время в Краснодарском крае сложилась ситуация, характеризующая постоянным дефицитом в долговечных кровельных материалах.</w:t>
      </w:r>
    </w:p>
    <w:p w:rsidR="00782E16" w:rsidRDefault="00344BAD">
      <w:pPr>
        <w:widowControl w:val="0"/>
        <w:spacing w:line="360" w:lineRule="auto"/>
        <w:ind w:firstLine="567"/>
        <w:jc w:val="both"/>
        <w:rPr>
          <w:snapToGrid w:val="0"/>
          <w:color w:val="000000"/>
          <w:sz w:val="28"/>
        </w:rPr>
      </w:pPr>
      <w:r>
        <w:rPr>
          <w:snapToGrid w:val="0"/>
          <w:color w:val="000000"/>
          <w:sz w:val="28"/>
        </w:rPr>
        <w:t>Изменившиеся экономические условия вызвали с одной стороны снижение платежеспособного спроса, с другой - повышение требований к качеству продукции, появляющейся на рынке к ее потребительским свойствам, привлекательности.</w:t>
      </w:r>
    </w:p>
    <w:p w:rsidR="00782E16" w:rsidRDefault="00344BAD">
      <w:pPr>
        <w:widowControl w:val="0"/>
        <w:spacing w:line="360" w:lineRule="auto"/>
        <w:ind w:firstLine="567"/>
        <w:jc w:val="both"/>
        <w:rPr>
          <w:snapToGrid w:val="0"/>
          <w:color w:val="000000"/>
          <w:sz w:val="28"/>
        </w:rPr>
      </w:pPr>
      <w:r>
        <w:rPr>
          <w:snapToGrid w:val="0"/>
          <w:color w:val="000000"/>
          <w:sz w:val="28"/>
        </w:rPr>
        <w:t>К наиболее долговечным и архитектурно выразительным кровельным   материалах относится керамическая   черепица, производство которой в Северокавказском регионе отсутствует. На местном рынке появляется привозная черепица из Белгородской области, Греции и Турции. В тоже время ее стоимость, в связи с транспортными расходами, непомерно высокая и приобрести ее могут в основном только состоятельные потребители. Решение этой проблемы предусмотрено в Федеральной целевой программе "Свои дом"  за  счет  строительства  цеха  керамической  черепицы производительностью  5 млн. штук в год.</w:t>
      </w:r>
    </w:p>
    <w:p w:rsidR="00782E16" w:rsidRDefault="00344BAD">
      <w:pPr>
        <w:widowControl w:val="0"/>
        <w:spacing w:line="360" w:lineRule="auto"/>
        <w:ind w:firstLine="567"/>
        <w:jc w:val="both"/>
        <w:rPr>
          <w:snapToGrid w:val="0"/>
          <w:color w:val="000000"/>
          <w:sz w:val="28"/>
        </w:rPr>
      </w:pPr>
      <w:r>
        <w:rPr>
          <w:snapToGrid w:val="0"/>
          <w:color w:val="000000"/>
          <w:sz w:val="28"/>
        </w:rPr>
        <w:t xml:space="preserve">АО ПСК "Славянский кирпич" сможет получить продукцию не уступающую требованиям отечественных и мировых стандартом, и продавать ее по ценам ниже, чем привозную на 25-30 процентов. </w:t>
      </w:r>
    </w:p>
    <w:p w:rsidR="00782E16" w:rsidRDefault="00344BAD">
      <w:pPr>
        <w:widowControl w:val="0"/>
        <w:spacing w:line="360" w:lineRule="auto"/>
        <w:ind w:firstLine="567"/>
        <w:jc w:val="both"/>
        <w:rPr>
          <w:snapToGrid w:val="0"/>
          <w:color w:val="000000"/>
          <w:sz w:val="28"/>
        </w:rPr>
      </w:pPr>
      <w:r>
        <w:rPr>
          <w:snapToGrid w:val="0"/>
          <w:color w:val="000000"/>
          <w:sz w:val="28"/>
        </w:rPr>
        <w:t>Маркетинговыми исследованиями, которые представляли собой изучение и анализ структуры потребителей данной продукции торговых фирм, работающих в данном регионе, установлено, что основными потребителями   продукции   будут   строительные   фирмы   и индивидуальные застройщики в соотношении около 60 и 40% соответственно.</w:t>
      </w:r>
    </w:p>
    <w:p w:rsidR="00782E16" w:rsidRDefault="00344BAD">
      <w:pPr>
        <w:widowControl w:val="0"/>
        <w:spacing w:line="360" w:lineRule="auto"/>
        <w:ind w:firstLine="567"/>
        <w:jc w:val="both"/>
        <w:rPr>
          <w:snapToGrid w:val="0"/>
          <w:color w:val="008000"/>
          <w:sz w:val="28"/>
        </w:rPr>
      </w:pPr>
      <w:r>
        <w:rPr>
          <w:snapToGrid w:val="0"/>
          <w:color w:val="000000"/>
          <w:sz w:val="28"/>
        </w:rPr>
        <w:t>Учитывая климатические условия Северного Кавказа следует ожидать, что характер спроса будет равномерным в течение всего года.</w:t>
      </w:r>
    </w:p>
    <w:p w:rsidR="00782E16" w:rsidRDefault="00344BAD">
      <w:pPr>
        <w:widowControl w:val="0"/>
        <w:spacing w:line="360" w:lineRule="auto"/>
        <w:ind w:firstLine="567"/>
        <w:jc w:val="center"/>
        <w:rPr>
          <w:b/>
          <w:snapToGrid w:val="0"/>
          <w:color w:val="000000"/>
          <w:sz w:val="28"/>
        </w:rPr>
      </w:pPr>
      <w:r>
        <w:rPr>
          <w:b/>
          <w:snapToGrid w:val="0"/>
          <w:color w:val="000000"/>
          <w:sz w:val="28"/>
        </w:rPr>
        <w:t>2.5 Стратегия поведения предприятия</w:t>
      </w:r>
    </w:p>
    <w:p w:rsidR="00782E16" w:rsidRDefault="00344BAD">
      <w:pPr>
        <w:widowControl w:val="0"/>
        <w:spacing w:line="360" w:lineRule="auto"/>
        <w:ind w:firstLine="567"/>
        <w:jc w:val="both"/>
        <w:rPr>
          <w:snapToGrid w:val="0"/>
          <w:color w:val="000000"/>
          <w:sz w:val="28"/>
        </w:rPr>
      </w:pPr>
      <w:r>
        <w:rPr>
          <w:snapToGrid w:val="0"/>
          <w:color w:val="000000"/>
          <w:sz w:val="28"/>
        </w:rPr>
        <w:t>Маркетинговые исследования рынка кровельных материалов в регионе показали, что уровень цен в основном определяется платежеспособным спросом потребителей и не в полной мере зависит от фактических издержек на их производство. Так, например, асбестоцементные листы, потерявшие спрос из-за изменившихся экологических требований, продаются по цене 15-16 тыс. руб. за один квадратный, что едва покрывает их себестоимость.</w:t>
      </w:r>
    </w:p>
    <w:p w:rsidR="00782E16" w:rsidRDefault="00344BAD">
      <w:pPr>
        <w:widowControl w:val="0"/>
        <w:spacing w:line="360" w:lineRule="auto"/>
        <w:ind w:firstLine="567"/>
        <w:jc w:val="both"/>
        <w:rPr>
          <w:snapToGrid w:val="0"/>
          <w:color w:val="000000"/>
          <w:sz w:val="28"/>
        </w:rPr>
      </w:pPr>
      <w:r>
        <w:rPr>
          <w:snapToGrid w:val="0"/>
          <w:color w:val="000000"/>
          <w:sz w:val="28"/>
        </w:rPr>
        <w:t>В тоже время розничные цены на привозную черепицу из-за неудовлетворения спроса, остаются достаточно стабильными и чрезмерно высокими.</w:t>
      </w:r>
    </w:p>
    <w:p w:rsidR="00782E16" w:rsidRDefault="00344BAD">
      <w:pPr>
        <w:widowControl w:val="0"/>
        <w:spacing w:line="360" w:lineRule="auto"/>
        <w:ind w:firstLine="567"/>
        <w:jc w:val="both"/>
        <w:rPr>
          <w:snapToGrid w:val="0"/>
          <w:color w:val="000000"/>
          <w:sz w:val="28"/>
        </w:rPr>
      </w:pPr>
      <w:r>
        <w:rPr>
          <w:snapToGrid w:val="0"/>
          <w:color w:val="000000"/>
          <w:sz w:val="28"/>
        </w:rPr>
        <w:t>Так германская фирма «Робен» реализует керамическую черепицу по 15тыс. руб. за штуку, фирмы Греции и Турции по 12-14 тыс. руб. шт, Белгородская привозная черепица стоит 8,7-8,9 тыс. рублей.</w:t>
      </w:r>
    </w:p>
    <w:p w:rsidR="00782E16" w:rsidRDefault="00344BAD">
      <w:pPr>
        <w:widowControl w:val="0"/>
        <w:spacing w:line="360" w:lineRule="auto"/>
        <w:ind w:firstLine="567"/>
        <w:jc w:val="both"/>
        <w:rPr>
          <w:snapToGrid w:val="0"/>
          <w:color w:val="000000"/>
          <w:sz w:val="28"/>
        </w:rPr>
      </w:pPr>
      <w:r>
        <w:rPr>
          <w:snapToGrid w:val="0"/>
          <w:color w:val="000000"/>
          <w:sz w:val="28"/>
        </w:rPr>
        <w:t>Исходя из установившегося уровня цен, затрат на производство, а также необходимого уровня рентабельности, обеспечивающего оптимальные сроки окупаемости проекта, в расчетах принята цена 6,15 тыс. рублей за одну черепицу проектируемого производства в составе ПСК "Славянский кирпич" Такая цена в 2 раза ниже импортной и на 35-40%  меньше привозной отечественной черепицы, что будет способствовать завоеванию требуемой доли рынка.</w:t>
      </w:r>
    </w:p>
    <w:p w:rsidR="00782E16" w:rsidRDefault="00344BAD">
      <w:pPr>
        <w:widowControl w:val="0"/>
        <w:spacing w:line="360" w:lineRule="auto"/>
        <w:ind w:firstLine="567"/>
        <w:jc w:val="both"/>
        <w:rPr>
          <w:snapToGrid w:val="0"/>
          <w:color w:val="000000"/>
          <w:sz w:val="28"/>
        </w:rPr>
      </w:pPr>
      <w:r>
        <w:rPr>
          <w:snapToGrid w:val="0"/>
          <w:color w:val="000000"/>
          <w:sz w:val="28"/>
        </w:rPr>
        <w:t xml:space="preserve">Расчеты сбытовых издержек при реализации продукция учитывают затраты на содержание службы сбыта, хранение продукции на складе, погрузку на автотранспорт, а также затраты, связанные с рекламой продукции. При этом не предвидится расширение уже имеющейся службы, занимающейся сбытом кирпича. Затраты на упаковку продукции (стоимость полиэтиленовой пленки) учтешь в составе основного сырья. </w:t>
      </w:r>
    </w:p>
    <w:p w:rsidR="00782E16" w:rsidRDefault="00344BAD">
      <w:pPr>
        <w:widowControl w:val="0"/>
        <w:spacing w:line="360" w:lineRule="auto"/>
        <w:ind w:firstLine="567"/>
        <w:jc w:val="both"/>
        <w:rPr>
          <w:snapToGrid w:val="0"/>
          <w:color w:val="000000"/>
          <w:sz w:val="28"/>
        </w:rPr>
      </w:pPr>
      <w:r>
        <w:rPr>
          <w:snapToGrid w:val="0"/>
          <w:color w:val="000000"/>
          <w:sz w:val="28"/>
        </w:rPr>
        <w:t>Капитальные затраты, связанные с реализацией продукции против предусмотренных в проекте, не потребуются.</w:t>
      </w:r>
    </w:p>
    <w:p w:rsidR="00782E16" w:rsidRDefault="00344BAD">
      <w:pPr>
        <w:widowControl w:val="0"/>
        <w:spacing w:line="360" w:lineRule="auto"/>
        <w:ind w:firstLine="567"/>
        <w:jc w:val="both"/>
        <w:rPr>
          <w:snapToGrid w:val="0"/>
          <w:color w:val="000000"/>
          <w:sz w:val="28"/>
        </w:rPr>
      </w:pPr>
      <w:r>
        <w:rPr>
          <w:snapToGrid w:val="0"/>
          <w:color w:val="000000"/>
          <w:sz w:val="28"/>
        </w:rPr>
        <w:t>Общие торгово-сбытовые издержки и рекламные расходы составляют 3,7% от суммы затрат.</w:t>
      </w:r>
    </w:p>
    <w:p w:rsidR="00782E16" w:rsidRDefault="00344BAD">
      <w:pPr>
        <w:widowControl w:val="0"/>
        <w:spacing w:line="360" w:lineRule="auto"/>
        <w:ind w:firstLine="567"/>
        <w:jc w:val="both"/>
        <w:rPr>
          <w:snapToGrid w:val="0"/>
          <w:color w:val="000000"/>
          <w:sz w:val="28"/>
        </w:rPr>
      </w:pPr>
      <w:r>
        <w:rPr>
          <w:snapToGrid w:val="0"/>
          <w:color w:val="000000"/>
          <w:sz w:val="28"/>
        </w:rPr>
        <w:t>На действующем производстве облицовочного кирпича ПСК «Славянский кирпич» имеется служба маркетинга и сбыта и при вводе в действие черепичного цеха ее расширение не предусматривается. При необходимости определенная часть продукции будет реализована через торговые и строительные фирмы.</w:t>
      </w:r>
    </w:p>
    <w:p w:rsidR="00782E16" w:rsidRDefault="00344BAD">
      <w:pPr>
        <w:widowControl w:val="0"/>
        <w:spacing w:line="360" w:lineRule="auto"/>
        <w:ind w:firstLine="567"/>
        <w:jc w:val="both"/>
        <w:rPr>
          <w:snapToGrid w:val="0"/>
          <w:color w:val="000000"/>
          <w:sz w:val="28"/>
        </w:rPr>
      </w:pPr>
      <w:r>
        <w:rPr>
          <w:snapToGrid w:val="0"/>
          <w:color w:val="000000"/>
          <w:sz w:val="28"/>
        </w:rPr>
        <w:t xml:space="preserve">Несмотря на то, что черепица является дефицитной продукцией в крае, представляется целесообразным еще в процессе строительства и освоения производства развить рекламную деятельность через местные  средства информации, выпуск рекламных буклетов, оповещения крупных строительных фирм, проектировщиков и архитекторов. </w:t>
      </w:r>
    </w:p>
    <w:p w:rsidR="00782E16" w:rsidRDefault="00344BAD">
      <w:pPr>
        <w:widowControl w:val="0"/>
        <w:spacing w:line="360" w:lineRule="auto"/>
        <w:ind w:firstLine="567"/>
        <w:jc w:val="both"/>
        <w:rPr>
          <w:snapToGrid w:val="0"/>
          <w:color w:val="000000"/>
          <w:sz w:val="28"/>
        </w:rPr>
      </w:pPr>
      <w:r>
        <w:rPr>
          <w:snapToGrid w:val="0"/>
          <w:color w:val="000000"/>
          <w:sz w:val="28"/>
        </w:rPr>
        <w:t>По состоянию на июль 1996 г. АООТ ПСК "Славянский кирпич" заключило договоры с 10 строительными и коммерческими фирмами Краснодарского края на поставку в 1998-2001 годах 8,5 млн. штук керамической черепицы, в том числе во 2-ом полугодии 1998 г. - 850 тыс. штук, в 1999 г. - 2200 тыс. штук, в 2000-2500 тыс. штук, 2001 г. - 2950 тыс. штук. Эти объемы составляют почти половину планируемой к выпуску продукции. Учитывая резерв времени до пуска в эксплуатацию цеха черепицы эта работа будет продолжена, имея в виду, что не менее 35-40% продукции будут потреблять индивидуальные застройщики.</w:t>
      </w:r>
    </w:p>
    <w:p w:rsidR="00782E16" w:rsidRDefault="00344BAD">
      <w:pPr>
        <w:widowControl w:val="0"/>
        <w:spacing w:line="360" w:lineRule="auto"/>
        <w:ind w:firstLine="567"/>
        <w:jc w:val="both"/>
        <w:rPr>
          <w:snapToGrid w:val="0"/>
          <w:color w:val="000000"/>
          <w:sz w:val="28"/>
        </w:rPr>
      </w:pPr>
      <w:r>
        <w:rPr>
          <w:snapToGrid w:val="0"/>
          <w:color w:val="000000"/>
          <w:sz w:val="28"/>
        </w:rPr>
        <w:t>Средневзвешенная цена, установленная в договорах составляет 1,57 доллара США, или 8034 рубля за одну штуку (курс 5125 руб/дол.). В расчетах себестоимости продукции принята цена 6150 рублей, что свидетельствует об эффективности и устойчивости проекта.</w:t>
      </w:r>
    </w:p>
    <w:p w:rsidR="00782E16" w:rsidRDefault="00344BAD">
      <w:pPr>
        <w:widowControl w:val="0"/>
        <w:spacing w:line="360" w:lineRule="auto"/>
        <w:jc w:val="center"/>
        <w:rPr>
          <w:b/>
          <w:snapToGrid w:val="0"/>
          <w:sz w:val="28"/>
        </w:rPr>
      </w:pPr>
      <w:r>
        <w:rPr>
          <w:b/>
          <w:snapToGrid w:val="0"/>
          <w:sz w:val="28"/>
        </w:rPr>
        <w:t>2.6 Финансовый аспект  проекта</w:t>
      </w:r>
    </w:p>
    <w:p w:rsidR="00782E16" w:rsidRDefault="00344BAD">
      <w:pPr>
        <w:spacing w:line="360" w:lineRule="auto"/>
        <w:ind w:firstLine="567"/>
        <w:jc w:val="both"/>
        <w:rPr>
          <w:snapToGrid w:val="0"/>
          <w:sz w:val="28"/>
        </w:rPr>
      </w:pPr>
      <w:r>
        <w:rPr>
          <w:snapToGrid w:val="0"/>
          <w:sz w:val="28"/>
        </w:rPr>
        <w:t>Финансово-экономические расчеты выполнены в соответствии с Методическими рекомендациями о порядке организации и проведения конкурсов по размещению централизованных инвестиционных ресурсов, упрежденных Минэкономики Российской Федерации от 20 марта 1996 г. ЫВЯ-77, согласованных с Минфином РФ и Минстроем РФ и Методическими рекомендациями по оценке эффективности, инвестиционных проектов и их отработку для финансирования, утвержденных Госстроем России. Минэкономики РФ, Минфином РФ и Госкомпромом России от 31 марта 1994 г. № 7-12/47.</w:t>
      </w:r>
    </w:p>
    <w:p w:rsidR="00782E16" w:rsidRDefault="00344BAD">
      <w:pPr>
        <w:widowControl w:val="0"/>
        <w:spacing w:line="360" w:lineRule="auto"/>
        <w:ind w:firstLine="567"/>
        <w:jc w:val="both"/>
        <w:rPr>
          <w:snapToGrid w:val="0"/>
          <w:sz w:val="28"/>
        </w:rPr>
      </w:pPr>
      <w:r>
        <w:rPr>
          <w:snapToGrid w:val="0"/>
          <w:sz w:val="28"/>
        </w:rPr>
        <w:t>В предлагаемом проекте во всех расчетах принята цена черепицы</w:t>
      </w:r>
      <w:r>
        <w:rPr>
          <w:snapToGrid w:val="0"/>
          <w:color w:val="008000"/>
          <w:sz w:val="28"/>
        </w:rPr>
        <w:t xml:space="preserve"> </w:t>
      </w:r>
      <w:r>
        <w:rPr>
          <w:snapToGrid w:val="0"/>
          <w:sz w:val="28"/>
        </w:rPr>
        <w:t>6,15 тыс. рублей, что на 40% ниже самой дешевой привозной (8,6 тыс. рублей).</w:t>
      </w:r>
      <w:r>
        <w:rPr>
          <w:snapToGrid w:val="0"/>
          <w:color w:val="008000"/>
          <w:sz w:val="28"/>
        </w:rPr>
        <w:t xml:space="preserve"> </w:t>
      </w:r>
      <w:r>
        <w:rPr>
          <w:snapToGrid w:val="0"/>
          <w:sz w:val="28"/>
        </w:rPr>
        <w:t>При этой цене срок окупаемости проекта составляет 2 года и 9 месяцев.</w:t>
      </w:r>
    </w:p>
    <w:p w:rsidR="00782E16" w:rsidRDefault="00344BAD">
      <w:pPr>
        <w:widowControl w:val="0"/>
        <w:spacing w:line="360" w:lineRule="auto"/>
        <w:ind w:firstLine="567"/>
        <w:jc w:val="both"/>
        <w:rPr>
          <w:snapToGrid w:val="0"/>
          <w:sz w:val="28"/>
        </w:rPr>
      </w:pPr>
      <w:r>
        <w:rPr>
          <w:snapToGrid w:val="0"/>
          <w:color w:val="000000"/>
          <w:sz w:val="28"/>
        </w:rPr>
        <w:t>Расчетный период принят 9 лет - от начала строительства до полной амортизации основного технологического оборудования.</w:t>
      </w:r>
    </w:p>
    <w:p w:rsidR="00782E16" w:rsidRDefault="00344BAD">
      <w:pPr>
        <w:widowControl w:val="0"/>
        <w:spacing w:line="360" w:lineRule="auto"/>
        <w:ind w:firstLine="567"/>
        <w:jc w:val="both"/>
        <w:rPr>
          <w:snapToGrid w:val="0"/>
          <w:sz w:val="28"/>
        </w:rPr>
      </w:pPr>
      <w:r>
        <w:rPr>
          <w:snapToGrid w:val="0"/>
          <w:sz w:val="28"/>
        </w:rPr>
        <w:t>За расчетный период (1998-2005 г.г.)  принятый согласно установленной Указом Президента Российской Федерации от 8 мая. 1996 г. № 685 годовой норме амортизации технологического оборудования в размере 15% в бюджеты разных уровней поступит</w:t>
      </w:r>
      <w:r>
        <w:rPr>
          <w:snapToGrid w:val="0"/>
          <w:color w:val="008000"/>
          <w:sz w:val="28"/>
        </w:rPr>
        <w:t xml:space="preserve"> </w:t>
      </w:r>
      <w:r>
        <w:rPr>
          <w:snapToGrid w:val="0"/>
          <w:sz w:val="28"/>
        </w:rPr>
        <w:t>65044,4 млн. рублей, что в 3,8 раза превышает объем средств в виде государственной поддержки.</w:t>
      </w:r>
    </w:p>
    <w:p w:rsidR="00782E16" w:rsidRDefault="00782E16">
      <w:pPr>
        <w:widowControl w:val="0"/>
        <w:spacing w:line="360" w:lineRule="auto"/>
        <w:ind w:firstLine="567"/>
        <w:jc w:val="both"/>
        <w:rPr>
          <w:snapToGrid w:val="0"/>
          <w:sz w:val="28"/>
        </w:rPr>
      </w:pPr>
    </w:p>
    <w:p w:rsidR="00782E16" w:rsidRDefault="00344BAD">
      <w:pPr>
        <w:pStyle w:val="20"/>
        <w:ind w:left="0"/>
        <w:rPr>
          <w:b w:val="0"/>
          <w:i w:val="0"/>
        </w:rPr>
      </w:pPr>
      <w:r>
        <w:rPr>
          <w:b w:val="0"/>
          <w:i w:val="0"/>
        </w:rPr>
        <w:t>Таблица №3. Основные финансово экономические показатели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2"/>
        <w:gridCol w:w="3508"/>
      </w:tblGrid>
      <w:tr w:rsidR="00782E16">
        <w:tc>
          <w:tcPr>
            <w:tcW w:w="6062" w:type="dxa"/>
          </w:tcPr>
          <w:p w:rsidR="00782E16" w:rsidRDefault="00344BAD">
            <w:pPr>
              <w:pStyle w:val="20"/>
              <w:ind w:left="0" w:firstLine="0"/>
              <w:jc w:val="both"/>
              <w:rPr>
                <w:b w:val="0"/>
                <w:i w:val="0"/>
              </w:rPr>
            </w:pPr>
            <w:r>
              <w:rPr>
                <w:b w:val="0"/>
                <w:i w:val="0"/>
              </w:rPr>
              <w:t>Капитальные  вложения на строительство цеха</w:t>
            </w:r>
          </w:p>
        </w:tc>
        <w:tc>
          <w:tcPr>
            <w:tcW w:w="3508" w:type="dxa"/>
          </w:tcPr>
          <w:p w:rsidR="00782E16" w:rsidRDefault="00344BAD">
            <w:pPr>
              <w:pStyle w:val="20"/>
              <w:ind w:left="0" w:firstLine="0"/>
              <w:jc w:val="both"/>
              <w:rPr>
                <w:b w:val="0"/>
                <w:i w:val="0"/>
              </w:rPr>
            </w:pPr>
            <w:r>
              <w:rPr>
                <w:b w:val="0"/>
                <w:i w:val="0"/>
              </w:rPr>
              <w:t>48500 млн. руб.</w:t>
            </w:r>
          </w:p>
        </w:tc>
      </w:tr>
      <w:tr w:rsidR="00782E16">
        <w:tc>
          <w:tcPr>
            <w:tcW w:w="6062" w:type="dxa"/>
          </w:tcPr>
          <w:p w:rsidR="00782E16" w:rsidRDefault="00344BAD">
            <w:pPr>
              <w:pStyle w:val="20"/>
              <w:ind w:left="0" w:firstLine="0"/>
              <w:jc w:val="both"/>
              <w:rPr>
                <w:b w:val="0"/>
                <w:i w:val="0"/>
              </w:rPr>
            </w:pPr>
            <w:r>
              <w:rPr>
                <w:b w:val="0"/>
                <w:i w:val="0"/>
              </w:rPr>
              <w:t>Стоимость оборудования</w:t>
            </w:r>
          </w:p>
        </w:tc>
        <w:tc>
          <w:tcPr>
            <w:tcW w:w="3508" w:type="dxa"/>
          </w:tcPr>
          <w:p w:rsidR="00782E16" w:rsidRDefault="00344BAD">
            <w:pPr>
              <w:pStyle w:val="20"/>
              <w:ind w:left="0" w:firstLine="0"/>
              <w:jc w:val="both"/>
              <w:rPr>
                <w:b w:val="0"/>
                <w:i w:val="0"/>
              </w:rPr>
            </w:pPr>
            <w:r>
              <w:rPr>
                <w:b w:val="0"/>
                <w:i w:val="0"/>
              </w:rPr>
              <w:t>25126 млн. руб.</w:t>
            </w:r>
          </w:p>
        </w:tc>
      </w:tr>
      <w:tr w:rsidR="00782E16">
        <w:tc>
          <w:tcPr>
            <w:tcW w:w="6062" w:type="dxa"/>
          </w:tcPr>
          <w:p w:rsidR="00782E16" w:rsidRDefault="00344BAD">
            <w:pPr>
              <w:pStyle w:val="20"/>
              <w:ind w:left="0" w:firstLine="0"/>
              <w:jc w:val="both"/>
              <w:rPr>
                <w:b w:val="0"/>
                <w:i w:val="0"/>
              </w:rPr>
            </w:pPr>
            <w:r>
              <w:rPr>
                <w:b w:val="0"/>
                <w:i w:val="0"/>
              </w:rPr>
              <w:t>Выручка за расчетный период</w:t>
            </w:r>
          </w:p>
        </w:tc>
        <w:tc>
          <w:tcPr>
            <w:tcW w:w="3508" w:type="dxa"/>
          </w:tcPr>
          <w:p w:rsidR="00782E16" w:rsidRDefault="00344BAD">
            <w:pPr>
              <w:pStyle w:val="20"/>
              <w:ind w:left="0" w:firstLine="0"/>
              <w:jc w:val="both"/>
              <w:rPr>
                <w:b w:val="0"/>
                <w:i w:val="0"/>
              </w:rPr>
            </w:pPr>
            <w:r>
              <w:rPr>
                <w:b w:val="0"/>
                <w:i w:val="0"/>
              </w:rPr>
              <w:t>229087 млн. руб.</w:t>
            </w:r>
          </w:p>
        </w:tc>
      </w:tr>
      <w:tr w:rsidR="00782E16">
        <w:tc>
          <w:tcPr>
            <w:tcW w:w="6062" w:type="dxa"/>
          </w:tcPr>
          <w:p w:rsidR="00782E16" w:rsidRDefault="00344BAD">
            <w:pPr>
              <w:pStyle w:val="20"/>
              <w:ind w:left="0" w:firstLine="0"/>
              <w:jc w:val="both"/>
              <w:rPr>
                <w:b w:val="0"/>
                <w:i w:val="0"/>
              </w:rPr>
            </w:pPr>
            <w:r>
              <w:rPr>
                <w:b w:val="0"/>
                <w:i w:val="0"/>
              </w:rPr>
              <w:t>Балансовая прибыль</w:t>
            </w:r>
          </w:p>
        </w:tc>
        <w:tc>
          <w:tcPr>
            <w:tcW w:w="3508" w:type="dxa"/>
          </w:tcPr>
          <w:p w:rsidR="00782E16" w:rsidRDefault="00344BAD">
            <w:pPr>
              <w:pStyle w:val="20"/>
              <w:ind w:left="0" w:firstLine="0"/>
              <w:jc w:val="both"/>
              <w:rPr>
                <w:b w:val="0"/>
                <w:i w:val="0"/>
              </w:rPr>
            </w:pPr>
            <w:r>
              <w:rPr>
                <w:b w:val="0"/>
                <w:i w:val="0"/>
              </w:rPr>
              <w:t>154394 млн. руб.</w:t>
            </w:r>
          </w:p>
        </w:tc>
      </w:tr>
      <w:tr w:rsidR="00782E16">
        <w:tc>
          <w:tcPr>
            <w:tcW w:w="6062" w:type="dxa"/>
          </w:tcPr>
          <w:p w:rsidR="00782E16" w:rsidRDefault="00344BAD">
            <w:pPr>
              <w:pStyle w:val="20"/>
              <w:ind w:left="0" w:firstLine="0"/>
              <w:jc w:val="both"/>
              <w:rPr>
                <w:b w:val="0"/>
                <w:i w:val="0"/>
              </w:rPr>
            </w:pPr>
            <w:r>
              <w:rPr>
                <w:b w:val="0"/>
                <w:i w:val="0"/>
              </w:rPr>
              <w:t>Отчисления в бюджет и государственные фонды</w:t>
            </w:r>
          </w:p>
        </w:tc>
        <w:tc>
          <w:tcPr>
            <w:tcW w:w="3508" w:type="dxa"/>
          </w:tcPr>
          <w:p w:rsidR="00782E16" w:rsidRDefault="00344BAD">
            <w:pPr>
              <w:pStyle w:val="20"/>
              <w:ind w:left="0" w:firstLine="0"/>
              <w:jc w:val="both"/>
              <w:rPr>
                <w:b w:val="0"/>
                <w:i w:val="0"/>
              </w:rPr>
            </w:pPr>
            <w:r>
              <w:rPr>
                <w:b w:val="0"/>
                <w:i w:val="0"/>
              </w:rPr>
              <w:t>65045 млн. руб.</w:t>
            </w:r>
          </w:p>
        </w:tc>
      </w:tr>
      <w:tr w:rsidR="00782E16">
        <w:tc>
          <w:tcPr>
            <w:tcW w:w="6062" w:type="dxa"/>
          </w:tcPr>
          <w:p w:rsidR="00782E16" w:rsidRDefault="00344BAD">
            <w:pPr>
              <w:pStyle w:val="20"/>
              <w:ind w:left="0" w:firstLine="0"/>
              <w:jc w:val="both"/>
              <w:rPr>
                <w:b w:val="0"/>
                <w:i w:val="0"/>
              </w:rPr>
            </w:pPr>
            <w:r>
              <w:rPr>
                <w:b w:val="0"/>
                <w:i w:val="0"/>
              </w:rPr>
              <w:t>Накопленный денежный остаток</w:t>
            </w:r>
          </w:p>
        </w:tc>
        <w:tc>
          <w:tcPr>
            <w:tcW w:w="3508" w:type="dxa"/>
          </w:tcPr>
          <w:p w:rsidR="00782E16" w:rsidRDefault="00344BAD">
            <w:pPr>
              <w:pStyle w:val="20"/>
              <w:ind w:left="0" w:firstLine="0"/>
              <w:jc w:val="both"/>
              <w:rPr>
                <w:b w:val="0"/>
                <w:i w:val="0"/>
              </w:rPr>
            </w:pPr>
            <w:r>
              <w:rPr>
                <w:b w:val="0"/>
                <w:i w:val="0"/>
              </w:rPr>
              <w:t>110503 млн. руб.</w:t>
            </w:r>
          </w:p>
        </w:tc>
      </w:tr>
      <w:tr w:rsidR="00782E16">
        <w:tc>
          <w:tcPr>
            <w:tcW w:w="6062" w:type="dxa"/>
          </w:tcPr>
          <w:p w:rsidR="00782E16" w:rsidRDefault="00344BAD">
            <w:pPr>
              <w:pStyle w:val="20"/>
              <w:ind w:left="0" w:firstLine="0"/>
              <w:jc w:val="both"/>
              <w:rPr>
                <w:b w:val="0"/>
                <w:i w:val="0"/>
              </w:rPr>
            </w:pPr>
            <w:r>
              <w:rPr>
                <w:b w:val="0"/>
                <w:i w:val="0"/>
              </w:rPr>
              <w:t>Внутренняя норма доходности</w:t>
            </w:r>
          </w:p>
        </w:tc>
        <w:tc>
          <w:tcPr>
            <w:tcW w:w="3508" w:type="dxa"/>
          </w:tcPr>
          <w:p w:rsidR="00782E16" w:rsidRDefault="00344BAD">
            <w:pPr>
              <w:pStyle w:val="20"/>
              <w:ind w:left="0" w:firstLine="0"/>
              <w:jc w:val="both"/>
              <w:rPr>
                <w:b w:val="0"/>
                <w:i w:val="0"/>
              </w:rPr>
            </w:pPr>
            <w:r>
              <w:rPr>
                <w:b w:val="0"/>
                <w:i w:val="0"/>
              </w:rPr>
              <w:t>20,1%</w:t>
            </w:r>
          </w:p>
        </w:tc>
      </w:tr>
      <w:tr w:rsidR="00782E16">
        <w:tc>
          <w:tcPr>
            <w:tcW w:w="6062" w:type="dxa"/>
          </w:tcPr>
          <w:p w:rsidR="00782E16" w:rsidRDefault="00344BAD">
            <w:pPr>
              <w:pStyle w:val="20"/>
              <w:ind w:left="0" w:firstLine="0"/>
              <w:jc w:val="both"/>
              <w:rPr>
                <w:b w:val="0"/>
                <w:i w:val="0"/>
              </w:rPr>
            </w:pPr>
            <w:r>
              <w:rPr>
                <w:b w:val="0"/>
                <w:i w:val="0"/>
              </w:rPr>
              <w:t>Срок окупаемости проекта</w:t>
            </w:r>
          </w:p>
        </w:tc>
        <w:tc>
          <w:tcPr>
            <w:tcW w:w="3508" w:type="dxa"/>
          </w:tcPr>
          <w:p w:rsidR="00782E16" w:rsidRDefault="00344BAD">
            <w:pPr>
              <w:pStyle w:val="20"/>
              <w:ind w:left="0" w:firstLine="0"/>
              <w:jc w:val="both"/>
              <w:rPr>
                <w:b w:val="0"/>
                <w:i w:val="0"/>
              </w:rPr>
            </w:pPr>
            <w:r>
              <w:rPr>
                <w:b w:val="0"/>
                <w:i w:val="0"/>
              </w:rPr>
              <w:t>2,75 года</w:t>
            </w:r>
          </w:p>
        </w:tc>
      </w:tr>
    </w:tbl>
    <w:p w:rsidR="00782E16" w:rsidRDefault="00782E16">
      <w:pPr>
        <w:widowControl w:val="0"/>
        <w:spacing w:line="360" w:lineRule="auto"/>
        <w:ind w:firstLine="567"/>
        <w:jc w:val="both"/>
        <w:rPr>
          <w:snapToGrid w:val="0"/>
          <w:color w:val="000000"/>
          <w:sz w:val="28"/>
        </w:rPr>
      </w:pPr>
    </w:p>
    <w:p w:rsidR="00782E16" w:rsidRDefault="00344BAD">
      <w:pPr>
        <w:widowControl w:val="0"/>
        <w:spacing w:line="360" w:lineRule="auto"/>
        <w:ind w:firstLine="567"/>
        <w:jc w:val="both"/>
        <w:rPr>
          <w:snapToGrid w:val="0"/>
          <w:color w:val="000000"/>
          <w:sz w:val="28"/>
        </w:rPr>
      </w:pPr>
      <w:r>
        <w:rPr>
          <w:snapToGrid w:val="0"/>
          <w:color w:val="000000"/>
          <w:sz w:val="28"/>
        </w:rPr>
        <w:t>Общая стоимость проекта составляет 48500 млн. руб. в среднегодовых ценах текущего года, из них оборудование 25126,6 млн. рублей, строительные работы 18012,2 млн. рублей, монтажные - 2577,0 и прочие работы 2784,2 млн. рублей.</w:t>
      </w:r>
    </w:p>
    <w:p w:rsidR="00782E16" w:rsidRDefault="00344BAD">
      <w:pPr>
        <w:widowControl w:val="0"/>
        <w:spacing w:line="360" w:lineRule="auto"/>
        <w:ind w:firstLine="567"/>
        <w:jc w:val="both"/>
        <w:rPr>
          <w:snapToGrid w:val="0"/>
          <w:color w:val="000000"/>
          <w:sz w:val="28"/>
        </w:rPr>
      </w:pPr>
      <w:r>
        <w:rPr>
          <w:snapToGrid w:val="0"/>
          <w:color w:val="000000"/>
          <w:sz w:val="28"/>
        </w:rPr>
        <w:t>Из общей стоимости проекта 48500 млн. руб., собственные средства инициатора проекта составляют 9700 млн. рублей или 20%, кредит иностранного банка - 21545 млн. руб. или 44,4%, средства государственной поддержки 17225 млн. руб.</w:t>
      </w:r>
    </w:p>
    <w:p w:rsidR="00782E16" w:rsidRDefault="00344BAD">
      <w:pPr>
        <w:widowControl w:val="0"/>
        <w:spacing w:line="360" w:lineRule="auto"/>
        <w:ind w:firstLine="567"/>
        <w:jc w:val="both"/>
        <w:rPr>
          <w:snapToGrid w:val="0"/>
          <w:color w:val="000000"/>
          <w:sz w:val="28"/>
        </w:rPr>
      </w:pPr>
      <w:r>
        <w:rPr>
          <w:snapToGrid w:val="0"/>
          <w:color w:val="000000"/>
          <w:sz w:val="28"/>
        </w:rPr>
        <w:t>Иностранный кредит для оплаты импортного технологического оборудования предполагается привлечь сроком на 6 лет при льготном периоде 1 год и процентной ставке - 6 процентов годовых, исходя из типовых условий предоставления кредитов Французским банком.</w:t>
      </w:r>
    </w:p>
    <w:p w:rsidR="00782E16" w:rsidRDefault="00344BAD">
      <w:pPr>
        <w:pStyle w:val="32"/>
      </w:pPr>
      <w:r>
        <w:t xml:space="preserve">План денежных поступлений и выплат по годам реализации инвестиционного проекта показан в </w:t>
      </w:r>
      <w:r>
        <w:rPr>
          <w:i/>
        </w:rPr>
        <w:t>приложении</w:t>
      </w:r>
      <w:r>
        <w:t xml:space="preserve">. </w:t>
      </w:r>
    </w:p>
    <w:p w:rsidR="00782E16" w:rsidRDefault="00344BAD">
      <w:pPr>
        <w:widowControl w:val="0"/>
        <w:spacing w:line="360" w:lineRule="auto"/>
        <w:ind w:firstLine="567"/>
        <w:jc w:val="both"/>
        <w:rPr>
          <w:snapToGrid w:val="0"/>
          <w:color w:val="000000"/>
          <w:sz w:val="28"/>
        </w:rPr>
      </w:pPr>
      <w:r>
        <w:rPr>
          <w:snapToGrid w:val="0"/>
          <w:color w:val="000000"/>
          <w:sz w:val="28"/>
        </w:rPr>
        <w:t>Проектом предусматривается получение доходов только за счет выручки от реализации продукции, других источников доходов не предвидится.</w:t>
      </w:r>
    </w:p>
    <w:p w:rsidR="00782E16" w:rsidRDefault="00344BAD">
      <w:pPr>
        <w:widowControl w:val="0"/>
        <w:spacing w:line="360" w:lineRule="auto"/>
        <w:ind w:firstLine="567"/>
        <w:jc w:val="both"/>
        <w:rPr>
          <w:snapToGrid w:val="0"/>
          <w:color w:val="000000"/>
          <w:sz w:val="28"/>
        </w:rPr>
      </w:pPr>
      <w:r>
        <w:rPr>
          <w:snapToGrid w:val="0"/>
          <w:color w:val="000000"/>
          <w:sz w:val="28"/>
        </w:rPr>
        <w:t>Доходы в виде выручки от реализации продукции рассчитаны с учетом программы продажи. При этом объем продаж принят равным объему произведенной продукции согласно графику освоения производственных мощностей.</w:t>
      </w:r>
    </w:p>
    <w:p w:rsidR="00782E16" w:rsidRDefault="00344BAD">
      <w:pPr>
        <w:widowControl w:val="0"/>
        <w:spacing w:line="360" w:lineRule="auto"/>
        <w:ind w:firstLine="567"/>
        <w:jc w:val="both"/>
        <w:rPr>
          <w:snapToGrid w:val="0"/>
          <w:color w:val="000000"/>
          <w:sz w:val="28"/>
        </w:rPr>
      </w:pPr>
      <w:r>
        <w:rPr>
          <w:snapToGrid w:val="0"/>
          <w:color w:val="000000"/>
          <w:sz w:val="28"/>
        </w:rPr>
        <w:t>В операционные затраты по производству и сбыту продукции не включены  амортизационные  отчисления  и  налоги,  которые рассчитаны в соответствии с действующим законодательством.</w:t>
      </w:r>
    </w:p>
    <w:p w:rsidR="00782E16" w:rsidRDefault="00344BAD">
      <w:pPr>
        <w:widowControl w:val="0"/>
        <w:spacing w:line="360" w:lineRule="auto"/>
        <w:ind w:firstLine="567"/>
        <w:jc w:val="both"/>
        <w:rPr>
          <w:snapToGrid w:val="0"/>
          <w:color w:val="000000"/>
          <w:sz w:val="28"/>
        </w:rPr>
      </w:pPr>
      <w:r>
        <w:rPr>
          <w:snapToGrid w:val="0"/>
          <w:color w:val="000000"/>
          <w:sz w:val="28"/>
        </w:rPr>
        <w:t>Законодательная база принята по состоянию на июль 1996 года.</w:t>
      </w:r>
    </w:p>
    <w:p w:rsidR="00782E16" w:rsidRDefault="00344BAD">
      <w:pPr>
        <w:widowControl w:val="0"/>
        <w:spacing w:line="360" w:lineRule="auto"/>
        <w:ind w:firstLine="567"/>
        <w:jc w:val="both"/>
        <w:rPr>
          <w:snapToGrid w:val="0"/>
          <w:color w:val="000000"/>
          <w:sz w:val="28"/>
        </w:rPr>
      </w:pPr>
      <w:r>
        <w:rPr>
          <w:snapToGrid w:val="0"/>
          <w:color w:val="000000"/>
          <w:sz w:val="28"/>
        </w:rPr>
        <w:t xml:space="preserve"> Таблица №4.Основные налоги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21"/>
        <w:gridCol w:w="1949"/>
      </w:tblGrid>
      <w:tr w:rsidR="00782E16">
        <w:tc>
          <w:tcPr>
            <w:tcW w:w="7621" w:type="dxa"/>
          </w:tcPr>
          <w:p w:rsidR="00782E16" w:rsidRDefault="00344BAD">
            <w:pPr>
              <w:widowControl w:val="0"/>
              <w:spacing w:line="360" w:lineRule="auto"/>
              <w:jc w:val="both"/>
              <w:rPr>
                <w:snapToGrid w:val="0"/>
                <w:color w:val="000000"/>
                <w:sz w:val="28"/>
              </w:rPr>
            </w:pPr>
            <w:r>
              <w:rPr>
                <w:snapToGrid w:val="0"/>
                <w:color w:val="000000"/>
                <w:sz w:val="28"/>
              </w:rPr>
              <w:t>Отчисления от затрат на оплату труда</w:t>
            </w:r>
          </w:p>
        </w:tc>
        <w:tc>
          <w:tcPr>
            <w:tcW w:w="1949" w:type="dxa"/>
          </w:tcPr>
          <w:p w:rsidR="00782E16" w:rsidRDefault="00344BAD">
            <w:pPr>
              <w:widowControl w:val="0"/>
              <w:spacing w:line="360" w:lineRule="auto"/>
              <w:jc w:val="both"/>
              <w:rPr>
                <w:snapToGrid w:val="0"/>
                <w:color w:val="000000"/>
                <w:sz w:val="28"/>
              </w:rPr>
            </w:pPr>
            <w:r>
              <w:rPr>
                <w:snapToGrid w:val="0"/>
                <w:color w:val="000000"/>
                <w:sz w:val="28"/>
              </w:rPr>
              <w:t>42%</w:t>
            </w:r>
          </w:p>
        </w:tc>
      </w:tr>
      <w:tr w:rsidR="00782E16">
        <w:tc>
          <w:tcPr>
            <w:tcW w:w="7621" w:type="dxa"/>
          </w:tcPr>
          <w:p w:rsidR="00782E16" w:rsidRDefault="00344BAD">
            <w:pPr>
              <w:widowControl w:val="0"/>
              <w:spacing w:line="360" w:lineRule="auto"/>
              <w:jc w:val="both"/>
              <w:rPr>
                <w:snapToGrid w:val="0"/>
                <w:color w:val="000000"/>
                <w:sz w:val="28"/>
              </w:rPr>
            </w:pPr>
            <w:r>
              <w:rPr>
                <w:snapToGrid w:val="0"/>
                <w:color w:val="000000"/>
                <w:sz w:val="28"/>
              </w:rPr>
              <w:t>Налог на прибыль</w:t>
            </w:r>
          </w:p>
        </w:tc>
        <w:tc>
          <w:tcPr>
            <w:tcW w:w="1949" w:type="dxa"/>
          </w:tcPr>
          <w:p w:rsidR="00782E16" w:rsidRDefault="00344BAD">
            <w:pPr>
              <w:widowControl w:val="0"/>
              <w:spacing w:line="360" w:lineRule="auto"/>
              <w:jc w:val="both"/>
              <w:rPr>
                <w:snapToGrid w:val="0"/>
                <w:color w:val="000000"/>
                <w:sz w:val="28"/>
              </w:rPr>
            </w:pPr>
            <w:r>
              <w:rPr>
                <w:snapToGrid w:val="0"/>
                <w:color w:val="000000"/>
                <w:sz w:val="28"/>
              </w:rPr>
              <w:t>35%</w:t>
            </w:r>
          </w:p>
        </w:tc>
      </w:tr>
      <w:tr w:rsidR="00782E16">
        <w:tc>
          <w:tcPr>
            <w:tcW w:w="7621" w:type="dxa"/>
          </w:tcPr>
          <w:p w:rsidR="00782E16" w:rsidRDefault="00344BAD">
            <w:pPr>
              <w:widowControl w:val="0"/>
              <w:spacing w:line="360" w:lineRule="auto"/>
              <w:jc w:val="both"/>
              <w:rPr>
                <w:snapToGrid w:val="0"/>
                <w:color w:val="000000"/>
                <w:sz w:val="28"/>
              </w:rPr>
            </w:pPr>
            <w:r>
              <w:rPr>
                <w:snapToGrid w:val="0"/>
                <w:color w:val="000000"/>
                <w:sz w:val="28"/>
              </w:rPr>
              <w:t>Налог на имущество</w:t>
            </w:r>
          </w:p>
        </w:tc>
        <w:tc>
          <w:tcPr>
            <w:tcW w:w="1949" w:type="dxa"/>
          </w:tcPr>
          <w:p w:rsidR="00782E16" w:rsidRDefault="00344BAD">
            <w:pPr>
              <w:widowControl w:val="0"/>
              <w:spacing w:line="360" w:lineRule="auto"/>
              <w:jc w:val="both"/>
              <w:rPr>
                <w:snapToGrid w:val="0"/>
                <w:color w:val="000000"/>
                <w:sz w:val="28"/>
              </w:rPr>
            </w:pPr>
            <w:r>
              <w:rPr>
                <w:snapToGrid w:val="0"/>
                <w:color w:val="000000"/>
                <w:sz w:val="28"/>
              </w:rPr>
              <w:t>2%</w:t>
            </w:r>
          </w:p>
        </w:tc>
      </w:tr>
      <w:tr w:rsidR="00782E16">
        <w:tc>
          <w:tcPr>
            <w:tcW w:w="7621" w:type="dxa"/>
          </w:tcPr>
          <w:p w:rsidR="00782E16" w:rsidRDefault="00344BAD">
            <w:pPr>
              <w:widowControl w:val="0"/>
              <w:spacing w:line="360" w:lineRule="auto"/>
              <w:jc w:val="both"/>
              <w:rPr>
                <w:snapToGrid w:val="0"/>
                <w:color w:val="000000"/>
                <w:sz w:val="28"/>
              </w:rPr>
            </w:pPr>
            <w:r>
              <w:rPr>
                <w:snapToGrid w:val="0"/>
                <w:color w:val="000000"/>
                <w:sz w:val="28"/>
              </w:rPr>
              <w:t>Таможенная пошлина на импортное оборудование</w:t>
            </w:r>
          </w:p>
        </w:tc>
        <w:tc>
          <w:tcPr>
            <w:tcW w:w="1949" w:type="dxa"/>
          </w:tcPr>
          <w:p w:rsidR="00782E16" w:rsidRDefault="00344BAD">
            <w:pPr>
              <w:widowControl w:val="0"/>
              <w:spacing w:line="360" w:lineRule="auto"/>
              <w:jc w:val="both"/>
              <w:rPr>
                <w:snapToGrid w:val="0"/>
                <w:color w:val="000000"/>
                <w:sz w:val="28"/>
              </w:rPr>
            </w:pPr>
            <w:r>
              <w:rPr>
                <w:snapToGrid w:val="0"/>
                <w:color w:val="000000"/>
                <w:sz w:val="28"/>
              </w:rPr>
              <w:t>5%</w:t>
            </w:r>
          </w:p>
        </w:tc>
      </w:tr>
    </w:tbl>
    <w:p w:rsidR="00782E16" w:rsidRDefault="00782E16">
      <w:pPr>
        <w:widowControl w:val="0"/>
        <w:spacing w:line="360" w:lineRule="auto"/>
        <w:ind w:firstLine="567"/>
        <w:jc w:val="both"/>
        <w:rPr>
          <w:snapToGrid w:val="0"/>
          <w:color w:val="000000"/>
          <w:sz w:val="28"/>
        </w:rPr>
      </w:pPr>
    </w:p>
    <w:p w:rsidR="00782E16" w:rsidRDefault="00344BAD">
      <w:pPr>
        <w:widowControl w:val="0"/>
        <w:spacing w:line="360" w:lineRule="auto"/>
        <w:ind w:firstLine="567"/>
        <w:jc w:val="both"/>
        <w:rPr>
          <w:snapToGrid w:val="0"/>
          <w:color w:val="000000"/>
          <w:sz w:val="28"/>
        </w:rPr>
      </w:pPr>
      <w:r>
        <w:rPr>
          <w:snapToGrid w:val="0"/>
          <w:color w:val="000000"/>
          <w:sz w:val="28"/>
        </w:rPr>
        <w:t xml:space="preserve">Следует также ожидать, что согласно происходящим изменениям в налогообложении будут несколько снижены платежи в различные фонды. </w:t>
      </w:r>
    </w:p>
    <w:p w:rsidR="00782E16" w:rsidRDefault="00344BAD">
      <w:pPr>
        <w:widowControl w:val="0"/>
        <w:spacing w:line="360" w:lineRule="auto"/>
        <w:ind w:firstLine="567"/>
        <w:jc w:val="both"/>
        <w:rPr>
          <w:snapToGrid w:val="0"/>
          <w:color w:val="000000"/>
          <w:sz w:val="28"/>
        </w:rPr>
      </w:pPr>
      <w:r>
        <w:rPr>
          <w:snapToGrid w:val="0"/>
          <w:color w:val="000000"/>
          <w:sz w:val="28"/>
        </w:rPr>
        <w:t>Норма дисконта принята в размере 10%. Расчетный период от начала строительства цеха черепицы до полной амортизации технологического оборудования составляет 9 лет.</w:t>
      </w:r>
    </w:p>
    <w:p w:rsidR="00782E16" w:rsidRDefault="00344BAD">
      <w:pPr>
        <w:widowControl w:val="0"/>
        <w:spacing w:line="360" w:lineRule="auto"/>
        <w:ind w:firstLine="567"/>
        <w:jc w:val="both"/>
        <w:rPr>
          <w:snapToGrid w:val="0"/>
          <w:color w:val="000000"/>
          <w:sz w:val="28"/>
        </w:rPr>
      </w:pPr>
      <w:r>
        <w:rPr>
          <w:snapToGrid w:val="0"/>
          <w:color w:val="000000"/>
          <w:sz w:val="28"/>
        </w:rPr>
        <w:t xml:space="preserve">Анализ данных </w:t>
      </w:r>
      <w:r>
        <w:rPr>
          <w:i/>
          <w:snapToGrid w:val="0"/>
          <w:color w:val="000000"/>
          <w:sz w:val="28"/>
        </w:rPr>
        <w:t>приложения</w:t>
      </w:r>
      <w:r>
        <w:rPr>
          <w:snapToGrid w:val="0"/>
          <w:color w:val="000000"/>
          <w:sz w:val="28"/>
        </w:rPr>
        <w:t xml:space="preserve"> показывает, что в результате производственной, инвестиционной и финансовой деятельности накопленный денежный поток на предприятии за расчетный период составит 110546,3 млн. руб. при инвестиционных затратах 48500 млн. рублей.</w:t>
      </w:r>
    </w:p>
    <w:p w:rsidR="00782E16" w:rsidRDefault="00344BAD">
      <w:pPr>
        <w:widowControl w:val="0"/>
        <w:spacing w:line="360" w:lineRule="auto"/>
        <w:ind w:firstLine="567"/>
        <w:jc w:val="both"/>
        <w:rPr>
          <w:snapToGrid w:val="0"/>
          <w:color w:val="000000"/>
          <w:sz w:val="28"/>
        </w:rPr>
      </w:pPr>
      <w:r>
        <w:rPr>
          <w:snapToGrid w:val="0"/>
          <w:color w:val="000000"/>
          <w:sz w:val="28"/>
        </w:rPr>
        <w:t>Поступление налогов и других обязательных платежей из себестоимости и прибыли в государственный и местный бюджеты и соответствующие фонды составят 65044,4 млн. рублей или в 3,8 раза больше запрашиваемых средств государственной поддержки.</w:t>
      </w:r>
    </w:p>
    <w:p w:rsidR="00782E16" w:rsidRDefault="00344BAD">
      <w:pPr>
        <w:widowControl w:val="0"/>
        <w:spacing w:line="360" w:lineRule="auto"/>
        <w:ind w:firstLine="567"/>
        <w:jc w:val="both"/>
        <w:rPr>
          <w:snapToGrid w:val="0"/>
          <w:color w:val="000000"/>
          <w:sz w:val="28"/>
        </w:rPr>
      </w:pPr>
      <w:r>
        <w:rPr>
          <w:snapToGrid w:val="0"/>
          <w:color w:val="000000"/>
          <w:sz w:val="28"/>
        </w:rPr>
        <w:t>Расчеты, показывают, что срок окупаемости  проекта представляющий собой период времени с момента окончания строительства до момента, когда разность между накопленной суммой  чистой  прибыли с амортизационными отчислениями и суммарным объемом инвестиций приобретает положительное значение составляет 2,75 года.</w:t>
      </w:r>
    </w:p>
    <w:p w:rsidR="00782E16" w:rsidRDefault="00344BAD">
      <w:pPr>
        <w:widowControl w:val="0"/>
        <w:spacing w:line="360" w:lineRule="auto"/>
        <w:ind w:firstLine="567"/>
        <w:jc w:val="both"/>
        <w:rPr>
          <w:snapToGrid w:val="0"/>
          <w:color w:val="000000"/>
          <w:sz w:val="28"/>
        </w:rPr>
      </w:pPr>
      <w:r>
        <w:rPr>
          <w:snapToGrid w:val="0"/>
          <w:color w:val="000000"/>
          <w:sz w:val="28"/>
        </w:rPr>
        <w:t>При этом показатели по чистой прибыли и амортизационным отчислениям отнесены только к реализации данного инвестиционного проекта и не затрагивают результаты хозяйственной деятельности существующего предприятия по производству лицевого керамического кирпича.</w:t>
      </w:r>
    </w:p>
    <w:p w:rsidR="00782E16" w:rsidRDefault="00344BAD">
      <w:pPr>
        <w:widowControl w:val="0"/>
        <w:spacing w:line="360" w:lineRule="auto"/>
        <w:ind w:firstLine="567"/>
        <w:jc w:val="both"/>
        <w:rPr>
          <w:snapToGrid w:val="0"/>
          <w:color w:val="000000"/>
          <w:sz w:val="28"/>
        </w:rPr>
      </w:pPr>
      <w:r>
        <w:rPr>
          <w:snapToGrid w:val="0"/>
          <w:color w:val="000000"/>
          <w:sz w:val="28"/>
        </w:rPr>
        <w:t>Согласно расчету внутренняя норма рентабельности составляет 20,3% при процентной ставке долгосрочного кредита 6% годовых и комиссионных выплатах 2 процента.</w:t>
      </w:r>
    </w:p>
    <w:p w:rsidR="00782E16" w:rsidRDefault="00344BAD">
      <w:pPr>
        <w:widowControl w:val="0"/>
        <w:spacing w:line="360" w:lineRule="auto"/>
        <w:ind w:firstLine="567"/>
        <w:jc w:val="both"/>
        <w:rPr>
          <w:snapToGrid w:val="0"/>
          <w:color w:val="000000"/>
          <w:sz w:val="28"/>
        </w:rPr>
      </w:pPr>
      <w:r>
        <w:rPr>
          <w:snapToGrid w:val="0"/>
          <w:color w:val="000000"/>
          <w:sz w:val="28"/>
        </w:rPr>
        <w:t>Индекс  доходности,   представляющий   собой  отношение дисконтированного денежного потока к дисконтируемой стоимости проекта, равен 1,5.</w:t>
      </w:r>
    </w:p>
    <w:p w:rsidR="00782E16" w:rsidRDefault="00344BAD">
      <w:pPr>
        <w:widowControl w:val="0"/>
        <w:spacing w:line="360" w:lineRule="auto"/>
        <w:ind w:firstLine="567"/>
        <w:jc w:val="both"/>
        <w:rPr>
          <w:snapToGrid w:val="0"/>
          <w:color w:val="000000"/>
          <w:sz w:val="28"/>
        </w:rPr>
      </w:pPr>
      <w:r>
        <w:rPr>
          <w:snapToGrid w:val="0"/>
          <w:color w:val="000000"/>
          <w:sz w:val="28"/>
        </w:rPr>
        <w:t>Расчет коэффициентов оценки структуры баланса выполнен по методике, изложенной в приложении №1 к постановлению Правительства Российской Федерации от 20 мая 1994 г. № 498.</w:t>
      </w:r>
    </w:p>
    <w:p w:rsidR="00782E16" w:rsidRDefault="00344BAD">
      <w:pPr>
        <w:widowControl w:val="0"/>
        <w:spacing w:line="360" w:lineRule="auto"/>
        <w:ind w:firstLine="567"/>
        <w:jc w:val="both"/>
        <w:rPr>
          <w:snapToGrid w:val="0"/>
          <w:color w:val="000000"/>
          <w:sz w:val="28"/>
        </w:rPr>
      </w:pPr>
      <w:r>
        <w:rPr>
          <w:snapToGrid w:val="0"/>
          <w:color w:val="000000"/>
          <w:sz w:val="28"/>
        </w:rPr>
        <w:t>В результате расчетов коэффициент текущей ликвидности по состоянию на 1 января 1996 г. составил 3,79, на 1 апреля 1996 г. - 2,29, что больше 2-х и свидетельствует о платежеспособности ПСК "Славянский кирпич".</w:t>
      </w:r>
    </w:p>
    <w:p w:rsidR="00782E16" w:rsidRDefault="00344BAD">
      <w:pPr>
        <w:pStyle w:val="5"/>
      </w:pPr>
      <w:r>
        <w:t>Коэффициент обеспеченности собственными средствами характеризует  наличие  собственных оборотных средств предприятия для его финансовой устойчивости, определяется как отношение разности между объемами источников собственных средств и фактической стоимостью основных средств и прочих внеоборотных активов к фактической стоимости оборотных средств в виде производственных запасов, незавершенного производства, готовой продукции, дебиторских задолженностей и прочих оборотных активов.</w:t>
      </w:r>
    </w:p>
    <w:p w:rsidR="00782E16" w:rsidRDefault="00344BAD">
      <w:pPr>
        <w:widowControl w:val="0"/>
        <w:spacing w:line="360" w:lineRule="auto"/>
        <w:ind w:firstLine="567"/>
        <w:jc w:val="both"/>
        <w:rPr>
          <w:snapToGrid w:val="0"/>
          <w:color w:val="000000"/>
          <w:sz w:val="28"/>
        </w:rPr>
      </w:pPr>
      <w:r>
        <w:rPr>
          <w:snapToGrid w:val="0"/>
          <w:color w:val="000000"/>
          <w:sz w:val="28"/>
        </w:rPr>
        <w:t>По состоянию на 1.01.96 г. он равен 0,736, на 1.04.96 г. - 0,56, что. в несколько раз превышает допустимое значение этого коэффициента  равное  0,1   и  свидетельствует  о  финансовой устойчивости предприятия.</w:t>
      </w:r>
    </w:p>
    <w:p w:rsidR="00782E16" w:rsidRDefault="00344BAD">
      <w:pPr>
        <w:widowControl w:val="0"/>
        <w:spacing w:line="360" w:lineRule="auto"/>
        <w:ind w:firstLine="567"/>
        <w:jc w:val="both"/>
        <w:rPr>
          <w:snapToGrid w:val="0"/>
          <w:color w:val="000000"/>
          <w:sz w:val="28"/>
        </w:rPr>
      </w:pPr>
      <w:r>
        <w:rPr>
          <w:snapToGrid w:val="0"/>
          <w:color w:val="000000"/>
          <w:sz w:val="28"/>
        </w:rPr>
        <w:t>Коэффициент платежеспособности составляет 1,4, что свидетельствует   об   удовлетворительной   структуре   баланса предприятия по всем трем критериям.</w:t>
      </w:r>
    </w:p>
    <w:p w:rsidR="00782E16" w:rsidRDefault="00782E16">
      <w:pPr>
        <w:widowControl w:val="0"/>
        <w:spacing w:line="360" w:lineRule="auto"/>
        <w:jc w:val="both"/>
        <w:rPr>
          <w:snapToGrid w:val="0"/>
          <w:color w:val="000000"/>
          <w:sz w:val="28"/>
        </w:rPr>
      </w:pPr>
    </w:p>
    <w:p w:rsidR="00782E16" w:rsidRDefault="00344BAD">
      <w:pPr>
        <w:widowControl w:val="0"/>
        <w:spacing w:line="360" w:lineRule="auto"/>
        <w:ind w:firstLine="567"/>
        <w:jc w:val="center"/>
        <w:rPr>
          <w:b/>
          <w:i/>
          <w:snapToGrid w:val="0"/>
          <w:color w:val="000000"/>
          <w:sz w:val="36"/>
        </w:rPr>
      </w:pPr>
      <w:r>
        <w:rPr>
          <w:b/>
          <w:i/>
          <w:snapToGrid w:val="0"/>
          <w:color w:val="000000"/>
          <w:sz w:val="36"/>
        </w:rPr>
        <w:t>Заключение</w:t>
      </w:r>
    </w:p>
    <w:p w:rsidR="00782E16" w:rsidRDefault="00344BAD">
      <w:pPr>
        <w:widowControl w:val="0"/>
        <w:spacing w:line="360" w:lineRule="auto"/>
        <w:ind w:firstLine="567"/>
        <w:jc w:val="both"/>
        <w:rPr>
          <w:snapToGrid w:val="0"/>
          <w:color w:val="000000"/>
          <w:sz w:val="28"/>
        </w:rPr>
      </w:pPr>
      <w:r>
        <w:rPr>
          <w:snapToGrid w:val="0"/>
          <w:color w:val="000000"/>
          <w:sz w:val="28"/>
        </w:rPr>
        <w:t>Выполненные технико-экономические расчеты эффективности проекта строительства цеха по производству керамической черепицы позволяют сделать следующие выводы:</w:t>
      </w:r>
    </w:p>
    <w:p w:rsidR="00782E16" w:rsidRDefault="00344BAD">
      <w:pPr>
        <w:widowControl w:val="0"/>
        <w:spacing w:line="360" w:lineRule="auto"/>
        <w:ind w:firstLine="567"/>
        <w:jc w:val="both"/>
        <w:rPr>
          <w:snapToGrid w:val="0"/>
          <w:color w:val="000000"/>
          <w:sz w:val="28"/>
        </w:rPr>
      </w:pPr>
      <w:r>
        <w:rPr>
          <w:snapToGrid w:val="0"/>
          <w:color w:val="000000"/>
          <w:sz w:val="28"/>
        </w:rPr>
        <w:t>1. Строительство цеха позволит:</w:t>
      </w:r>
    </w:p>
    <w:p w:rsidR="00782E16" w:rsidRDefault="00344BAD">
      <w:pPr>
        <w:widowControl w:val="0"/>
        <w:spacing w:line="360" w:lineRule="auto"/>
        <w:ind w:firstLine="567"/>
        <w:jc w:val="both"/>
        <w:rPr>
          <w:snapToGrid w:val="0"/>
          <w:color w:val="000000"/>
          <w:sz w:val="28"/>
        </w:rPr>
      </w:pPr>
      <w:r>
        <w:rPr>
          <w:snapToGrid w:val="0"/>
          <w:color w:val="000000"/>
          <w:sz w:val="28"/>
        </w:rPr>
        <w:t>• - сократить дефицит в мелкоштучных кровельных изделиях, в Краснодарском крае, без чего невозможна реализация Федеральной целевой программы "Свой дом",</w:t>
      </w:r>
    </w:p>
    <w:p w:rsidR="00782E16" w:rsidRDefault="00344BAD">
      <w:pPr>
        <w:widowControl w:val="0"/>
        <w:spacing w:line="360" w:lineRule="auto"/>
        <w:ind w:firstLine="567"/>
        <w:jc w:val="both"/>
        <w:rPr>
          <w:snapToGrid w:val="0"/>
          <w:color w:val="000000"/>
          <w:sz w:val="28"/>
        </w:rPr>
      </w:pPr>
      <w:r>
        <w:rPr>
          <w:snapToGrid w:val="0"/>
          <w:color w:val="000000"/>
          <w:sz w:val="28"/>
        </w:rPr>
        <w:t>• - впервые в Северокавказском регионе организовать выпуск долговечной керамической черепицы для индивидуального строительства,</w:t>
      </w:r>
    </w:p>
    <w:p w:rsidR="00782E16" w:rsidRDefault="00344BAD">
      <w:pPr>
        <w:widowControl w:val="0"/>
        <w:spacing w:line="360" w:lineRule="auto"/>
        <w:ind w:firstLine="567"/>
        <w:jc w:val="both"/>
        <w:rPr>
          <w:snapToGrid w:val="0"/>
          <w:color w:val="000000"/>
          <w:sz w:val="28"/>
        </w:rPr>
      </w:pPr>
      <w:r>
        <w:rPr>
          <w:snapToGrid w:val="0"/>
          <w:color w:val="000000"/>
          <w:sz w:val="28"/>
        </w:rPr>
        <w:t>• - обеспечить постоя иные рабочие места и стабильную заработную плату для 65 человек работающих.</w:t>
      </w:r>
    </w:p>
    <w:p w:rsidR="00782E16" w:rsidRDefault="00344BAD">
      <w:pPr>
        <w:widowControl w:val="0"/>
        <w:spacing w:line="360" w:lineRule="auto"/>
        <w:ind w:firstLine="567"/>
        <w:jc w:val="both"/>
        <w:rPr>
          <w:snapToGrid w:val="0"/>
          <w:color w:val="000000"/>
          <w:sz w:val="28"/>
        </w:rPr>
      </w:pPr>
      <w:r>
        <w:rPr>
          <w:snapToGrid w:val="0"/>
          <w:color w:val="000000"/>
          <w:sz w:val="28"/>
        </w:rPr>
        <w:t>2. Успеху проекта будут способствовать заинтересованность администрации Краснодарского края и Славянского района в строительстве новых мощностей, так как наряду со снижением дефицита будет обеспечено значительное поступление средств в местный бюджет.</w:t>
      </w:r>
    </w:p>
    <w:p w:rsidR="00782E16" w:rsidRDefault="00344BAD">
      <w:pPr>
        <w:widowControl w:val="0"/>
        <w:spacing w:line="360" w:lineRule="auto"/>
        <w:ind w:firstLine="567"/>
        <w:jc w:val="both"/>
        <w:rPr>
          <w:snapToGrid w:val="0"/>
          <w:color w:val="000000"/>
          <w:sz w:val="28"/>
        </w:rPr>
      </w:pPr>
      <w:r>
        <w:rPr>
          <w:snapToGrid w:val="0"/>
          <w:color w:val="000000"/>
          <w:sz w:val="28"/>
        </w:rPr>
        <w:t>3. В связи с использованием имеющихся инженерных сетей и действующего комплекса по переработке сырья и вылеживанию шихты для выпуска черепицы стоимость строительства цеха снижена против нормативной на 30%  и составляет 48500 млн. рублей.</w:t>
      </w:r>
    </w:p>
    <w:p w:rsidR="00782E16" w:rsidRDefault="00344BAD">
      <w:pPr>
        <w:widowControl w:val="0"/>
        <w:spacing w:line="360" w:lineRule="auto"/>
        <w:ind w:firstLine="567"/>
        <w:jc w:val="both"/>
        <w:rPr>
          <w:snapToGrid w:val="0"/>
          <w:color w:val="000000"/>
          <w:sz w:val="28"/>
        </w:rPr>
      </w:pPr>
      <w:r>
        <w:rPr>
          <w:snapToGrid w:val="0"/>
          <w:color w:val="000000"/>
          <w:sz w:val="28"/>
        </w:rPr>
        <w:t>4. При централизованных инвестиционных затратах на проект. 17255 млн. рублей государство за расчетный период получит в виде .налогов и платежей 65044,4 млн. рублей.</w:t>
      </w:r>
    </w:p>
    <w:p w:rsidR="00782E16" w:rsidRDefault="00344BAD">
      <w:pPr>
        <w:widowControl w:val="0"/>
        <w:spacing w:line="360" w:lineRule="auto"/>
        <w:ind w:firstLine="567"/>
        <w:jc w:val="both"/>
        <w:rPr>
          <w:snapToGrid w:val="0"/>
          <w:color w:val="000000"/>
          <w:sz w:val="28"/>
        </w:rPr>
      </w:pPr>
      <w:r>
        <w:rPr>
          <w:snapToGrid w:val="0"/>
          <w:color w:val="000000"/>
          <w:sz w:val="28"/>
        </w:rPr>
        <w:t>5. Проектом предусмотрено завершить строительство цеха за 1,5 года и освоить проектную мощность на 100% в течение 6 месяцев после ввода в эксплуатацию.</w:t>
      </w:r>
    </w:p>
    <w:p w:rsidR="00782E16" w:rsidRDefault="00344BAD">
      <w:pPr>
        <w:pStyle w:val="aa"/>
        <w:ind w:left="0"/>
      </w:pPr>
      <w:r>
        <w:t xml:space="preserve">Как видно в отношении данного проекта проделана колоссальная работа и в настоящее время он находится на стадии реализации. При разработке проекта использовалась «классическая» схема: маркетинговые исследования, постоянно проводившиеся действующим предприятием, выявили наличие покупательского спроса на определенный товар (в нашем случае керамическая черепица), затем появилась идея о строительстве производственных мощностей по производству данного вида продукции, после чего уже были проведены необходимые расчеты и исследования, которые и показали целесообразность данного проекта. Следующим этапом стал поиск инвесторов, так как собственными силами реализовать такой крупный проект не представлялось возможным, где как нельзя кстати пришлась недавно вступившая в силу программа «Свой дом», обещавшая солидную государственную поддержку, ссылаясь на нее и гарантируя создание новых рабочих мест, удалось заручиться поддержкой государственных властей. Значительным успехом работы руководства предприятия то, что удалось привлечь и зарубежных инвесторов, что несомненно говорит о значимости и надежности этого дела.  Очень важным моментом является то, что производство не организовывается что называется «с нуля», а используются уже имеющиеся мощности действующего производства с разработанной сырьевой базой, обученными и имеющими опыт работниками, что позволит сэкономить значительные финансовые ресурсы. Проанализировав данный проект, я считаю, что даже при нашей законодательной и налоговой системах, которые на корню уничтожают любые начинания, он имеет хорошие перспективы и право на выживание.   </w:t>
      </w:r>
    </w:p>
    <w:p w:rsidR="00782E16" w:rsidRDefault="00782E16">
      <w:pPr>
        <w:ind w:firstLine="567"/>
      </w:pPr>
    </w:p>
    <w:p w:rsidR="00782E16" w:rsidRDefault="00344BAD">
      <w:pPr>
        <w:pStyle w:val="10"/>
        <w:spacing w:line="360" w:lineRule="auto"/>
        <w:jc w:val="center"/>
        <w:rPr>
          <w:b/>
          <w:i/>
          <w:sz w:val="36"/>
        </w:rPr>
      </w:pPr>
      <w:r>
        <w:rPr>
          <w:b/>
          <w:i/>
          <w:sz w:val="36"/>
        </w:rPr>
        <w:br w:type="page"/>
        <w:t>Список литературы:</w:t>
      </w:r>
    </w:p>
    <w:p w:rsidR="00782E16" w:rsidRDefault="00782E16">
      <w:pPr>
        <w:pStyle w:val="10"/>
        <w:spacing w:line="360" w:lineRule="auto"/>
        <w:jc w:val="center"/>
        <w:rPr>
          <w:b/>
          <w:i/>
          <w:sz w:val="36"/>
        </w:rPr>
      </w:pPr>
    </w:p>
    <w:p w:rsidR="00782E16" w:rsidRDefault="00344BAD">
      <w:pPr>
        <w:pStyle w:val="10"/>
        <w:numPr>
          <w:ilvl w:val="0"/>
          <w:numId w:val="4"/>
        </w:numPr>
        <w:spacing w:line="360" w:lineRule="auto"/>
        <w:rPr>
          <w:b/>
          <w:sz w:val="28"/>
        </w:rPr>
      </w:pPr>
      <w:r>
        <w:rPr>
          <w:b/>
          <w:sz w:val="28"/>
        </w:rPr>
        <w:t>Бизнес-план АООТ Промышленно-строительная компания «Славянский кирпич» х. Галицин, Славянского р-на, Краснодарского края.</w:t>
      </w:r>
    </w:p>
    <w:p w:rsidR="00782E16" w:rsidRDefault="00344BAD">
      <w:pPr>
        <w:pStyle w:val="10"/>
        <w:numPr>
          <w:ilvl w:val="0"/>
          <w:numId w:val="4"/>
        </w:numPr>
        <w:spacing w:line="360" w:lineRule="auto"/>
        <w:rPr>
          <w:b/>
          <w:sz w:val="28"/>
        </w:rPr>
      </w:pPr>
      <w:r>
        <w:rPr>
          <w:b/>
          <w:sz w:val="28"/>
        </w:rPr>
        <w:t>Дихль Е. «Практический маркетинг» М., 1995 г.</w:t>
      </w:r>
    </w:p>
    <w:p w:rsidR="00782E16" w:rsidRDefault="00782E16">
      <w:pPr>
        <w:pStyle w:val="10"/>
        <w:spacing w:line="360" w:lineRule="auto"/>
        <w:rPr>
          <w:b/>
          <w:sz w:val="28"/>
        </w:rPr>
      </w:pPr>
    </w:p>
    <w:p w:rsidR="00782E16" w:rsidRDefault="00344BAD">
      <w:pPr>
        <w:pStyle w:val="10"/>
        <w:numPr>
          <w:ilvl w:val="0"/>
          <w:numId w:val="4"/>
        </w:numPr>
        <w:spacing w:line="360" w:lineRule="auto"/>
        <w:rPr>
          <w:b/>
          <w:sz w:val="28"/>
        </w:rPr>
      </w:pPr>
      <w:r>
        <w:rPr>
          <w:b/>
          <w:sz w:val="28"/>
        </w:rPr>
        <w:t xml:space="preserve"> Котлер Ф. «Основы маркетинга» М., 1996 г.</w:t>
      </w:r>
    </w:p>
    <w:p w:rsidR="00782E16" w:rsidRDefault="00782E16">
      <w:pPr>
        <w:pStyle w:val="10"/>
        <w:spacing w:line="360" w:lineRule="auto"/>
        <w:rPr>
          <w:b/>
          <w:sz w:val="28"/>
        </w:rPr>
      </w:pPr>
    </w:p>
    <w:p w:rsidR="00782E16" w:rsidRDefault="00344BAD">
      <w:pPr>
        <w:pStyle w:val="10"/>
        <w:numPr>
          <w:ilvl w:val="0"/>
          <w:numId w:val="4"/>
        </w:numPr>
        <w:spacing w:line="360" w:lineRule="auto"/>
        <w:rPr>
          <w:b/>
          <w:sz w:val="28"/>
        </w:rPr>
      </w:pPr>
      <w:r>
        <w:rPr>
          <w:b/>
          <w:sz w:val="28"/>
        </w:rPr>
        <w:t>Кретов И. И. «Маркетинг на предприятии» М., 1994 г.</w:t>
      </w:r>
    </w:p>
    <w:p w:rsidR="00782E16" w:rsidRDefault="00782E16">
      <w:pPr>
        <w:pStyle w:val="10"/>
        <w:spacing w:line="360" w:lineRule="auto"/>
        <w:rPr>
          <w:b/>
          <w:sz w:val="28"/>
        </w:rPr>
      </w:pPr>
    </w:p>
    <w:p w:rsidR="00782E16" w:rsidRDefault="00344BAD">
      <w:pPr>
        <w:pStyle w:val="10"/>
        <w:numPr>
          <w:ilvl w:val="0"/>
          <w:numId w:val="4"/>
        </w:numPr>
        <w:spacing w:line="360" w:lineRule="auto"/>
        <w:rPr>
          <w:b/>
          <w:sz w:val="28"/>
        </w:rPr>
      </w:pPr>
      <w:r>
        <w:rPr>
          <w:b/>
          <w:sz w:val="28"/>
        </w:rPr>
        <w:t>Ламбен Ж. Ж. «Стратегический маркетинг», изд. «Наука»,</w:t>
      </w:r>
    </w:p>
    <w:p w:rsidR="00782E16" w:rsidRDefault="00344BAD">
      <w:pPr>
        <w:pStyle w:val="10"/>
        <w:spacing w:line="360" w:lineRule="auto"/>
        <w:rPr>
          <w:b/>
          <w:sz w:val="28"/>
        </w:rPr>
      </w:pPr>
      <w:r>
        <w:rPr>
          <w:b/>
          <w:sz w:val="28"/>
        </w:rPr>
        <w:t xml:space="preserve">     С.П., 1996 г.</w:t>
      </w:r>
    </w:p>
    <w:p w:rsidR="00782E16" w:rsidRDefault="00782E16">
      <w:pPr>
        <w:pStyle w:val="10"/>
        <w:spacing w:line="360" w:lineRule="auto"/>
        <w:rPr>
          <w:b/>
          <w:sz w:val="28"/>
        </w:rPr>
      </w:pPr>
    </w:p>
    <w:p w:rsidR="00782E16" w:rsidRDefault="00344BAD">
      <w:pPr>
        <w:pStyle w:val="10"/>
        <w:numPr>
          <w:ilvl w:val="0"/>
          <w:numId w:val="4"/>
        </w:numPr>
        <w:spacing w:line="360" w:lineRule="auto"/>
        <w:rPr>
          <w:b/>
          <w:sz w:val="28"/>
        </w:rPr>
      </w:pPr>
      <w:r>
        <w:rPr>
          <w:b/>
          <w:sz w:val="28"/>
        </w:rPr>
        <w:t>Романов Д. А. «Маркетинг», изд. «ЮНИТИ», М., 1996 г.</w:t>
      </w:r>
    </w:p>
    <w:p w:rsidR="00782E16" w:rsidRDefault="00782E16">
      <w:pPr>
        <w:pStyle w:val="10"/>
        <w:spacing w:line="360" w:lineRule="auto"/>
        <w:rPr>
          <w:b/>
          <w:sz w:val="28"/>
        </w:rPr>
      </w:pPr>
    </w:p>
    <w:p w:rsidR="00782E16" w:rsidRDefault="00344BAD">
      <w:pPr>
        <w:pStyle w:val="10"/>
        <w:numPr>
          <w:ilvl w:val="0"/>
          <w:numId w:val="4"/>
        </w:numPr>
        <w:spacing w:line="360" w:lineRule="auto"/>
        <w:rPr>
          <w:b/>
          <w:sz w:val="28"/>
        </w:rPr>
      </w:pPr>
      <w:r>
        <w:rPr>
          <w:b/>
          <w:sz w:val="28"/>
        </w:rPr>
        <w:t>Эванс, Берман «Маркетинг» М., 1995 г.</w:t>
      </w:r>
    </w:p>
    <w:p w:rsidR="00782E16" w:rsidRDefault="00782E16"/>
    <w:p w:rsidR="00782E16" w:rsidRDefault="00344BAD">
      <w:pPr>
        <w:pStyle w:val="ab"/>
        <w:jc w:val="left"/>
      </w:pPr>
      <w:r>
        <w:rPr>
          <w:b w:val="0"/>
          <w:i/>
          <w:sz w:val="36"/>
        </w:rPr>
        <w:br w:type="page"/>
      </w:r>
      <w:r>
        <w:t xml:space="preserve">Приложение </w:t>
      </w:r>
    </w:p>
    <w:p w:rsidR="00782E16" w:rsidRDefault="00344BAD">
      <w:pPr>
        <w:pStyle w:val="ab"/>
      </w:pPr>
      <w:r>
        <w:t>План денежных поступлений и выплат по годам реализации инвестиционного проекта</w:t>
      </w:r>
    </w:p>
    <w:p w:rsidR="00782E16" w:rsidRDefault="00344BAD">
      <w:pPr>
        <w:pStyle w:val="ab"/>
      </w:pPr>
      <w:r>
        <w:t>(млн. руб.)</w:t>
      </w:r>
    </w:p>
    <w:p w:rsidR="00782E16" w:rsidRDefault="00782E16"/>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708"/>
        <w:gridCol w:w="709"/>
        <w:gridCol w:w="709"/>
        <w:gridCol w:w="709"/>
        <w:gridCol w:w="708"/>
        <w:gridCol w:w="709"/>
        <w:gridCol w:w="709"/>
        <w:gridCol w:w="709"/>
        <w:gridCol w:w="850"/>
        <w:gridCol w:w="851"/>
        <w:gridCol w:w="850"/>
        <w:gridCol w:w="851"/>
        <w:gridCol w:w="850"/>
        <w:gridCol w:w="851"/>
        <w:gridCol w:w="850"/>
        <w:gridCol w:w="709"/>
      </w:tblGrid>
      <w:tr w:rsidR="00782E16">
        <w:trPr>
          <w:cantSplit/>
          <w:trHeight w:val="260"/>
        </w:trPr>
        <w:tc>
          <w:tcPr>
            <w:tcW w:w="3261" w:type="dxa"/>
            <w:vMerge w:val="restart"/>
          </w:tcPr>
          <w:p w:rsidR="00782E16" w:rsidRDefault="00782E16">
            <w:pPr>
              <w:jc w:val="center"/>
              <w:rPr>
                <w:sz w:val="16"/>
              </w:rPr>
            </w:pPr>
          </w:p>
          <w:p w:rsidR="00782E16" w:rsidRDefault="00344BAD">
            <w:pPr>
              <w:jc w:val="center"/>
              <w:rPr>
                <w:sz w:val="16"/>
              </w:rPr>
            </w:pPr>
            <w:r>
              <w:rPr>
                <w:sz w:val="16"/>
              </w:rPr>
              <w:t>Наименование показателей</w:t>
            </w:r>
          </w:p>
        </w:tc>
        <w:tc>
          <w:tcPr>
            <w:tcW w:w="2126" w:type="dxa"/>
            <w:gridSpan w:val="3"/>
          </w:tcPr>
          <w:p w:rsidR="00782E16" w:rsidRDefault="00344BAD">
            <w:pPr>
              <w:jc w:val="center"/>
              <w:rPr>
                <w:sz w:val="16"/>
              </w:rPr>
            </w:pPr>
            <w:r>
              <w:rPr>
                <w:sz w:val="16"/>
              </w:rPr>
              <w:t>1996г.</w:t>
            </w:r>
          </w:p>
        </w:tc>
        <w:tc>
          <w:tcPr>
            <w:tcW w:w="3544" w:type="dxa"/>
            <w:gridSpan w:val="5"/>
          </w:tcPr>
          <w:p w:rsidR="00782E16" w:rsidRDefault="00344BAD">
            <w:pPr>
              <w:jc w:val="center"/>
              <w:rPr>
                <w:sz w:val="16"/>
              </w:rPr>
            </w:pPr>
            <w:r>
              <w:rPr>
                <w:sz w:val="16"/>
              </w:rPr>
              <w:t>1997г.</w:t>
            </w:r>
          </w:p>
        </w:tc>
        <w:tc>
          <w:tcPr>
            <w:tcW w:w="850" w:type="dxa"/>
            <w:vMerge w:val="restart"/>
          </w:tcPr>
          <w:p w:rsidR="00782E16" w:rsidRDefault="00782E16">
            <w:pPr>
              <w:rPr>
                <w:sz w:val="16"/>
              </w:rPr>
            </w:pPr>
          </w:p>
          <w:p w:rsidR="00782E16" w:rsidRDefault="00344BAD">
            <w:pPr>
              <w:jc w:val="center"/>
              <w:rPr>
                <w:sz w:val="16"/>
              </w:rPr>
            </w:pPr>
            <w:r>
              <w:rPr>
                <w:sz w:val="16"/>
              </w:rPr>
              <w:t>1998г.</w:t>
            </w:r>
          </w:p>
          <w:p w:rsidR="00782E16" w:rsidRDefault="00344BAD">
            <w:pPr>
              <w:jc w:val="center"/>
              <w:rPr>
                <w:sz w:val="16"/>
              </w:rPr>
            </w:pPr>
            <w:r>
              <w:rPr>
                <w:sz w:val="16"/>
              </w:rPr>
              <w:t>Всего</w:t>
            </w:r>
          </w:p>
        </w:tc>
        <w:tc>
          <w:tcPr>
            <w:tcW w:w="851" w:type="dxa"/>
            <w:vMerge w:val="restart"/>
          </w:tcPr>
          <w:p w:rsidR="00782E16" w:rsidRDefault="00782E16">
            <w:pPr>
              <w:rPr>
                <w:sz w:val="16"/>
              </w:rPr>
            </w:pPr>
          </w:p>
          <w:p w:rsidR="00782E16" w:rsidRDefault="00344BAD">
            <w:pPr>
              <w:jc w:val="center"/>
              <w:rPr>
                <w:sz w:val="16"/>
              </w:rPr>
            </w:pPr>
            <w:r>
              <w:rPr>
                <w:sz w:val="16"/>
              </w:rPr>
              <w:t>!999г.</w:t>
            </w:r>
          </w:p>
          <w:p w:rsidR="00782E16" w:rsidRDefault="00344BAD">
            <w:pPr>
              <w:jc w:val="center"/>
              <w:rPr>
                <w:sz w:val="16"/>
              </w:rPr>
            </w:pPr>
            <w:r>
              <w:rPr>
                <w:sz w:val="16"/>
              </w:rPr>
              <w:t>Всего</w:t>
            </w:r>
          </w:p>
        </w:tc>
        <w:tc>
          <w:tcPr>
            <w:tcW w:w="850" w:type="dxa"/>
            <w:vMerge w:val="restart"/>
          </w:tcPr>
          <w:p w:rsidR="00782E16" w:rsidRDefault="00782E16">
            <w:pPr>
              <w:rPr>
                <w:sz w:val="16"/>
              </w:rPr>
            </w:pPr>
          </w:p>
          <w:p w:rsidR="00782E16" w:rsidRDefault="00344BAD">
            <w:pPr>
              <w:jc w:val="center"/>
              <w:rPr>
                <w:sz w:val="16"/>
              </w:rPr>
            </w:pPr>
            <w:r>
              <w:rPr>
                <w:sz w:val="16"/>
              </w:rPr>
              <w:t>2000г.</w:t>
            </w:r>
          </w:p>
          <w:p w:rsidR="00782E16" w:rsidRDefault="00344BAD">
            <w:pPr>
              <w:jc w:val="center"/>
              <w:rPr>
                <w:sz w:val="16"/>
              </w:rPr>
            </w:pPr>
            <w:r>
              <w:rPr>
                <w:sz w:val="16"/>
              </w:rPr>
              <w:t>Всего</w:t>
            </w:r>
          </w:p>
        </w:tc>
        <w:tc>
          <w:tcPr>
            <w:tcW w:w="851" w:type="dxa"/>
            <w:vMerge w:val="restart"/>
          </w:tcPr>
          <w:p w:rsidR="00782E16" w:rsidRDefault="00782E16">
            <w:pPr>
              <w:rPr>
                <w:sz w:val="16"/>
              </w:rPr>
            </w:pPr>
          </w:p>
          <w:p w:rsidR="00782E16" w:rsidRDefault="00344BAD">
            <w:pPr>
              <w:jc w:val="center"/>
              <w:rPr>
                <w:sz w:val="16"/>
              </w:rPr>
            </w:pPr>
            <w:r>
              <w:rPr>
                <w:sz w:val="16"/>
              </w:rPr>
              <w:t>2001г.</w:t>
            </w:r>
          </w:p>
          <w:p w:rsidR="00782E16" w:rsidRDefault="00344BAD">
            <w:pPr>
              <w:jc w:val="center"/>
              <w:rPr>
                <w:sz w:val="16"/>
              </w:rPr>
            </w:pPr>
            <w:r>
              <w:rPr>
                <w:sz w:val="16"/>
              </w:rPr>
              <w:t>Всего</w:t>
            </w:r>
          </w:p>
        </w:tc>
        <w:tc>
          <w:tcPr>
            <w:tcW w:w="850" w:type="dxa"/>
            <w:vMerge w:val="restart"/>
          </w:tcPr>
          <w:p w:rsidR="00782E16" w:rsidRDefault="00782E16">
            <w:pPr>
              <w:jc w:val="center"/>
              <w:rPr>
                <w:sz w:val="16"/>
              </w:rPr>
            </w:pPr>
          </w:p>
          <w:p w:rsidR="00782E16" w:rsidRDefault="00344BAD">
            <w:pPr>
              <w:jc w:val="center"/>
              <w:rPr>
                <w:sz w:val="16"/>
              </w:rPr>
            </w:pPr>
            <w:r>
              <w:rPr>
                <w:sz w:val="16"/>
              </w:rPr>
              <w:t>2002г.</w:t>
            </w:r>
          </w:p>
          <w:p w:rsidR="00782E16" w:rsidRDefault="00344BAD">
            <w:pPr>
              <w:jc w:val="center"/>
              <w:rPr>
                <w:sz w:val="16"/>
              </w:rPr>
            </w:pPr>
            <w:r>
              <w:rPr>
                <w:sz w:val="16"/>
              </w:rPr>
              <w:t>Всего</w:t>
            </w:r>
          </w:p>
        </w:tc>
        <w:tc>
          <w:tcPr>
            <w:tcW w:w="851" w:type="dxa"/>
            <w:vMerge w:val="restart"/>
          </w:tcPr>
          <w:p w:rsidR="00782E16" w:rsidRDefault="00782E16">
            <w:pPr>
              <w:jc w:val="center"/>
              <w:rPr>
                <w:sz w:val="16"/>
              </w:rPr>
            </w:pPr>
          </w:p>
          <w:p w:rsidR="00782E16" w:rsidRDefault="00344BAD">
            <w:pPr>
              <w:jc w:val="center"/>
              <w:rPr>
                <w:sz w:val="16"/>
              </w:rPr>
            </w:pPr>
            <w:r>
              <w:rPr>
                <w:sz w:val="16"/>
              </w:rPr>
              <w:t>2003г.</w:t>
            </w:r>
          </w:p>
          <w:p w:rsidR="00782E16" w:rsidRDefault="00344BAD">
            <w:pPr>
              <w:jc w:val="center"/>
              <w:rPr>
                <w:sz w:val="16"/>
              </w:rPr>
            </w:pPr>
            <w:r>
              <w:rPr>
                <w:sz w:val="16"/>
              </w:rPr>
              <w:t>Всего</w:t>
            </w:r>
          </w:p>
        </w:tc>
        <w:tc>
          <w:tcPr>
            <w:tcW w:w="850" w:type="dxa"/>
            <w:vMerge w:val="restart"/>
          </w:tcPr>
          <w:p w:rsidR="00782E16" w:rsidRDefault="00782E16">
            <w:pPr>
              <w:jc w:val="center"/>
              <w:rPr>
                <w:sz w:val="16"/>
              </w:rPr>
            </w:pPr>
          </w:p>
          <w:p w:rsidR="00782E16" w:rsidRDefault="00344BAD">
            <w:pPr>
              <w:jc w:val="center"/>
              <w:rPr>
                <w:sz w:val="16"/>
              </w:rPr>
            </w:pPr>
            <w:r>
              <w:rPr>
                <w:sz w:val="16"/>
              </w:rPr>
              <w:t>2004г.</w:t>
            </w:r>
          </w:p>
          <w:p w:rsidR="00782E16" w:rsidRDefault="00344BAD">
            <w:pPr>
              <w:jc w:val="center"/>
              <w:rPr>
                <w:sz w:val="16"/>
              </w:rPr>
            </w:pPr>
            <w:r>
              <w:rPr>
                <w:sz w:val="16"/>
              </w:rPr>
              <w:t>Всего</w:t>
            </w:r>
          </w:p>
        </w:tc>
        <w:tc>
          <w:tcPr>
            <w:tcW w:w="709" w:type="dxa"/>
            <w:vMerge w:val="restart"/>
          </w:tcPr>
          <w:p w:rsidR="00782E16" w:rsidRDefault="00782E16">
            <w:pPr>
              <w:jc w:val="center"/>
              <w:rPr>
                <w:sz w:val="16"/>
              </w:rPr>
            </w:pPr>
          </w:p>
          <w:p w:rsidR="00782E16" w:rsidRDefault="00344BAD">
            <w:pPr>
              <w:jc w:val="center"/>
              <w:rPr>
                <w:sz w:val="16"/>
              </w:rPr>
            </w:pPr>
            <w:r>
              <w:rPr>
                <w:sz w:val="16"/>
              </w:rPr>
              <w:t>2005г.</w:t>
            </w:r>
          </w:p>
          <w:p w:rsidR="00782E16" w:rsidRDefault="00344BAD">
            <w:pPr>
              <w:jc w:val="center"/>
              <w:rPr>
                <w:sz w:val="16"/>
              </w:rPr>
            </w:pPr>
            <w:r>
              <w:rPr>
                <w:sz w:val="16"/>
              </w:rPr>
              <w:t>Всего</w:t>
            </w:r>
          </w:p>
        </w:tc>
      </w:tr>
      <w:tr w:rsidR="00782E16">
        <w:trPr>
          <w:cantSplit/>
          <w:trHeight w:val="240"/>
        </w:trPr>
        <w:tc>
          <w:tcPr>
            <w:tcW w:w="3261" w:type="dxa"/>
            <w:vMerge/>
          </w:tcPr>
          <w:p w:rsidR="00782E16" w:rsidRDefault="00782E16">
            <w:pPr>
              <w:jc w:val="center"/>
              <w:rPr>
                <w:sz w:val="16"/>
              </w:rPr>
            </w:pPr>
          </w:p>
        </w:tc>
        <w:tc>
          <w:tcPr>
            <w:tcW w:w="708" w:type="dxa"/>
            <w:vMerge w:val="restart"/>
          </w:tcPr>
          <w:p w:rsidR="00782E16" w:rsidRDefault="00782E16">
            <w:pPr>
              <w:jc w:val="center"/>
              <w:rPr>
                <w:sz w:val="16"/>
              </w:rPr>
            </w:pPr>
          </w:p>
          <w:p w:rsidR="00782E16" w:rsidRDefault="00344BAD">
            <w:pPr>
              <w:jc w:val="center"/>
              <w:rPr>
                <w:sz w:val="16"/>
              </w:rPr>
            </w:pPr>
            <w:r>
              <w:rPr>
                <w:sz w:val="16"/>
              </w:rPr>
              <w:t>Всего</w:t>
            </w:r>
          </w:p>
        </w:tc>
        <w:tc>
          <w:tcPr>
            <w:tcW w:w="1418" w:type="dxa"/>
            <w:gridSpan w:val="2"/>
          </w:tcPr>
          <w:p w:rsidR="00782E16" w:rsidRDefault="00344BAD">
            <w:pPr>
              <w:jc w:val="center"/>
              <w:rPr>
                <w:sz w:val="16"/>
              </w:rPr>
            </w:pPr>
            <w:r>
              <w:rPr>
                <w:sz w:val="16"/>
              </w:rPr>
              <w:t>Квартал</w:t>
            </w:r>
          </w:p>
        </w:tc>
        <w:tc>
          <w:tcPr>
            <w:tcW w:w="709" w:type="dxa"/>
            <w:vMerge w:val="restart"/>
          </w:tcPr>
          <w:p w:rsidR="00782E16" w:rsidRDefault="00782E16">
            <w:pPr>
              <w:rPr>
                <w:sz w:val="16"/>
              </w:rPr>
            </w:pPr>
          </w:p>
          <w:p w:rsidR="00782E16" w:rsidRDefault="00344BAD">
            <w:pPr>
              <w:jc w:val="center"/>
              <w:rPr>
                <w:sz w:val="16"/>
              </w:rPr>
            </w:pPr>
            <w:r>
              <w:rPr>
                <w:sz w:val="16"/>
              </w:rPr>
              <w:t>Всего</w:t>
            </w:r>
          </w:p>
        </w:tc>
        <w:tc>
          <w:tcPr>
            <w:tcW w:w="2835" w:type="dxa"/>
            <w:gridSpan w:val="4"/>
          </w:tcPr>
          <w:p w:rsidR="00782E16" w:rsidRDefault="00344BAD">
            <w:pPr>
              <w:jc w:val="center"/>
              <w:rPr>
                <w:sz w:val="16"/>
              </w:rPr>
            </w:pPr>
            <w:r>
              <w:rPr>
                <w:sz w:val="16"/>
              </w:rPr>
              <w:t>Квартал</w:t>
            </w:r>
          </w:p>
        </w:tc>
        <w:tc>
          <w:tcPr>
            <w:tcW w:w="850" w:type="dxa"/>
            <w:vMerge/>
          </w:tcPr>
          <w:p w:rsidR="00782E16" w:rsidRDefault="00782E16">
            <w:pPr>
              <w:rPr>
                <w:sz w:val="16"/>
              </w:rPr>
            </w:pPr>
          </w:p>
        </w:tc>
        <w:tc>
          <w:tcPr>
            <w:tcW w:w="851" w:type="dxa"/>
            <w:vMerge/>
          </w:tcPr>
          <w:p w:rsidR="00782E16" w:rsidRDefault="00782E16">
            <w:pPr>
              <w:rPr>
                <w:sz w:val="16"/>
              </w:rPr>
            </w:pPr>
          </w:p>
        </w:tc>
        <w:tc>
          <w:tcPr>
            <w:tcW w:w="850" w:type="dxa"/>
            <w:vMerge/>
          </w:tcPr>
          <w:p w:rsidR="00782E16" w:rsidRDefault="00782E16">
            <w:pPr>
              <w:rPr>
                <w:sz w:val="16"/>
              </w:rPr>
            </w:pPr>
          </w:p>
        </w:tc>
        <w:tc>
          <w:tcPr>
            <w:tcW w:w="851" w:type="dxa"/>
            <w:vMerge/>
          </w:tcPr>
          <w:p w:rsidR="00782E16" w:rsidRDefault="00782E16">
            <w:pPr>
              <w:rPr>
                <w:sz w:val="16"/>
              </w:rPr>
            </w:pPr>
          </w:p>
        </w:tc>
        <w:tc>
          <w:tcPr>
            <w:tcW w:w="850" w:type="dxa"/>
            <w:vMerge/>
          </w:tcPr>
          <w:p w:rsidR="00782E16" w:rsidRDefault="00782E16">
            <w:pPr>
              <w:rPr>
                <w:sz w:val="16"/>
              </w:rPr>
            </w:pPr>
          </w:p>
        </w:tc>
        <w:tc>
          <w:tcPr>
            <w:tcW w:w="851" w:type="dxa"/>
            <w:vMerge/>
          </w:tcPr>
          <w:p w:rsidR="00782E16" w:rsidRDefault="00782E16">
            <w:pPr>
              <w:rPr>
                <w:sz w:val="16"/>
              </w:rPr>
            </w:pPr>
          </w:p>
        </w:tc>
        <w:tc>
          <w:tcPr>
            <w:tcW w:w="850" w:type="dxa"/>
            <w:vMerge/>
          </w:tcPr>
          <w:p w:rsidR="00782E16" w:rsidRDefault="00782E16">
            <w:pPr>
              <w:rPr>
                <w:sz w:val="16"/>
              </w:rPr>
            </w:pPr>
          </w:p>
        </w:tc>
        <w:tc>
          <w:tcPr>
            <w:tcW w:w="709" w:type="dxa"/>
            <w:vMerge/>
          </w:tcPr>
          <w:p w:rsidR="00782E16" w:rsidRDefault="00782E16">
            <w:pPr>
              <w:jc w:val="center"/>
              <w:rPr>
                <w:sz w:val="16"/>
              </w:rPr>
            </w:pPr>
          </w:p>
        </w:tc>
      </w:tr>
      <w:tr w:rsidR="00782E16">
        <w:trPr>
          <w:cantSplit/>
          <w:trHeight w:val="180"/>
        </w:trPr>
        <w:tc>
          <w:tcPr>
            <w:tcW w:w="3261" w:type="dxa"/>
            <w:vMerge/>
          </w:tcPr>
          <w:p w:rsidR="00782E16" w:rsidRDefault="00782E16">
            <w:pPr>
              <w:jc w:val="center"/>
              <w:rPr>
                <w:sz w:val="16"/>
              </w:rPr>
            </w:pPr>
          </w:p>
        </w:tc>
        <w:tc>
          <w:tcPr>
            <w:tcW w:w="708" w:type="dxa"/>
            <w:vMerge/>
          </w:tcPr>
          <w:p w:rsidR="00782E16" w:rsidRDefault="00782E16">
            <w:pPr>
              <w:rPr>
                <w:sz w:val="16"/>
              </w:rPr>
            </w:pPr>
          </w:p>
        </w:tc>
        <w:tc>
          <w:tcPr>
            <w:tcW w:w="709" w:type="dxa"/>
          </w:tcPr>
          <w:p w:rsidR="00782E16" w:rsidRDefault="00344BAD">
            <w:pPr>
              <w:jc w:val="center"/>
              <w:rPr>
                <w:sz w:val="16"/>
              </w:rPr>
            </w:pPr>
            <w:r>
              <w:rPr>
                <w:sz w:val="16"/>
                <w:lang w:val="en-US"/>
              </w:rPr>
              <w:t>III</w:t>
            </w:r>
          </w:p>
        </w:tc>
        <w:tc>
          <w:tcPr>
            <w:tcW w:w="709" w:type="dxa"/>
          </w:tcPr>
          <w:p w:rsidR="00782E16" w:rsidRDefault="00344BAD">
            <w:pPr>
              <w:jc w:val="center"/>
              <w:rPr>
                <w:sz w:val="16"/>
              </w:rPr>
            </w:pPr>
            <w:r>
              <w:rPr>
                <w:sz w:val="16"/>
                <w:lang w:val="en-US"/>
              </w:rPr>
              <w:t>IV</w:t>
            </w:r>
          </w:p>
        </w:tc>
        <w:tc>
          <w:tcPr>
            <w:tcW w:w="709" w:type="dxa"/>
            <w:vMerge/>
          </w:tcPr>
          <w:p w:rsidR="00782E16" w:rsidRDefault="00782E16">
            <w:pPr>
              <w:rPr>
                <w:sz w:val="16"/>
              </w:rPr>
            </w:pPr>
          </w:p>
        </w:tc>
        <w:tc>
          <w:tcPr>
            <w:tcW w:w="708" w:type="dxa"/>
          </w:tcPr>
          <w:p w:rsidR="00782E16" w:rsidRDefault="00344BAD">
            <w:pPr>
              <w:jc w:val="center"/>
              <w:rPr>
                <w:sz w:val="16"/>
                <w:lang w:val="en-US"/>
              </w:rPr>
            </w:pPr>
            <w:r>
              <w:rPr>
                <w:sz w:val="16"/>
                <w:lang w:val="en-US"/>
              </w:rPr>
              <w:t>I</w:t>
            </w:r>
          </w:p>
        </w:tc>
        <w:tc>
          <w:tcPr>
            <w:tcW w:w="709" w:type="dxa"/>
          </w:tcPr>
          <w:p w:rsidR="00782E16" w:rsidRDefault="00344BAD">
            <w:pPr>
              <w:jc w:val="center"/>
              <w:rPr>
                <w:sz w:val="16"/>
                <w:lang w:val="en-US"/>
              </w:rPr>
            </w:pPr>
            <w:r>
              <w:rPr>
                <w:sz w:val="16"/>
                <w:lang w:val="en-US"/>
              </w:rPr>
              <w:t>II</w:t>
            </w:r>
          </w:p>
        </w:tc>
        <w:tc>
          <w:tcPr>
            <w:tcW w:w="709" w:type="dxa"/>
          </w:tcPr>
          <w:p w:rsidR="00782E16" w:rsidRDefault="00344BAD">
            <w:pPr>
              <w:jc w:val="center"/>
              <w:rPr>
                <w:sz w:val="16"/>
                <w:lang w:val="en-US"/>
              </w:rPr>
            </w:pPr>
            <w:r>
              <w:rPr>
                <w:sz w:val="16"/>
                <w:lang w:val="en-US"/>
              </w:rPr>
              <w:t>III</w:t>
            </w:r>
          </w:p>
        </w:tc>
        <w:tc>
          <w:tcPr>
            <w:tcW w:w="709" w:type="dxa"/>
          </w:tcPr>
          <w:p w:rsidR="00782E16" w:rsidRDefault="00344BAD">
            <w:pPr>
              <w:jc w:val="center"/>
              <w:rPr>
                <w:sz w:val="16"/>
              </w:rPr>
            </w:pPr>
            <w:r>
              <w:rPr>
                <w:sz w:val="16"/>
                <w:lang w:val="en-US"/>
              </w:rPr>
              <w:t>IV</w:t>
            </w:r>
          </w:p>
        </w:tc>
        <w:tc>
          <w:tcPr>
            <w:tcW w:w="850" w:type="dxa"/>
            <w:vMerge/>
          </w:tcPr>
          <w:p w:rsidR="00782E16" w:rsidRDefault="00782E16">
            <w:pPr>
              <w:rPr>
                <w:sz w:val="16"/>
              </w:rPr>
            </w:pPr>
          </w:p>
        </w:tc>
        <w:tc>
          <w:tcPr>
            <w:tcW w:w="851" w:type="dxa"/>
            <w:vMerge/>
          </w:tcPr>
          <w:p w:rsidR="00782E16" w:rsidRDefault="00782E16">
            <w:pPr>
              <w:rPr>
                <w:sz w:val="16"/>
              </w:rPr>
            </w:pPr>
          </w:p>
        </w:tc>
        <w:tc>
          <w:tcPr>
            <w:tcW w:w="850" w:type="dxa"/>
            <w:vMerge/>
          </w:tcPr>
          <w:p w:rsidR="00782E16" w:rsidRDefault="00782E16">
            <w:pPr>
              <w:rPr>
                <w:sz w:val="16"/>
              </w:rPr>
            </w:pPr>
          </w:p>
        </w:tc>
        <w:tc>
          <w:tcPr>
            <w:tcW w:w="851" w:type="dxa"/>
            <w:vMerge/>
          </w:tcPr>
          <w:p w:rsidR="00782E16" w:rsidRDefault="00782E16">
            <w:pPr>
              <w:rPr>
                <w:sz w:val="16"/>
              </w:rPr>
            </w:pPr>
          </w:p>
        </w:tc>
        <w:tc>
          <w:tcPr>
            <w:tcW w:w="850" w:type="dxa"/>
            <w:vMerge/>
          </w:tcPr>
          <w:p w:rsidR="00782E16" w:rsidRDefault="00782E16">
            <w:pPr>
              <w:rPr>
                <w:sz w:val="16"/>
              </w:rPr>
            </w:pPr>
          </w:p>
        </w:tc>
        <w:tc>
          <w:tcPr>
            <w:tcW w:w="851" w:type="dxa"/>
            <w:vMerge/>
          </w:tcPr>
          <w:p w:rsidR="00782E16" w:rsidRDefault="00782E16">
            <w:pPr>
              <w:rPr>
                <w:sz w:val="16"/>
              </w:rPr>
            </w:pPr>
          </w:p>
        </w:tc>
        <w:tc>
          <w:tcPr>
            <w:tcW w:w="850" w:type="dxa"/>
            <w:vMerge/>
          </w:tcPr>
          <w:p w:rsidR="00782E16" w:rsidRDefault="00782E16">
            <w:pPr>
              <w:rPr>
                <w:sz w:val="16"/>
              </w:rPr>
            </w:pPr>
          </w:p>
        </w:tc>
        <w:tc>
          <w:tcPr>
            <w:tcW w:w="709" w:type="dxa"/>
            <w:vMerge/>
          </w:tcPr>
          <w:p w:rsidR="00782E16" w:rsidRDefault="00782E16">
            <w:pPr>
              <w:rPr>
                <w:sz w:val="16"/>
              </w:rPr>
            </w:pPr>
          </w:p>
        </w:tc>
      </w:tr>
      <w:tr w:rsidR="00782E16">
        <w:trPr>
          <w:cantSplit/>
          <w:trHeight w:val="760"/>
        </w:trPr>
        <w:tc>
          <w:tcPr>
            <w:tcW w:w="3261" w:type="dxa"/>
            <w:vMerge w:val="restart"/>
          </w:tcPr>
          <w:p w:rsidR="00782E16" w:rsidRDefault="00782E16">
            <w:pPr>
              <w:spacing w:line="360" w:lineRule="auto"/>
              <w:rPr>
                <w:sz w:val="16"/>
              </w:rPr>
            </w:pPr>
          </w:p>
          <w:p w:rsidR="00782E16" w:rsidRDefault="00344BAD">
            <w:pPr>
              <w:spacing w:line="360" w:lineRule="auto"/>
              <w:rPr>
                <w:sz w:val="16"/>
              </w:rPr>
            </w:pPr>
            <w:r>
              <w:rPr>
                <w:sz w:val="16"/>
              </w:rPr>
              <w:t>А. Деятельность по производству и сбыту продукции</w:t>
            </w:r>
          </w:p>
          <w:p w:rsidR="00782E16" w:rsidRDefault="00344BAD">
            <w:pPr>
              <w:spacing w:line="360" w:lineRule="auto"/>
              <w:rPr>
                <w:sz w:val="16"/>
              </w:rPr>
            </w:pPr>
            <w:r>
              <w:rPr>
                <w:sz w:val="16"/>
              </w:rPr>
              <w:t xml:space="preserve">А.1 Поступление денежных средств, всего </w:t>
            </w:r>
          </w:p>
          <w:p w:rsidR="00782E16" w:rsidRDefault="00344BAD">
            <w:pPr>
              <w:spacing w:line="360" w:lineRule="auto"/>
              <w:rPr>
                <w:sz w:val="16"/>
              </w:rPr>
            </w:pPr>
            <w:r>
              <w:rPr>
                <w:sz w:val="16"/>
              </w:rPr>
              <w:t>в том числе:</w:t>
            </w:r>
          </w:p>
          <w:p w:rsidR="00782E16" w:rsidRDefault="00344BAD">
            <w:pPr>
              <w:spacing w:line="360" w:lineRule="auto"/>
              <w:rPr>
                <w:sz w:val="16"/>
              </w:rPr>
            </w:pPr>
            <w:r>
              <w:rPr>
                <w:sz w:val="16"/>
              </w:rPr>
              <w:t>А1.1 Выручка от продажи продукции</w:t>
            </w:r>
          </w:p>
          <w:p w:rsidR="00782E16" w:rsidRDefault="00344BAD">
            <w:pPr>
              <w:spacing w:line="360" w:lineRule="auto"/>
              <w:rPr>
                <w:sz w:val="16"/>
              </w:rPr>
            </w:pPr>
            <w:r>
              <w:rPr>
                <w:sz w:val="16"/>
              </w:rPr>
              <w:t>А.1.2 Прочие доходы от производственной деятельности</w:t>
            </w:r>
          </w:p>
          <w:p w:rsidR="00782E16" w:rsidRDefault="00344BAD">
            <w:pPr>
              <w:spacing w:line="360" w:lineRule="auto"/>
              <w:rPr>
                <w:sz w:val="16"/>
              </w:rPr>
            </w:pPr>
            <w:r>
              <w:rPr>
                <w:sz w:val="16"/>
              </w:rPr>
              <w:t>А.2 Денежные выплаты – операционные затраты по производству и сбыту продукции</w:t>
            </w:r>
          </w:p>
          <w:p w:rsidR="00782E16" w:rsidRDefault="00344BAD">
            <w:pPr>
              <w:spacing w:line="360" w:lineRule="auto"/>
              <w:rPr>
                <w:sz w:val="16"/>
              </w:rPr>
            </w:pPr>
            <w:r>
              <w:rPr>
                <w:sz w:val="16"/>
              </w:rPr>
              <w:t>А.3 Сальдо денежных поступлений и выплат от деятельности по производству и сбыту продукции</w:t>
            </w:r>
          </w:p>
        </w:tc>
        <w:tc>
          <w:tcPr>
            <w:tcW w:w="708" w:type="dxa"/>
          </w:tcPr>
          <w:p w:rsidR="00782E16" w:rsidRDefault="00782E16">
            <w:pPr>
              <w:rPr>
                <w:sz w:val="16"/>
              </w:rPr>
            </w:pPr>
          </w:p>
        </w:tc>
        <w:tc>
          <w:tcPr>
            <w:tcW w:w="709" w:type="dxa"/>
          </w:tcPr>
          <w:p w:rsidR="00782E16" w:rsidRDefault="00782E16">
            <w:pPr>
              <w:jc w:val="center"/>
              <w:rPr>
                <w:sz w:val="16"/>
              </w:rPr>
            </w:pPr>
          </w:p>
        </w:tc>
        <w:tc>
          <w:tcPr>
            <w:tcW w:w="709" w:type="dxa"/>
          </w:tcPr>
          <w:p w:rsidR="00782E16" w:rsidRDefault="00782E16">
            <w:pPr>
              <w:rPr>
                <w:sz w:val="16"/>
              </w:rPr>
            </w:pPr>
          </w:p>
        </w:tc>
        <w:tc>
          <w:tcPr>
            <w:tcW w:w="709" w:type="dxa"/>
          </w:tcPr>
          <w:p w:rsidR="00782E16" w:rsidRDefault="00782E16">
            <w:pPr>
              <w:rPr>
                <w:sz w:val="16"/>
              </w:rPr>
            </w:pPr>
          </w:p>
        </w:tc>
        <w:tc>
          <w:tcPr>
            <w:tcW w:w="708" w:type="dxa"/>
          </w:tcPr>
          <w:p w:rsidR="00782E16" w:rsidRDefault="00782E16">
            <w:pPr>
              <w:rPr>
                <w:sz w:val="16"/>
              </w:rPr>
            </w:pPr>
          </w:p>
        </w:tc>
        <w:tc>
          <w:tcPr>
            <w:tcW w:w="709" w:type="dxa"/>
          </w:tcPr>
          <w:p w:rsidR="00782E16" w:rsidRDefault="00782E16">
            <w:pPr>
              <w:rPr>
                <w:sz w:val="16"/>
              </w:rPr>
            </w:pPr>
          </w:p>
        </w:tc>
        <w:tc>
          <w:tcPr>
            <w:tcW w:w="709" w:type="dxa"/>
          </w:tcPr>
          <w:p w:rsidR="00782E16" w:rsidRDefault="00782E16">
            <w:pPr>
              <w:rPr>
                <w:sz w:val="16"/>
              </w:rPr>
            </w:pPr>
          </w:p>
        </w:tc>
        <w:tc>
          <w:tcPr>
            <w:tcW w:w="709" w:type="dxa"/>
          </w:tcPr>
          <w:p w:rsidR="00782E16" w:rsidRDefault="00782E16">
            <w:pPr>
              <w:rPr>
                <w:sz w:val="16"/>
              </w:rPr>
            </w:pPr>
          </w:p>
        </w:tc>
        <w:tc>
          <w:tcPr>
            <w:tcW w:w="850" w:type="dxa"/>
          </w:tcPr>
          <w:p w:rsidR="00782E16" w:rsidRDefault="00782E16">
            <w:pPr>
              <w:rPr>
                <w:sz w:val="16"/>
              </w:rPr>
            </w:pPr>
          </w:p>
        </w:tc>
        <w:tc>
          <w:tcPr>
            <w:tcW w:w="851" w:type="dxa"/>
          </w:tcPr>
          <w:p w:rsidR="00782E16" w:rsidRDefault="00782E16">
            <w:pPr>
              <w:rPr>
                <w:sz w:val="16"/>
              </w:rPr>
            </w:pPr>
          </w:p>
        </w:tc>
        <w:tc>
          <w:tcPr>
            <w:tcW w:w="850" w:type="dxa"/>
          </w:tcPr>
          <w:p w:rsidR="00782E16" w:rsidRDefault="00782E16">
            <w:pPr>
              <w:rPr>
                <w:sz w:val="16"/>
              </w:rPr>
            </w:pPr>
          </w:p>
        </w:tc>
        <w:tc>
          <w:tcPr>
            <w:tcW w:w="851" w:type="dxa"/>
          </w:tcPr>
          <w:p w:rsidR="00782E16" w:rsidRDefault="00782E16">
            <w:pPr>
              <w:rPr>
                <w:sz w:val="16"/>
              </w:rPr>
            </w:pPr>
          </w:p>
        </w:tc>
        <w:tc>
          <w:tcPr>
            <w:tcW w:w="850" w:type="dxa"/>
          </w:tcPr>
          <w:p w:rsidR="00782E16" w:rsidRDefault="00782E16">
            <w:pPr>
              <w:rPr>
                <w:sz w:val="16"/>
              </w:rPr>
            </w:pPr>
          </w:p>
        </w:tc>
        <w:tc>
          <w:tcPr>
            <w:tcW w:w="851" w:type="dxa"/>
          </w:tcPr>
          <w:p w:rsidR="00782E16" w:rsidRDefault="00782E16">
            <w:pPr>
              <w:rPr>
                <w:sz w:val="16"/>
              </w:rPr>
            </w:pPr>
          </w:p>
        </w:tc>
        <w:tc>
          <w:tcPr>
            <w:tcW w:w="850" w:type="dxa"/>
          </w:tcPr>
          <w:p w:rsidR="00782E16" w:rsidRDefault="00782E16">
            <w:pPr>
              <w:rPr>
                <w:sz w:val="16"/>
              </w:rPr>
            </w:pPr>
          </w:p>
        </w:tc>
        <w:tc>
          <w:tcPr>
            <w:tcW w:w="709" w:type="dxa"/>
          </w:tcPr>
          <w:p w:rsidR="00782E16" w:rsidRDefault="00782E16">
            <w:pPr>
              <w:rPr>
                <w:sz w:val="16"/>
              </w:rPr>
            </w:pPr>
          </w:p>
        </w:tc>
      </w:tr>
      <w:tr w:rsidR="00782E16">
        <w:trPr>
          <w:cantSplit/>
          <w:trHeight w:val="280"/>
        </w:trPr>
        <w:tc>
          <w:tcPr>
            <w:tcW w:w="3261" w:type="dxa"/>
            <w:vMerge/>
          </w:tcPr>
          <w:p w:rsidR="00782E16" w:rsidRDefault="00782E16">
            <w:pPr>
              <w:spacing w:line="360" w:lineRule="auto"/>
              <w:rPr>
                <w:sz w:val="16"/>
              </w:rPr>
            </w:pPr>
          </w:p>
        </w:tc>
        <w:tc>
          <w:tcPr>
            <w:tcW w:w="708" w:type="dxa"/>
          </w:tcPr>
          <w:p w:rsidR="00782E16" w:rsidRDefault="00782E16">
            <w:pPr>
              <w:rPr>
                <w:sz w:val="16"/>
              </w:rPr>
            </w:pPr>
          </w:p>
        </w:tc>
        <w:tc>
          <w:tcPr>
            <w:tcW w:w="709" w:type="dxa"/>
          </w:tcPr>
          <w:p w:rsidR="00782E16" w:rsidRDefault="00782E16">
            <w:pPr>
              <w:jc w:val="center"/>
              <w:rPr>
                <w:sz w:val="16"/>
              </w:rPr>
            </w:pPr>
          </w:p>
        </w:tc>
        <w:tc>
          <w:tcPr>
            <w:tcW w:w="709" w:type="dxa"/>
          </w:tcPr>
          <w:p w:rsidR="00782E16" w:rsidRDefault="00782E16">
            <w:pPr>
              <w:rPr>
                <w:sz w:val="16"/>
              </w:rPr>
            </w:pPr>
          </w:p>
        </w:tc>
        <w:tc>
          <w:tcPr>
            <w:tcW w:w="709" w:type="dxa"/>
          </w:tcPr>
          <w:p w:rsidR="00782E16" w:rsidRDefault="00782E16">
            <w:pPr>
              <w:rPr>
                <w:sz w:val="16"/>
              </w:rPr>
            </w:pPr>
          </w:p>
        </w:tc>
        <w:tc>
          <w:tcPr>
            <w:tcW w:w="708" w:type="dxa"/>
          </w:tcPr>
          <w:p w:rsidR="00782E16" w:rsidRDefault="00782E16">
            <w:pPr>
              <w:rPr>
                <w:sz w:val="16"/>
              </w:rPr>
            </w:pPr>
          </w:p>
        </w:tc>
        <w:tc>
          <w:tcPr>
            <w:tcW w:w="709" w:type="dxa"/>
          </w:tcPr>
          <w:p w:rsidR="00782E16" w:rsidRDefault="00782E16">
            <w:pPr>
              <w:rPr>
                <w:sz w:val="16"/>
              </w:rPr>
            </w:pPr>
          </w:p>
        </w:tc>
        <w:tc>
          <w:tcPr>
            <w:tcW w:w="709" w:type="dxa"/>
          </w:tcPr>
          <w:p w:rsidR="00782E16" w:rsidRDefault="00782E16">
            <w:pPr>
              <w:rPr>
                <w:sz w:val="16"/>
              </w:rPr>
            </w:pPr>
          </w:p>
        </w:tc>
        <w:tc>
          <w:tcPr>
            <w:tcW w:w="709" w:type="dxa"/>
          </w:tcPr>
          <w:p w:rsidR="00782E16" w:rsidRDefault="00782E16">
            <w:pPr>
              <w:rPr>
                <w:sz w:val="16"/>
              </w:rPr>
            </w:pPr>
          </w:p>
        </w:tc>
        <w:tc>
          <w:tcPr>
            <w:tcW w:w="850" w:type="dxa"/>
          </w:tcPr>
          <w:p w:rsidR="00782E16" w:rsidRDefault="00344BAD">
            <w:pPr>
              <w:rPr>
                <w:sz w:val="16"/>
              </w:rPr>
            </w:pPr>
            <w:r>
              <w:rPr>
                <w:sz w:val="16"/>
              </w:rPr>
              <w:t>13837,50</w:t>
            </w:r>
          </w:p>
        </w:tc>
        <w:tc>
          <w:tcPr>
            <w:tcW w:w="851" w:type="dxa"/>
          </w:tcPr>
          <w:p w:rsidR="00782E16" w:rsidRDefault="00344BAD">
            <w:pPr>
              <w:rPr>
                <w:sz w:val="16"/>
              </w:rPr>
            </w:pPr>
            <w:r>
              <w:rPr>
                <w:sz w:val="16"/>
              </w:rPr>
              <w:t>30750,00</w:t>
            </w:r>
          </w:p>
        </w:tc>
        <w:tc>
          <w:tcPr>
            <w:tcW w:w="850" w:type="dxa"/>
          </w:tcPr>
          <w:p w:rsidR="00782E16" w:rsidRDefault="00344BAD">
            <w:pPr>
              <w:rPr>
                <w:sz w:val="16"/>
              </w:rPr>
            </w:pPr>
            <w:r>
              <w:rPr>
                <w:sz w:val="16"/>
              </w:rPr>
              <w:t>30750,00</w:t>
            </w:r>
          </w:p>
        </w:tc>
        <w:tc>
          <w:tcPr>
            <w:tcW w:w="851" w:type="dxa"/>
          </w:tcPr>
          <w:p w:rsidR="00782E16" w:rsidRDefault="00344BAD">
            <w:pPr>
              <w:rPr>
                <w:sz w:val="16"/>
              </w:rPr>
            </w:pPr>
            <w:r>
              <w:rPr>
                <w:sz w:val="16"/>
              </w:rPr>
              <w:t>30750,00</w:t>
            </w:r>
          </w:p>
        </w:tc>
        <w:tc>
          <w:tcPr>
            <w:tcW w:w="850" w:type="dxa"/>
          </w:tcPr>
          <w:p w:rsidR="00782E16" w:rsidRDefault="00344BAD">
            <w:pPr>
              <w:rPr>
                <w:sz w:val="16"/>
              </w:rPr>
            </w:pPr>
            <w:r>
              <w:rPr>
                <w:sz w:val="16"/>
              </w:rPr>
              <w:t>30750,00</w:t>
            </w:r>
          </w:p>
        </w:tc>
        <w:tc>
          <w:tcPr>
            <w:tcW w:w="851" w:type="dxa"/>
          </w:tcPr>
          <w:p w:rsidR="00782E16" w:rsidRDefault="00344BAD">
            <w:pPr>
              <w:rPr>
                <w:sz w:val="16"/>
              </w:rPr>
            </w:pPr>
            <w:r>
              <w:rPr>
                <w:sz w:val="16"/>
              </w:rPr>
              <w:t>30750,00</w:t>
            </w:r>
          </w:p>
        </w:tc>
        <w:tc>
          <w:tcPr>
            <w:tcW w:w="850" w:type="dxa"/>
          </w:tcPr>
          <w:p w:rsidR="00782E16" w:rsidRDefault="00344BAD">
            <w:pPr>
              <w:rPr>
                <w:sz w:val="16"/>
              </w:rPr>
            </w:pPr>
            <w:r>
              <w:rPr>
                <w:sz w:val="16"/>
              </w:rPr>
              <w:t>30750,00</w:t>
            </w:r>
          </w:p>
        </w:tc>
        <w:tc>
          <w:tcPr>
            <w:tcW w:w="709" w:type="dxa"/>
          </w:tcPr>
          <w:p w:rsidR="00782E16" w:rsidRDefault="00344BAD">
            <w:pPr>
              <w:rPr>
                <w:sz w:val="16"/>
              </w:rPr>
            </w:pPr>
            <w:r>
              <w:rPr>
                <w:sz w:val="16"/>
              </w:rPr>
              <w:t>30750</w:t>
            </w:r>
          </w:p>
        </w:tc>
      </w:tr>
      <w:tr w:rsidR="00782E16">
        <w:trPr>
          <w:cantSplit/>
          <w:trHeight w:val="240"/>
        </w:trPr>
        <w:tc>
          <w:tcPr>
            <w:tcW w:w="3261" w:type="dxa"/>
            <w:vMerge/>
          </w:tcPr>
          <w:p w:rsidR="00782E16" w:rsidRDefault="00782E16">
            <w:pPr>
              <w:spacing w:line="360" w:lineRule="auto"/>
              <w:rPr>
                <w:sz w:val="16"/>
              </w:rPr>
            </w:pPr>
          </w:p>
        </w:tc>
        <w:tc>
          <w:tcPr>
            <w:tcW w:w="708" w:type="dxa"/>
          </w:tcPr>
          <w:p w:rsidR="00782E16" w:rsidRDefault="00782E16">
            <w:pPr>
              <w:rPr>
                <w:sz w:val="16"/>
              </w:rPr>
            </w:pPr>
          </w:p>
        </w:tc>
        <w:tc>
          <w:tcPr>
            <w:tcW w:w="709" w:type="dxa"/>
          </w:tcPr>
          <w:p w:rsidR="00782E16" w:rsidRDefault="00782E16">
            <w:pPr>
              <w:jc w:val="center"/>
              <w:rPr>
                <w:sz w:val="16"/>
              </w:rPr>
            </w:pPr>
          </w:p>
        </w:tc>
        <w:tc>
          <w:tcPr>
            <w:tcW w:w="709" w:type="dxa"/>
          </w:tcPr>
          <w:p w:rsidR="00782E16" w:rsidRDefault="00782E16">
            <w:pPr>
              <w:rPr>
                <w:sz w:val="16"/>
              </w:rPr>
            </w:pPr>
          </w:p>
        </w:tc>
        <w:tc>
          <w:tcPr>
            <w:tcW w:w="709" w:type="dxa"/>
          </w:tcPr>
          <w:p w:rsidR="00782E16" w:rsidRDefault="00782E16">
            <w:pPr>
              <w:rPr>
                <w:sz w:val="16"/>
              </w:rPr>
            </w:pPr>
          </w:p>
        </w:tc>
        <w:tc>
          <w:tcPr>
            <w:tcW w:w="708" w:type="dxa"/>
          </w:tcPr>
          <w:p w:rsidR="00782E16" w:rsidRDefault="00782E16">
            <w:pPr>
              <w:rPr>
                <w:sz w:val="16"/>
              </w:rPr>
            </w:pPr>
          </w:p>
        </w:tc>
        <w:tc>
          <w:tcPr>
            <w:tcW w:w="709" w:type="dxa"/>
          </w:tcPr>
          <w:p w:rsidR="00782E16" w:rsidRDefault="00782E16">
            <w:pPr>
              <w:rPr>
                <w:sz w:val="16"/>
              </w:rPr>
            </w:pPr>
          </w:p>
        </w:tc>
        <w:tc>
          <w:tcPr>
            <w:tcW w:w="709" w:type="dxa"/>
          </w:tcPr>
          <w:p w:rsidR="00782E16" w:rsidRDefault="00782E16">
            <w:pPr>
              <w:rPr>
                <w:sz w:val="16"/>
              </w:rPr>
            </w:pPr>
          </w:p>
        </w:tc>
        <w:tc>
          <w:tcPr>
            <w:tcW w:w="709" w:type="dxa"/>
          </w:tcPr>
          <w:p w:rsidR="00782E16" w:rsidRDefault="00782E16">
            <w:pPr>
              <w:rPr>
                <w:sz w:val="16"/>
              </w:rPr>
            </w:pPr>
          </w:p>
        </w:tc>
        <w:tc>
          <w:tcPr>
            <w:tcW w:w="850" w:type="dxa"/>
          </w:tcPr>
          <w:p w:rsidR="00782E16" w:rsidRDefault="00782E16">
            <w:pPr>
              <w:rPr>
                <w:sz w:val="16"/>
              </w:rPr>
            </w:pPr>
          </w:p>
        </w:tc>
        <w:tc>
          <w:tcPr>
            <w:tcW w:w="851" w:type="dxa"/>
          </w:tcPr>
          <w:p w:rsidR="00782E16" w:rsidRDefault="00782E16">
            <w:pPr>
              <w:rPr>
                <w:sz w:val="16"/>
              </w:rPr>
            </w:pPr>
          </w:p>
        </w:tc>
        <w:tc>
          <w:tcPr>
            <w:tcW w:w="850" w:type="dxa"/>
          </w:tcPr>
          <w:p w:rsidR="00782E16" w:rsidRDefault="00782E16">
            <w:pPr>
              <w:rPr>
                <w:sz w:val="16"/>
              </w:rPr>
            </w:pPr>
          </w:p>
        </w:tc>
        <w:tc>
          <w:tcPr>
            <w:tcW w:w="851" w:type="dxa"/>
          </w:tcPr>
          <w:p w:rsidR="00782E16" w:rsidRDefault="00782E16">
            <w:pPr>
              <w:rPr>
                <w:sz w:val="16"/>
              </w:rPr>
            </w:pPr>
          </w:p>
        </w:tc>
        <w:tc>
          <w:tcPr>
            <w:tcW w:w="850" w:type="dxa"/>
          </w:tcPr>
          <w:p w:rsidR="00782E16" w:rsidRDefault="00782E16">
            <w:pPr>
              <w:rPr>
                <w:sz w:val="16"/>
              </w:rPr>
            </w:pPr>
          </w:p>
        </w:tc>
        <w:tc>
          <w:tcPr>
            <w:tcW w:w="851" w:type="dxa"/>
          </w:tcPr>
          <w:p w:rsidR="00782E16" w:rsidRDefault="00782E16">
            <w:pPr>
              <w:rPr>
                <w:sz w:val="16"/>
              </w:rPr>
            </w:pPr>
          </w:p>
        </w:tc>
        <w:tc>
          <w:tcPr>
            <w:tcW w:w="850" w:type="dxa"/>
          </w:tcPr>
          <w:p w:rsidR="00782E16" w:rsidRDefault="00782E16">
            <w:pPr>
              <w:rPr>
                <w:sz w:val="16"/>
              </w:rPr>
            </w:pPr>
          </w:p>
        </w:tc>
        <w:tc>
          <w:tcPr>
            <w:tcW w:w="709" w:type="dxa"/>
          </w:tcPr>
          <w:p w:rsidR="00782E16" w:rsidRDefault="00782E16">
            <w:pPr>
              <w:rPr>
                <w:sz w:val="16"/>
              </w:rPr>
            </w:pPr>
          </w:p>
        </w:tc>
      </w:tr>
      <w:tr w:rsidR="00782E16">
        <w:trPr>
          <w:cantSplit/>
          <w:trHeight w:val="240"/>
        </w:trPr>
        <w:tc>
          <w:tcPr>
            <w:tcW w:w="3261" w:type="dxa"/>
            <w:vMerge/>
          </w:tcPr>
          <w:p w:rsidR="00782E16" w:rsidRDefault="00782E16">
            <w:pPr>
              <w:spacing w:line="360" w:lineRule="auto"/>
              <w:rPr>
                <w:sz w:val="16"/>
              </w:rPr>
            </w:pPr>
          </w:p>
        </w:tc>
        <w:tc>
          <w:tcPr>
            <w:tcW w:w="708" w:type="dxa"/>
          </w:tcPr>
          <w:p w:rsidR="00782E16" w:rsidRDefault="00782E16">
            <w:pPr>
              <w:rPr>
                <w:sz w:val="16"/>
              </w:rPr>
            </w:pPr>
          </w:p>
        </w:tc>
        <w:tc>
          <w:tcPr>
            <w:tcW w:w="709" w:type="dxa"/>
          </w:tcPr>
          <w:p w:rsidR="00782E16" w:rsidRDefault="00782E16">
            <w:pPr>
              <w:jc w:val="center"/>
              <w:rPr>
                <w:sz w:val="16"/>
              </w:rPr>
            </w:pPr>
          </w:p>
        </w:tc>
        <w:tc>
          <w:tcPr>
            <w:tcW w:w="709" w:type="dxa"/>
          </w:tcPr>
          <w:p w:rsidR="00782E16" w:rsidRDefault="00782E16">
            <w:pPr>
              <w:rPr>
                <w:sz w:val="16"/>
              </w:rPr>
            </w:pPr>
          </w:p>
        </w:tc>
        <w:tc>
          <w:tcPr>
            <w:tcW w:w="709" w:type="dxa"/>
          </w:tcPr>
          <w:p w:rsidR="00782E16" w:rsidRDefault="00782E16">
            <w:pPr>
              <w:rPr>
                <w:sz w:val="16"/>
              </w:rPr>
            </w:pPr>
          </w:p>
        </w:tc>
        <w:tc>
          <w:tcPr>
            <w:tcW w:w="708" w:type="dxa"/>
          </w:tcPr>
          <w:p w:rsidR="00782E16" w:rsidRDefault="00782E16">
            <w:pPr>
              <w:rPr>
                <w:sz w:val="16"/>
              </w:rPr>
            </w:pPr>
          </w:p>
        </w:tc>
        <w:tc>
          <w:tcPr>
            <w:tcW w:w="709" w:type="dxa"/>
          </w:tcPr>
          <w:p w:rsidR="00782E16" w:rsidRDefault="00782E16">
            <w:pPr>
              <w:rPr>
                <w:sz w:val="16"/>
              </w:rPr>
            </w:pPr>
          </w:p>
        </w:tc>
        <w:tc>
          <w:tcPr>
            <w:tcW w:w="709" w:type="dxa"/>
          </w:tcPr>
          <w:p w:rsidR="00782E16" w:rsidRDefault="00782E16">
            <w:pPr>
              <w:rPr>
                <w:sz w:val="16"/>
              </w:rPr>
            </w:pPr>
          </w:p>
        </w:tc>
        <w:tc>
          <w:tcPr>
            <w:tcW w:w="709" w:type="dxa"/>
          </w:tcPr>
          <w:p w:rsidR="00782E16" w:rsidRDefault="00782E16">
            <w:pPr>
              <w:rPr>
                <w:sz w:val="16"/>
              </w:rPr>
            </w:pPr>
          </w:p>
        </w:tc>
        <w:tc>
          <w:tcPr>
            <w:tcW w:w="850" w:type="dxa"/>
          </w:tcPr>
          <w:p w:rsidR="00782E16" w:rsidRDefault="00344BAD">
            <w:pPr>
              <w:rPr>
                <w:sz w:val="16"/>
              </w:rPr>
            </w:pPr>
            <w:r>
              <w:rPr>
                <w:sz w:val="16"/>
              </w:rPr>
              <w:t>13837,50</w:t>
            </w:r>
          </w:p>
        </w:tc>
        <w:tc>
          <w:tcPr>
            <w:tcW w:w="851" w:type="dxa"/>
          </w:tcPr>
          <w:p w:rsidR="00782E16" w:rsidRDefault="00344BAD">
            <w:pPr>
              <w:rPr>
                <w:sz w:val="16"/>
              </w:rPr>
            </w:pPr>
            <w:r>
              <w:rPr>
                <w:sz w:val="16"/>
              </w:rPr>
              <w:t>30750,00</w:t>
            </w:r>
          </w:p>
        </w:tc>
        <w:tc>
          <w:tcPr>
            <w:tcW w:w="850" w:type="dxa"/>
          </w:tcPr>
          <w:p w:rsidR="00782E16" w:rsidRDefault="00344BAD">
            <w:pPr>
              <w:rPr>
                <w:sz w:val="16"/>
              </w:rPr>
            </w:pPr>
            <w:r>
              <w:rPr>
                <w:sz w:val="16"/>
              </w:rPr>
              <w:t>30750,00</w:t>
            </w:r>
          </w:p>
        </w:tc>
        <w:tc>
          <w:tcPr>
            <w:tcW w:w="851" w:type="dxa"/>
          </w:tcPr>
          <w:p w:rsidR="00782E16" w:rsidRDefault="00344BAD">
            <w:pPr>
              <w:rPr>
                <w:sz w:val="16"/>
              </w:rPr>
            </w:pPr>
            <w:r>
              <w:rPr>
                <w:sz w:val="16"/>
              </w:rPr>
              <w:t>30750,00</w:t>
            </w:r>
          </w:p>
        </w:tc>
        <w:tc>
          <w:tcPr>
            <w:tcW w:w="850" w:type="dxa"/>
          </w:tcPr>
          <w:p w:rsidR="00782E16" w:rsidRDefault="00344BAD">
            <w:pPr>
              <w:rPr>
                <w:sz w:val="16"/>
              </w:rPr>
            </w:pPr>
            <w:r>
              <w:rPr>
                <w:sz w:val="16"/>
              </w:rPr>
              <w:t>30750,00</w:t>
            </w:r>
          </w:p>
        </w:tc>
        <w:tc>
          <w:tcPr>
            <w:tcW w:w="851" w:type="dxa"/>
          </w:tcPr>
          <w:p w:rsidR="00782E16" w:rsidRDefault="00344BAD">
            <w:pPr>
              <w:rPr>
                <w:sz w:val="16"/>
              </w:rPr>
            </w:pPr>
            <w:r>
              <w:rPr>
                <w:sz w:val="16"/>
              </w:rPr>
              <w:t>30750,00</w:t>
            </w:r>
          </w:p>
        </w:tc>
        <w:tc>
          <w:tcPr>
            <w:tcW w:w="850" w:type="dxa"/>
          </w:tcPr>
          <w:p w:rsidR="00782E16" w:rsidRDefault="00344BAD">
            <w:pPr>
              <w:rPr>
                <w:sz w:val="16"/>
              </w:rPr>
            </w:pPr>
            <w:r>
              <w:rPr>
                <w:sz w:val="16"/>
              </w:rPr>
              <w:t>30750,00</w:t>
            </w:r>
          </w:p>
        </w:tc>
        <w:tc>
          <w:tcPr>
            <w:tcW w:w="709" w:type="dxa"/>
          </w:tcPr>
          <w:p w:rsidR="00782E16" w:rsidRDefault="00344BAD">
            <w:pPr>
              <w:rPr>
                <w:sz w:val="16"/>
              </w:rPr>
            </w:pPr>
            <w:r>
              <w:rPr>
                <w:sz w:val="16"/>
              </w:rPr>
              <w:t>30750</w:t>
            </w:r>
          </w:p>
        </w:tc>
      </w:tr>
      <w:tr w:rsidR="00782E16">
        <w:trPr>
          <w:cantSplit/>
          <w:trHeight w:val="540"/>
        </w:trPr>
        <w:tc>
          <w:tcPr>
            <w:tcW w:w="3261" w:type="dxa"/>
            <w:vMerge/>
          </w:tcPr>
          <w:p w:rsidR="00782E16" w:rsidRDefault="00782E16">
            <w:pPr>
              <w:spacing w:line="360" w:lineRule="auto"/>
              <w:rPr>
                <w:sz w:val="16"/>
              </w:rPr>
            </w:pPr>
          </w:p>
        </w:tc>
        <w:tc>
          <w:tcPr>
            <w:tcW w:w="708" w:type="dxa"/>
          </w:tcPr>
          <w:p w:rsidR="00782E16" w:rsidRDefault="00782E16">
            <w:pPr>
              <w:rPr>
                <w:sz w:val="16"/>
              </w:rPr>
            </w:pPr>
          </w:p>
        </w:tc>
        <w:tc>
          <w:tcPr>
            <w:tcW w:w="709" w:type="dxa"/>
          </w:tcPr>
          <w:p w:rsidR="00782E16" w:rsidRDefault="00782E16">
            <w:pPr>
              <w:jc w:val="center"/>
              <w:rPr>
                <w:sz w:val="16"/>
              </w:rPr>
            </w:pPr>
          </w:p>
        </w:tc>
        <w:tc>
          <w:tcPr>
            <w:tcW w:w="709" w:type="dxa"/>
          </w:tcPr>
          <w:p w:rsidR="00782E16" w:rsidRDefault="00782E16">
            <w:pPr>
              <w:rPr>
                <w:sz w:val="16"/>
              </w:rPr>
            </w:pPr>
          </w:p>
        </w:tc>
        <w:tc>
          <w:tcPr>
            <w:tcW w:w="709" w:type="dxa"/>
          </w:tcPr>
          <w:p w:rsidR="00782E16" w:rsidRDefault="00782E16">
            <w:pPr>
              <w:rPr>
                <w:sz w:val="16"/>
              </w:rPr>
            </w:pPr>
          </w:p>
        </w:tc>
        <w:tc>
          <w:tcPr>
            <w:tcW w:w="708" w:type="dxa"/>
          </w:tcPr>
          <w:p w:rsidR="00782E16" w:rsidRDefault="00782E16">
            <w:pPr>
              <w:rPr>
                <w:sz w:val="16"/>
              </w:rPr>
            </w:pPr>
          </w:p>
        </w:tc>
        <w:tc>
          <w:tcPr>
            <w:tcW w:w="709" w:type="dxa"/>
          </w:tcPr>
          <w:p w:rsidR="00782E16" w:rsidRDefault="00782E16">
            <w:pPr>
              <w:rPr>
                <w:sz w:val="16"/>
              </w:rPr>
            </w:pPr>
          </w:p>
        </w:tc>
        <w:tc>
          <w:tcPr>
            <w:tcW w:w="709" w:type="dxa"/>
          </w:tcPr>
          <w:p w:rsidR="00782E16" w:rsidRDefault="00782E16">
            <w:pPr>
              <w:rPr>
                <w:sz w:val="16"/>
              </w:rPr>
            </w:pPr>
          </w:p>
        </w:tc>
        <w:tc>
          <w:tcPr>
            <w:tcW w:w="709" w:type="dxa"/>
          </w:tcPr>
          <w:p w:rsidR="00782E16" w:rsidRDefault="00782E16">
            <w:pPr>
              <w:rPr>
                <w:sz w:val="16"/>
              </w:rPr>
            </w:pPr>
          </w:p>
        </w:tc>
        <w:tc>
          <w:tcPr>
            <w:tcW w:w="850" w:type="dxa"/>
          </w:tcPr>
          <w:p w:rsidR="00782E16" w:rsidRDefault="00782E16">
            <w:pPr>
              <w:rPr>
                <w:sz w:val="16"/>
              </w:rPr>
            </w:pPr>
          </w:p>
        </w:tc>
        <w:tc>
          <w:tcPr>
            <w:tcW w:w="851" w:type="dxa"/>
          </w:tcPr>
          <w:p w:rsidR="00782E16" w:rsidRDefault="00782E16">
            <w:pPr>
              <w:rPr>
                <w:sz w:val="16"/>
              </w:rPr>
            </w:pPr>
          </w:p>
        </w:tc>
        <w:tc>
          <w:tcPr>
            <w:tcW w:w="850" w:type="dxa"/>
          </w:tcPr>
          <w:p w:rsidR="00782E16" w:rsidRDefault="00782E16">
            <w:pPr>
              <w:rPr>
                <w:sz w:val="16"/>
              </w:rPr>
            </w:pPr>
          </w:p>
        </w:tc>
        <w:tc>
          <w:tcPr>
            <w:tcW w:w="851" w:type="dxa"/>
          </w:tcPr>
          <w:p w:rsidR="00782E16" w:rsidRDefault="00782E16">
            <w:pPr>
              <w:rPr>
                <w:sz w:val="16"/>
              </w:rPr>
            </w:pPr>
          </w:p>
        </w:tc>
        <w:tc>
          <w:tcPr>
            <w:tcW w:w="850" w:type="dxa"/>
          </w:tcPr>
          <w:p w:rsidR="00782E16" w:rsidRDefault="00782E16">
            <w:pPr>
              <w:rPr>
                <w:sz w:val="16"/>
              </w:rPr>
            </w:pPr>
          </w:p>
        </w:tc>
        <w:tc>
          <w:tcPr>
            <w:tcW w:w="851" w:type="dxa"/>
          </w:tcPr>
          <w:p w:rsidR="00782E16" w:rsidRDefault="00782E16">
            <w:pPr>
              <w:rPr>
                <w:sz w:val="16"/>
              </w:rPr>
            </w:pPr>
          </w:p>
        </w:tc>
        <w:tc>
          <w:tcPr>
            <w:tcW w:w="850" w:type="dxa"/>
          </w:tcPr>
          <w:p w:rsidR="00782E16" w:rsidRDefault="00782E16">
            <w:pPr>
              <w:rPr>
                <w:sz w:val="16"/>
              </w:rPr>
            </w:pPr>
          </w:p>
        </w:tc>
        <w:tc>
          <w:tcPr>
            <w:tcW w:w="709" w:type="dxa"/>
          </w:tcPr>
          <w:p w:rsidR="00782E16" w:rsidRDefault="00782E16">
            <w:pPr>
              <w:rPr>
                <w:sz w:val="16"/>
              </w:rPr>
            </w:pPr>
          </w:p>
        </w:tc>
      </w:tr>
      <w:tr w:rsidR="00782E16">
        <w:trPr>
          <w:cantSplit/>
          <w:trHeight w:val="840"/>
        </w:trPr>
        <w:tc>
          <w:tcPr>
            <w:tcW w:w="3261" w:type="dxa"/>
            <w:vMerge/>
          </w:tcPr>
          <w:p w:rsidR="00782E16" w:rsidRDefault="00782E16">
            <w:pPr>
              <w:spacing w:line="360" w:lineRule="auto"/>
              <w:rPr>
                <w:sz w:val="16"/>
              </w:rPr>
            </w:pPr>
          </w:p>
        </w:tc>
        <w:tc>
          <w:tcPr>
            <w:tcW w:w="708" w:type="dxa"/>
          </w:tcPr>
          <w:p w:rsidR="00782E16" w:rsidRDefault="00782E16">
            <w:pPr>
              <w:rPr>
                <w:sz w:val="16"/>
              </w:rPr>
            </w:pPr>
          </w:p>
        </w:tc>
        <w:tc>
          <w:tcPr>
            <w:tcW w:w="709" w:type="dxa"/>
          </w:tcPr>
          <w:p w:rsidR="00782E16" w:rsidRDefault="00782E16">
            <w:pPr>
              <w:jc w:val="center"/>
              <w:rPr>
                <w:sz w:val="16"/>
              </w:rPr>
            </w:pPr>
          </w:p>
        </w:tc>
        <w:tc>
          <w:tcPr>
            <w:tcW w:w="709" w:type="dxa"/>
          </w:tcPr>
          <w:p w:rsidR="00782E16" w:rsidRDefault="00782E16">
            <w:pPr>
              <w:rPr>
                <w:sz w:val="16"/>
              </w:rPr>
            </w:pPr>
          </w:p>
        </w:tc>
        <w:tc>
          <w:tcPr>
            <w:tcW w:w="709" w:type="dxa"/>
          </w:tcPr>
          <w:p w:rsidR="00782E16" w:rsidRDefault="00782E16">
            <w:pPr>
              <w:rPr>
                <w:sz w:val="16"/>
              </w:rPr>
            </w:pPr>
          </w:p>
        </w:tc>
        <w:tc>
          <w:tcPr>
            <w:tcW w:w="708" w:type="dxa"/>
          </w:tcPr>
          <w:p w:rsidR="00782E16" w:rsidRDefault="00782E16">
            <w:pPr>
              <w:rPr>
                <w:sz w:val="16"/>
              </w:rPr>
            </w:pPr>
          </w:p>
        </w:tc>
        <w:tc>
          <w:tcPr>
            <w:tcW w:w="709" w:type="dxa"/>
          </w:tcPr>
          <w:p w:rsidR="00782E16" w:rsidRDefault="00782E16">
            <w:pPr>
              <w:rPr>
                <w:sz w:val="16"/>
              </w:rPr>
            </w:pPr>
          </w:p>
        </w:tc>
        <w:tc>
          <w:tcPr>
            <w:tcW w:w="709" w:type="dxa"/>
          </w:tcPr>
          <w:p w:rsidR="00782E16" w:rsidRDefault="00782E16">
            <w:pPr>
              <w:rPr>
                <w:sz w:val="16"/>
              </w:rPr>
            </w:pPr>
          </w:p>
        </w:tc>
        <w:tc>
          <w:tcPr>
            <w:tcW w:w="709" w:type="dxa"/>
          </w:tcPr>
          <w:p w:rsidR="00782E16" w:rsidRDefault="00782E16">
            <w:pPr>
              <w:rPr>
                <w:sz w:val="16"/>
              </w:rPr>
            </w:pPr>
          </w:p>
        </w:tc>
        <w:tc>
          <w:tcPr>
            <w:tcW w:w="850" w:type="dxa"/>
          </w:tcPr>
          <w:p w:rsidR="00782E16" w:rsidRDefault="00782E16">
            <w:pPr>
              <w:rPr>
                <w:sz w:val="16"/>
              </w:rPr>
            </w:pPr>
          </w:p>
          <w:p w:rsidR="00782E16" w:rsidRDefault="00782E16">
            <w:pPr>
              <w:rPr>
                <w:sz w:val="16"/>
              </w:rPr>
            </w:pPr>
          </w:p>
          <w:p w:rsidR="00782E16" w:rsidRDefault="00782E16">
            <w:pPr>
              <w:rPr>
                <w:sz w:val="16"/>
              </w:rPr>
            </w:pPr>
          </w:p>
          <w:p w:rsidR="00782E16" w:rsidRDefault="00344BAD">
            <w:pPr>
              <w:rPr>
                <w:sz w:val="16"/>
              </w:rPr>
            </w:pPr>
            <w:r>
              <w:rPr>
                <w:sz w:val="16"/>
              </w:rPr>
              <w:t>1443,58</w:t>
            </w:r>
          </w:p>
        </w:tc>
        <w:tc>
          <w:tcPr>
            <w:tcW w:w="851" w:type="dxa"/>
          </w:tcPr>
          <w:p w:rsidR="00782E16" w:rsidRDefault="00782E16">
            <w:pPr>
              <w:rPr>
                <w:sz w:val="16"/>
              </w:rPr>
            </w:pPr>
          </w:p>
          <w:p w:rsidR="00782E16" w:rsidRDefault="00782E16">
            <w:pPr>
              <w:rPr>
                <w:sz w:val="16"/>
              </w:rPr>
            </w:pPr>
          </w:p>
          <w:p w:rsidR="00782E16" w:rsidRDefault="00782E16">
            <w:pPr>
              <w:rPr>
                <w:sz w:val="16"/>
              </w:rPr>
            </w:pPr>
          </w:p>
          <w:p w:rsidR="00782E16" w:rsidRDefault="00344BAD">
            <w:pPr>
              <w:rPr>
                <w:sz w:val="16"/>
              </w:rPr>
            </w:pPr>
            <w:r>
              <w:rPr>
                <w:sz w:val="16"/>
              </w:rPr>
              <w:t>3207,95</w:t>
            </w:r>
          </w:p>
        </w:tc>
        <w:tc>
          <w:tcPr>
            <w:tcW w:w="850" w:type="dxa"/>
          </w:tcPr>
          <w:p w:rsidR="00782E16" w:rsidRDefault="00782E16">
            <w:pPr>
              <w:rPr>
                <w:sz w:val="16"/>
              </w:rPr>
            </w:pPr>
          </w:p>
          <w:p w:rsidR="00782E16" w:rsidRDefault="00782E16">
            <w:pPr>
              <w:rPr>
                <w:sz w:val="16"/>
              </w:rPr>
            </w:pPr>
          </w:p>
          <w:p w:rsidR="00782E16" w:rsidRDefault="00782E16">
            <w:pPr>
              <w:rPr>
                <w:sz w:val="16"/>
              </w:rPr>
            </w:pPr>
          </w:p>
          <w:p w:rsidR="00782E16" w:rsidRDefault="00344BAD">
            <w:pPr>
              <w:rPr>
                <w:sz w:val="16"/>
              </w:rPr>
            </w:pPr>
            <w:r>
              <w:rPr>
                <w:sz w:val="16"/>
              </w:rPr>
              <w:t>3207,95</w:t>
            </w:r>
          </w:p>
        </w:tc>
        <w:tc>
          <w:tcPr>
            <w:tcW w:w="851" w:type="dxa"/>
          </w:tcPr>
          <w:p w:rsidR="00782E16" w:rsidRDefault="00782E16">
            <w:pPr>
              <w:rPr>
                <w:sz w:val="16"/>
              </w:rPr>
            </w:pPr>
          </w:p>
          <w:p w:rsidR="00782E16" w:rsidRDefault="00782E16">
            <w:pPr>
              <w:rPr>
                <w:sz w:val="16"/>
              </w:rPr>
            </w:pPr>
          </w:p>
          <w:p w:rsidR="00782E16" w:rsidRDefault="00782E16">
            <w:pPr>
              <w:rPr>
                <w:sz w:val="16"/>
              </w:rPr>
            </w:pPr>
          </w:p>
          <w:p w:rsidR="00782E16" w:rsidRDefault="00344BAD">
            <w:pPr>
              <w:rPr>
                <w:sz w:val="16"/>
              </w:rPr>
            </w:pPr>
            <w:r>
              <w:rPr>
                <w:sz w:val="16"/>
              </w:rPr>
              <w:t>3207,95</w:t>
            </w:r>
          </w:p>
        </w:tc>
        <w:tc>
          <w:tcPr>
            <w:tcW w:w="850" w:type="dxa"/>
          </w:tcPr>
          <w:p w:rsidR="00782E16" w:rsidRDefault="00782E16">
            <w:pPr>
              <w:rPr>
                <w:sz w:val="16"/>
              </w:rPr>
            </w:pPr>
          </w:p>
          <w:p w:rsidR="00782E16" w:rsidRDefault="00782E16">
            <w:pPr>
              <w:rPr>
                <w:sz w:val="16"/>
              </w:rPr>
            </w:pPr>
          </w:p>
          <w:p w:rsidR="00782E16" w:rsidRDefault="00782E16">
            <w:pPr>
              <w:rPr>
                <w:sz w:val="16"/>
              </w:rPr>
            </w:pPr>
          </w:p>
          <w:p w:rsidR="00782E16" w:rsidRDefault="00344BAD">
            <w:pPr>
              <w:rPr>
                <w:sz w:val="16"/>
              </w:rPr>
            </w:pPr>
            <w:r>
              <w:rPr>
                <w:sz w:val="16"/>
              </w:rPr>
              <w:t>3207,95</w:t>
            </w:r>
          </w:p>
        </w:tc>
        <w:tc>
          <w:tcPr>
            <w:tcW w:w="851" w:type="dxa"/>
          </w:tcPr>
          <w:p w:rsidR="00782E16" w:rsidRDefault="00782E16">
            <w:pPr>
              <w:rPr>
                <w:sz w:val="16"/>
              </w:rPr>
            </w:pPr>
          </w:p>
          <w:p w:rsidR="00782E16" w:rsidRDefault="00782E16">
            <w:pPr>
              <w:rPr>
                <w:sz w:val="16"/>
              </w:rPr>
            </w:pPr>
          </w:p>
          <w:p w:rsidR="00782E16" w:rsidRDefault="00782E16">
            <w:pPr>
              <w:rPr>
                <w:sz w:val="16"/>
              </w:rPr>
            </w:pPr>
          </w:p>
          <w:p w:rsidR="00782E16" w:rsidRDefault="00344BAD">
            <w:pPr>
              <w:rPr>
                <w:sz w:val="16"/>
              </w:rPr>
            </w:pPr>
            <w:r>
              <w:rPr>
                <w:sz w:val="16"/>
              </w:rPr>
              <w:t>3207,95</w:t>
            </w:r>
          </w:p>
        </w:tc>
        <w:tc>
          <w:tcPr>
            <w:tcW w:w="850" w:type="dxa"/>
          </w:tcPr>
          <w:p w:rsidR="00782E16" w:rsidRDefault="00782E16">
            <w:pPr>
              <w:rPr>
                <w:sz w:val="16"/>
              </w:rPr>
            </w:pPr>
          </w:p>
          <w:p w:rsidR="00782E16" w:rsidRDefault="00782E16">
            <w:pPr>
              <w:rPr>
                <w:sz w:val="16"/>
              </w:rPr>
            </w:pPr>
          </w:p>
          <w:p w:rsidR="00782E16" w:rsidRDefault="00782E16">
            <w:pPr>
              <w:rPr>
                <w:sz w:val="16"/>
              </w:rPr>
            </w:pPr>
          </w:p>
          <w:p w:rsidR="00782E16" w:rsidRDefault="00344BAD">
            <w:pPr>
              <w:rPr>
                <w:sz w:val="16"/>
              </w:rPr>
            </w:pPr>
            <w:r>
              <w:rPr>
                <w:sz w:val="16"/>
              </w:rPr>
              <w:t>3207,95</w:t>
            </w:r>
          </w:p>
        </w:tc>
        <w:tc>
          <w:tcPr>
            <w:tcW w:w="709" w:type="dxa"/>
          </w:tcPr>
          <w:p w:rsidR="00782E16" w:rsidRDefault="00782E16">
            <w:pPr>
              <w:rPr>
                <w:sz w:val="16"/>
              </w:rPr>
            </w:pPr>
          </w:p>
          <w:p w:rsidR="00782E16" w:rsidRDefault="00782E16">
            <w:pPr>
              <w:rPr>
                <w:sz w:val="16"/>
              </w:rPr>
            </w:pPr>
          </w:p>
          <w:p w:rsidR="00782E16" w:rsidRDefault="00782E16">
            <w:pPr>
              <w:rPr>
                <w:sz w:val="16"/>
              </w:rPr>
            </w:pPr>
          </w:p>
          <w:p w:rsidR="00782E16" w:rsidRDefault="00344BAD">
            <w:pPr>
              <w:rPr>
                <w:sz w:val="16"/>
              </w:rPr>
            </w:pPr>
            <w:r>
              <w:rPr>
                <w:sz w:val="16"/>
              </w:rPr>
              <w:t>320</w:t>
            </w:r>
          </w:p>
        </w:tc>
      </w:tr>
      <w:tr w:rsidR="00782E16">
        <w:trPr>
          <w:cantSplit/>
          <w:trHeight w:val="860"/>
        </w:trPr>
        <w:tc>
          <w:tcPr>
            <w:tcW w:w="3261" w:type="dxa"/>
            <w:vMerge/>
          </w:tcPr>
          <w:p w:rsidR="00782E16" w:rsidRDefault="00782E16">
            <w:pPr>
              <w:spacing w:line="360" w:lineRule="auto"/>
              <w:rPr>
                <w:sz w:val="16"/>
              </w:rPr>
            </w:pPr>
          </w:p>
        </w:tc>
        <w:tc>
          <w:tcPr>
            <w:tcW w:w="708" w:type="dxa"/>
          </w:tcPr>
          <w:p w:rsidR="00782E16" w:rsidRDefault="00782E16">
            <w:pPr>
              <w:rPr>
                <w:sz w:val="16"/>
              </w:rPr>
            </w:pPr>
          </w:p>
        </w:tc>
        <w:tc>
          <w:tcPr>
            <w:tcW w:w="709" w:type="dxa"/>
          </w:tcPr>
          <w:p w:rsidR="00782E16" w:rsidRDefault="00782E16">
            <w:pPr>
              <w:jc w:val="center"/>
              <w:rPr>
                <w:sz w:val="16"/>
              </w:rPr>
            </w:pPr>
          </w:p>
        </w:tc>
        <w:tc>
          <w:tcPr>
            <w:tcW w:w="709" w:type="dxa"/>
          </w:tcPr>
          <w:p w:rsidR="00782E16" w:rsidRDefault="00782E16">
            <w:pPr>
              <w:rPr>
                <w:sz w:val="16"/>
              </w:rPr>
            </w:pPr>
          </w:p>
        </w:tc>
        <w:tc>
          <w:tcPr>
            <w:tcW w:w="709" w:type="dxa"/>
          </w:tcPr>
          <w:p w:rsidR="00782E16" w:rsidRDefault="00782E16">
            <w:pPr>
              <w:rPr>
                <w:sz w:val="16"/>
              </w:rPr>
            </w:pPr>
          </w:p>
        </w:tc>
        <w:tc>
          <w:tcPr>
            <w:tcW w:w="708" w:type="dxa"/>
          </w:tcPr>
          <w:p w:rsidR="00782E16" w:rsidRDefault="00782E16">
            <w:pPr>
              <w:rPr>
                <w:sz w:val="16"/>
              </w:rPr>
            </w:pPr>
          </w:p>
        </w:tc>
        <w:tc>
          <w:tcPr>
            <w:tcW w:w="709" w:type="dxa"/>
          </w:tcPr>
          <w:p w:rsidR="00782E16" w:rsidRDefault="00782E16">
            <w:pPr>
              <w:rPr>
                <w:sz w:val="16"/>
              </w:rPr>
            </w:pPr>
          </w:p>
        </w:tc>
        <w:tc>
          <w:tcPr>
            <w:tcW w:w="709" w:type="dxa"/>
          </w:tcPr>
          <w:p w:rsidR="00782E16" w:rsidRDefault="00782E16">
            <w:pPr>
              <w:rPr>
                <w:sz w:val="16"/>
              </w:rPr>
            </w:pPr>
          </w:p>
        </w:tc>
        <w:tc>
          <w:tcPr>
            <w:tcW w:w="709" w:type="dxa"/>
          </w:tcPr>
          <w:p w:rsidR="00782E16" w:rsidRDefault="00782E16">
            <w:pPr>
              <w:rPr>
                <w:sz w:val="16"/>
              </w:rPr>
            </w:pPr>
          </w:p>
        </w:tc>
        <w:tc>
          <w:tcPr>
            <w:tcW w:w="850" w:type="dxa"/>
          </w:tcPr>
          <w:p w:rsidR="00782E16" w:rsidRDefault="00782E16">
            <w:pPr>
              <w:rPr>
                <w:sz w:val="16"/>
              </w:rPr>
            </w:pPr>
          </w:p>
          <w:p w:rsidR="00782E16" w:rsidRDefault="00782E16">
            <w:pPr>
              <w:rPr>
                <w:sz w:val="16"/>
              </w:rPr>
            </w:pPr>
          </w:p>
          <w:p w:rsidR="00782E16" w:rsidRDefault="00782E16">
            <w:pPr>
              <w:rPr>
                <w:sz w:val="16"/>
              </w:rPr>
            </w:pPr>
          </w:p>
          <w:p w:rsidR="00782E16" w:rsidRDefault="00782E16">
            <w:pPr>
              <w:rPr>
                <w:sz w:val="16"/>
              </w:rPr>
            </w:pPr>
          </w:p>
          <w:p w:rsidR="00782E16" w:rsidRDefault="00344BAD">
            <w:pPr>
              <w:rPr>
                <w:sz w:val="16"/>
              </w:rPr>
            </w:pPr>
            <w:r>
              <w:rPr>
                <w:sz w:val="16"/>
              </w:rPr>
              <w:t>12393,92</w:t>
            </w:r>
          </w:p>
        </w:tc>
        <w:tc>
          <w:tcPr>
            <w:tcW w:w="851" w:type="dxa"/>
          </w:tcPr>
          <w:p w:rsidR="00782E16" w:rsidRDefault="00782E16">
            <w:pPr>
              <w:rPr>
                <w:sz w:val="16"/>
              </w:rPr>
            </w:pPr>
          </w:p>
          <w:p w:rsidR="00782E16" w:rsidRDefault="00782E16">
            <w:pPr>
              <w:rPr>
                <w:sz w:val="16"/>
              </w:rPr>
            </w:pPr>
          </w:p>
          <w:p w:rsidR="00782E16" w:rsidRDefault="00782E16">
            <w:pPr>
              <w:rPr>
                <w:sz w:val="16"/>
              </w:rPr>
            </w:pPr>
          </w:p>
          <w:p w:rsidR="00782E16" w:rsidRDefault="00782E16">
            <w:pPr>
              <w:rPr>
                <w:sz w:val="16"/>
              </w:rPr>
            </w:pPr>
          </w:p>
          <w:p w:rsidR="00782E16" w:rsidRDefault="00344BAD">
            <w:pPr>
              <w:rPr>
                <w:sz w:val="16"/>
              </w:rPr>
            </w:pPr>
            <w:r>
              <w:rPr>
                <w:sz w:val="16"/>
              </w:rPr>
              <w:t>27542,05</w:t>
            </w:r>
          </w:p>
        </w:tc>
        <w:tc>
          <w:tcPr>
            <w:tcW w:w="850" w:type="dxa"/>
          </w:tcPr>
          <w:p w:rsidR="00782E16" w:rsidRDefault="00782E16">
            <w:pPr>
              <w:rPr>
                <w:sz w:val="16"/>
              </w:rPr>
            </w:pPr>
          </w:p>
          <w:p w:rsidR="00782E16" w:rsidRDefault="00782E16">
            <w:pPr>
              <w:rPr>
                <w:sz w:val="16"/>
              </w:rPr>
            </w:pPr>
          </w:p>
          <w:p w:rsidR="00782E16" w:rsidRDefault="00782E16">
            <w:pPr>
              <w:rPr>
                <w:sz w:val="16"/>
              </w:rPr>
            </w:pPr>
          </w:p>
          <w:p w:rsidR="00782E16" w:rsidRDefault="00782E16">
            <w:pPr>
              <w:rPr>
                <w:sz w:val="16"/>
              </w:rPr>
            </w:pPr>
          </w:p>
          <w:p w:rsidR="00782E16" w:rsidRDefault="00344BAD">
            <w:pPr>
              <w:rPr>
                <w:sz w:val="16"/>
              </w:rPr>
            </w:pPr>
            <w:r>
              <w:rPr>
                <w:sz w:val="16"/>
              </w:rPr>
              <w:t>27542,05</w:t>
            </w:r>
          </w:p>
        </w:tc>
        <w:tc>
          <w:tcPr>
            <w:tcW w:w="851" w:type="dxa"/>
          </w:tcPr>
          <w:p w:rsidR="00782E16" w:rsidRDefault="00782E16">
            <w:pPr>
              <w:rPr>
                <w:sz w:val="16"/>
              </w:rPr>
            </w:pPr>
          </w:p>
          <w:p w:rsidR="00782E16" w:rsidRDefault="00782E16">
            <w:pPr>
              <w:rPr>
                <w:sz w:val="16"/>
              </w:rPr>
            </w:pPr>
          </w:p>
          <w:p w:rsidR="00782E16" w:rsidRDefault="00782E16">
            <w:pPr>
              <w:rPr>
                <w:sz w:val="16"/>
              </w:rPr>
            </w:pPr>
          </w:p>
          <w:p w:rsidR="00782E16" w:rsidRDefault="00782E16">
            <w:pPr>
              <w:rPr>
                <w:sz w:val="16"/>
              </w:rPr>
            </w:pPr>
          </w:p>
          <w:p w:rsidR="00782E16" w:rsidRDefault="00344BAD">
            <w:pPr>
              <w:rPr>
                <w:sz w:val="16"/>
              </w:rPr>
            </w:pPr>
            <w:r>
              <w:rPr>
                <w:sz w:val="16"/>
              </w:rPr>
              <w:t>27542,05</w:t>
            </w:r>
          </w:p>
        </w:tc>
        <w:tc>
          <w:tcPr>
            <w:tcW w:w="850" w:type="dxa"/>
          </w:tcPr>
          <w:p w:rsidR="00782E16" w:rsidRDefault="00782E16">
            <w:pPr>
              <w:rPr>
                <w:sz w:val="16"/>
              </w:rPr>
            </w:pPr>
          </w:p>
          <w:p w:rsidR="00782E16" w:rsidRDefault="00782E16">
            <w:pPr>
              <w:rPr>
                <w:sz w:val="16"/>
              </w:rPr>
            </w:pPr>
          </w:p>
          <w:p w:rsidR="00782E16" w:rsidRDefault="00782E16">
            <w:pPr>
              <w:rPr>
                <w:sz w:val="16"/>
              </w:rPr>
            </w:pPr>
          </w:p>
          <w:p w:rsidR="00782E16" w:rsidRDefault="00782E16">
            <w:pPr>
              <w:rPr>
                <w:sz w:val="16"/>
              </w:rPr>
            </w:pPr>
          </w:p>
          <w:p w:rsidR="00782E16" w:rsidRDefault="00344BAD">
            <w:pPr>
              <w:rPr>
                <w:sz w:val="16"/>
              </w:rPr>
            </w:pPr>
            <w:r>
              <w:rPr>
                <w:sz w:val="16"/>
              </w:rPr>
              <w:t>27542,05</w:t>
            </w:r>
          </w:p>
        </w:tc>
        <w:tc>
          <w:tcPr>
            <w:tcW w:w="851" w:type="dxa"/>
          </w:tcPr>
          <w:p w:rsidR="00782E16" w:rsidRDefault="00782E16">
            <w:pPr>
              <w:rPr>
                <w:sz w:val="16"/>
              </w:rPr>
            </w:pPr>
          </w:p>
          <w:p w:rsidR="00782E16" w:rsidRDefault="00782E16">
            <w:pPr>
              <w:rPr>
                <w:sz w:val="16"/>
              </w:rPr>
            </w:pPr>
          </w:p>
          <w:p w:rsidR="00782E16" w:rsidRDefault="00782E16">
            <w:pPr>
              <w:rPr>
                <w:sz w:val="16"/>
              </w:rPr>
            </w:pPr>
          </w:p>
          <w:p w:rsidR="00782E16" w:rsidRDefault="00782E16">
            <w:pPr>
              <w:rPr>
                <w:sz w:val="16"/>
              </w:rPr>
            </w:pPr>
          </w:p>
          <w:p w:rsidR="00782E16" w:rsidRDefault="00344BAD">
            <w:pPr>
              <w:rPr>
                <w:sz w:val="16"/>
              </w:rPr>
            </w:pPr>
            <w:r>
              <w:rPr>
                <w:sz w:val="16"/>
              </w:rPr>
              <w:t>27542,05</w:t>
            </w:r>
          </w:p>
        </w:tc>
        <w:tc>
          <w:tcPr>
            <w:tcW w:w="850" w:type="dxa"/>
          </w:tcPr>
          <w:p w:rsidR="00782E16" w:rsidRDefault="00782E16">
            <w:pPr>
              <w:rPr>
                <w:sz w:val="16"/>
              </w:rPr>
            </w:pPr>
          </w:p>
          <w:p w:rsidR="00782E16" w:rsidRDefault="00782E16">
            <w:pPr>
              <w:rPr>
                <w:sz w:val="16"/>
              </w:rPr>
            </w:pPr>
          </w:p>
          <w:p w:rsidR="00782E16" w:rsidRDefault="00782E16">
            <w:pPr>
              <w:rPr>
                <w:sz w:val="16"/>
              </w:rPr>
            </w:pPr>
          </w:p>
          <w:p w:rsidR="00782E16" w:rsidRDefault="00782E16">
            <w:pPr>
              <w:rPr>
                <w:sz w:val="16"/>
              </w:rPr>
            </w:pPr>
          </w:p>
          <w:p w:rsidR="00782E16" w:rsidRDefault="00344BAD">
            <w:pPr>
              <w:rPr>
                <w:sz w:val="16"/>
              </w:rPr>
            </w:pPr>
            <w:r>
              <w:rPr>
                <w:sz w:val="16"/>
              </w:rPr>
              <w:t>27542,05</w:t>
            </w:r>
          </w:p>
        </w:tc>
        <w:tc>
          <w:tcPr>
            <w:tcW w:w="709" w:type="dxa"/>
          </w:tcPr>
          <w:p w:rsidR="00782E16" w:rsidRDefault="00782E16">
            <w:pPr>
              <w:rPr>
                <w:sz w:val="16"/>
              </w:rPr>
            </w:pPr>
          </w:p>
          <w:p w:rsidR="00782E16" w:rsidRDefault="00782E16">
            <w:pPr>
              <w:rPr>
                <w:sz w:val="16"/>
              </w:rPr>
            </w:pPr>
          </w:p>
          <w:p w:rsidR="00782E16" w:rsidRDefault="00782E16">
            <w:pPr>
              <w:rPr>
                <w:sz w:val="16"/>
              </w:rPr>
            </w:pPr>
          </w:p>
          <w:p w:rsidR="00782E16" w:rsidRDefault="00782E16">
            <w:pPr>
              <w:rPr>
                <w:sz w:val="16"/>
              </w:rPr>
            </w:pPr>
          </w:p>
          <w:p w:rsidR="00782E16" w:rsidRDefault="00344BAD">
            <w:pPr>
              <w:rPr>
                <w:sz w:val="16"/>
              </w:rPr>
            </w:pPr>
            <w:r>
              <w:rPr>
                <w:sz w:val="16"/>
              </w:rPr>
              <w:t>27542</w:t>
            </w:r>
          </w:p>
        </w:tc>
      </w:tr>
      <w:tr w:rsidR="00782E16">
        <w:trPr>
          <w:cantSplit/>
          <w:trHeight w:val="480"/>
        </w:trPr>
        <w:tc>
          <w:tcPr>
            <w:tcW w:w="3261" w:type="dxa"/>
            <w:vMerge w:val="restart"/>
          </w:tcPr>
          <w:p w:rsidR="00782E16" w:rsidRDefault="00782E16">
            <w:pPr>
              <w:spacing w:line="360" w:lineRule="auto"/>
              <w:rPr>
                <w:sz w:val="16"/>
              </w:rPr>
            </w:pPr>
          </w:p>
          <w:p w:rsidR="00782E16" w:rsidRDefault="00344BAD">
            <w:pPr>
              <w:spacing w:line="360" w:lineRule="auto"/>
              <w:rPr>
                <w:sz w:val="16"/>
              </w:rPr>
            </w:pPr>
            <w:r>
              <w:rPr>
                <w:sz w:val="16"/>
              </w:rPr>
              <w:t>Б. Инвестиционная деятельность</w:t>
            </w:r>
          </w:p>
          <w:p w:rsidR="00782E16" w:rsidRDefault="00344BAD">
            <w:pPr>
              <w:spacing w:line="360" w:lineRule="auto"/>
              <w:rPr>
                <w:sz w:val="16"/>
              </w:rPr>
            </w:pPr>
            <w:r>
              <w:rPr>
                <w:sz w:val="16"/>
              </w:rPr>
              <w:t>Б.1 Поступление денежных средств и выручка от реализации основных средств</w:t>
            </w:r>
          </w:p>
          <w:p w:rsidR="00782E16" w:rsidRDefault="00344BAD">
            <w:pPr>
              <w:spacing w:line="360" w:lineRule="auto"/>
              <w:rPr>
                <w:sz w:val="16"/>
              </w:rPr>
            </w:pPr>
            <w:r>
              <w:rPr>
                <w:sz w:val="16"/>
              </w:rPr>
              <w:t>Б.2 Платежи за: всего</w:t>
            </w:r>
          </w:p>
          <w:p w:rsidR="00782E16" w:rsidRDefault="00344BAD">
            <w:pPr>
              <w:numPr>
                <w:ilvl w:val="0"/>
                <w:numId w:val="17"/>
              </w:numPr>
              <w:spacing w:line="360" w:lineRule="auto"/>
              <w:rPr>
                <w:sz w:val="16"/>
              </w:rPr>
            </w:pPr>
            <w:r>
              <w:rPr>
                <w:sz w:val="16"/>
              </w:rPr>
              <w:t>оборудование</w:t>
            </w:r>
          </w:p>
          <w:p w:rsidR="00782E16" w:rsidRDefault="00344BAD">
            <w:pPr>
              <w:numPr>
                <w:ilvl w:val="0"/>
                <w:numId w:val="17"/>
              </w:numPr>
              <w:spacing w:line="360" w:lineRule="auto"/>
              <w:rPr>
                <w:sz w:val="16"/>
              </w:rPr>
            </w:pPr>
            <w:r>
              <w:rPr>
                <w:sz w:val="16"/>
              </w:rPr>
              <w:t>строительно-монтажные работы</w:t>
            </w:r>
          </w:p>
          <w:p w:rsidR="00782E16" w:rsidRDefault="00344BAD">
            <w:pPr>
              <w:numPr>
                <w:ilvl w:val="0"/>
                <w:numId w:val="17"/>
              </w:numPr>
              <w:spacing w:line="360" w:lineRule="auto"/>
              <w:rPr>
                <w:sz w:val="16"/>
              </w:rPr>
            </w:pPr>
            <w:r>
              <w:rPr>
                <w:sz w:val="16"/>
              </w:rPr>
              <w:t>проектно-изыскательские работы</w:t>
            </w:r>
          </w:p>
          <w:p w:rsidR="00782E16" w:rsidRDefault="00344BAD">
            <w:pPr>
              <w:numPr>
                <w:ilvl w:val="0"/>
                <w:numId w:val="17"/>
              </w:numPr>
              <w:spacing w:line="360" w:lineRule="auto"/>
              <w:rPr>
                <w:sz w:val="16"/>
              </w:rPr>
            </w:pPr>
            <w:r>
              <w:rPr>
                <w:sz w:val="16"/>
              </w:rPr>
              <w:t>содержание дирекции строящегося предприятия и таможенная пошлина</w:t>
            </w:r>
          </w:p>
          <w:p w:rsidR="00782E16" w:rsidRDefault="00344BAD">
            <w:pPr>
              <w:spacing w:line="360" w:lineRule="auto"/>
              <w:rPr>
                <w:sz w:val="16"/>
              </w:rPr>
            </w:pPr>
            <w:r>
              <w:rPr>
                <w:sz w:val="16"/>
              </w:rPr>
              <w:t>Б.3 Сальдо денежных поступлений и платежей от инвестиционной деятельности</w:t>
            </w:r>
          </w:p>
        </w:tc>
        <w:tc>
          <w:tcPr>
            <w:tcW w:w="708" w:type="dxa"/>
          </w:tcPr>
          <w:p w:rsidR="00782E16" w:rsidRDefault="00782E16">
            <w:pPr>
              <w:rPr>
                <w:sz w:val="16"/>
              </w:rPr>
            </w:pPr>
          </w:p>
        </w:tc>
        <w:tc>
          <w:tcPr>
            <w:tcW w:w="709" w:type="dxa"/>
          </w:tcPr>
          <w:p w:rsidR="00782E16" w:rsidRDefault="00782E16">
            <w:pPr>
              <w:rPr>
                <w:sz w:val="16"/>
              </w:rPr>
            </w:pPr>
          </w:p>
        </w:tc>
        <w:tc>
          <w:tcPr>
            <w:tcW w:w="709" w:type="dxa"/>
          </w:tcPr>
          <w:p w:rsidR="00782E16" w:rsidRDefault="00782E16">
            <w:pPr>
              <w:rPr>
                <w:sz w:val="16"/>
              </w:rPr>
            </w:pPr>
          </w:p>
        </w:tc>
        <w:tc>
          <w:tcPr>
            <w:tcW w:w="709" w:type="dxa"/>
          </w:tcPr>
          <w:p w:rsidR="00782E16" w:rsidRDefault="00782E16">
            <w:pPr>
              <w:rPr>
                <w:sz w:val="16"/>
              </w:rPr>
            </w:pPr>
          </w:p>
        </w:tc>
        <w:tc>
          <w:tcPr>
            <w:tcW w:w="708" w:type="dxa"/>
          </w:tcPr>
          <w:p w:rsidR="00782E16" w:rsidRDefault="00782E16">
            <w:pPr>
              <w:rPr>
                <w:sz w:val="16"/>
              </w:rPr>
            </w:pPr>
          </w:p>
        </w:tc>
        <w:tc>
          <w:tcPr>
            <w:tcW w:w="709" w:type="dxa"/>
          </w:tcPr>
          <w:p w:rsidR="00782E16" w:rsidRDefault="00782E16">
            <w:pPr>
              <w:rPr>
                <w:sz w:val="16"/>
              </w:rPr>
            </w:pPr>
          </w:p>
        </w:tc>
        <w:tc>
          <w:tcPr>
            <w:tcW w:w="709" w:type="dxa"/>
          </w:tcPr>
          <w:p w:rsidR="00782E16" w:rsidRDefault="00782E16">
            <w:pPr>
              <w:rPr>
                <w:sz w:val="16"/>
              </w:rPr>
            </w:pPr>
          </w:p>
        </w:tc>
        <w:tc>
          <w:tcPr>
            <w:tcW w:w="709" w:type="dxa"/>
          </w:tcPr>
          <w:p w:rsidR="00782E16" w:rsidRDefault="00782E16">
            <w:pPr>
              <w:rPr>
                <w:sz w:val="16"/>
              </w:rPr>
            </w:pPr>
          </w:p>
        </w:tc>
        <w:tc>
          <w:tcPr>
            <w:tcW w:w="850" w:type="dxa"/>
          </w:tcPr>
          <w:p w:rsidR="00782E16" w:rsidRDefault="00782E16">
            <w:pPr>
              <w:rPr>
                <w:sz w:val="16"/>
              </w:rPr>
            </w:pPr>
          </w:p>
        </w:tc>
        <w:tc>
          <w:tcPr>
            <w:tcW w:w="851" w:type="dxa"/>
          </w:tcPr>
          <w:p w:rsidR="00782E16" w:rsidRDefault="00782E16">
            <w:pPr>
              <w:rPr>
                <w:sz w:val="16"/>
              </w:rPr>
            </w:pPr>
          </w:p>
        </w:tc>
        <w:tc>
          <w:tcPr>
            <w:tcW w:w="850" w:type="dxa"/>
          </w:tcPr>
          <w:p w:rsidR="00782E16" w:rsidRDefault="00782E16">
            <w:pPr>
              <w:rPr>
                <w:sz w:val="16"/>
              </w:rPr>
            </w:pPr>
          </w:p>
        </w:tc>
        <w:tc>
          <w:tcPr>
            <w:tcW w:w="851" w:type="dxa"/>
          </w:tcPr>
          <w:p w:rsidR="00782E16" w:rsidRDefault="00782E16">
            <w:pPr>
              <w:rPr>
                <w:sz w:val="16"/>
              </w:rPr>
            </w:pPr>
          </w:p>
        </w:tc>
        <w:tc>
          <w:tcPr>
            <w:tcW w:w="850" w:type="dxa"/>
          </w:tcPr>
          <w:p w:rsidR="00782E16" w:rsidRDefault="00782E16">
            <w:pPr>
              <w:rPr>
                <w:sz w:val="16"/>
              </w:rPr>
            </w:pPr>
          </w:p>
        </w:tc>
        <w:tc>
          <w:tcPr>
            <w:tcW w:w="851" w:type="dxa"/>
          </w:tcPr>
          <w:p w:rsidR="00782E16" w:rsidRDefault="00782E16">
            <w:pPr>
              <w:rPr>
                <w:sz w:val="16"/>
              </w:rPr>
            </w:pPr>
          </w:p>
        </w:tc>
        <w:tc>
          <w:tcPr>
            <w:tcW w:w="850" w:type="dxa"/>
          </w:tcPr>
          <w:p w:rsidR="00782E16" w:rsidRDefault="00782E16">
            <w:pPr>
              <w:rPr>
                <w:sz w:val="16"/>
              </w:rPr>
            </w:pPr>
          </w:p>
        </w:tc>
        <w:tc>
          <w:tcPr>
            <w:tcW w:w="709" w:type="dxa"/>
          </w:tcPr>
          <w:p w:rsidR="00782E16" w:rsidRDefault="00782E16">
            <w:pPr>
              <w:rPr>
                <w:sz w:val="16"/>
              </w:rPr>
            </w:pPr>
          </w:p>
        </w:tc>
      </w:tr>
      <w:tr w:rsidR="00782E16">
        <w:trPr>
          <w:cantSplit/>
          <w:trHeight w:val="580"/>
        </w:trPr>
        <w:tc>
          <w:tcPr>
            <w:tcW w:w="3261" w:type="dxa"/>
            <w:vMerge/>
          </w:tcPr>
          <w:p w:rsidR="00782E16" w:rsidRDefault="00782E16">
            <w:pPr>
              <w:spacing w:line="360" w:lineRule="auto"/>
              <w:rPr>
                <w:sz w:val="16"/>
              </w:rPr>
            </w:pPr>
          </w:p>
        </w:tc>
        <w:tc>
          <w:tcPr>
            <w:tcW w:w="708" w:type="dxa"/>
          </w:tcPr>
          <w:p w:rsidR="00782E16" w:rsidRDefault="00782E16">
            <w:pPr>
              <w:rPr>
                <w:sz w:val="16"/>
              </w:rPr>
            </w:pPr>
          </w:p>
        </w:tc>
        <w:tc>
          <w:tcPr>
            <w:tcW w:w="709" w:type="dxa"/>
          </w:tcPr>
          <w:p w:rsidR="00782E16" w:rsidRDefault="00782E16">
            <w:pPr>
              <w:rPr>
                <w:sz w:val="16"/>
              </w:rPr>
            </w:pPr>
          </w:p>
        </w:tc>
        <w:tc>
          <w:tcPr>
            <w:tcW w:w="709" w:type="dxa"/>
          </w:tcPr>
          <w:p w:rsidR="00782E16" w:rsidRDefault="00782E16">
            <w:pPr>
              <w:rPr>
                <w:sz w:val="16"/>
              </w:rPr>
            </w:pPr>
          </w:p>
        </w:tc>
        <w:tc>
          <w:tcPr>
            <w:tcW w:w="709" w:type="dxa"/>
          </w:tcPr>
          <w:p w:rsidR="00782E16" w:rsidRDefault="00782E16">
            <w:pPr>
              <w:rPr>
                <w:sz w:val="16"/>
              </w:rPr>
            </w:pPr>
          </w:p>
        </w:tc>
        <w:tc>
          <w:tcPr>
            <w:tcW w:w="708" w:type="dxa"/>
          </w:tcPr>
          <w:p w:rsidR="00782E16" w:rsidRDefault="00782E16">
            <w:pPr>
              <w:rPr>
                <w:sz w:val="16"/>
              </w:rPr>
            </w:pPr>
          </w:p>
        </w:tc>
        <w:tc>
          <w:tcPr>
            <w:tcW w:w="709" w:type="dxa"/>
          </w:tcPr>
          <w:p w:rsidR="00782E16" w:rsidRDefault="00782E16">
            <w:pPr>
              <w:rPr>
                <w:sz w:val="16"/>
              </w:rPr>
            </w:pPr>
          </w:p>
        </w:tc>
        <w:tc>
          <w:tcPr>
            <w:tcW w:w="709" w:type="dxa"/>
          </w:tcPr>
          <w:p w:rsidR="00782E16" w:rsidRDefault="00782E16">
            <w:pPr>
              <w:rPr>
                <w:sz w:val="16"/>
              </w:rPr>
            </w:pPr>
          </w:p>
        </w:tc>
        <w:tc>
          <w:tcPr>
            <w:tcW w:w="709" w:type="dxa"/>
          </w:tcPr>
          <w:p w:rsidR="00782E16" w:rsidRDefault="00782E16">
            <w:pPr>
              <w:rPr>
                <w:sz w:val="16"/>
              </w:rPr>
            </w:pPr>
          </w:p>
        </w:tc>
        <w:tc>
          <w:tcPr>
            <w:tcW w:w="850" w:type="dxa"/>
          </w:tcPr>
          <w:p w:rsidR="00782E16" w:rsidRDefault="00782E16">
            <w:pPr>
              <w:rPr>
                <w:sz w:val="16"/>
              </w:rPr>
            </w:pPr>
          </w:p>
        </w:tc>
        <w:tc>
          <w:tcPr>
            <w:tcW w:w="851" w:type="dxa"/>
          </w:tcPr>
          <w:p w:rsidR="00782E16" w:rsidRDefault="00782E16">
            <w:pPr>
              <w:rPr>
                <w:sz w:val="16"/>
              </w:rPr>
            </w:pPr>
          </w:p>
        </w:tc>
        <w:tc>
          <w:tcPr>
            <w:tcW w:w="850" w:type="dxa"/>
          </w:tcPr>
          <w:p w:rsidR="00782E16" w:rsidRDefault="00782E16">
            <w:pPr>
              <w:rPr>
                <w:sz w:val="16"/>
              </w:rPr>
            </w:pPr>
          </w:p>
        </w:tc>
        <w:tc>
          <w:tcPr>
            <w:tcW w:w="851" w:type="dxa"/>
          </w:tcPr>
          <w:p w:rsidR="00782E16" w:rsidRDefault="00782E16">
            <w:pPr>
              <w:rPr>
                <w:sz w:val="16"/>
              </w:rPr>
            </w:pPr>
          </w:p>
        </w:tc>
        <w:tc>
          <w:tcPr>
            <w:tcW w:w="850" w:type="dxa"/>
          </w:tcPr>
          <w:p w:rsidR="00782E16" w:rsidRDefault="00782E16">
            <w:pPr>
              <w:rPr>
                <w:sz w:val="16"/>
              </w:rPr>
            </w:pPr>
          </w:p>
        </w:tc>
        <w:tc>
          <w:tcPr>
            <w:tcW w:w="851" w:type="dxa"/>
          </w:tcPr>
          <w:p w:rsidR="00782E16" w:rsidRDefault="00782E16">
            <w:pPr>
              <w:rPr>
                <w:sz w:val="16"/>
              </w:rPr>
            </w:pPr>
          </w:p>
        </w:tc>
        <w:tc>
          <w:tcPr>
            <w:tcW w:w="850" w:type="dxa"/>
          </w:tcPr>
          <w:p w:rsidR="00782E16" w:rsidRDefault="00782E16">
            <w:pPr>
              <w:rPr>
                <w:sz w:val="16"/>
              </w:rPr>
            </w:pPr>
          </w:p>
        </w:tc>
        <w:tc>
          <w:tcPr>
            <w:tcW w:w="709" w:type="dxa"/>
          </w:tcPr>
          <w:p w:rsidR="00782E16" w:rsidRDefault="00782E16">
            <w:pPr>
              <w:rPr>
                <w:sz w:val="16"/>
              </w:rPr>
            </w:pPr>
          </w:p>
        </w:tc>
      </w:tr>
      <w:tr w:rsidR="00782E16">
        <w:trPr>
          <w:cantSplit/>
          <w:trHeight w:val="260"/>
        </w:trPr>
        <w:tc>
          <w:tcPr>
            <w:tcW w:w="3261" w:type="dxa"/>
            <w:vMerge/>
          </w:tcPr>
          <w:p w:rsidR="00782E16" w:rsidRDefault="00782E16">
            <w:pPr>
              <w:spacing w:line="360" w:lineRule="auto"/>
              <w:rPr>
                <w:sz w:val="16"/>
              </w:rPr>
            </w:pPr>
          </w:p>
        </w:tc>
        <w:tc>
          <w:tcPr>
            <w:tcW w:w="708" w:type="dxa"/>
          </w:tcPr>
          <w:p w:rsidR="00782E16" w:rsidRDefault="00344BAD">
            <w:pPr>
              <w:rPr>
                <w:sz w:val="16"/>
              </w:rPr>
            </w:pPr>
            <w:r>
              <w:rPr>
                <w:sz w:val="16"/>
              </w:rPr>
              <w:t>2000,0</w:t>
            </w:r>
          </w:p>
        </w:tc>
        <w:tc>
          <w:tcPr>
            <w:tcW w:w="709" w:type="dxa"/>
          </w:tcPr>
          <w:p w:rsidR="00782E16" w:rsidRDefault="00782E16">
            <w:pPr>
              <w:rPr>
                <w:sz w:val="16"/>
              </w:rPr>
            </w:pPr>
          </w:p>
        </w:tc>
        <w:tc>
          <w:tcPr>
            <w:tcW w:w="709" w:type="dxa"/>
          </w:tcPr>
          <w:p w:rsidR="00782E16" w:rsidRDefault="00782E16">
            <w:pPr>
              <w:rPr>
                <w:sz w:val="16"/>
              </w:rPr>
            </w:pPr>
          </w:p>
        </w:tc>
        <w:tc>
          <w:tcPr>
            <w:tcW w:w="709" w:type="dxa"/>
          </w:tcPr>
          <w:p w:rsidR="00782E16" w:rsidRDefault="00344BAD">
            <w:pPr>
              <w:rPr>
                <w:sz w:val="16"/>
              </w:rPr>
            </w:pPr>
            <w:r>
              <w:rPr>
                <w:sz w:val="16"/>
              </w:rPr>
              <w:t>35620</w:t>
            </w:r>
          </w:p>
        </w:tc>
        <w:tc>
          <w:tcPr>
            <w:tcW w:w="708" w:type="dxa"/>
          </w:tcPr>
          <w:p w:rsidR="00782E16" w:rsidRDefault="00344BAD">
            <w:pPr>
              <w:rPr>
                <w:sz w:val="16"/>
              </w:rPr>
            </w:pPr>
            <w:r>
              <w:rPr>
                <w:sz w:val="16"/>
              </w:rPr>
              <w:t>6000,0</w:t>
            </w:r>
          </w:p>
        </w:tc>
        <w:tc>
          <w:tcPr>
            <w:tcW w:w="709" w:type="dxa"/>
          </w:tcPr>
          <w:p w:rsidR="00782E16" w:rsidRDefault="00344BAD">
            <w:pPr>
              <w:rPr>
                <w:sz w:val="16"/>
              </w:rPr>
            </w:pPr>
            <w:r>
              <w:rPr>
                <w:sz w:val="16"/>
              </w:rPr>
              <w:t>10000</w:t>
            </w:r>
          </w:p>
        </w:tc>
        <w:tc>
          <w:tcPr>
            <w:tcW w:w="709" w:type="dxa"/>
          </w:tcPr>
          <w:p w:rsidR="00782E16" w:rsidRDefault="00344BAD">
            <w:pPr>
              <w:rPr>
                <w:sz w:val="16"/>
              </w:rPr>
            </w:pPr>
            <w:r>
              <w:rPr>
                <w:sz w:val="16"/>
              </w:rPr>
              <w:t>10000</w:t>
            </w:r>
          </w:p>
        </w:tc>
        <w:tc>
          <w:tcPr>
            <w:tcW w:w="709" w:type="dxa"/>
          </w:tcPr>
          <w:p w:rsidR="00782E16" w:rsidRDefault="00344BAD">
            <w:pPr>
              <w:rPr>
                <w:sz w:val="16"/>
              </w:rPr>
            </w:pPr>
            <w:r>
              <w:rPr>
                <w:sz w:val="16"/>
              </w:rPr>
              <w:t>9620,0</w:t>
            </w:r>
          </w:p>
        </w:tc>
        <w:tc>
          <w:tcPr>
            <w:tcW w:w="850" w:type="dxa"/>
          </w:tcPr>
          <w:p w:rsidR="00782E16" w:rsidRDefault="00344BAD">
            <w:pPr>
              <w:rPr>
                <w:sz w:val="16"/>
              </w:rPr>
            </w:pPr>
            <w:r>
              <w:rPr>
                <w:sz w:val="16"/>
              </w:rPr>
              <w:t>11852,0</w:t>
            </w:r>
          </w:p>
        </w:tc>
        <w:tc>
          <w:tcPr>
            <w:tcW w:w="851" w:type="dxa"/>
          </w:tcPr>
          <w:p w:rsidR="00782E16" w:rsidRDefault="00782E16">
            <w:pPr>
              <w:rPr>
                <w:sz w:val="16"/>
              </w:rPr>
            </w:pPr>
          </w:p>
        </w:tc>
        <w:tc>
          <w:tcPr>
            <w:tcW w:w="850" w:type="dxa"/>
          </w:tcPr>
          <w:p w:rsidR="00782E16" w:rsidRDefault="00782E16">
            <w:pPr>
              <w:rPr>
                <w:sz w:val="16"/>
              </w:rPr>
            </w:pPr>
          </w:p>
        </w:tc>
        <w:tc>
          <w:tcPr>
            <w:tcW w:w="851" w:type="dxa"/>
          </w:tcPr>
          <w:p w:rsidR="00782E16" w:rsidRDefault="00782E16">
            <w:pPr>
              <w:rPr>
                <w:sz w:val="16"/>
              </w:rPr>
            </w:pPr>
          </w:p>
        </w:tc>
        <w:tc>
          <w:tcPr>
            <w:tcW w:w="850" w:type="dxa"/>
          </w:tcPr>
          <w:p w:rsidR="00782E16" w:rsidRDefault="00782E16">
            <w:pPr>
              <w:rPr>
                <w:sz w:val="16"/>
              </w:rPr>
            </w:pPr>
          </w:p>
        </w:tc>
        <w:tc>
          <w:tcPr>
            <w:tcW w:w="851" w:type="dxa"/>
          </w:tcPr>
          <w:p w:rsidR="00782E16" w:rsidRDefault="00782E16">
            <w:pPr>
              <w:rPr>
                <w:sz w:val="16"/>
              </w:rPr>
            </w:pPr>
          </w:p>
        </w:tc>
        <w:tc>
          <w:tcPr>
            <w:tcW w:w="850" w:type="dxa"/>
          </w:tcPr>
          <w:p w:rsidR="00782E16" w:rsidRDefault="00782E16">
            <w:pPr>
              <w:rPr>
                <w:sz w:val="16"/>
              </w:rPr>
            </w:pPr>
          </w:p>
        </w:tc>
        <w:tc>
          <w:tcPr>
            <w:tcW w:w="709" w:type="dxa"/>
          </w:tcPr>
          <w:p w:rsidR="00782E16" w:rsidRDefault="00782E16">
            <w:pPr>
              <w:rPr>
                <w:sz w:val="16"/>
              </w:rPr>
            </w:pPr>
          </w:p>
        </w:tc>
      </w:tr>
      <w:tr w:rsidR="00782E16">
        <w:trPr>
          <w:cantSplit/>
          <w:trHeight w:val="220"/>
        </w:trPr>
        <w:tc>
          <w:tcPr>
            <w:tcW w:w="3261" w:type="dxa"/>
            <w:vMerge/>
          </w:tcPr>
          <w:p w:rsidR="00782E16" w:rsidRDefault="00782E16">
            <w:pPr>
              <w:spacing w:line="360" w:lineRule="auto"/>
              <w:rPr>
                <w:sz w:val="16"/>
              </w:rPr>
            </w:pPr>
          </w:p>
        </w:tc>
        <w:tc>
          <w:tcPr>
            <w:tcW w:w="708" w:type="dxa"/>
          </w:tcPr>
          <w:p w:rsidR="00782E16" w:rsidRDefault="00782E16">
            <w:pPr>
              <w:rPr>
                <w:sz w:val="16"/>
              </w:rPr>
            </w:pPr>
          </w:p>
        </w:tc>
        <w:tc>
          <w:tcPr>
            <w:tcW w:w="709" w:type="dxa"/>
          </w:tcPr>
          <w:p w:rsidR="00782E16" w:rsidRDefault="00782E16">
            <w:pPr>
              <w:rPr>
                <w:sz w:val="16"/>
              </w:rPr>
            </w:pPr>
          </w:p>
        </w:tc>
        <w:tc>
          <w:tcPr>
            <w:tcW w:w="709" w:type="dxa"/>
          </w:tcPr>
          <w:p w:rsidR="00782E16" w:rsidRDefault="00782E16">
            <w:pPr>
              <w:rPr>
                <w:sz w:val="16"/>
              </w:rPr>
            </w:pPr>
          </w:p>
        </w:tc>
        <w:tc>
          <w:tcPr>
            <w:tcW w:w="709" w:type="dxa"/>
          </w:tcPr>
          <w:p w:rsidR="00782E16" w:rsidRDefault="00344BAD">
            <w:pPr>
              <w:rPr>
                <w:sz w:val="16"/>
              </w:rPr>
            </w:pPr>
            <w:r>
              <w:rPr>
                <w:sz w:val="16"/>
              </w:rPr>
              <w:t>2000,0</w:t>
            </w:r>
          </w:p>
        </w:tc>
        <w:tc>
          <w:tcPr>
            <w:tcW w:w="708" w:type="dxa"/>
          </w:tcPr>
          <w:p w:rsidR="00782E16" w:rsidRDefault="00344BAD">
            <w:pPr>
              <w:rPr>
                <w:sz w:val="16"/>
              </w:rPr>
            </w:pPr>
            <w:r>
              <w:rPr>
                <w:sz w:val="16"/>
              </w:rPr>
              <w:t>2000,0</w:t>
            </w:r>
          </w:p>
        </w:tc>
        <w:tc>
          <w:tcPr>
            <w:tcW w:w="709" w:type="dxa"/>
          </w:tcPr>
          <w:p w:rsidR="00782E16" w:rsidRDefault="00344BAD">
            <w:pPr>
              <w:rPr>
                <w:sz w:val="16"/>
              </w:rPr>
            </w:pPr>
            <w:r>
              <w:rPr>
                <w:sz w:val="16"/>
              </w:rPr>
              <w:t>6000,0</w:t>
            </w:r>
          </w:p>
        </w:tc>
        <w:tc>
          <w:tcPr>
            <w:tcW w:w="709" w:type="dxa"/>
          </w:tcPr>
          <w:p w:rsidR="00782E16" w:rsidRDefault="00344BAD">
            <w:pPr>
              <w:rPr>
                <w:sz w:val="16"/>
              </w:rPr>
            </w:pPr>
            <w:r>
              <w:rPr>
                <w:sz w:val="16"/>
              </w:rPr>
              <w:t>6000,0</w:t>
            </w:r>
          </w:p>
        </w:tc>
        <w:tc>
          <w:tcPr>
            <w:tcW w:w="709" w:type="dxa"/>
          </w:tcPr>
          <w:p w:rsidR="00782E16" w:rsidRDefault="00344BAD">
            <w:pPr>
              <w:rPr>
                <w:sz w:val="16"/>
              </w:rPr>
            </w:pPr>
            <w:r>
              <w:rPr>
                <w:sz w:val="16"/>
              </w:rPr>
              <w:t>6000,0</w:t>
            </w:r>
          </w:p>
        </w:tc>
        <w:tc>
          <w:tcPr>
            <w:tcW w:w="850" w:type="dxa"/>
          </w:tcPr>
          <w:p w:rsidR="00782E16" w:rsidRDefault="00344BAD">
            <w:pPr>
              <w:rPr>
                <w:sz w:val="16"/>
              </w:rPr>
            </w:pPr>
            <w:r>
              <w:rPr>
                <w:sz w:val="16"/>
              </w:rPr>
              <w:t>5126,60</w:t>
            </w:r>
          </w:p>
        </w:tc>
        <w:tc>
          <w:tcPr>
            <w:tcW w:w="851" w:type="dxa"/>
          </w:tcPr>
          <w:p w:rsidR="00782E16" w:rsidRDefault="00782E16">
            <w:pPr>
              <w:rPr>
                <w:sz w:val="16"/>
              </w:rPr>
            </w:pPr>
          </w:p>
        </w:tc>
        <w:tc>
          <w:tcPr>
            <w:tcW w:w="850" w:type="dxa"/>
          </w:tcPr>
          <w:p w:rsidR="00782E16" w:rsidRDefault="00782E16">
            <w:pPr>
              <w:rPr>
                <w:sz w:val="16"/>
              </w:rPr>
            </w:pPr>
          </w:p>
        </w:tc>
        <w:tc>
          <w:tcPr>
            <w:tcW w:w="851" w:type="dxa"/>
          </w:tcPr>
          <w:p w:rsidR="00782E16" w:rsidRDefault="00782E16">
            <w:pPr>
              <w:rPr>
                <w:sz w:val="16"/>
              </w:rPr>
            </w:pPr>
          </w:p>
        </w:tc>
        <w:tc>
          <w:tcPr>
            <w:tcW w:w="850" w:type="dxa"/>
          </w:tcPr>
          <w:p w:rsidR="00782E16" w:rsidRDefault="00782E16">
            <w:pPr>
              <w:rPr>
                <w:sz w:val="16"/>
              </w:rPr>
            </w:pPr>
          </w:p>
        </w:tc>
        <w:tc>
          <w:tcPr>
            <w:tcW w:w="851" w:type="dxa"/>
          </w:tcPr>
          <w:p w:rsidR="00782E16" w:rsidRDefault="00782E16">
            <w:pPr>
              <w:rPr>
                <w:sz w:val="16"/>
              </w:rPr>
            </w:pPr>
          </w:p>
        </w:tc>
        <w:tc>
          <w:tcPr>
            <w:tcW w:w="850" w:type="dxa"/>
          </w:tcPr>
          <w:p w:rsidR="00782E16" w:rsidRDefault="00782E16">
            <w:pPr>
              <w:rPr>
                <w:sz w:val="16"/>
              </w:rPr>
            </w:pPr>
          </w:p>
        </w:tc>
        <w:tc>
          <w:tcPr>
            <w:tcW w:w="709" w:type="dxa"/>
          </w:tcPr>
          <w:p w:rsidR="00782E16" w:rsidRDefault="00782E16">
            <w:pPr>
              <w:rPr>
                <w:sz w:val="16"/>
              </w:rPr>
            </w:pPr>
          </w:p>
        </w:tc>
      </w:tr>
      <w:tr w:rsidR="00782E16">
        <w:trPr>
          <w:cantSplit/>
          <w:trHeight w:val="280"/>
        </w:trPr>
        <w:tc>
          <w:tcPr>
            <w:tcW w:w="3261" w:type="dxa"/>
            <w:vMerge/>
          </w:tcPr>
          <w:p w:rsidR="00782E16" w:rsidRDefault="00782E16">
            <w:pPr>
              <w:spacing w:line="360" w:lineRule="auto"/>
              <w:rPr>
                <w:sz w:val="16"/>
              </w:rPr>
            </w:pPr>
          </w:p>
        </w:tc>
        <w:tc>
          <w:tcPr>
            <w:tcW w:w="708" w:type="dxa"/>
          </w:tcPr>
          <w:p w:rsidR="00782E16" w:rsidRDefault="00344BAD">
            <w:pPr>
              <w:rPr>
                <w:sz w:val="16"/>
              </w:rPr>
            </w:pPr>
            <w:r>
              <w:rPr>
                <w:sz w:val="16"/>
              </w:rPr>
              <w:t>2000,0</w:t>
            </w:r>
          </w:p>
        </w:tc>
        <w:tc>
          <w:tcPr>
            <w:tcW w:w="709" w:type="dxa"/>
          </w:tcPr>
          <w:p w:rsidR="00782E16" w:rsidRDefault="00344BAD">
            <w:pPr>
              <w:rPr>
                <w:sz w:val="16"/>
              </w:rPr>
            </w:pPr>
            <w:r>
              <w:rPr>
                <w:sz w:val="16"/>
              </w:rPr>
              <w:t>0,00</w:t>
            </w:r>
          </w:p>
        </w:tc>
        <w:tc>
          <w:tcPr>
            <w:tcW w:w="709" w:type="dxa"/>
          </w:tcPr>
          <w:p w:rsidR="00782E16" w:rsidRDefault="00344BAD">
            <w:pPr>
              <w:rPr>
                <w:sz w:val="16"/>
              </w:rPr>
            </w:pPr>
            <w:r>
              <w:rPr>
                <w:sz w:val="16"/>
              </w:rPr>
              <w:t>2000,0</w:t>
            </w:r>
          </w:p>
        </w:tc>
        <w:tc>
          <w:tcPr>
            <w:tcW w:w="709" w:type="dxa"/>
          </w:tcPr>
          <w:p w:rsidR="00782E16" w:rsidRDefault="00344BAD">
            <w:pPr>
              <w:rPr>
                <w:sz w:val="16"/>
              </w:rPr>
            </w:pPr>
            <w:r>
              <w:rPr>
                <w:sz w:val="16"/>
              </w:rPr>
              <w:t>15620</w:t>
            </w:r>
          </w:p>
        </w:tc>
        <w:tc>
          <w:tcPr>
            <w:tcW w:w="708" w:type="dxa"/>
          </w:tcPr>
          <w:p w:rsidR="00782E16" w:rsidRDefault="00344BAD">
            <w:pPr>
              <w:rPr>
                <w:sz w:val="16"/>
              </w:rPr>
            </w:pPr>
            <w:r>
              <w:rPr>
                <w:sz w:val="16"/>
              </w:rPr>
              <w:t>4000,0</w:t>
            </w:r>
          </w:p>
        </w:tc>
        <w:tc>
          <w:tcPr>
            <w:tcW w:w="709" w:type="dxa"/>
          </w:tcPr>
          <w:p w:rsidR="00782E16" w:rsidRDefault="00344BAD">
            <w:pPr>
              <w:rPr>
                <w:sz w:val="16"/>
              </w:rPr>
            </w:pPr>
            <w:r>
              <w:rPr>
                <w:sz w:val="16"/>
              </w:rPr>
              <w:t>4000,0</w:t>
            </w:r>
          </w:p>
        </w:tc>
        <w:tc>
          <w:tcPr>
            <w:tcW w:w="709" w:type="dxa"/>
          </w:tcPr>
          <w:p w:rsidR="00782E16" w:rsidRDefault="00344BAD">
            <w:pPr>
              <w:rPr>
                <w:sz w:val="16"/>
              </w:rPr>
            </w:pPr>
            <w:r>
              <w:rPr>
                <w:sz w:val="16"/>
              </w:rPr>
              <w:t>4000,0</w:t>
            </w:r>
          </w:p>
        </w:tc>
        <w:tc>
          <w:tcPr>
            <w:tcW w:w="709" w:type="dxa"/>
          </w:tcPr>
          <w:p w:rsidR="00782E16" w:rsidRDefault="00344BAD">
            <w:pPr>
              <w:rPr>
                <w:sz w:val="16"/>
              </w:rPr>
            </w:pPr>
            <w:r>
              <w:rPr>
                <w:sz w:val="16"/>
              </w:rPr>
              <w:t>3620,0</w:t>
            </w:r>
          </w:p>
        </w:tc>
        <w:tc>
          <w:tcPr>
            <w:tcW w:w="850" w:type="dxa"/>
          </w:tcPr>
          <w:p w:rsidR="00782E16" w:rsidRDefault="00344BAD">
            <w:pPr>
              <w:rPr>
                <w:sz w:val="16"/>
              </w:rPr>
            </w:pPr>
            <w:r>
              <w:rPr>
                <w:sz w:val="16"/>
              </w:rPr>
              <w:t>5753,40</w:t>
            </w:r>
          </w:p>
        </w:tc>
        <w:tc>
          <w:tcPr>
            <w:tcW w:w="851" w:type="dxa"/>
          </w:tcPr>
          <w:p w:rsidR="00782E16" w:rsidRDefault="00782E16">
            <w:pPr>
              <w:rPr>
                <w:sz w:val="16"/>
              </w:rPr>
            </w:pPr>
          </w:p>
        </w:tc>
        <w:tc>
          <w:tcPr>
            <w:tcW w:w="850" w:type="dxa"/>
          </w:tcPr>
          <w:p w:rsidR="00782E16" w:rsidRDefault="00782E16">
            <w:pPr>
              <w:rPr>
                <w:sz w:val="16"/>
              </w:rPr>
            </w:pPr>
          </w:p>
        </w:tc>
        <w:tc>
          <w:tcPr>
            <w:tcW w:w="851" w:type="dxa"/>
          </w:tcPr>
          <w:p w:rsidR="00782E16" w:rsidRDefault="00782E16">
            <w:pPr>
              <w:rPr>
                <w:sz w:val="16"/>
              </w:rPr>
            </w:pPr>
          </w:p>
        </w:tc>
        <w:tc>
          <w:tcPr>
            <w:tcW w:w="850" w:type="dxa"/>
          </w:tcPr>
          <w:p w:rsidR="00782E16" w:rsidRDefault="00782E16">
            <w:pPr>
              <w:rPr>
                <w:sz w:val="16"/>
              </w:rPr>
            </w:pPr>
          </w:p>
        </w:tc>
        <w:tc>
          <w:tcPr>
            <w:tcW w:w="851" w:type="dxa"/>
          </w:tcPr>
          <w:p w:rsidR="00782E16" w:rsidRDefault="00782E16">
            <w:pPr>
              <w:rPr>
                <w:sz w:val="16"/>
              </w:rPr>
            </w:pPr>
          </w:p>
        </w:tc>
        <w:tc>
          <w:tcPr>
            <w:tcW w:w="850" w:type="dxa"/>
          </w:tcPr>
          <w:p w:rsidR="00782E16" w:rsidRDefault="00782E16">
            <w:pPr>
              <w:rPr>
                <w:sz w:val="16"/>
              </w:rPr>
            </w:pPr>
          </w:p>
        </w:tc>
        <w:tc>
          <w:tcPr>
            <w:tcW w:w="709" w:type="dxa"/>
          </w:tcPr>
          <w:p w:rsidR="00782E16" w:rsidRDefault="00782E16">
            <w:pPr>
              <w:rPr>
                <w:sz w:val="16"/>
              </w:rPr>
            </w:pPr>
          </w:p>
        </w:tc>
      </w:tr>
      <w:tr w:rsidR="00782E16">
        <w:trPr>
          <w:cantSplit/>
          <w:trHeight w:val="280"/>
        </w:trPr>
        <w:tc>
          <w:tcPr>
            <w:tcW w:w="3261" w:type="dxa"/>
            <w:vMerge/>
          </w:tcPr>
          <w:p w:rsidR="00782E16" w:rsidRDefault="00782E16">
            <w:pPr>
              <w:spacing w:line="360" w:lineRule="auto"/>
              <w:rPr>
                <w:sz w:val="16"/>
              </w:rPr>
            </w:pPr>
          </w:p>
        </w:tc>
        <w:tc>
          <w:tcPr>
            <w:tcW w:w="708" w:type="dxa"/>
          </w:tcPr>
          <w:p w:rsidR="00782E16" w:rsidRDefault="00782E16">
            <w:pPr>
              <w:rPr>
                <w:sz w:val="16"/>
              </w:rPr>
            </w:pPr>
          </w:p>
        </w:tc>
        <w:tc>
          <w:tcPr>
            <w:tcW w:w="709" w:type="dxa"/>
          </w:tcPr>
          <w:p w:rsidR="00782E16" w:rsidRDefault="00782E16">
            <w:pPr>
              <w:rPr>
                <w:sz w:val="16"/>
              </w:rPr>
            </w:pPr>
          </w:p>
        </w:tc>
        <w:tc>
          <w:tcPr>
            <w:tcW w:w="709" w:type="dxa"/>
          </w:tcPr>
          <w:p w:rsidR="00782E16" w:rsidRDefault="00782E16">
            <w:pPr>
              <w:rPr>
                <w:sz w:val="16"/>
              </w:rPr>
            </w:pPr>
          </w:p>
        </w:tc>
        <w:tc>
          <w:tcPr>
            <w:tcW w:w="709" w:type="dxa"/>
          </w:tcPr>
          <w:p w:rsidR="00782E16" w:rsidRDefault="00782E16">
            <w:pPr>
              <w:rPr>
                <w:sz w:val="16"/>
              </w:rPr>
            </w:pPr>
          </w:p>
        </w:tc>
        <w:tc>
          <w:tcPr>
            <w:tcW w:w="708" w:type="dxa"/>
          </w:tcPr>
          <w:p w:rsidR="00782E16" w:rsidRDefault="00782E16">
            <w:pPr>
              <w:rPr>
                <w:sz w:val="16"/>
              </w:rPr>
            </w:pPr>
          </w:p>
        </w:tc>
        <w:tc>
          <w:tcPr>
            <w:tcW w:w="709" w:type="dxa"/>
          </w:tcPr>
          <w:p w:rsidR="00782E16" w:rsidRDefault="00782E16">
            <w:pPr>
              <w:rPr>
                <w:sz w:val="16"/>
              </w:rPr>
            </w:pPr>
          </w:p>
        </w:tc>
        <w:tc>
          <w:tcPr>
            <w:tcW w:w="709" w:type="dxa"/>
          </w:tcPr>
          <w:p w:rsidR="00782E16" w:rsidRDefault="00782E16">
            <w:pPr>
              <w:rPr>
                <w:sz w:val="16"/>
              </w:rPr>
            </w:pPr>
          </w:p>
        </w:tc>
        <w:tc>
          <w:tcPr>
            <w:tcW w:w="709" w:type="dxa"/>
          </w:tcPr>
          <w:p w:rsidR="00782E16" w:rsidRDefault="00782E16">
            <w:pPr>
              <w:rPr>
                <w:sz w:val="16"/>
              </w:rPr>
            </w:pPr>
          </w:p>
        </w:tc>
        <w:tc>
          <w:tcPr>
            <w:tcW w:w="850" w:type="dxa"/>
          </w:tcPr>
          <w:p w:rsidR="00782E16" w:rsidRDefault="00782E16">
            <w:pPr>
              <w:rPr>
                <w:sz w:val="16"/>
              </w:rPr>
            </w:pPr>
          </w:p>
        </w:tc>
        <w:tc>
          <w:tcPr>
            <w:tcW w:w="851" w:type="dxa"/>
          </w:tcPr>
          <w:p w:rsidR="00782E16" w:rsidRDefault="00782E16">
            <w:pPr>
              <w:rPr>
                <w:sz w:val="16"/>
              </w:rPr>
            </w:pPr>
          </w:p>
        </w:tc>
        <w:tc>
          <w:tcPr>
            <w:tcW w:w="850" w:type="dxa"/>
          </w:tcPr>
          <w:p w:rsidR="00782E16" w:rsidRDefault="00782E16">
            <w:pPr>
              <w:rPr>
                <w:sz w:val="16"/>
              </w:rPr>
            </w:pPr>
          </w:p>
        </w:tc>
        <w:tc>
          <w:tcPr>
            <w:tcW w:w="851" w:type="dxa"/>
          </w:tcPr>
          <w:p w:rsidR="00782E16" w:rsidRDefault="00782E16">
            <w:pPr>
              <w:rPr>
                <w:sz w:val="16"/>
              </w:rPr>
            </w:pPr>
          </w:p>
        </w:tc>
        <w:tc>
          <w:tcPr>
            <w:tcW w:w="850" w:type="dxa"/>
          </w:tcPr>
          <w:p w:rsidR="00782E16" w:rsidRDefault="00782E16">
            <w:pPr>
              <w:rPr>
                <w:sz w:val="16"/>
              </w:rPr>
            </w:pPr>
          </w:p>
        </w:tc>
        <w:tc>
          <w:tcPr>
            <w:tcW w:w="851" w:type="dxa"/>
          </w:tcPr>
          <w:p w:rsidR="00782E16" w:rsidRDefault="00782E16">
            <w:pPr>
              <w:rPr>
                <w:sz w:val="16"/>
              </w:rPr>
            </w:pPr>
          </w:p>
        </w:tc>
        <w:tc>
          <w:tcPr>
            <w:tcW w:w="850" w:type="dxa"/>
          </w:tcPr>
          <w:p w:rsidR="00782E16" w:rsidRDefault="00782E16">
            <w:pPr>
              <w:rPr>
                <w:sz w:val="16"/>
              </w:rPr>
            </w:pPr>
          </w:p>
        </w:tc>
        <w:tc>
          <w:tcPr>
            <w:tcW w:w="709" w:type="dxa"/>
          </w:tcPr>
          <w:p w:rsidR="00782E16" w:rsidRDefault="00782E16">
            <w:pPr>
              <w:rPr>
                <w:sz w:val="16"/>
              </w:rPr>
            </w:pPr>
          </w:p>
        </w:tc>
      </w:tr>
      <w:tr w:rsidR="00782E16">
        <w:trPr>
          <w:cantSplit/>
          <w:trHeight w:val="560"/>
        </w:trPr>
        <w:tc>
          <w:tcPr>
            <w:tcW w:w="3261" w:type="dxa"/>
            <w:vMerge/>
          </w:tcPr>
          <w:p w:rsidR="00782E16" w:rsidRDefault="00782E16">
            <w:pPr>
              <w:spacing w:line="360" w:lineRule="auto"/>
              <w:rPr>
                <w:sz w:val="16"/>
              </w:rPr>
            </w:pPr>
          </w:p>
        </w:tc>
        <w:tc>
          <w:tcPr>
            <w:tcW w:w="708" w:type="dxa"/>
          </w:tcPr>
          <w:p w:rsidR="00782E16" w:rsidRDefault="00782E16">
            <w:pPr>
              <w:jc w:val="center"/>
              <w:rPr>
                <w:sz w:val="16"/>
              </w:rPr>
            </w:pPr>
          </w:p>
        </w:tc>
        <w:tc>
          <w:tcPr>
            <w:tcW w:w="709" w:type="dxa"/>
          </w:tcPr>
          <w:p w:rsidR="00782E16" w:rsidRDefault="00782E16">
            <w:pPr>
              <w:rPr>
                <w:sz w:val="16"/>
              </w:rPr>
            </w:pPr>
          </w:p>
        </w:tc>
        <w:tc>
          <w:tcPr>
            <w:tcW w:w="709" w:type="dxa"/>
          </w:tcPr>
          <w:p w:rsidR="00782E16" w:rsidRDefault="00782E16">
            <w:pPr>
              <w:rPr>
                <w:sz w:val="16"/>
              </w:rPr>
            </w:pPr>
          </w:p>
        </w:tc>
        <w:tc>
          <w:tcPr>
            <w:tcW w:w="709" w:type="dxa"/>
          </w:tcPr>
          <w:p w:rsidR="00782E16" w:rsidRDefault="00782E16">
            <w:pPr>
              <w:rPr>
                <w:sz w:val="16"/>
              </w:rPr>
            </w:pPr>
          </w:p>
        </w:tc>
        <w:tc>
          <w:tcPr>
            <w:tcW w:w="708" w:type="dxa"/>
          </w:tcPr>
          <w:p w:rsidR="00782E16" w:rsidRDefault="00782E16">
            <w:pPr>
              <w:rPr>
                <w:sz w:val="16"/>
              </w:rPr>
            </w:pPr>
          </w:p>
        </w:tc>
        <w:tc>
          <w:tcPr>
            <w:tcW w:w="709" w:type="dxa"/>
          </w:tcPr>
          <w:p w:rsidR="00782E16" w:rsidRDefault="00782E16">
            <w:pPr>
              <w:rPr>
                <w:sz w:val="16"/>
              </w:rPr>
            </w:pPr>
          </w:p>
        </w:tc>
        <w:tc>
          <w:tcPr>
            <w:tcW w:w="709" w:type="dxa"/>
          </w:tcPr>
          <w:p w:rsidR="00782E16" w:rsidRDefault="00782E16">
            <w:pPr>
              <w:rPr>
                <w:sz w:val="16"/>
              </w:rPr>
            </w:pPr>
          </w:p>
        </w:tc>
        <w:tc>
          <w:tcPr>
            <w:tcW w:w="709" w:type="dxa"/>
          </w:tcPr>
          <w:p w:rsidR="00782E16" w:rsidRDefault="00782E16">
            <w:pPr>
              <w:rPr>
                <w:sz w:val="16"/>
              </w:rPr>
            </w:pPr>
          </w:p>
        </w:tc>
        <w:tc>
          <w:tcPr>
            <w:tcW w:w="850" w:type="dxa"/>
          </w:tcPr>
          <w:p w:rsidR="00782E16" w:rsidRDefault="00782E16">
            <w:pPr>
              <w:jc w:val="center"/>
              <w:rPr>
                <w:sz w:val="16"/>
              </w:rPr>
            </w:pPr>
          </w:p>
          <w:p w:rsidR="00782E16" w:rsidRDefault="00782E16">
            <w:pPr>
              <w:jc w:val="center"/>
              <w:rPr>
                <w:sz w:val="16"/>
              </w:rPr>
            </w:pPr>
          </w:p>
          <w:p w:rsidR="00782E16" w:rsidRDefault="00344BAD">
            <w:pPr>
              <w:jc w:val="center"/>
              <w:rPr>
                <w:sz w:val="16"/>
              </w:rPr>
            </w:pPr>
            <w:r>
              <w:rPr>
                <w:sz w:val="16"/>
              </w:rPr>
              <w:t>972.00</w:t>
            </w:r>
          </w:p>
        </w:tc>
        <w:tc>
          <w:tcPr>
            <w:tcW w:w="851" w:type="dxa"/>
          </w:tcPr>
          <w:p w:rsidR="00782E16" w:rsidRDefault="00782E16">
            <w:pPr>
              <w:rPr>
                <w:sz w:val="16"/>
              </w:rPr>
            </w:pPr>
          </w:p>
        </w:tc>
        <w:tc>
          <w:tcPr>
            <w:tcW w:w="850" w:type="dxa"/>
          </w:tcPr>
          <w:p w:rsidR="00782E16" w:rsidRDefault="00782E16">
            <w:pPr>
              <w:rPr>
                <w:sz w:val="16"/>
              </w:rPr>
            </w:pPr>
          </w:p>
        </w:tc>
        <w:tc>
          <w:tcPr>
            <w:tcW w:w="851" w:type="dxa"/>
          </w:tcPr>
          <w:p w:rsidR="00782E16" w:rsidRDefault="00782E16">
            <w:pPr>
              <w:rPr>
                <w:sz w:val="16"/>
              </w:rPr>
            </w:pPr>
          </w:p>
        </w:tc>
        <w:tc>
          <w:tcPr>
            <w:tcW w:w="850" w:type="dxa"/>
          </w:tcPr>
          <w:p w:rsidR="00782E16" w:rsidRDefault="00782E16">
            <w:pPr>
              <w:rPr>
                <w:sz w:val="16"/>
              </w:rPr>
            </w:pPr>
          </w:p>
        </w:tc>
        <w:tc>
          <w:tcPr>
            <w:tcW w:w="851" w:type="dxa"/>
          </w:tcPr>
          <w:p w:rsidR="00782E16" w:rsidRDefault="00782E16">
            <w:pPr>
              <w:rPr>
                <w:sz w:val="16"/>
              </w:rPr>
            </w:pPr>
          </w:p>
        </w:tc>
        <w:tc>
          <w:tcPr>
            <w:tcW w:w="850" w:type="dxa"/>
          </w:tcPr>
          <w:p w:rsidR="00782E16" w:rsidRDefault="00782E16">
            <w:pPr>
              <w:rPr>
                <w:sz w:val="16"/>
              </w:rPr>
            </w:pPr>
          </w:p>
        </w:tc>
        <w:tc>
          <w:tcPr>
            <w:tcW w:w="709" w:type="dxa"/>
          </w:tcPr>
          <w:p w:rsidR="00782E16" w:rsidRDefault="00782E16">
            <w:pPr>
              <w:rPr>
                <w:sz w:val="16"/>
              </w:rPr>
            </w:pPr>
          </w:p>
        </w:tc>
      </w:tr>
      <w:tr w:rsidR="00782E16">
        <w:trPr>
          <w:cantSplit/>
          <w:trHeight w:val="680"/>
        </w:trPr>
        <w:tc>
          <w:tcPr>
            <w:tcW w:w="3261" w:type="dxa"/>
            <w:vMerge/>
          </w:tcPr>
          <w:p w:rsidR="00782E16" w:rsidRDefault="00782E16">
            <w:pPr>
              <w:spacing w:line="360" w:lineRule="auto"/>
              <w:rPr>
                <w:sz w:val="16"/>
              </w:rPr>
            </w:pPr>
          </w:p>
        </w:tc>
        <w:tc>
          <w:tcPr>
            <w:tcW w:w="708" w:type="dxa"/>
          </w:tcPr>
          <w:p w:rsidR="00782E16" w:rsidRDefault="00782E16">
            <w:pPr>
              <w:rPr>
                <w:sz w:val="16"/>
              </w:rPr>
            </w:pPr>
          </w:p>
          <w:p w:rsidR="00782E16" w:rsidRDefault="00782E16">
            <w:pPr>
              <w:rPr>
                <w:sz w:val="16"/>
              </w:rPr>
            </w:pPr>
          </w:p>
          <w:p w:rsidR="00782E16" w:rsidRDefault="00344BAD">
            <w:pPr>
              <w:rPr>
                <w:sz w:val="16"/>
              </w:rPr>
            </w:pPr>
            <w:r>
              <w:rPr>
                <w:sz w:val="16"/>
              </w:rPr>
              <w:t>-2000</w:t>
            </w:r>
          </w:p>
        </w:tc>
        <w:tc>
          <w:tcPr>
            <w:tcW w:w="709" w:type="dxa"/>
          </w:tcPr>
          <w:p w:rsidR="00782E16" w:rsidRDefault="00782E16">
            <w:pPr>
              <w:rPr>
                <w:sz w:val="16"/>
              </w:rPr>
            </w:pPr>
          </w:p>
          <w:p w:rsidR="00782E16" w:rsidRDefault="00782E16">
            <w:pPr>
              <w:rPr>
                <w:sz w:val="16"/>
              </w:rPr>
            </w:pPr>
          </w:p>
          <w:p w:rsidR="00782E16" w:rsidRDefault="00344BAD">
            <w:pPr>
              <w:jc w:val="center"/>
              <w:rPr>
                <w:sz w:val="16"/>
              </w:rPr>
            </w:pPr>
            <w:r>
              <w:rPr>
                <w:sz w:val="16"/>
              </w:rPr>
              <w:t>0,00</w:t>
            </w:r>
          </w:p>
        </w:tc>
        <w:tc>
          <w:tcPr>
            <w:tcW w:w="709" w:type="dxa"/>
          </w:tcPr>
          <w:p w:rsidR="00782E16" w:rsidRDefault="00782E16">
            <w:pPr>
              <w:jc w:val="center"/>
              <w:rPr>
                <w:sz w:val="16"/>
              </w:rPr>
            </w:pPr>
          </w:p>
          <w:p w:rsidR="00782E16" w:rsidRDefault="00782E16">
            <w:pPr>
              <w:jc w:val="center"/>
              <w:rPr>
                <w:sz w:val="16"/>
              </w:rPr>
            </w:pPr>
          </w:p>
          <w:p w:rsidR="00782E16" w:rsidRDefault="00344BAD">
            <w:pPr>
              <w:jc w:val="center"/>
              <w:rPr>
                <w:sz w:val="16"/>
              </w:rPr>
            </w:pPr>
            <w:r>
              <w:rPr>
                <w:sz w:val="16"/>
              </w:rPr>
              <w:t>0,00</w:t>
            </w:r>
          </w:p>
        </w:tc>
        <w:tc>
          <w:tcPr>
            <w:tcW w:w="709" w:type="dxa"/>
          </w:tcPr>
          <w:p w:rsidR="00782E16" w:rsidRDefault="00782E16">
            <w:pPr>
              <w:rPr>
                <w:sz w:val="16"/>
              </w:rPr>
            </w:pPr>
          </w:p>
          <w:p w:rsidR="00782E16" w:rsidRDefault="00782E16">
            <w:pPr>
              <w:rPr>
                <w:sz w:val="16"/>
              </w:rPr>
            </w:pPr>
          </w:p>
          <w:p w:rsidR="00782E16" w:rsidRDefault="00344BAD">
            <w:pPr>
              <w:rPr>
                <w:sz w:val="16"/>
              </w:rPr>
            </w:pPr>
            <w:r>
              <w:rPr>
                <w:sz w:val="16"/>
              </w:rPr>
              <w:t>-36620</w:t>
            </w:r>
          </w:p>
        </w:tc>
        <w:tc>
          <w:tcPr>
            <w:tcW w:w="708" w:type="dxa"/>
          </w:tcPr>
          <w:p w:rsidR="00782E16" w:rsidRDefault="00782E16">
            <w:pPr>
              <w:rPr>
                <w:sz w:val="16"/>
              </w:rPr>
            </w:pPr>
          </w:p>
          <w:p w:rsidR="00782E16" w:rsidRDefault="00782E16">
            <w:pPr>
              <w:rPr>
                <w:sz w:val="16"/>
              </w:rPr>
            </w:pPr>
          </w:p>
          <w:p w:rsidR="00782E16" w:rsidRDefault="00344BAD">
            <w:pPr>
              <w:rPr>
                <w:sz w:val="16"/>
              </w:rPr>
            </w:pPr>
            <w:r>
              <w:rPr>
                <w:sz w:val="16"/>
              </w:rPr>
              <w:t>-6000</w:t>
            </w:r>
          </w:p>
        </w:tc>
        <w:tc>
          <w:tcPr>
            <w:tcW w:w="709" w:type="dxa"/>
          </w:tcPr>
          <w:p w:rsidR="00782E16" w:rsidRDefault="00782E16">
            <w:pPr>
              <w:rPr>
                <w:sz w:val="16"/>
              </w:rPr>
            </w:pPr>
          </w:p>
          <w:p w:rsidR="00782E16" w:rsidRDefault="00782E16">
            <w:pPr>
              <w:rPr>
                <w:sz w:val="16"/>
              </w:rPr>
            </w:pPr>
          </w:p>
          <w:p w:rsidR="00782E16" w:rsidRDefault="00344BAD">
            <w:pPr>
              <w:rPr>
                <w:sz w:val="16"/>
              </w:rPr>
            </w:pPr>
            <w:r>
              <w:rPr>
                <w:sz w:val="16"/>
              </w:rPr>
              <w:t>-10000</w:t>
            </w:r>
          </w:p>
        </w:tc>
        <w:tc>
          <w:tcPr>
            <w:tcW w:w="709" w:type="dxa"/>
          </w:tcPr>
          <w:p w:rsidR="00782E16" w:rsidRDefault="00782E16">
            <w:pPr>
              <w:rPr>
                <w:sz w:val="16"/>
              </w:rPr>
            </w:pPr>
          </w:p>
          <w:p w:rsidR="00782E16" w:rsidRDefault="00782E16">
            <w:pPr>
              <w:rPr>
                <w:sz w:val="16"/>
              </w:rPr>
            </w:pPr>
          </w:p>
          <w:p w:rsidR="00782E16" w:rsidRDefault="00344BAD">
            <w:pPr>
              <w:rPr>
                <w:sz w:val="16"/>
              </w:rPr>
            </w:pPr>
            <w:r>
              <w:rPr>
                <w:sz w:val="16"/>
              </w:rPr>
              <w:t>-10000</w:t>
            </w:r>
          </w:p>
        </w:tc>
        <w:tc>
          <w:tcPr>
            <w:tcW w:w="709" w:type="dxa"/>
          </w:tcPr>
          <w:p w:rsidR="00782E16" w:rsidRDefault="00782E16">
            <w:pPr>
              <w:rPr>
                <w:sz w:val="16"/>
              </w:rPr>
            </w:pPr>
          </w:p>
          <w:p w:rsidR="00782E16" w:rsidRDefault="00782E16">
            <w:pPr>
              <w:rPr>
                <w:sz w:val="16"/>
              </w:rPr>
            </w:pPr>
          </w:p>
          <w:p w:rsidR="00782E16" w:rsidRDefault="00344BAD">
            <w:pPr>
              <w:rPr>
                <w:sz w:val="16"/>
              </w:rPr>
            </w:pPr>
            <w:r>
              <w:rPr>
                <w:sz w:val="16"/>
              </w:rPr>
              <w:t>-9620</w:t>
            </w:r>
          </w:p>
        </w:tc>
        <w:tc>
          <w:tcPr>
            <w:tcW w:w="850" w:type="dxa"/>
          </w:tcPr>
          <w:p w:rsidR="00782E16" w:rsidRDefault="00782E16">
            <w:pPr>
              <w:rPr>
                <w:sz w:val="16"/>
              </w:rPr>
            </w:pPr>
          </w:p>
          <w:p w:rsidR="00782E16" w:rsidRDefault="00782E16">
            <w:pPr>
              <w:rPr>
                <w:sz w:val="16"/>
              </w:rPr>
            </w:pPr>
          </w:p>
          <w:p w:rsidR="00782E16" w:rsidRDefault="00344BAD">
            <w:pPr>
              <w:rPr>
                <w:sz w:val="16"/>
              </w:rPr>
            </w:pPr>
            <w:r>
              <w:rPr>
                <w:sz w:val="16"/>
              </w:rPr>
              <w:t>-11852,0</w:t>
            </w:r>
          </w:p>
        </w:tc>
        <w:tc>
          <w:tcPr>
            <w:tcW w:w="851" w:type="dxa"/>
          </w:tcPr>
          <w:p w:rsidR="00782E16" w:rsidRDefault="00782E16">
            <w:pPr>
              <w:rPr>
                <w:sz w:val="16"/>
              </w:rPr>
            </w:pPr>
          </w:p>
        </w:tc>
        <w:tc>
          <w:tcPr>
            <w:tcW w:w="850" w:type="dxa"/>
          </w:tcPr>
          <w:p w:rsidR="00782E16" w:rsidRDefault="00782E16">
            <w:pPr>
              <w:rPr>
                <w:sz w:val="16"/>
              </w:rPr>
            </w:pPr>
          </w:p>
        </w:tc>
        <w:tc>
          <w:tcPr>
            <w:tcW w:w="851" w:type="dxa"/>
          </w:tcPr>
          <w:p w:rsidR="00782E16" w:rsidRDefault="00782E16">
            <w:pPr>
              <w:rPr>
                <w:sz w:val="16"/>
              </w:rPr>
            </w:pPr>
          </w:p>
        </w:tc>
        <w:tc>
          <w:tcPr>
            <w:tcW w:w="850" w:type="dxa"/>
          </w:tcPr>
          <w:p w:rsidR="00782E16" w:rsidRDefault="00782E16">
            <w:pPr>
              <w:rPr>
                <w:sz w:val="16"/>
              </w:rPr>
            </w:pPr>
          </w:p>
        </w:tc>
        <w:tc>
          <w:tcPr>
            <w:tcW w:w="851" w:type="dxa"/>
          </w:tcPr>
          <w:p w:rsidR="00782E16" w:rsidRDefault="00782E16">
            <w:pPr>
              <w:rPr>
                <w:sz w:val="16"/>
              </w:rPr>
            </w:pPr>
          </w:p>
        </w:tc>
        <w:tc>
          <w:tcPr>
            <w:tcW w:w="850" w:type="dxa"/>
          </w:tcPr>
          <w:p w:rsidR="00782E16" w:rsidRDefault="00782E16">
            <w:pPr>
              <w:rPr>
                <w:sz w:val="16"/>
              </w:rPr>
            </w:pPr>
          </w:p>
        </w:tc>
        <w:tc>
          <w:tcPr>
            <w:tcW w:w="709" w:type="dxa"/>
          </w:tcPr>
          <w:p w:rsidR="00782E16" w:rsidRDefault="00782E16">
            <w:pPr>
              <w:rPr>
                <w:sz w:val="16"/>
              </w:rPr>
            </w:pPr>
          </w:p>
        </w:tc>
      </w:tr>
    </w:tbl>
    <w:p w:rsidR="00782E16" w:rsidRDefault="00782E16"/>
    <w:p w:rsidR="00782E16" w:rsidRDefault="00344BAD">
      <w:r>
        <w:rPr>
          <w:b/>
          <w:i/>
          <w:sz w:val="36"/>
        </w:rPr>
        <w:br w:type="page"/>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708"/>
        <w:gridCol w:w="709"/>
        <w:gridCol w:w="709"/>
        <w:gridCol w:w="709"/>
        <w:gridCol w:w="708"/>
        <w:gridCol w:w="709"/>
        <w:gridCol w:w="709"/>
        <w:gridCol w:w="709"/>
        <w:gridCol w:w="850"/>
        <w:gridCol w:w="851"/>
        <w:gridCol w:w="850"/>
        <w:gridCol w:w="851"/>
        <w:gridCol w:w="850"/>
        <w:gridCol w:w="851"/>
        <w:gridCol w:w="850"/>
        <w:gridCol w:w="709"/>
      </w:tblGrid>
      <w:tr w:rsidR="00782E16">
        <w:trPr>
          <w:cantSplit/>
          <w:trHeight w:val="260"/>
        </w:trPr>
        <w:tc>
          <w:tcPr>
            <w:tcW w:w="3261" w:type="dxa"/>
            <w:vMerge w:val="restart"/>
          </w:tcPr>
          <w:p w:rsidR="00782E16" w:rsidRDefault="00782E16">
            <w:pPr>
              <w:jc w:val="center"/>
              <w:rPr>
                <w:sz w:val="16"/>
              </w:rPr>
            </w:pPr>
          </w:p>
          <w:p w:rsidR="00782E16" w:rsidRDefault="00344BAD">
            <w:pPr>
              <w:jc w:val="center"/>
              <w:rPr>
                <w:sz w:val="16"/>
              </w:rPr>
            </w:pPr>
            <w:r>
              <w:rPr>
                <w:sz w:val="16"/>
              </w:rPr>
              <w:t>Наименование показателей</w:t>
            </w:r>
          </w:p>
        </w:tc>
        <w:tc>
          <w:tcPr>
            <w:tcW w:w="2126" w:type="dxa"/>
            <w:gridSpan w:val="3"/>
          </w:tcPr>
          <w:p w:rsidR="00782E16" w:rsidRDefault="00344BAD">
            <w:pPr>
              <w:jc w:val="center"/>
              <w:rPr>
                <w:sz w:val="16"/>
              </w:rPr>
            </w:pPr>
            <w:r>
              <w:rPr>
                <w:sz w:val="16"/>
              </w:rPr>
              <w:t>1996г.</w:t>
            </w:r>
          </w:p>
        </w:tc>
        <w:tc>
          <w:tcPr>
            <w:tcW w:w="3544" w:type="dxa"/>
            <w:gridSpan w:val="5"/>
          </w:tcPr>
          <w:p w:rsidR="00782E16" w:rsidRDefault="00344BAD">
            <w:pPr>
              <w:jc w:val="center"/>
              <w:rPr>
                <w:sz w:val="16"/>
              </w:rPr>
            </w:pPr>
            <w:r>
              <w:rPr>
                <w:sz w:val="16"/>
              </w:rPr>
              <w:t>1997г.</w:t>
            </w:r>
          </w:p>
        </w:tc>
        <w:tc>
          <w:tcPr>
            <w:tcW w:w="850" w:type="dxa"/>
            <w:vMerge w:val="restart"/>
          </w:tcPr>
          <w:p w:rsidR="00782E16" w:rsidRDefault="00782E16">
            <w:pPr>
              <w:rPr>
                <w:sz w:val="16"/>
              </w:rPr>
            </w:pPr>
          </w:p>
          <w:p w:rsidR="00782E16" w:rsidRDefault="00344BAD">
            <w:pPr>
              <w:jc w:val="center"/>
              <w:rPr>
                <w:sz w:val="16"/>
              </w:rPr>
            </w:pPr>
            <w:r>
              <w:rPr>
                <w:sz w:val="16"/>
              </w:rPr>
              <w:t>1998г.</w:t>
            </w:r>
          </w:p>
          <w:p w:rsidR="00782E16" w:rsidRDefault="00344BAD">
            <w:pPr>
              <w:jc w:val="center"/>
              <w:rPr>
                <w:sz w:val="16"/>
              </w:rPr>
            </w:pPr>
            <w:r>
              <w:rPr>
                <w:sz w:val="16"/>
              </w:rPr>
              <w:t>Всего</w:t>
            </w:r>
          </w:p>
        </w:tc>
        <w:tc>
          <w:tcPr>
            <w:tcW w:w="851" w:type="dxa"/>
            <w:vMerge w:val="restart"/>
          </w:tcPr>
          <w:p w:rsidR="00782E16" w:rsidRDefault="00782E16">
            <w:pPr>
              <w:rPr>
                <w:sz w:val="16"/>
              </w:rPr>
            </w:pPr>
          </w:p>
          <w:p w:rsidR="00782E16" w:rsidRDefault="00344BAD">
            <w:pPr>
              <w:jc w:val="center"/>
              <w:rPr>
                <w:sz w:val="16"/>
              </w:rPr>
            </w:pPr>
            <w:r>
              <w:rPr>
                <w:sz w:val="16"/>
              </w:rPr>
              <w:t>!999г.</w:t>
            </w:r>
          </w:p>
          <w:p w:rsidR="00782E16" w:rsidRDefault="00344BAD">
            <w:pPr>
              <w:jc w:val="center"/>
              <w:rPr>
                <w:sz w:val="16"/>
              </w:rPr>
            </w:pPr>
            <w:r>
              <w:rPr>
                <w:sz w:val="16"/>
              </w:rPr>
              <w:t>Всего</w:t>
            </w:r>
          </w:p>
        </w:tc>
        <w:tc>
          <w:tcPr>
            <w:tcW w:w="850" w:type="dxa"/>
            <w:vMerge w:val="restart"/>
          </w:tcPr>
          <w:p w:rsidR="00782E16" w:rsidRDefault="00782E16">
            <w:pPr>
              <w:rPr>
                <w:sz w:val="16"/>
              </w:rPr>
            </w:pPr>
          </w:p>
          <w:p w:rsidR="00782E16" w:rsidRDefault="00344BAD">
            <w:pPr>
              <w:jc w:val="center"/>
              <w:rPr>
                <w:sz w:val="16"/>
              </w:rPr>
            </w:pPr>
            <w:r>
              <w:rPr>
                <w:sz w:val="16"/>
              </w:rPr>
              <w:t>2000г.</w:t>
            </w:r>
          </w:p>
          <w:p w:rsidR="00782E16" w:rsidRDefault="00344BAD">
            <w:pPr>
              <w:jc w:val="center"/>
              <w:rPr>
                <w:sz w:val="16"/>
              </w:rPr>
            </w:pPr>
            <w:r>
              <w:rPr>
                <w:sz w:val="16"/>
              </w:rPr>
              <w:t>Всего</w:t>
            </w:r>
          </w:p>
        </w:tc>
        <w:tc>
          <w:tcPr>
            <w:tcW w:w="851" w:type="dxa"/>
            <w:vMerge w:val="restart"/>
          </w:tcPr>
          <w:p w:rsidR="00782E16" w:rsidRDefault="00782E16">
            <w:pPr>
              <w:rPr>
                <w:sz w:val="16"/>
              </w:rPr>
            </w:pPr>
          </w:p>
          <w:p w:rsidR="00782E16" w:rsidRDefault="00344BAD">
            <w:pPr>
              <w:jc w:val="center"/>
              <w:rPr>
                <w:sz w:val="16"/>
              </w:rPr>
            </w:pPr>
            <w:r>
              <w:rPr>
                <w:sz w:val="16"/>
              </w:rPr>
              <w:t>2001г.</w:t>
            </w:r>
          </w:p>
          <w:p w:rsidR="00782E16" w:rsidRDefault="00344BAD">
            <w:pPr>
              <w:jc w:val="center"/>
              <w:rPr>
                <w:sz w:val="16"/>
              </w:rPr>
            </w:pPr>
            <w:r>
              <w:rPr>
                <w:sz w:val="16"/>
              </w:rPr>
              <w:t>Всего</w:t>
            </w:r>
          </w:p>
        </w:tc>
        <w:tc>
          <w:tcPr>
            <w:tcW w:w="850" w:type="dxa"/>
            <w:vMerge w:val="restart"/>
          </w:tcPr>
          <w:p w:rsidR="00782E16" w:rsidRDefault="00782E16">
            <w:pPr>
              <w:jc w:val="center"/>
              <w:rPr>
                <w:sz w:val="16"/>
              </w:rPr>
            </w:pPr>
          </w:p>
          <w:p w:rsidR="00782E16" w:rsidRDefault="00344BAD">
            <w:pPr>
              <w:jc w:val="center"/>
              <w:rPr>
                <w:sz w:val="16"/>
              </w:rPr>
            </w:pPr>
            <w:r>
              <w:rPr>
                <w:sz w:val="16"/>
              </w:rPr>
              <w:t>2002г.</w:t>
            </w:r>
          </w:p>
          <w:p w:rsidR="00782E16" w:rsidRDefault="00344BAD">
            <w:pPr>
              <w:jc w:val="center"/>
              <w:rPr>
                <w:sz w:val="16"/>
              </w:rPr>
            </w:pPr>
            <w:r>
              <w:rPr>
                <w:sz w:val="16"/>
              </w:rPr>
              <w:t>Всего</w:t>
            </w:r>
          </w:p>
        </w:tc>
        <w:tc>
          <w:tcPr>
            <w:tcW w:w="851" w:type="dxa"/>
            <w:vMerge w:val="restart"/>
          </w:tcPr>
          <w:p w:rsidR="00782E16" w:rsidRDefault="00782E16">
            <w:pPr>
              <w:jc w:val="center"/>
              <w:rPr>
                <w:sz w:val="16"/>
              </w:rPr>
            </w:pPr>
          </w:p>
          <w:p w:rsidR="00782E16" w:rsidRDefault="00344BAD">
            <w:pPr>
              <w:jc w:val="center"/>
              <w:rPr>
                <w:sz w:val="16"/>
              </w:rPr>
            </w:pPr>
            <w:r>
              <w:rPr>
                <w:sz w:val="16"/>
              </w:rPr>
              <w:t>2003г.</w:t>
            </w:r>
          </w:p>
          <w:p w:rsidR="00782E16" w:rsidRDefault="00344BAD">
            <w:pPr>
              <w:jc w:val="center"/>
              <w:rPr>
                <w:sz w:val="16"/>
              </w:rPr>
            </w:pPr>
            <w:r>
              <w:rPr>
                <w:sz w:val="16"/>
              </w:rPr>
              <w:t>Всего</w:t>
            </w:r>
          </w:p>
        </w:tc>
        <w:tc>
          <w:tcPr>
            <w:tcW w:w="850" w:type="dxa"/>
            <w:vMerge w:val="restart"/>
          </w:tcPr>
          <w:p w:rsidR="00782E16" w:rsidRDefault="00782E16">
            <w:pPr>
              <w:jc w:val="center"/>
              <w:rPr>
                <w:sz w:val="16"/>
              </w:rPr>
            </w:pPr>
          </w:p>
          <w:p w:rsidR="00782E16" w:rsidRDefault="00344BAD">
            <w:pPr>
              <w:jc w:val="center"/>
              <w:rPr>
                <w:sz w:val="16"/>
              </w:rPr>
            </w:pPr>
            <w:r>
              <w:rPr>
                <w:sz w:val="16"/>
              </w:rPr>
              <w:t>2004г.</w:t>
            </w:r>
          </w:p>
          <w:p w:rsidR="00782E16" w:rsidRDefault="00344BAD">
            <w:pPr>
              <w:jc w:val="center"/>
              <w:rPr>
                <w:sz w:val="16"/>
              </w:rPr>
            </w:pPr>
            <w:r>
              <w:rPr>
                <w:sz w:val="16"/>
              </w:rPr>
              <w:t>Всего</w:t>
            </w:r>
          </w:p>
        </w:tc>
        <w:tc>
          <w:tcPr>
            <w:tcW w:w="709" w:type="dxa"/>
            <w:vMerge w:val="restart"/>
          </w:tcPr>
          <w:p w:rsidR="00782E16" w:rsidRDefault="00782E16">
            <w:pPr>
              <w:jc w:val="center"/>
              <w:rPr>
                <w:sz w:val="16"/>
              </w:rPr>
            </w:pPr>
          </w:p>
          <w:p w:rsidR="00782E16" w:rsidRDefault="00344BAD">
            <w:pPr>
              <w:jc w:val="center"/>
              <w:rPr>
                <w:sz w:val="16"/>
              </w:rPr>
            </w:pPr>
            <w:r>
              <w:rPr>
                <w:sz w:val="16"/>
              </w:rPr>
              <w:t>2005г.</w:t>
            </w:r>
          </w:p>
          <w:p w:rsidR="00782E16" w:rsidRDefault="00344BAD">
            <w:pPr>
              <w:jc w:val="center"/>
              <w:rPr>
                <w:sz w:val="16"/>
              </w:rPr>
            </w:pPr>
            <w:r>
              <w:rPr>
                <w:sz w:val="16"/>
              </w:rPr>
              <w:t>Всего</w:t>
            </w:r>
          </w:p>
        </w:tc>
      </w:tr>
      <w:tr w:rsidR="00782E16">
        <w:trPr>
          <w:cantSplit/>
          <w:trHeight w:val="240"/>
        </w:trPr>
        <w:tc>
          <w:tcPr>
            <w:tcW w:w="3261" w:type="dxa"/>
            <w:vMerge/>
          </w:tcPr>
          <w:p w:rsidR="00782E16" w:rsidRDefault="00782E16">
            <w:pPr>
              <w:jc w:val="center"/>
              <w:rPr>
                <w:sz w:val="16"/>
              </w:rPr>
            </w:pPr>
          </w:p>
        </w:tc>
        <w:tc>
          <w:tcPr>
            <w:tcW w:w="708" w:type="dxa"/>
            <w:vMerge w:val="restart"/>
          </w:tcPr>
          <w:p w:rsidR="00782E16" w:rsidRDefault="00782E16">
            <w:pPr>
              <w:jc w:val="center"/>
              <w:rPr>
                <w:sz w:val="16"/>
              </w:rPr>
            </w:pPr>
          </w:p>
          <w:p w:rsidR="00782E16" w:rsidRDefault="00344BAD">
            <w:pPr>
              <w:jc w:val="center"/>
              <w:rPr>
                <w:sz w:val="16"/>
              </w:rPr>
            </w:pPr>
            <w:r>
              <w:rPr>
                <w:sz w:val="16"/>
              </w:rPr>
              <w:t>Всего</w:t>
            </w:r>
          </w:p>
        </w:tc>
        <w:tc>
          <w:tcPr>
            <w:tcW w:w="1418" w:type="dxa"/>
            <w:gridSpan w:val="2"/>
          </w:tcPr>
          <w:p w:rsidR="00782E16" w:rsidRDefault="00344BAD">
            <w:pPr>
              <w:jc w:val="center"/>
              <w:rPr>
                <w:sz w:val="16"/>
              </w:rPr>
            </w:pPr>
            <w:r>
              <w:rPr>
                <w:sz w:val="16"/>
              </w:rPr>
              <w:t>Квартал</w:t>
            </w:r>
          </w:p>
        </w:tc>
        <w:tc>
          <w:tcPr>
            <w:tcW w:w="709" w:type="dxa"/>
            <w:vMerge w:val="restart"/>
          </w:tcPr>
          <w:p w:rsidR="00782E16" w:rsidRDefault="00782E16">
            <w:pPr>
              <w:rPr>
                <w:sz w:val="16"/>
              </w:rPr>
            </w:pPr>
          </w:p>
          <w:p w:rsidR="00782E16" w:rsidRDefault="00344BAD">
            <w:pPr>
              <w:jc w:val="center"/>
              <w:rPr>
                <w:sz w:val="16"/>
              </w:rPr>
            </w:pPr>
            <w:r>
              <w:rPr>
                <w:sz w:val="16"/>
              </w:rPr>
              <w:t>Всего</w:t>
            </w:r>
          </w:p>
        </w:tc>
        <w:tc>
          <w:tcPr>
            <w:tcW w:w="2835" w:type="dxa"/>
            <w:gridSpan w:val="4"/>
          </w:tcPr>
          <w:p w:rsidR="00782E16" w:rsidRDefault="00344BAD">
            <w:pPr>
              <w:jc w:val="center"/>
              <w:rPr>
                <w:sz w:val="16"/>
              </w:rPr>
            </w:pPr>
            <w:r>
              <w:rPr>
                <w:sz w:val="16"/>
              </w:rPr>
              <w:t>Квартал</w:t>
            </w:r>
          </w:p>
        </w:tc>
        <w:tc>
          <w:tcPr>
            <w:tcW w:w="850" w:type="dxa"/>
            <w:vMerge/>
          </w:tcPr>
          <w:p w:rsidR="00782E16" w:rsidRDefault="00782E16">
            <w:pPr>
              <w:rPr>
                <w:sz w:val="16"/>
              </w:rPr>
            </w:pPr>
          </w:p>
        </w:tc>
        <w:tc>
          <w:tcPr>
            <w:tcW w:w="851" w:type="dxa"/>
            <w:vMerge/>
          </w:tcPr>
          <w:p w:rsidR="00782E16" w:rsidRDefault="00782E16">
            <w:pPr>
              <w:rPr>
                <w:sz w:val="16"/>
              </w:rPr>
            </w:pPr>
          </w:p>
        </w:tc>
        <w:tc>
          <w:tcPr>
            <w:tcW w:w="850" w:type="dxa"/>
            <w:vMerge/>
          </w:tcPr>
          <w:p w:rsidR="00782E16" w:rsidRDefault="00782E16">
            <w:pPr>
              <w:rPr>
                <w:sz w:val="16"/>
              </w:rPr>
            </w:pPr>
          </w:p>
        </w:tc>
        <w:tc>
          <w:tcPr>
            <w:tcW w:w="851" w:type="dxa"/>
            <w:vMerge/>
          </w:tcPr>
          <w:p w:rsidR="00782E16" w:rsidRDefault="00782E16">
            <w:pPr>
              <w:rPr>
                <w:sz w:val="16"/>
              </w:rPr>
            </w:pPr>
          </w:p>
        </w:tc>
        <w:tc>
          <w:tcPr>
            <w:tcW w:w="850" w:type="dxa"/>
            <w:vMerge/>
          </w:tcPr>
          <w:p w:rsidR="00782E16" w:rsidRDefault="00782E16">
            <w:pPr>
              <w:rPr>
                <w:sz w:val="16"/>
              </w:rPr>
            </w:pPr>
          </w:p>
        </w:tc>
        <w:tc>
          <w:tcPr>
            <w:tcW w:w="851" w:type="dxa"/>
            <w:vMerge/>
          </w:tcPr>
          <w:p w:rsidR="00782E16" w:rsidRDefault="00782E16">
            <w:pPr>
              <w:rPr>
                <w:sz w:val="16"/>
              </w:rPr>
            </w:pPr>
          </w:p>
        </w:tc>
        <w:tc>
          <w:tcPr>
            <w:tcW w:w="850" w:type="dxa"/>
            <w:vMerge/>
          </w:tcPr>
          <w:p w:rsidR="00782E16" w:rsidRDefault="00782E16">
            <w:pPr>
              <w:rPr>
                <w:sz w:val="16"/>
              </w:rPr>
            </w:pPr>
          </w:p>
        </w:tc>
        <w:tc>
          <w:tcPr>
            <w:tcW w:w="709" w:type="dxa"/>
            <w:vMerge/>
          </w:tcPr>
          <w:p w:rsidR="00782E16" w:rsidRDefault="00782E16">
            <w:pPr>
              <w:jc w:val="center"/>
              <w:rPr>
                <w:sz w:val="16"/>
              </w:rPr>
            </w:pPr>
          </w:p>
        </w:tc>
      </w:tr>
      <w:tr w:rsidR="00782E16">
        <w:trPr>
          <w:cantSplit/>
          <w:trHeight w:val="180"/>
        </w:trPr>
        <w:tc>
          <w:tcPr>
            <w:tcW w:w="3261" w:type="dxa"/>
            <w:vMerge/>
          </w:tcPr>
          <w:p w:rsidR="00782E16" w:rsidRDefault="00782E16">
            <w:pPr>
              <w:jc w:val="center"/>
              <w:rPr>
                <w:sz w:val="16"/>
              </w:rPr>
            </w:pPr>
          </w:p>
        </w:tc>
        <w:tc>
          <w:tcPr>
            <w:tcW w:w="708" w:type="dxa"/>
            <w:vMerge/>
          </w:tcPr>
          <w:p w:rsidR="00782E16" w:rsidRDefault="00782E16">
            <w:pPr>
              <w:rPr>
                <w:sz w:val="16"/>
              </w:rPr>
            </w:pPr>
          </w:p>
        </w:tc>
        <w:tc>
          <w:tcPr>
            <w:tcW w:w="709" w:type="dxa"/>
          </w:tcPr>
          <w:p w:rsidR="00782E16" w:rsidRDefault="00344BAD">
            <w:pPr>
              <w:jc w:val="center"/>
              <w:rPr>
                <w:sz w:val="16"/>
                <w:lang w:val="en-US"/>
              </w:rPr>
            </w:pPr>
            <w:r>
              <w:rPr>
                <w:sz w:val="16"/>
                <w:lang w:val="en-US"/>
              </w:rPr>
              <w:t>III</w:t>
            </w:r>
          </w:p>
        </w:tc>
        <w:tc>
          <w:tcPr>
            <w:tcW w:w="709" w:type="dxa"/>
          </w:tcPr>
          <w:p w:rsidR="00782E16" w:rsidRDefault="00344BAD">
            <w:pPr>
              <w:jc w:val="center"/>
              <w:rPr>
                <w:sz w:val="16"/>
                <w:lang w:val="en-US"/>
              </w:rPr>
            </w:pPr>
            <w:r>
              <w:rPr>
                <w:sz w:val="16"/>
                <w:lang w:val="en-US"/>
              </w:rPr>
              <w:t>IV</w:t>
            </w:r>
          </w:p>
        </w:tc>
        <w:tc>
          <w:tcPr>
            <w:tcW w:w="709" w:type="dxa"/>
            <w:vMerge/>
          </w:tcPr>
          <w:p w:rsidR="00782E16" w:rsidRDefault="00782E16">
            <w:pPr>
              <w:rPr>
                <w:sz w:val="16"/>
                <w:lang w:val="en-US"/>
              </w:rPr>
            </w:pPr>
          </w:p>
        </w:tc>
        <w:tc>
          <w:tcPr>
            <w:tcW w:w="708" w:type="dxa"/>
          </w:tcPr>
          <w:p w:rsidR="00782E16" w:rsidRDefault="00344BAD">
            <w:pPr>
              <w:jc w:val="center"/>
              <w:rPr>
                <w:sz w:val="16"/>
                <w:lang w:val="en-US"/>
              </w:rPr>
            </w:pPr>
            <w:r>
              <w:rPr>
                <w:sz w:val="16"/>
                <w:lang w:val="en-US"/>
              </w:rPr>
              <w:t>I</w:t>
            </w:r>
          </w:p>
        </w:tc>
        <w:tc>
          <w:tcPr>
            <w:tcW w:w="709" w:type="dxa"/>
          </w:tcPr>
          <w:p w:rsidR="00782E16" w:rsidRDefault="00344BAD">
            <w:pPr>
              <w:jc w:val="center"/>
              <w:rPr>
                <w:sz w:val="16"/>
                <w:lang w:val="en-US"/>
              </w:rPr>
            </w:pPr>
            <w:r>
              <w:rPr>
                <w:sz w:val="16"/>
                <w:lang w:val="en-US"/>
              </w:rPr>
              <w:t>II</w:t>
            </w:r>
          </w:p>
        </w:tc>
        <w:tc>
          <w:tcPr>
            <w:tcW w:w="709" w:type="dxa"/>
          </w:tcPr>
          <w:p w:rsidR="00782E16" w:rsidRDefault="00344BAD">
            <w:pPr>
              <w:jc w:val="center"/>
              <w:rPr>
                <w:sz w:val="16"/>
                <w:lang w:val="en-US"/>
              </w:rPr>
            </w:pPr>
            <w:r>
              <w:rPr>
                <w:sz w:val="16"/>
                <w:lang w:val="en-US"/>
              </w:rPr>
              <w:t>III</w:t>
            </w:r>
          </w:p>
        </w:tc>
        <w:tc>
          <w:tcPr>
            <w:tcW w:w="709" w:type="dxa"/>
          </w:tcPr>
          <w:p w:rsidR="00782E16" w:rsidRDefault="00344BAD">
            <w:pPr>
              <w:jc w:val="center"/>
              <w:rPr>
                <w:sz w:val="16"/>
                <w:lang w:val="en-US"/>
              </w:rPr>
            </w:pPr>
            <w:r>
              <w:rPr>
                <w:sz w:val="16"/>
                <w:lang w:val="en-US"/>
              </w:rPr>
              <w:t>IV</w:t>
            </w:r>
          </w:p>
        </w:tc>
        <w:tc>
          <w:tcPr>
            <w:tcW w:w="850" w:type="dxa"/>
            <w:vMerge/>
          </w:tcPr>
          <w:p w:rsidR="00782E16" w:rsidRDefault="00782E16">
            <w:pPr>
              <w:rPr>
                <w:sz w:val="16"/>
                <w:lang w:val="en-US"/>
              </w:rPr>
            </w:pPr>
          </w:p>
        </w:tc>
        <w:tc>
          <w:tcPr>
            <w:tcW w:w="851" w:type="dxa"/>
            <w:vMerge/>
          </w:tcPr>
          <w:p w:rsidR="00782E16" w:rsidRDefault="00782E16">
            <w:pPr>
              <w:rPr>
                <w:sz w:val="16"/>
                <w:lang w:val="en-US"/>
              </w:rPr>
            </w:pPr>
          </w:p>
        </w:tc>
        <w:tc>
          <w:tcPr>
            <w:tcW w:w="850" w:type="dxa"/>
            <w:vMerge/>
          </w:tcPr>
          <w:p w:rsidR="00782E16" w:rsidRDefault="00782E16">
            <w:pPr>
              <w:rPr>
                <w:sz w:val="16"/>
                <w:lang w:val="en-US"/>
              </w:rPr>
            </w:pPr>
          </w:p>
        </w:tc>
        <w:tc>
          <w:tcPr>
            <w:tcW w:w="851" w:type="dxa"/>
            <w:vMerge/>
          </w:tcPr>
          <w:p w:rsidR="00782E16" w:rsidRDefault="00782E16">
            <w:pPr>
              <w:rPr>
                <w:sz w:val="16"/>
                <w:lang w:val="en-US"/>
              </w:rPr>
            </w:pPr>
          </w:p>
        </w:tc>
        <w:tc>
          <w:tcPr>
            <w:tcW w:w="850" w:type="dxa"/>
            <w:vMerge/>
          </w:tcPr>
          <w:p w:rsidR="00782E16" w:rsidRDefault="00782E16">
            <w:pPr>
              <w:rPr>
                <w:sz w:val="16"/>
                <w:lang w:val="en-US"/>
              </w:rPr>
            </w:pPr>
          </w:p>
        </w:tc>
        <w:tc>
          <w:tcPr>
            <w:tcW w:w="851" w:type="dxa"/>
            <w:vMerge/>
          </w:tcPr>
          <w:p w:rsidR="00782E16" w:rsidRDefault="00782E16">
            <w:pPr>
              <w:rPr>
                <w:sz w:val="16"/>
                <w:lang w:val="en-US"/>
              </w:rPr>
            </w:pPr>
          </w:p>
        </w:tc>
        <w:tc>
          <w:tcPr>
            <w:tcW w:w="850" w:type="dxa"/>
            <w:vMerge/>
          </w:tcPr>
          <w:p w:rsidR="00782E16" w:rsidRDefault="00782E16">
            <w:pPr>
              <w:rPr>
                <w:sz w:val="16"/>
                <w:lang w:val="en-US"/>
              </w:rPr>
            </w:pPr>
          </w:p>
        </w:tc>
        <w:tc>
          <w:tcPr>
            <w:tcW w:w="709" w:type="dxa"/>
            <w:vMerge/>
          </w:tcPr>
          <w:p w:rsidR="00782E16" w:rsidRDefault="00782E16">
            <w:pPr>
              <w:rPr>
                <w:sz w:val="16"/>
                <w:lang w:val="en-US"/>
              </w:rPr>
            </w:pPr>
          </w:p>
        </w:tc>
      </w:tr>
      <w:tr w:rsidR="00782E16">
        <w:trPr>
          <w:cantSplit/>
          <w:trHeight w:val="465"/>
        </w:trPr>
        <w:tc>
          <w:tcPr>
            <w:tcW w:w="3261" w:type="dxa"/>
            <w:vMerge w:val="restart"/>
          </w:tcPr>
          <w:p w:rsidR="00782E16" w:rsidRDefault="00344BAD">
            <w:pPr>
              <w:spacing w:line="360" w:lineRule="auto"/>
              <w:rPr>
                <w:sz w:val="16"/>
              </w:rPr>
            </w:pPr>
            <w:r>
              <w:rPr>
                <w:sz w:val="16"/>
              </w:rPr>
              <w:t>В. Финансовая деятельность</w:t>
            </w:r>
          </w:p>
          <w:p w:rsidR="00782E16" w:rsidRDefault="00344BAD">
            <w:pPr>
              <w:spacing w:line="360" w:lineRule="auto"/>
              <w:rPr>
                <w:sz w:val="16"/>
              </w:rPr>
            </w:pPr>
            <w:r>
              <w:rPr>
                <w:sz w:val="16"/>
              </w:rPr>
              <w:t>В.1 Поступление денежных средств, всего</w:t>
            </w:r>
          </w:p>
          <w:p w:rsidR="00782E16" w:rsidRDefault="00344BAD">
            <w:pPr>
              <w:spacing w:line="360" w:lineRule="auto"/>
              <w:rPr>
                <w:sz w:val="16"/>
              </w:rPr>
            </w:pPr>
            <w:r>
              <w:rPr>
                <w:sz w:val="16"/>
              </w:rPr>
              <w:t>В том числе:</w:t>
            </w:r>
          </w:p>
          <w:p w:rsidR="00782E16" w:rsidRDefault="00344BAD">
            <w:pPr>
              <w:spacing w:line="360" w:lineRule="auto"/>
              <w:rPr>
                <w:sz w:val="16"/>
              </w:rPr>
            </w:pPr>
            <w:r>
              <w:rPr>
                <w:sz w:val="16"/>
              </w:rPr>
              <w:t>В.1.1 Средства для финансирования инвестиционного проекта</w:t>
            </w:r>
          </w:p>
          <w:p w:rsidR="00782E16" w:rsidRDefault="00344BAD">
            <w:pPr>
              <w:spacing w:line="360" w:lineRule="auto"/>
              <w:rPr>
                <w:sz w:val="16"/>
              </w:rPr>
            </w:pPr>
            <w:r>
              <w:rPr>
                <w:sz w:val="16"/>
              </w:rPr>
              <w:t>В.1.2 Возврат дебиторской задолженности</w:t>
            </w:r>
          </w:p>
          <w:p w:rsidR="00782E16" w:rsidRDefault="00344BAD">
            <w:pPr>
              <w:spacing w:line="360" w:lineRule="auto"/>
              <w:rPr>
                <w:sz w:val="16"/>
              </w:rPr>
            </w:pPr>
            <w:r>
              <w:rPr>
                <w:sz w:val="16"/>
              </w:rPr>
              <w:t>В.1.3 Средства от продажи и доходы от ценных бумаг</w:t>
            </w:r>
          </w:p>
          <w:p w:rsidR="00782E16" w:rsidRDefault="00344BAD">
            <w:pPr>
              <w:spacing w:line="360" w:lineRule="auto"/>
              <w:rPr>
                <w:sz w:val="16"/>
              </w:rPr>
            </w:pPr>
            <w:r>
              <w:rPr>
                <w:sz w:val="16"/>
              </w:rPr>
              <w:t xml:space="preserve">В.2 Денежные выплаты – всего </w:t>
            </w:r>
          </w:p>
          <w:p w:rsidR="00782E16" w:rsidRDefault="00344BAD">
            <w:pPr>
              <w:spacing w:line="360" w:lineRule="auto"/>
              <w:rPr>
                <w:sz w:val="16"/>
              </w:rPr>
            </w:pPr>
            <w:r>
              <w:rPr>
                <w:sz w:val="16"/>
              </w:rPr>
              <w:t>в том  числе:</w:t>
            </w:r>
          </w:p>
          <w:p w:rsidR="00782E16" w:rsidRDefault="00344BAD">
            <w:pPr>
              <w:spacing w:line="360" w:lineRule="auto"/>
              <w:rPr>
                <w:sz w:val="16"/>
              </w:rPr>
            </w:pPr>
            <w:r>
              <w:rPr>
                <w:sz w:val="16"/>
              </w:rPr>
              <w:t>В.2.1 Возврат предоставленных средств:</w:t>
            </w:r>
          </w:p>
          <w:p w:rsidR="00782E16" w:rsidRDefault="00344BAD">
            <w:pPr>
              <w:numPr>
                <w:ilvl w:val="0"/>
                <w:numId w:val="18"/>
              </w:numPr>
              <w:spacing w:line="360" w:lineRule="auto"/>
              <w:rPr>
                <w:sz w:val="16"/>
              </w:rPr>
            </w:pPr>
            <w:r>
              <w:rPr>
                <w:sz w:val="16"/>
              </w:rPr>
              <w:t>средства государственной поддержки</w:t>
            </w:r>
          </w:p>
          <w:p w:rsidR="00782E16" w:rsidRDefault="00344BAD">
            <w:pPr>
              <w:spacing w:line="360" w:lineRule="auto"/>
              <w:rPr>
                <w:sz w:val="16"/>
              </w:rPr>
            </w:pPr>
            <w:r>
              <w:rPr>
                <w:sz w:val="16"/>
              </w:rPr>
              <w:t>за счет федерального бюджета</w:t>
            </w:r>
          </w:p>
          <w:p w:rsidR="00782E16" w:rsidRDefault="00344BAD">
            <w:pPr>
              <w:numPr>
                <w:ilvl w:val="0"/>
                <w:numId w:val="18"/>
              </w:numPr>
              <w:spacing w:line="360" w:lineRule="auto"/>
              <w:rPr>
                <w:sz w:val="16"/>
              </w:rPr>
            </w:pPr>
            <w:r>
              <w:rPr>
                <w:sz w:val="16"/>
              </w:rPr>
              <w:t>коммерческие кредиты и займы</w:t>
            </w:r>
          </w:p>
          <w:p w:rsidR="00782E16" w:rsidRDefault="00344BAD">
            <w:pPr>
              <w:spacing w:line="360" w:lineRule="auto"/>
              <w:rPr>
                <w:sz w:val="16"/>
              </w:rPr>
            </w:pPr>
            <w:r>
              <w:rPr>
                <w:sz w:val="16"/>
              </w:rPr>
              <w:t>В.2.2 Уплата процентов за предоставленные средства всего</w:t>
            </w:r>
          </w:p>
          <w:p w:rsidR="00782E16" w:rsidRDefault="00344BAD">
            <w:pPr>
              <w:spacing w:line="360" w:lineRule="auto"/>
              <w:rPr>
                <w:sz w:val="16"/>
              </w:rPr>
            </w:pPr>
            <w:r>
              <w:rPr>
                <w:sz w:val="16"/>
              </w:rPr>
              <w:t>в том числе:</w:t>
            </w:r>
          </w:p>
          <w:p w:rsidR="00782E16" w:rsidRDefault="00344BAD">
            <w:pPr>
              <w:numPr>
                <w:ilvl w:val="0"/>
                <w:numId w:val="19"/>
              </w:numPr>
              <w:spacing w:line="360" w:lineRule="auto"/>
              <w:rPr>
                <w:sz w:val="16"/>
              </w:rPr>
            </w:pPr>
            <w:r>
              <w:rPr>
                <w:sz w:val="16"/>
              </w:rPr>
              <w:t>средства государственной поддержки за счет федерального бюджета</w:t>
            </w:r>
          </w:p>
          <w:p w:rsidR="00782E16" w:rsidRDefault="00344BAD">
            <w:pPr>
              <w:numPr>
                <w:ilvl w:val="0"/>
                <w:numId w:val="19"/>
              </w:numPr>
              <w:spacing w:line="360" w:lineRule="auto"/>
              <w:rPr>
                <w:sz w:val="16"/>
              </w:rPr>
            </w:pPr>
            <w:r>
              <w:rPr>
                <w:sz w:val="16"/>
              </w:rPr>
              <w:t>коммерческие кредиты и займы</w:t>
            </w:r>
          </w:p>
          <w:p w:rsidR="00782E16" w:rsidRDefault="00344BAD">
            <w:pPr>
              <w:spacing w:line="360" w:lineRule="auto"/>
              <w:rPr>
                <w:sz w:val="16"/>
              </w:rPr>
            </w:pPr>
            <w:r>
              <w:rPr>
                <w:sz w:val="16"/>
              </w:rPr>
              <w:t>В.2.3 Налоги и другие обязательные платежи из себестоимости и прибыли</w:t>
            </w:r>
          </w:p>
          <w:p w:rsidR="00782E16" w:rsidRDefault="00344BAD">
            <w:pPr>
              <w:spacing w:line="360" w:lineRule="auto"/>
              <w:rPr>
                <w:sz w:val="16"/>
              </w:rPr>
            </w:pPr>
            <w:r>
              <w:rPr>
                <w:sz w:val="16"/>
              </w:rPr>
              <w:t>В.2.4 Страховые взносы</w:t>
            </w:r>
          </w:p>
          <w:p w:rsidR="00782E16" w:rsidRDefault="00344BAD">
            <w:pPr>
              <w:spacing w:line="360" w:lineRule="auto"/>
              <w:rPr>
                <w:sz w:val="16"/>
              </w:rPr>
            </w:pPr>
            <w:r>
              <w:rPr>
                <w:sz w:val="16"/>
              </w:rPr>
              <w:t>В.2.5 Выплата кредиторской задолженности</w:t>
            </w:r>
          </w:p>
          <w:p w:rsidR="00782E16" w:rsidRDefault="00344BAD">
            <w:pPr>
              <w:spacing w:line="360" w:lineRule="auto"/>
              <w:rPr>
                <w:sz w:val="16"/>
              </w:rPr>
            </w:pPr>
            <w:r>
              <w:rPr>
                <w:sz w:val="16"/>
              </w:rPr>
              <w:t>В.2.6 Покупка ценных бумаг</w:t>
            </w:r>
          </w:p>
          <w:p w:rsidR="00782E16" w:rsidRDefault="00344BAD">
            <w:pPr>
              <w:spacing w:line="360" w:lineRule="auto"/>
              <w:rPr>
                <w:sz w:val="16"/>
              </w:rPr>
            </w:pPr>
            <w:r>
              <w:rPr>
                <w:sz w:val="16"/>
              </w:rPr>
              <w:t>В.3 Сальдо денежных поступлений и выплат от финансовой деятельности</w:t>
            </w:r>
          </w:p>
          <w:p w:rsidR="00782E16" w:rsidRDefault="00344BAD">
            <w:pPr>
              <w:spacing w:line="360" w:lineRule="auto"/>
              <w:rPr>
                <w:sz w:val="16"/>
              </w:rPr>
            </w:pPr>
            <w:r>
              <w:rPr>
                <w:sz w:val="16"/>
              </w:rPr>
              <w:t>Г. Денежный поток</w:t>
            </w:r>
          </w:p>
          <w:p w:rsidR="00782E16" w:rsidRDefault="00344BAD">
            <w:pPr>
              <w:spacing w:line="360" w:lineRule="auto"/>
              <w:rPr>
                <w:sz w:val="16"/>
              </w:rPr>
            </w:pPr>
            <w:r>
              <w:rPr>
                <w:sz w:val="16"/>
              </w:rPr>
              <w:t>Д.1 По годам реализации проекта</w:t>
            </w:r>
          </w:p>
          <w:p w:rsidR="00782E16" w:rsidRDefault="00344BAD">
            <w:pPr>
              <w:spacing w:line="360" w:lineRule="auto"/>
              <w:rPr>
                <w:sz w:val="16"/>
              </w:rPr>
            </w:pPr>
            <w:r>
              <w:rPr>
                <w:sz w:val="16"/>
              </w:rPr>
              <w:t>Д.2 Накопленный денежный поток</w:t>
            </w:r>
          </w:p>
        </w:tc>
        <w:tc>
          <w:tcPr>
            <w:tcW w:w="708" w:type="dxa"/>
          </w:tcPr>
          <w:p w:rsidR="00782E16" w:rsidRDefault="00782E16">
            <w:pPr>
              <w:rPr>
                <w:sz w:val="16"/>
              </w:rPr>
            </w:pPr>
          </w:p>
          <w:p w:rsidR="00782E16" w:rsidRDefault="00344BAD">
            <w:pPr>
              <w:rPr>
                <w:sz w:val="16"/>
              </w:rPr>
            </w:pPr>
            <w:r>
              <w:rPr>
                <w:sz w:val="16"/>
              </w:rPr>
              <w:t>2000,0</w:t>
            </w:r>
          </w:p>
        </w:tc>
        <w:tc>
          <w:tcPr>
            <w:tcW w:w="709" w:type="dxa"/>
          </w:tcPr>
          <w:p w:rsidR="00782E16" w:rsidRDefault="00782E16">
            <w:pPr>
              <w:jc w:val="center"/>
              <w:rPr>
                <w:sz w:val="16"/>
              </w:rPr>
            </w:pPr>
          </w:p>
          <w:p w:rsidR="00782E16" w:rsidRDefault="00344BAD">
            <w:pPr>
              <w:jc w:val="center"/>
              <w:rPr>
                <w:sz w:val="16"/>
              </w:rPr>
            </w:pPr>
            <w:r>
              <w:rPr>
                <w:sz w:val="16"/>
              </w:rPr>
              <w:t>0,00</w:t>
            </w:r>
          </w:p>
        </w:tc>
        <w:tc>
          <w:tcPr>
            <w:tcW w:w="709" w:type="dxa"/>
          </w:tcPr>
          <w:p w:rsidR="00782E16" w:rsidRDefault="00782E16">
            <w:pPr>
              <w:rPr>
                <w:sz w:val="16"/>
              </w:rPr>
            </w:pPr>
          </w:p>
          <w:p w:rsidR="00782E16" w:rsidRDefault="00344BAD">
            <w:pPr>
              <w:rPr>
                <w:sz w:val="16"/>
              </w:rPr>
            </w:pPr>
            <w:r>
              <w:rPr>
                <w:sz w:val="16"/>
              </w:rPr>
              <w:t>2000,0</w:t>
            </w:r>
          </w:p>
        </w:tc>
        <w:tc>
          <w:tcPr>
            <w:tcW w:w="709" w:type="dxa"/>
          </w:tcPr>
          <w:p w:rsidR="00782E16" w:rsidRDefault="00782E16">
            <w:pPr>
              <w:rPr>
                <w:sz w:val="16"/>
              </w:rPr>
            </w:pPr>
          </w:p>
          <w:p w:rsidR="00782E16" w:rsidRDefault="00344BAD">
            <w:pPr>
              <w:rPr>
                <w:sz w:val="16"/>
              </w:rPr>
            </w:pPr>
            <w:r>
              <w:rPr>
                <w:sz w:val="16"/>
              </w:rPr>
              <w:t>35620</w:t>
            </w:r>
          </w:p>
        </w:tc>
        <w:tc>
          <w:tcPr>
            <w:tcW w:w="708" w:type="dxa"/>
          </w:tcPr>
          <w:p w:rsidR="00782E16" w:rsidRDefault="00782E16">
            <w:pPr>
              <w:rPr>
                <w:sz w:val="16"/>
              </w:rPr>
            </w:pPr>
          </w:p>
          <w:p w:rsidR="00782E16" w:rsidRDefault="00344BAD">
            <w:pPr>
              <w:rPr>
                <w:sz w:val="16"/>
              </w:rPr>
            </w:pPr>
            <w:r>
              <w:rPr>
                <w:sz w:val="16"/>
              </w:rPr>
              <w:t>5000,0</w:t>
            </w:r>
          </w:p>
        </w:tc>
        <w:tc>
          <w:tcPr>
            <w:tcW w:w="709" w:type="dxa"/>
          </w:tcPr>
          <w:p w:rsidR="00782E16" w:rsidRDefault="00782E16">
            <w:pPr>
              <w:rPr>
                <w:sz w:val="16"/>
              </w:rPr>
            </w:pPr>
          </w:p>
          <w:p w:rsidR="00782E16" w:rsidRDefault="00344BAD">
            <w:pPr>
              <w:rPr>
                <w:sz w:val="16"/>
              </w:rPr>
            </w:pPr>
            <w:r>
              <w:rPr>
                <w:sz w:val="16"/>
              </w:rPr>
              <w:t>10418</w:t>
            </w:r>
          </w:p>
        </w:tc>
        <w:tc>
          <w:tcPr>
            <w:tcW w:w="709" w:type="dxa"/>
          </w:tcPr>
          <w:p w:rsidR="00782E16" w:rsidRDefault="00782E16">
            <w:pPr>
              <w:rPr>
                <w:sz w:val="16"/>
              </w:rPr>
            </w:pPr>
          </w:p>
          <w:p w:rsidR="00782E16" w:rsidRDefault="00344BAD">
            <w:pPr>
              <w:rPr>
                <w:sz w:val="16"/>
              </w:rPr>
            </w:pPr>
            <w:r>
              <w:rPr>
                <w:sz w:val="16"/>
              </w:rPr>
              <w:t>5455,0</w:t>
            </w:r>
          </w:p>
        </w:tc>
        <w:tc>
          <w:tcPr>
            <w:tcW w:w="709" w:type="dxa"/>
          </w:tcPr>
          <w:p w:rsidR="00782E16" w:rsidRDefault="00782E16">
            <w:pPr>
              <w:rPr>
                <w:sz w:val="16"/>
              </w:rPr>
            </w:pPr>
          </w:p>
          <w:p w:rsidR="00782E16" w:rsidRDefault="00344BAD">
            <w:pPr>
              <w:rPr>
                <w:sz w:val="16"/>
              </w:rPr>
            </w:pPr>
            <w:r>
              <w:rPr>
                <w:sz w:val="16"/>
              </w:rPr>
              <w:t>14747</w:t>
            </w:r>
          </w:p>
        </w:tc>
        <w:tc>
          <w:tcPr>
            <w:tcW w:w="850" w:type="dxa"/>
          </w:tcPr>
          <w:p w:rsidR="00782E16" w:rsidRDefault="00782E16">
            <w:pPr>
              <w:rPr>
                <w:sz w:val="16"/>
              </w:rPr>
            </w:pPr>
          </w:p>
          <w:p w:rsidR="00782E16" w:rsidRDefault="00344BAD">
            <w:pPr>
              <w:rPr>
                <w:sz w:val="16"/>
              </w:rPr>
            </w:pPr>
            <w:r>
              <w:rPr>
                <w:sz w:val="16"/>
              </w:rPr>
              <w:t>8540,0</w:t>
            </w:r>
          </w:p>
        </w:tc>
        <w:tc>
          <w:tcPr>
            <w:tcW w:w="851" w:type="dxa"/>
          </w:tcPr>
          <w:p w:rsidR="00782E16" w:rsidRDefault="00782E16">
            <w:pPr>
              <w:rPr>
                <w:sz w:val="16"/>
              </w:rPr>
            </w:pPr>
          </w:p>
        </w:tc>
        <w:tc>
          <w:tcPr>
            <w:tcW w:w="850" w:type="dxa"/>
          </w:tcPr>
          <w:p w:rsidR="00782E16" w:rsidRDefault="00782E16">
            <w:pPr>
              <w:rPr>
                <w:sz w:val="16"/>
              </w:rPr>
            </w:pPr>
          </w:p>
        </w:tc>
        <w:tc>
          <w:tcPr>
            <w:tcW w:w="851" w:type="dxa"/>
          </w:tcPr>
          <w:p w:rsidR="00782E16" w:rsidRDefault="00782E16">
            <w:pPr>
              <w:rPr>
                <w:sz w:val="16"/>
              </w:rPr>
            </w:pPr>
          </w:p>
        </w:tc>
        <w:tc>
          <w:tcPr>
            <w:tcW w:w="850" w:type="dxa"/>
          </w:tcPr>
          <w:p w:rsidR="00782E16" w:rsidRDefault="00782E16">
            <w:pPr>
              <w:rPr>
                <w:sz w:val="16"/>
              </w:rPr>
            </w:pPr>
          </w:p>
        </w:tc>
        <w:tc>
          <w:tcPr>
            <w:tcW w:w="851" w:type="dxa"/>
          </w:tcPr>
          <w:p w:rsidR="00782E16" w:rsidRDefault="00782E16">
            <w:pPr>
              <w:rPr>
                <w:sz w:val="16"/>
              </w:rPr>
            </w:pPr>
          </w:p>
        </w:tc>
        <w:tc>
          <w:tcPr>
            <w:tcW w:w="850" w:type="dxa"/>
          </w:tcPr>
          <w:p w:rsidR="00782E16" w:rsidRDefault="00782E16">
            <w:pPr>
              <w:rPr>
                <w:sz w:val="16"/>
              </w:rPr>
            </w:pPr>
          </w:p>
        </w:tc>
        <w:tc>
          <w:tcPr>
            <w:tcW w:w="709" w:type="dxa"/>
          </w:tcPr>
          <w:p w:rsidR="00782E16" w:rsidRDefault="00782E16">
            <w:pPr>
              <w:rPr>
                <w:sz w:val="16"/>
              </w:rPr>
            </w:pPr>
          </w:p>
        </w:tc>
      </w:tr>
      <w:tr w:rsidR="00782E16">
        <w:trPr>
          <w:cantSplit/>
          <w:trHeight w:val="825"/>
        </w:trPr>
        <w:tc>
          <w:tcPr>
            <w:tcW w:w="3261" w:type="dxa"/>
            <w:vMerge/>
          </w:tcPr>
          <w:p w:rsidR="00782E16" w:rsidRDefault="00782E16">
            <w:pPr>
              <w:spacing w:line="360" w:lineRule="auto"/>
              <w:rPr>
                <w:sz w:val="16"/>
              </w:rPr>
            </w:pPr>
          </w:p>
        </w:tc>
        <w:tc>
          <w:tcPr>
            <w:tcW w:w="708" w:type="dxa"/>
          </w:tcPr>
          <w:p w:rsidR="00782E16" w:rsidRDefault="00782E16">
            <w:pPr>
              <w:rPr>
                <w:sz w:val="16"/>
              </w:rPr>
            </w:pPr>
          </w:p>
          <w:p w:rsidR="00782E16" w:rsidRDefault="00782E16">
            <w:pPr>
              <w:rPr>
                <w:sz w:val="16"/>
              </w:rPr>
            </w:pPr>
          </w:p>
          <w:p w:rsidR="00782E16" w:rsidRDefault="00782E16">
            <w:pPr>
              <w:rPr>
                <w:sz w:val="16"/>
              </w:rPr>
            </w:pPr>
          </w:p>
          <w:p w:rsidR="00782E16" w:rsidRDefault="00344BAD">
            <w:pPr>
              <w:rPr>
                <w:sz w:val="16"/>
              </w:rPr>
            </w:pPr>
            <w:r>
              <w:rPr>
                <w:sz w:val="16"/>
              </w:rPr>
              <w:t>2000,0</w:t>
            </w:r>
          </w:p>
        </w:tc>
        <w:tc>
          <w:tcPr>
            <w:tcW w:w="709" w:type="dxa"/>
          </w:tcPr>
          <w:p w:rsidR="00782E16" w:rsidRDefault="00782E16">
            <w:pPr>
              <w:jc w:val="center"/>
              <w:rPr>
                <w:sz w:val="16"/>
              </w:rPr>
            </w:pPr>
          </w:p>
          <w:p w:rsidR="00782E16" w:rsidRDefault="00782E16">
            <w:pPr>
              <w:jc w:val="center"/>
              <w:rPr>
                <w:sz w:val="16"/>
              </w:rPr>
            </w:pPr>
          </w:p>
          <w:p w:rsidR="00782E16" w:rsidRDefault="00782E16">
            <w:pPr>
              <w:jc w:val="center"/>
              <w:rPr>
                <w:sz w:val="16"/>
              </w:rPr>
            </w:pPr>
          </w:p>
          <w:p w:rsidR="00782E16" w:rsidRDefault="00344BAD">
            <w:pPr>
              <w:jc w:val="center"/>
              <w:rPr>
                <w:sz w:val="16"/>
              </w:rPr>
            </w:pPr>
            <w:r>
              <w:rPr>
                <w:sz w:val="16"/>
              </w:rPr>
              <w:t>0,00</w:t>
            </w:r>
          </w:p>
        </w:tc>
        <w:tc>
          <w:tcPr>
            <w:tcW w:w="709" w:type="dxa"/>
          </w:tcPr>
          <w:p w:rsidR="00782E16" w:rsidRDefault="00782E16">
            <w:pPr>
              <w:rPr>
                <w:sz w:val="16"/>
              </w:rPr>
            </w:pPr>
          </w:p>
          <w:p w:rsidR="00782E16" w:rsidRDefault="00782E16">
            <w:pPr>
              <w:rPr>
                <w:sz w:val="16"/>
              </w:rPr>
            </w:pPr>
          </w:p>
          <w:p w:rsidR="00782E16" w:rsidRDefault="00782E16">
            <w:pPr>
              <w:rPr>
                <w:sz w:val="16"/>
              </w:rPr>
            </w:pPr>
          </w:p>
          <w:p w:rsidR="00782E16" w:rsidRDefault="00344BAD">
            <w:pPr>
              <w:rPr>
                <w:sz w:val="16"/>
              </w:rPr>
            </w:pPr>
            <w:r>
              <w:rPr>
                <w:sz w:val="16"/>
              </w:rPr>
              <w:t>2000,0</w:t>
            </w:r>
          </w:p>
        </w:tc>
        <w:tc>
          <w:tcPr>
            <w:tcW w:w="709" w:type="dxa"/>
          </w:tcPr>
          <w:p w:rsidR="00782E16" w:rsidRDefault="00782E16">
            <w:pPr>
              <w:rPr>
                <w:sz w:val="16"/>
              </w:rPr>
            </w:pPr>
          </w:p>
          <w:p w:rsidR="00782E16" w:rsidRDefault="00782E16">
            <w:pPr>
              <w:rPr>
                <w:sz w:val="16"/>
              </w:rPr>
            </w:pPr>
          </w:p>
          <w:p w:rsidR="00782E16" w:rsidRDefault="00782E16">
            <w:pPr>
              <w:rPr>
                <w:sz w:val="16"/>
              </w:rPr>
            </w:pPr>
          </w:p>
          <w:p w:rsidR="00782E16" w:rsidRDefault="00344BAD">
            <w:pPr>
              <w:rPr>
                <w:sz w:val="16"/>
              </w:rPr>
            </w:pPr>
            <w:r>
              <w:rPr>
                <w:sz w:val="16"/>
              </w:rPr>
              <w:t>35620</w:t>
            </w:r>
          </w:p>
        </w:tc>
        <w:tc>
          <w:tcPr>
            <w:tcW w:w="708" w:type="dxa"/>
          </w:tcPr>
          <w:p w:rsidR="00782E16" w:rsidRDefault="00782E16">
            <w:pPr>
              <w:rPr>
                <w:sz w:val="16"/>
              </w:rPr>
            </w:pPr>
          </w:p>
          <w:p w:rsidR="00782E16" w:rsidRDefault="00782E16">
            <w:pPr>
              <w:rPr>
                <w:sz w:val="16"/>
              </w:rPr>
            </w:pPr>
          </w:p>
          <w:p w:rsidR="00782E16" w:rsidRDefault="00782E16">
            <w:pPr>
              <w:rPr>
                <w:sz w:val="16"/>
              </w:rPr>
            </w:pPr>
          </w:p>
          <w:p w:rsidR="00782E16" w:rsidRDefault="00344BAD">
            <w:pPr>
              <w:rPr>
                <w:sz w:val="16"/>
              </w:rPr>
            </w:pPr>
            <w:r>
              <w:rPr>
                <w:sz w:val="16"/>
              </w:rPr>
              <w:t>5000,0</w:t>
            </w:r>
          </w:p>
        </w:tc>
        <w:tc>
          <w:tcPr>
            <w:tcW w:w="709" w:type="dxa"/>
          </w:tcPr>
          <w:p w:rsidR="00782E16" w:rsidRDefault="00782E16">
            <w:pPr>
              <w:rPr>
                <w:sz w:val="16"/>
              </w:rPr>
            </w:pPr>
          </w:p>
          <w:p w:rsidR="00782E16" w:rsidRDefault="00782E16">
            <w:pPr>
              <w:rPr>
                <w:sz w:val="16"/>
              </w:rPr>
            </w:pPr>
          </w:p>
          <w:p w:rsidR="00782E16" w:rsidRDefault="00782E16">
            <w:pPr>
              <w:rPr>
                <w:sz w:val="16"/>
              </w:rPr>
            </w:pPr>
          </w:p>
          <w:p w:rsidR="00782E16" w:rsidRDefault="00344BAD">
            <w:pPr>
              <w:rPr>
                <w:sz w:val="16"/>
              </w:rPr>
            </w:pPr>
            <w:r>
              <w:rPr>
                <w:sz w:val="16"/>
              </w:rPr>
              <w:t>10418</w:t>
            </w:r>
          </w:p>
        </w:tc>
        <w:tc>
          <w:tcPr>
            <w:tcW w:w="709" w:type="dxa"/>
          </w:tcPr>
          <w:p w:rsidR="00782E16" w:rsidRDefault="00782E16">
            <w:pPr>
              <w:rPr>
                <w:sz w:val="16"/>
              </w:rPr>
            </w:pPr>
          </w:p>
          <w:p w:rsidR="00782E16" w:rsidRDefault="00782E16">
            <w:pPr>
              <w:rPr>
                <w:sz w:val="16"/>
              </w:rPr>
            </w:pPr>
          </w:p>
          <w:p w:rsidR="00782E16" w:rsidRDefault="00782E16">
            <w:pPr>
              <w:rPr>
                <w:sz w:val="16"/>
              </w:rPr>
            </w:pPr>
          </w:p>
          <w:p w:rsidR="00782E16" w:rsidRDefault="00344BAD">
            <w:pPr>
              <w:rPr>
                <w:sz w:val="16"/>
              </w:rPr>
            </w:pPr>
            <w:r>
              <w:rPr>
                <w:sz w:val="16"/>
              </w:rPr>
              <w:t>5455,0</w:t>
            </w:r>
          </w:p>
        </w:tc>
        <w:tc>
          <w:tcPr>
            <w:tcW w:w="709" w:type="dxa"/>
          </w:tcPr>
          <w:p w:rsidR="00782E16" w:rsidRDefault="00782E16">
            <w:pPr>
              <w:rPr>
                <w:sz w:val="16"/>
              </w:rPr>
            </w:pPr>
          </w:p>
          <w:p w:rsidR="00782E16" w:rsidRDefault="00782E16">
            <w:pPr>
              <w:rPr>
                <w:sz w:val="16"/>
              </w:rPr>
            </w:pPr>
          </w:p>
          <w:p w:rsidR="00782E16" w:rsidRDefault="00782E16">
            <w:pPr>
              <w:rPr>
                <w:sz w:val="16"/>
              </w:rPr>
            </w:pPr>
          </w:p>
          <w:p w:rsidR="00782E16" w:rsidRDefault="00344BAD">
            <w:pPr>
              <w:rPr>
                <w:sz w:val="16"/>
              </w:rPr>
            </w:pPr>
            <w:r>
              <w:rPr>
                <w:sz w:val="16"/>
              </w:rPr>
              <w:t>14747</w:t>
            </w:r>
          </w:p>
        </w:tc>
        <w:tc>
          <w:tcPr>
            <w:tcW w:w="850" w:type="dxa"/>
          </w:tcPr>
          <w:p w:rsidR="00782E16" w:rsidRDefault="00782E16">
            <w:pPr>
              <w:rPr>
                <w:sz w:val="16"/>
              </w:rPr>
            </w:pPr>
          </w:p>
          <w:p w:rsidR="00782E16" w:rsidRDefault="00782E16">
            <w:pPr>
              <w:rPr>
                <w:sz w:val="16"/>
              </w:rPr>
            </w:pPr>
          </w:p>
          <w:p w:rsidR="00782E16" w:rsidRDefault="00782E16">
            <w:pPr>
              <w:rPr>
                <w:sz w:val="16"/>
              </w:rPr>
            </w:pPr>
          </w:p>
          <w:p w:rsidR="00782E16" w:rsidRDefault="00344BAD">
            <w:pPr>
              <w:rPr>
                <w:sz w:val="16"/>
              </w:rPr>
            </w:pPr>
            <w:r>
              <w:rPr>
                <w:sz w:val="16"/>
              </w:rPr>
              <w:t>8540,0</w:t>
            </w:r>
          </w:p>
        </w:tc>
        <w:tc>
          <w:tcPr>
            <w:tcW w:w="851" w:type="dxa"/>
          </w:tcPr>
          <w:p w:rsidR="00782E16" w:rsidRDefault="00782E16">
            <w:pPr>
              <w:rPr>
                <w:sz w:val="16"/>
              </w:rPr>
            </w:pPr>
          </w:p>
        </w:tc>
        <w:tc>
          <w:tcPr>
            <w:tcW w:w="850" w:type="dxa"/>
          </w:tcPr>
          <w:p w:rsidR="00782E16" w:rsidRDefault="00782E16">
            <w:pPr>
              <w:rPr>
                <w:sz w:val="16"/>
              </w:rPr>
            </w:pPr>
          </w:p>
        </w:tc>
        <w:tc>
          <w:tcPr>
            <w:tcW w:w="851" w:type="dxa"/>
          </w:tcPr>
          <w:p w:rsidR="00782E16" w:rsidRDefault="00782E16">
            <w:pPr>
              <w:rPr>
                <w:sz w:val="16"/>
              </w:rPr>
            </w:pPr>
          </w:p>
        </w:tc>
        <w:tc>
          <w:tcPr>
            <w:tcW w:w="850" w:type="dxa"/>
          </w:tcPr>
          <w:p w:rsidR="00782E16" w:rsidRDefault="00782E16">
            <w:pPr>
              <w:rPr>
                <w:sz w:val="16"/>
              </w:rPr>
            </w:pPr>
          </w:p>
        </w:tc>
        <w:tc>
          <w:tcPr>
            <w:tcW w:w="851" w:type="dxa"/>
          </w:tcPr>
          <w:p w:rsidR="00782E16" w:rsidRDefault="00782E16">
            <w:pPr>
              <w:rPr>
                <w:sz w:val="16"/>
              </w:rPr>
            </w:pPr>
          </w:p>
        </w:tc>
        <w:tc>
          <w:tcPr>
            <w:tcW w:w="850" w:type="dxa"/>
          </w:tcPr>
          <w:p w:rsidR="00782E16" w:rsidRDefault="00782E16">
            <w:pPr>
              <w:rPr>
                <w:sz w:val="16"/>
              </w:rPr>
            </w:pPr>
          </w:p>
        </w:tc>
        <w:tc>
          <w:tcPr>
            <w:tcW w:w="709" w:type="dxa"/>
          </w:tcPr>
          <w:p w:rsidR="00782E16" w:rsidRDefault="00782E16">
            <w:pPr>
              <w:rPr>
                <w:sz w:val="16"/>
              </w:rPr>
            </w:pPr>
          </w:p>
        </w:tc>
      </w:tr>
      <w:tr w:rsidR="00782E16">
        <w:trPr>
          <w:cantSplit/>
          <w:trHeight w:val="300"/>
        </w:trPr>
        <w:tc>
          <w:tcPr>
            <w:tcW w:w="3261" w:type="dxa"/>
            <w:vMerge/>
          </w:tcPr>
          <w:p w:rsidR="00782E16" w:rsidRDefault="00782E16">
            <w:pPr>
              <w:spacing w:line="360" w:lineRule="auto"/>
              <w:rPr>
                <w:sz w:val="16"/>
              </w:rPr>
            </w:pPr>
          </w:p>
        </w:tc>
        <w:tc>
          <w:tcPr>
            <w:tcW w:w="708" w:type="dxa"/>
          </w:tcPr>
          <w:p w:rsidR="00782E16" w:rsidRDefault="00782E16">
            <w:pPr>
              <w:rPr>
                <w:sz w:val="16"/>
              </w:rPr>
            </w:pPr>
          </w:p>
        </w:tc>
        <w:tc>
          <w:tcPr>
            <w:tcW w:w="709" w:type="dxa"/>
          </w:tcPr>
          <w:p w:rsidR="00782E16" w:rsidRDefault="00782E16">
            <w:pPr>
              <w:jc w:val="center"/>
              <w:rPr>
                <w:sz w:val="16"/>
              </w:rPr>
            </w:pPr>
          </w:p>
        </w:tc>
        <w:tc>
          <w:tcPr>
            <w:tcW w:w="709" w:type="dxa"/>
          </w:tcPr>
          <w:p w:rsidR="00782E16" w:rsidRDefault="00782E16">
            <w:pPr>
              <w:rPr>
                <w:sz w:val="16"/>
              </w:rPr>
            </w:pPr>
          </w:p>
        </w:tc>
        <w:tc>
          <w:tcPr>
            <w:tcW w:w="709" w:type="dxa"/>
          </w:tcPr>
          <w:p w:rsidR="00782E16" w:rsidRDefault="00782E16">
            <w:pPr>
              <w:rPr>
                <w:sz w:val="16"/>
              </w:rPr>
            </w:pPr>
          </w:p>
        </w:tc>
        <w:tc>
          <w:tcPr>
            <w:tcW w:w="708" w:type="dxa"/>
          </w:tcPr>
          <w:p w:rsidR="00782E16" w:rsidRDefault="00782E16">
            <w:pPr>
              <w:rPr>
                <w:sz w:val="16"/>
              </w:rPr>
            </w:pPr>
          </w:p>
        </w:tc>
        <w:tc>
          <w:tcPr>
            <w:tcW w:w="709" w:type="dxa"/>
          </w:tcPr>
          <w:p w:rsidR="00782E16" w:rsidRDefault="00782E16">
            <w:pPr>
              <w:rPr>
                <w:sz w:val="16"/>
              </w:rPr>
            </w:pPr>
          </w:p>
        </w:tc>
        <w:tc>
          <w:tcPr>
            <w:tcW w:w="709" w:type="dxa"/>
          </w:tcPr>
          <w:p w:rsidR="00782E16" w:rsidRDefault="00782E16">
            <w:pPr>
              <w:rPr>
                <w:sz w:val="16"/>
              </w:rPr>
            </w:pPr>
          </w:p>
        </w:tc>
        <w:tc>
          <w:tcPr>
            <w:tcW w:w="709" w:type="dxa"/>
          </w:tcPr>
          <w:p w:rsidR="00782E16" w:rsidRDefault="00782E16">
            <w:pPr>
              <w:rPr>
                <w:sz w:val="16"/>
              </w:rPr>
            </w:pPr>
          </w:p>
        </w:tc>
        <w:tc>
          <w:tcPr>
            <w:tcW w:w="850" w:type="dxa"/>
          </w:tcPr>
          <w:p w:rsidR="00782E16" w:rsidRDefault="00782E16">
            <w:pPr>
              <w:rPr>
                <w:sz w:val="16"/>
              </w:rPr>
            </w:pPr>
          </w:p>
        </w:tc>
        <w:tc>
          <w:tcPr>
            <w:tcW w:w="851" w:type="dxa"/>
          </w:tcPr>
          <w:p w:rsidR="00782E16" w:rsidRDefault="00782E16">
            <w:pPr>
              <w:rPr>
                <w:sz w:val="16"/>
              </w:rPr>
            </w:pPr>
          </w:p>
        </w:tc>
        <w:tc>
          <w:tcPr>
            <w:tcW w:w="850" w:type="dxa"/>
          </w:tcPr>
          <w:p w:rsidR="00782E16" w:rsidRDefault="00782E16">
            <w:pPr>
              <w:rPr>
                <w:sz w:val="16"/>
              </w:rPr>
            </w:pPr>
          </w:p>
        </w:tc>
        <w:tc>
          <w:tcPr>
            <w:tcW w:w="851" w:type="dxa"/>
          </w:tcPr>
          <w:p w:rsidR="00782E16" w:rsidRDefault="00782E16">
            <w:pPr>
              <w:rPr>
                <w:sz w:val="16"/>
              </w:rPr>
            </w:pPr>
          </w:p>
        </w:tc>
        <w:tc>
          <w:tcPr>
            <w:tcW w:w="850" w:type="dxa"/>
          </w:tcPr>
          <w:p w:rsidR="00782E16" w:rsidRDefault="00782E16">
            <w:pPr>
              <w:rPr>
                <w:sz w:val="16"/>
              </w:rPr>
            </w:pPr>
          </w:p>
        </w:tc>
        <w:tc>
          <w:tcPr>
            <w:tcW w:w="851" w:type="dxa"/>
          </w:tcPr>
          <w:p w:rsidR="00782E16" w:rsidRDefault="00782E16">
            <w:pPr>
              <w:rPr>
                <w:sz w:val="16"/>
              </w:rPr>
            </w:pPr>
          </w:p>
        </w:tc>
        <w:tc>
          <w:tcPr>
            <w:tcW w:w="850" w:type="dxa"/>
          </w:tcPr>
          <w:p w:rsidR="00782E16" w:rsidRDefault="00782E16">
            <w:pPr>
              <w:rPr>
                <w:sz w:val="16"/>
              </w:rPr>
            </w:pPr>
          </w:p>
        </w:tc>
        <w:tc>
          <w:tcPr>
            <w:tcW w:w="709" w:type="dxa"/>
          </w:tcPr>
          <w:p w:rsidR="00782E16" w:rsidRDefault="00782E16">
            <w:pPr>
              <w:rPr>
                <w:sz w:val="16"/>
              </w:rPr>
            </w:pPr>
          </w:p>
        </w:tc>
      </w:tr>
      <w:tr w:rsidR="00782E16">
        <w:trPr>
          <w:cantSplit/>
          <w:trHeight w:val="540"/>
        </w:trPr>
        <w:tc>
          <w:tcPr>
            <w:tcW w:w="3261" w:type="dxa"/>
            <w:vMerge/>
          </w:tcPr>
          <w:p w:rsidR="00782E16" w:rsidRDefault="00782E16">
            <w:pPr>
              <w:spacing w:line="360" w:lineRule="auto"/>
              <w:rPr>
                <w:sz w:val="16"/>
              </w:rPr>
            </w:pPr>
          </w:p>
        </w:tc>
        <w:tc>
          <w:tcPr>
            <w:tcW w:w="708" w:type="dxa"/>
          </w:tcPr>
          <w:p w:rsidR="00782E16" w:rsidRDefault="00782E16">
            <w:pPr>
              <w:rPr>
                <w:sz w:val="16"/>
              </w:rPr>
            </w:pPr>
          </w:p>
        </w:tc>
        <w:tc>
          <w:tcPr>
            <w:tcW w:w="709" w:type="dxa"/>
          </w:tcPr>
          <w:p w:rsidR="00782E16" w:rsidRDefault="00782E16">
            <w:pPr>
              <w:jc w:val="center"/>
              <w:rPr>
                <w:sz w:val="16"/>
              </w:rPr>
            </w:pPr>
          </w:p>
        </w:tc>
        <w:tc>
          <w:tcPr>
            <w:tcW w:w="709" w:type="dxa"/>
          </w:tcPr>
          <w:p w:rsidR="00782E16" w:rsidRDefault="00782E16">
            <w:pPr>
              <w:rPr>
                <w:sz w:val="16"/>
              </w:rPr>
            </w:pPr>
          </w:p>
        </w:tc>
        <w:tc>
          <w:tcPr>
            <w:tcW w:w="709" w:type="dxa"/>
          </w:tcPr>
          <w:p w:rsidR="00782E16" w:rsidRDefault="00782E16">
            <w:pPr>
              <w:rPr>
                <w:sz w:val="16"/>
              </w:rPr>
            </w:pPr>
          </w:p>
        </w:tc>
        <w:tc>
          <w:tcPr>
            <w:tcW w:w="708" w:type="dxa"/>
          </w:tcPr>
          <w:p w:rsidR="00782E16" w:rsidRDefault="00782E16">
            <w:pPr>
              <w:rPr>
                <w:sz w:val="16"/>
              </w:rPr>
            </w:pPr>
          </w:p>
        </w:tc>
        <w:tc>
          <w:tcPr>
            <w:tcW w:w="709" w:type="dxa"/>
          </w:tcPr>
          <w:p w:rsidR="00782E16" w:rsidRDefault="00782E16">
            <w:pPr>
              <w:rPr>
                <w:sz w:val="16"/>
              </w:rPr>
            </w:pPr>
          </w:p>
        </w:tc>
        <w:tc>
          <w:tcPr>
            <w:tcW w:w="709" w:type="dxa"/>
          </w:tcPr>
          <w:p w:rsidR="00782E16" w:rsidRDefault="00782E16">
            <w:pPr>
              <w:rPr>
                <w:sz w:val="16"/>
              </w:rPr>
            </w:pPr>
          </w:p>
        </w:tc>
        <w:tc>
          <w:tcPr>
            <w:tcW w:w="709" w:type="dxa"/>
          </w:tcPr>
          <w:p w:rsidR="00782E16" w:rsidRDefault="00782E16">
            <w:pPr>
              <w:rPr>
                <w:sz w:val="16"/>
              </w:rPr>
            </w:pPr>
          </w:p>
        </w:tc>
        <w:tc>
          <w:tcPr>
            <w:tcW w:w="850" w:type="dxa"/>
          </w:tcPr>
          <w:p w:rsidR="00782E16" w:rsidRDefault="00782E16">
            <w:pPr>
              <w:rPr>
                <w:sz w:val="16"/>
              </w:rPr>
            </w:pPr>
          </w:p>
        </w:tc>
        <w:tc>
          <w:tcPr>
            <w:tcW w:w="851" w:type="dxa"/>
          </w:tcPr>
          <w:p w:rsidR="00782E16" w:rsidRDefault="00782E16">
            <w:pPr>
              <w:rPr>
                <w:sz w:val="16"/>
              </w:rPr>
            </w:pPr>
          </w:p>
        </w:tc>
        <w:tc>
          <w:tcPr>
            <w:tcW w:w="850" w:type="dxa"/>
          </w:tcPr>
          <w:p w:rsidR="00782E16" w:rsidRDefault="00782E16">
            <w:pPr>
              <w:rPr>
                <w:sz w:val="16"/>
              </w:rPr>
            </w:pPr>
          </w:p>
        </w:tc>
        <w:tc>
          <w:tcPr>
            <w:tcW w:w="851" w:type="dxa"/>
          </w:tcPr>
          <w:p w:rsidR="00782E16" w:rsidRDefault="00782E16">
            <w:pPr>
              <w:rPr>
                <w:sz w:val="16"/>
              </w:rPr>
            </w:pPr>
          </w:p>
        </w:tc>
        <w:tc>
          <w:tcPr>
            <w:tcW w:w="850" w:type="dxa"/>
          </w:tcPr>
          <w:p w:rsidR="00782E16" w:rsidRDefault="00782E16">
            <w:pPr>
              <w:rPr>
                <w:sz w:val="16"/>
              </w:rPr>
            </w:pPr>
          </w:p>
        </w:tc>
        <w:tc>
          <w:tcPr>
            <w:tcW w:w="851" w:type="dxa"/>
          </w:tcPr>
          <w:p w:rsidR="00782E16" w:rsidRDefault="00782E16">
            <w:pPr>
              <w:rPr>
                <w:sz w:val="16"/>
              </w:rPr>
            </w:pPr>
          </w:p>
        </w:tc>
        <w:tc>
          <w:tcPr>
            <w:tcW w:w="850" w:type="dxa"/>
          </w:tcPr>
          <w:p w:rsidR="00782E16" w:rsidRDefault="00782E16">
            <w:pPr>
              <w:rPr>
                <w:sz w:val="16"/>
              </w:rPr>
            </w:pPr>
          </w:p>
        </w:tc>
        <w:tc>
          <w:tcPr>
            <w:tcW w:w="709" w:type="dxa"/>
          </w:tcPr>
          <w:p w:rsidR="00782E16" w:rsidRDefault="00782E16">
            <w:pPr>
              <w:rPr>
                <w:sz w:val="16"/>
              </w:rPr>
            </w:pPr>
          </w:p>
        </w:tc>
      </w:tr>
      <w:tr w:rsidR="00782E16">
        <w:trPr>
          <w:cantSplit/>
          <w:trHeight w:val="280"/>
        </w:trPr>
        <w:tc>
          <w:tcPr>
            <w:tcW w:w="3261" w:type="dxa"/>
            <w:vMerge/>
          </w:tcPr>
          <w:p w:rsidR="00782E16" w:rsidRDefault="00782E16">
            <w:pPr>
              <w:spacing w:line="360" w:lineRule="auto"/>
              <w:rPr>
                <w:sz w:val="16"/>
              </w:rPr>
            </w:pPr>
          </w:p>
        </w:tc>
        <w:tc>
          <w:tcPr>
            <w:tcW w:w="708" w:type="dxa"/>
          </w:tcPr>
          <w:p w:rsidR="00782E16" w:rsidRDefault="00782E16">
            <w:pPr>
              <w:rPr>
                <w:sz w:val="16"/>
              </w:rPr>
            </w:pPr>
          </w:p>
        </w:tc>
        <w:tc>
          <w:tcPr>
            <w:tcW w:w="709" w:type="dxa"/>
          </w:tcPr>
          <w:p w:rsidR="00782E16" w:rsidRDefault="00782E16">
            <w:pPr>
              <w:rPr>
                <w:sz w:val="16"/>
              </w:rPr>
            </w:pPr>
          </w:p>
        </w:tc>
        <w:tc>
          <w:tcPr>
            <w:tcW w:w="709" w:type="dxa"/>
          </w:tcPr>
          <w:p w:rsidR="00782E16" w:rsidRDefault="00782E16">
            <w:pPr>
              <w:rPr>
                <w:sz w:val="16"/>
              </w:rPr>
            </w:pPr>
          </w:p>
        </w:tc>
        <w:tc>
          <w:tcPr>
            <w:tcW w:w="709" w:type="dxa"/>
          </w:tcPr>
          <w:p w:rsidR="00782E16" w:rsidRDefault="00782E16">
            <w:pPr>
              <w:rPr>
                <w:sz w:val="16"/>
              </w:rPr>
            </w:pPr>
          </w:p>
        </w:tc>
        <w:tc>
          <w:tcPr>
            <w:tcW w:w="708" w:type="dxa"/>
          </w:tcPr>
          <w:p w:rsidR="00782E16" w:rsidRDefault="00782E16">
            <w:pPr>
              <w:rPr>
                <w:sz w:val="16"/>
              </w:rPr>
            </w:pPr>
          </w:p>
        </w:tc>
        <w:tc>
          <w:tcPr>
            <w:tcW w:w="709" w:type="dxa"/>
          </w:tcPr>
          <w:p w:rsidR="00782E16" w:rsidRDefault="00782E16">
            <w:pPr>
              <w:rPr>
                <w:sz w:val="16"/>
              </w:rPr>
            </w:pPr>
          </w:p>
        </w:tc>
        <w:tc>
          <w:tcPr>
            <w:tcW w:w="709" w:type="dxa"/>
          </w:tcPr>
          <w:p w:rsidR="00782E16" w:rsidRDefault="00782E16">
            <w:pPr>
              <w:rPr>
                <w:sz w:val="16"/>
              </w:rPr>
            </w:pPr>
          </w:p>
        </w:tc>
        <w:tc>
          <w:tcPr>
            <w:tcW w:w="709" w:type="dxa"/>
          </w:tcPr>
          <w:p w:rsidR="00782E16" w:rsidRDefault="00782E16">
            <w:pPr>
              <w:rPr>
                <w:sz w:val="16"/>
              </w:rPr>
            </w:pPr>
          </w:p>
        </w:tc>
        <w:tc>
          <w:tcPr>
            <w:tcW w:w="850" w:type="dxa"/>
          </w:tcPr>
          <w:p w:rsidR="00782E16" w:rsidRDefault="00344BAD">
            <w:pPr>
              <w:rPr>
                <w:sz w:val="16"/>
              </w:rPr>
            </w:pPr>
            <w:r>
              <w:rPr>
                <w:sz w:val="16"/>
              </w:rPr>
              <w:t>8142,04</w:t>
            </w:r>
          </w:p>
        </w:tc>
        <w:tc>
          <w:tcPr>
            <w:tcW w:w="851" w:type="dxa"/>
          </w:tcPr>
          <w:p w:rsidR="00782E16" w:rsidRDefault="00344BAD">
            <w:pPr>
              <w:rPr>
                <w:sz w:val="16"/>
              </w:rPr>
            </w:pPr>
            <w:r>
              <w:rPr>
                <w:sz w:val="16"/>
              </w:rPr>
              <w:t>14187,02</w:t>
            </w:r>
          </w:p>
        </w:tc>
        <w:tc>
          <w:tcPr>
            <w:tcW w:w="850" w:type="dxa"/>
          </w:tcPr>
          <w:p w:rsidR="00782E16" w:rsidRDefault="00344BAD">
            <w:pPr>
              <w:rPr>
                <w:sz w:val="16"/>
              </w:rPr>
            </w:pPr>
            <w:r>
              <w:rPr>
                <w:sz w:val="16"/>
              </w:rPr>
              <w:t>14018,97</w:t>
            </w:r>
          </w:p>
        </w:tc>
        <w:tc>
          <w:tcPr>
            <w:tcW w:w="851" w:type="dxa"/>
          </w:tcPr>
          <w:p w:rsidR="00782E16" w:rsidRDefault="00344BAD">
            <w:pPr>
              <w:rPr>
                <w:sz w:val="16"/>
              </w:rPr>
            </w:pPr>
            <w:r>
              <w:rPr>
                <w:sz w:val="16"/>
              </w:rPr>
              <w:t>13850,91</w:t>
            </w:r>
          </w:p>
        </w:tc>
        <w:tc>
          <w:tcPr>
            <w:tcW w:w="850" w:type="dxa"/>
          </w:tcPr>
          <w:p w:rsidR="00782E16" w:rsidRDefault="00344BAD">
            <w:pPr>
              <w:rPr>
                <w:sz w:val="16"/>
              </w:rPr>
            </w:pPr>
            <w:r>
              <w:rPr>
                <w:sz w:val="16"/>
              </w:rPr>
              <w:t>13682,86</w:t>
            </w:r>
          </w:p>
        </w:tc>
        <w:tc>
          <w:tcPr>
            <w:tcW w:w="851" w:type="dxa"/>
          </w:tcPr>
          <w:p w:rsidR="00782E16" w:rsidRDefault="00344BAD">
            <w:pPr>
              <w:rPr>
                <w:sz w:val="16"/>
              </w:rPr>
            </w:pPr>
            <w:r>
              <w:rPr>
                <w:sz w:val="16"/>
              </w:rPr>
              <w:t>9163,73</w:t>
            </w:r>
          </w:p>
        </w:tc>
        <w:tc>
          <w:tcPr>
            <w:tcW w:w="850" w:type="dxa"/>
          </w:tcPr>
          <w:p w:rsidR="00782E16" w:rsidRDefault="00344BAD">
            <w:pPr>
              <w:rPr>
                <w:sz w:val="16"/>
              </w:rPr>
            </w:pPr>
            <w:r>
              <w:rPr>
                <w:sz w:val="16"/>
              </w:rPr>
              <w:t>9163,73</w:t>
            </w:r>
          </w:p>
        </w:tc>
        <w:tc>
          <w:tcPr>
            <w:tcW w:w="709" w:type="dxa"/>
          </w:tcPr>
          <w:p w:rsidR="00782E16" w:rsidRDefault="00344BAD">
            <w:pPr>
              <w:rPr>
                <w:sz w:val="16"/>
              </w:rPr>
            </w:pPr>
            <w:r>
              <w:rPr>
                <w:sz w:val="16"/>
              </w:rPr>
              <w:t>9163</w:t>
            </w:r>
          </w:p>
        </w:tc>
      </w:tr>
      <w:tr w:rsidR="00782E16">
        <w:trPr>
          <w:cantSplit/>
          <w:trHeight w:val="300"/>
        </w:trPr>
        <w:tc>
          <w:tcPr>
            <w:tcW w:w="3261" w:type="dxa"/>
            <w:vMerge/>
          </w:tcPr>
          <w:p w:rsidR="00782E16" w:rsidRDefault="00782E16">
            <w:pPr>
              <w:spacing w:line="360" w:lineRule="auto"/>
              <w:rPr>
                <w:sz w:val="16"/>
              </w:rPr>
            </w:pPr>
          </w:p>
        </w:tc>
        <w:tc>
          <w:tcPr>
            <w:tcW w:w="708" w:type="dxa"/>
          </w:tcPr>
          <w:p w:rsidR="00782E16" w:rsidRDefault="00782E16">
            <w:pPr>
              <w:rPr>
                <w:sz w:val="16"/>
              </w:rPr>
            </w:pPr>
          </w:p>
        </w:tc>
        <w:tc>
          <w:tcPr>
            <w:tcW w:w="709" w:type="dxa"/>
          </w:tcPr>
          <w:p w:rsidR="00782E16" w:rsidRDefault="00782E16">
            <w:pPr>
              <w:rPr>
                <w:sz w:val="16"/>
              </w:rPr>
            </w:pPr>
          </w:p>
        </w:tc>
        <w:tc>
          <w:tcPr>
            <w:tcW w:w="709" w:type="dxa"/>
          </w:tcPr>
          <w:p w:rsidR="00782E16" w:rsidRDefault="00782E16">
            <w:pPr>
              <w:rPr>
                <w:sz w:val="16"/>
              </w:rPr>
            </w:pPr>
          </w:p>
        </w:tc>
        <w:tc>
          <w:tcPr>
            <w:tcW w:w="709" w:type="dxa"/>
          </w:tcPr>
          <w:p w:rsidR="00782E16" w:rsidRDefault="00782E16">
            <w:pPr>
              <w:rPr>
                <w:sz w:val="16"/>
              </w:rPr>
            </w:pPr>
          </w:p>
        </w:tc>
        <w:tc>
          <w:tcPr>
            <w:tcW w:w="708" w:type="dxa"/>
          </w:tcPr>
          <w:p w:rsidR="00782E16" w:rsidRDefault="00782E16">
            <w:pPr>
              <w:rPr>
                <w:sz w:val="16"/>
              </w:rPr>
            </w:pPr>
          </w:p>
        </w:tc>
        <w:tc>
          <w:tcPr>
            <w:tcW w:w="709" w:type="dxa"/>
          </w:tcPr>
          <w:p w:rsidR="00782E16" w:rsidRDefault="00782E16">
            <w:pPr>
              <w:rPr>
                <w:sz w:val="16"/>
              </w:rPr>
            </w:pPr>
          </w:p>
        </w:tc>
        <w:tc>
          <w:tcPr>
            <w:tcW w:w="709" w:type="dxa"/>
          </w:tcPr>
          <w:p w:rsidR="00782E16" w:rsidRDefault="00782E16">
            <w:pPr>
              <w:rPr>
                <w:sz w:val="16"/>
              </w:rPr>
            </w:pPr>
          </w:p>
        </w:tc>
        <w:tc>
          <w:tcPr>
            <w:tcW w:w="709" w:type="dxa"/>
          </w:tcPr>
          <w:p w:rsidR="00782E16" w:rsidRDefault="00782E16">
            <w:pPr>
              <w:rPr>
                <w:sz w:val="16"/>
              </w:rPr>
            </w:pPr>
          </w:p>
        </w:tc>
        <w:tc>
          <w:tcPr>
            <w:tcW w:w="850" w:type="dxa"/>
          </w:tcPr>
          <w:p w:rsidR="00782E16" w:rsidRDefault="00782E16">
            <w:pPr>
              <w:rPr>
                <w:sz w:val="16"/>
              </w:rPr>
            </w:pPr>
          </w:p>
        </w:tc>
        <w:tc>
          <w:tcPr>
            <w:tcW w:w="851" w:type="dxa"/>
          </w:tcPr>
          <w:p w:rsidR="00782E16" w:rsidRDefault="00782E16">
            <w:pPr>
              <w:rPr>
                <w:sz w:val="16"/>
              </w:rPr>
            </w:pPr>
          </w:p>
        </w:tc>
        <w:tc>
          <w:tcPr>
            <w:tcW w:w="850" w:type="dxa"/>
          </w:tcPr>
          <w:p w:rsidR="00782E16" w:rsidRDefault="00782E16">
            <w:pPr>
              <w:rPr>
                <w:sz w:val="16"/>
              </w:rPr>
            </w:pPr>
          </w:p>
        </w:tc>
        <w:tc>
          <w:tcPr>
            <w:tcW w:w="851" w:type="dxa"/>
          </w:tcPr>
          <w:p w:rsidR="00782E16" w:rsidRDefault="00782E16">
            <w:pPr>
              <w:rPr>
                <w:sz w:val="16"/>
              </w:rPr>
            </w:pPr>
          </w:p>
        </w:tc>
        <w:tc>
          <w:tcPr>
            <w:tcW w:w="850" w:type="dxa"/>
          </w:tcPr>
          <w:p w:rsidR="00782E16" w:rsidRDefault="00782E16">
            <w:pPr>
              <w:rPr>
                <w:sz w:val="16"/>
              </w:rPr>
            </w:pPr>
          </w:p>
        </w:tc>
        <w:tc>
          <w:tcPr>
            <w:tcW w:w="851" w:type="dxa"/>
          </w:tcPr>
          <w:p w:rsidR="00782E16" w:rsidRDefault="00782E16">
            <w:pPr>
              <w:rPr>
                <w:sz w:val="16"/>
              </w:rPr>
            </w:pPr>
          </w:p>
        </w:tc>
        <w:tc>
          <w:tcPr>
            <w:tcW w:w="850" w:type="dxa"/>
          </w:tcPr>
          <w:p w:rsidR="00782E16" w:rsidRDefault="00782E16">
            <w:pPr>
              <w:rPr>
                <w:sz w:val="16"/>
              </w:rPr>
            </w:pPr>
          </w:p>
        </w:tc>
        <w:tc>
          <w:tcPr>
            <w:tcW w:w="709" w:type="dxa"/>
          </w:tcPr>
          <w:p w:rsidR="00782E16" w:rsidRDefault="00782E16">
            <w:pPr>
              <w:rPr>
                <w:sz w:val="16"/>
              </w:rPr>
            </w:pPr>
          </w:p>
        </w:tc>
      </w:tr>
      <w:tr w:rsidR="00782E16">
        <w:trPr>
          <w:cantSplit/>
          <w:trHeight w:val="740"/>
        </w:trPr>
        <w:tc>
          <w:tcPr>
            <w:tcW w:w="3261" w:type="dxa"/>
            <w:vMerge/>
          </w:tcPr>
          <w:p w:rsidR="00782E16" w:rsidRDefault="00782E16">
            <w:pPr>
              <w:spacing w:line="360" w:lineRule="auto"/>
              <w:rPr>
                <w:sz w:val="16"/>
              </w:rPr>
            </w:pPr>
          </w:p>
        </w:tc>
        <w:tc>
          <w:tcPr>
            <w:tcW w:w="708" w:type="dxa"/>
          </w:tcPr>
          <w:p w:rsidR="00782E16" w:rsidRDefault="00782E16">
            <w:pPr>
              <w:rPr>
                <w:sz w:val="16"/>
              </w:rPr>
            </w:pPr>
          </w:p>
        </w:tc>
        <w:tc>
          <w:tcPr>
            <w:tcW w:w="709" w:type="dxa"/>
          </w:tcPr>
          <w:p w:rsidR="00782E16" w:rsidRDefault="00782E16">
            <w:pPr>
              <w:rPr>
                <w:sz w:val="16"/>
              </w:rPr>
            </w:pPr>
          </w:p>
        </w:tc>
        <w:tc>
          <w:tcPr>
            <w:tcW w:w="709" w:type="dxa"/>
          </w:tcPr>
          <w:p w:rsidR="00782E16" w:rsidRDefault="00782E16">
            <w:pPr>
              <w:rPr>
                <w:sz w:val="16"/>
              </w:rPr>
            </w:pPr>
          </w:p>
        </w:tc>
        <w:tc>
          <w:tcPr>
            <w:tcW w:w="709" w:type="dxa"/>
          </w:tcPr>
          <w:p w:rsidR="00782E16" w:rsidRDefault="00782E16">
            <w:pPr>
              <w:rPr>
                <w:sz w:val="16"/>
              </w:rPr>
            </w:pPr>
          </w:p>
        </w:tc>
        <w:tc>
          <w:tcPr>
            <w:tcW w:w="708" w:type="dxa"/>
          </w:tcPr>
          <w:p w:rsidR="00782E16" w:rsidRDefault="00782E16">
            <w:pPr>
              <w:rPr>
                <w:sz w:val="16"/>
              </w:rPr>
            </w:pPr>
          </w:p>
        </w:tc>
        <w:tc>
          <w:tcPr>
            <w:tcW w:w="709" w:type="dxa"/>
          </w:tcPr>
          <w:p w:rsidR="00782E16" w:rsidRDefault="00782E16">
            <w:pPr>
              <w:rPr>
                <w:sz w:val="16"/>
              </w:rPr>
            </w:pPr>
          </w:p>
        </w:tc>
        <w:tc>
          <w:tcPr>
            <w:tcW w:w="709" w:type="dxa"/>
          </w:tcPr>
          <w:p w:rsidR="00782E16" w:rsidRDefault="00782E16">
            <w:pPr>
              <w:rPr>
                <w:sz w:val="16"/>
              </w:rPr>
            </w:pPr>
          </w:p>
        </w:tc>
        <w:tc>
          <w:tcPr>
            <w:tcW w:w="709" w:type="dxa"/>
          </w:tcPr>
          <w:p w:rsidR="00782E16" w:rsidRDefault="00782E16">
            <w:pPr>
              <w:rPr>
                <w:sz w:val="16"/>
              </w:rPr>
            </w:pPr>
          </w:p>
        </w:tc>
        <w:tc>
          <w:tcPr>
            <w:tcW w:w="850" w:type="dxa"/>
          </w:tcPr>
          <w:p w:rsidR="00782E16" w:rsidRDefault="00344BAD">
            <w:pPr>
              <w:rPr>
                <w:sz w:val="16"/>
              </w:rPr>
            </w:pPr>
            <w:r>
              <w:rPr>
                <w:sz w:val="16"/>
              </w:rPr>
              <w:t>4309,06</w:t>
            </w:r>
          </w:p>
        </w:tc>
        <w:tc>
          <w:tcPr>
            <w:tcW w:w="851" w:type="dxa"/>
          </w:tcPr>
          <w:p w:rsidR="00782E16" w:rsidRDefault="00344BAD">
            <w:pPr>
              <w:rPr>
                <w:sz w:val="16"/>
              </w:rPr>
            </w:pPr>
            <w:r>
              <w:rPr>
                <w:sz w:val="16"/>
              </w:rPr>
              <w:t>4309,06</w:t>
            </w:r>
          </w:p>
        </w:tc>
        <w:tc>
          <w:tcPr>
            <w:tcW w:w="850" w:type="dxa"/>
          </w:tcPr>
          <w:p w:rsidR="00782E16" w:rsidRDefault="00344BAD">
            <w:pPr>
              <w:rPr>
                <w:sz w:val="16"/>
              </w:rPr>
            </w:pPr>
            <w:r>
              <w:rPr>
                <w:sz w:val="16"/>
              </w:rPr>
              <w:t>4309,06</w:t>
            </w:r>
          </w:p>
        </w:tc>
        <w:tc>
          <w:tcPr>
            <w:tcW w:w="851" w:type="dxa"/>
          </w:tcPr>
          <w:p w:rsidR="00782E16" w:rsidRDefault="00344BAD">
            <w:pPr>
              <w:rPr>
                <w:sz w:val="16"/>
              </w:rPr>
            </w:pPr>
            <w:r>
              <w:rPr>
                <w:sz w:val="16"/>
              </w:rPr>
              <w:t>4309,06</w:t>
            </w:r>
          </w:p>
        </w:tc>
        <w:tc>
          <w:tcPr>
            <w:tcW w:w="850" w:type="dxa"/>
          </w:tcPr>
          <w:p w:rsidR="00782E16" w:rsidRDefault="00344BAD">
            <w:pPr>
              <w:rPr>
                <w:sz w:val="16"/>
              </w:rPr>
            </w:pPr>
            <w:r>
              <w:rPr>
                <w:sz w:val="16"/>
              </w:rPr>
              <w:t>4309,06</w:t>
            </w:r>
          </w:p>
        </w:tc>
        <w:tc>
          <w:tcPr>
            <w:tcW w:w="851" w:type="dxa"/>
          </w:tcPr>
          <w:p w:rsidR="00782E16" w:rsidRDefault="00344BAD">
            <w:pPr>
              <w:rPr>
                <w:sz w:val="16"/>
              </w:rPr>
            </w:pPr>
            <w:r>
              <w:rPr>
                <w:sz w:val="16"/>
              </w:rPr>
              <w:t>0,00</w:t>
            </w:r>
          </w:p>
        </w:tc>
        <w:tc>
          <w:tcPr>
            <w:tcW w:w="850" w:type="dxa"/>
          </w:tcPr>
          <w:p w:rsidR="00782E16" w:rsidRDefault="00344BAD">
            <w:pPr>
              <w:rPr>
                <w:sz w:val="16"/>
              </w:rPr>
            </w:pPr>
            <w:r>
              <w:rPr>
                <w:sz w:val="16"/>
              </w:rPr>
              <w:t>0,00</w:t>
            </w:r>
          </w:p>
        </w:tc>
        <w:tc>
          <w:tcPr>
            <w:tcW w:w="709" w:type="dxa"/>
          </w:tcPr>
          <w:p w:rsidR="00782E16" w:rsidRDefault="00344BAD">
            <w:pPr>
              <w:rPr>
                <w:sz w:val="16"/>
              </w:rPr>
            </w:pPr>
            <w:r>
              <w:rPr>
                <w:sz w:val="16"/>
              </w:rPr>
              <w:t>0,00</w:t>
            </w:r>
          </w:p>
        </w:tc>
      </w:tr>
      <w:tr w:rsidR="00782E16">
        <w:trPr>
          <w:cantSplit/>
          <w:trHeight w:val="240"/>
        </w:trPr>
        <w:tc>
          <w:tcPr>
            <w:tcW w:w="3261" w:type="dxa"/>
            <w:vMerge/>
          </w:tcPr>
          <w:p w:rsidR="00782E16" w:rsidRDefault="00782E16">
            <w:pPr>
              <w:spacing w:line="360" w:lineRule="auto"/>
              <w:rPr>
                <w:sz w:val="16"/>
              </w:rPr>
            </w:pPr>
          </w:p>
        </w:tc>
        <w:tc>
          <w:tcPr>
            <w:tcW w:w="708" w:type="dxa"/>
          </w:tcPr>
          <w:p w:rsidR="00782E16" w:rsidRDefault="00782E16">
            <w:pPr>
              <w:rPr>
                <w:sz w:val="16"/>
              </w:rPr>
            </w:pPr>
          </w:p>
        </w:tc>
        <w:tc>
          <w:tcPr>
            <w:tcW w:w="709" w:type="dxa"/>
          </w:tcPr>
          <w:p w:rsidR="00782E16" w:rsidRDefault="00782E16">
            <w:pPr>
              <w:rPr>
                <w:sz w:val="16"/>
              </w:rPr>
            </w:pPr>
          </w:p>
        </w:tc>
        <w:tc>
          <w:tcPr>
            <w:tcW w:w="709" w:type="dxa"/>
          </w:tcPr>
          <w:p w:rsidR="00782E16" w:rsidRDefault="00782E16">
            <w:pPr>
              <w:rPr>
                <w:sz w:val="16"/>
              </w:rPr>
            </w:pPr>
          </w:p>
        </w:tc>
        <w:tc>
          <w:tcPr>
            <w:tcW w:w="709" w:type="dxa"/>
          </w:tcPr>
          <w:p w:rsidR="00782E16" w:rsidRDefault="00782E16">
            <w:pPr>
              <w:rPr>
                <w:sz w:val="16"/>
              </w:rPr>
            </w:pPr>
          </w:p>
        </w:tc>
        <w:tc>
          <w:tcPr>
            <w:tcW w:w="708" w:type="dxa"/>
          </w:tcPr>
          <w:p w:rsidR="00782E16" w:rsidRDefault="00782E16">
            <w:pPr>
              <w:rPr>
                <w:sz w:val="16"/>
              </w:rPr>
            </w:pPr>
          </w:p>
        </w:tc>
        <w:tc>
          <w:tcPr>
            <w:tcW w:w="709" w:type="dxa"/>
          </w:tcPr>
          <w:p w:rsidR="00782E16" w:rsidRDefault="00782E16">
            <w:pPr>
              <w:rPr>
                <w:sz w:val="16"/>
              </w:rPr>
            </w:pPr>
          </w:p>
        </w:tc>
        <w:tc>
          <w:tcPr>
            <w:tcW w:w="709" w:type="dxa"/>
          </w:tcPr>
          <w:p w:rsidR="00782E16" w:rsidRDefault="00782E16">
            <w:pPr>
              <w:rPr>
                <w:sz w:val="16"/>
              </w:rPr>
            </w:pPr>
          </w:p>
        </w:tc>
        <w:tc>
          <w:tcPr>
            <w:tcW w:w="709" w:type="dxa"/>
          </w:tcPr>
          <w:p w:rsidR="00782E16" w:rsidRDefault="00782E16">
            <w:pPr>
              <w:rPr>
                <w:sz w:val="16"/>
              </w:rPr>
            </w:pPr>
          </w:p>
        </w:tc>
        <w:tc>
          <w:tcPr>
            <w:tcW w:w="850" w:type="dxa"/>
          </w:tcPr>
          <w:p w:rsidR="00782E16" w:rsidRDefault="00344BAD">
            <w:pPr>
              <w:rPr>
                <w:sz w:val="16"/>
              </w:rPr>
            </w:pPr>
            <w:r>
              <w:rPr>
                <w:sz w:val="16"/>
              </w:rPr>
              <w:t>4309,06</w:t>
            </w:r>
          </w:p>
        </w:tc>
        <w:tc>
          <w:tcPr>
            <w:tcW w:w="851" w:type="dxa"/>
          </w:tcPr>
          <w:p w:rsidR="00782E16" w:rsidRDefault="00344BAD">
            <w:pPr>
              <w:rPr>
                <w:sz w:val="16"/>
              </w:rPr>
            </w:pPr>
            <w:r>
              <w:rPr>
                <w:sz w:val="16"/>
              </w:rPr>
              <w:t>4309,06</w:t>
            </w:r>
          </w:p>
        </w:tc>
        <w:tc>
          <w:tcPr>
            <w:tcW w:w="850" w:type="dxa"/>
          </w:tcPr>
          <w:p w:rsidR="00782E16" w:rsidRDefault="00344BAD">
            <w:pPr>
              <w:rPr>
                <w:sz w:val="16"/>
              </w:rPr>
            </w:pPr>
            <w:r>
              <w:rPr>
                <w:sz w:val="16"/>
              </w:rPr>
              <w:t>4309,06</w:t>
            </w:r>
          </w:p>
        </w:tc>
        <w:tc>
          <w:tcPr>
            <w:tcW w:w="851" w:type="dxa"/>
          </w:tcPr>
          <w:p w:rsidR="00782E16" w:rsidRDefault="00344BAD">
            <w:pPr>
              <w:rPr>
                <w:sz w:val="16"/>
              </w:rPr>
            </w:pPr>
            <w:r>
              <w:rPr>
                <w:sz w:val="16"/>
              </w:rPr>
              <w:t>4309,06</w:t>
            </w:r>
          </w:p>
        </w:tc>
        <w:tc>
          <w:tcPr>
            <w:tcW w:w="850" w:type="dxa"/>
          </w:tcPr>
          <w:p w:rsidR="00782E16" w:rsidRDefault="00344BAD">
            <w:pPr>
              <w:rPr>
                <w:sz w:val="16"/>
              </w:rPr>
            </w:pPr>
            <w:r>
              <w:rPr>
                <w:sz w:val="16"/>
              </w:rPr>
              <w:t>4309,06</w:t>
            </w:r>
          </w:p>
        </w:tc>
        <w:tc>
          <w:tcPr>
            <w:tcW w:w="851" w:type="dxa"/>
          </w:tcPr>
          <w:p w:rsidR="00782E16" w:rsidRDefault="00344BAD">
            <w:pPr>
              <w:rPr>
                <w:sz w:val="16"/>
              </w:rPr>
            </w:pPr>
            <w:r>
              <w:rPr>
                <w:sz w:val="16"/>
              </w:rPr>
              <w:t>0,00</w:t>
            </w:r>
          </w:p>
        </w:tc>
        <w:tc>
          <w:tcPr>
            <w:tcW w:w="850" w:type="dxa"/>
          </w:tcPr>
          <w:p w:rsidR="00782E16" w:rsidRDefault="00344BAD">
            <w:pPr>
              <w:rPr>
                <w:sz w:val="16"/>
              </w:rPr>
            </w:pPr>
            <w:r>
              <w:rPr>
                <w:sz w:val="16"/>
              </w:rPr>
              <w:t>0,00</w:t>
            </w:r>
          </w:p>
        </w:tc>
        <w:tc>
          <w:tcPr>
            <w:tcW w:w="709" w:type="dxa"/>
          </w:tcPr>
          <w:p w:rsidR="00782E16" w:rsidRDefault="00344BAD">
            <w:pPr>
              <w:rPr>
                <w:sz w:val="16"/>
              </w:rPr>
            </w:pPr>
            <w:r>
              <w:rPr>
                <w:sz w:val="16"/>
              </w:rPr>
              <w:t>0,00</w:t>
            </w:r>
          </w:p>
        </w:tc>
      </w:tr>
      <w:tr w:rsidR="00782E16">
        <w:trPr>
          <w:cantSplit/>
          <w:trHeight w:val="570"/>
        </w:trPr>
        <w:tc>
          <w:tcPr>
            <w:tcW w:w="3261" w:type="dxa"/>
            <w:vMerge/>
          </w:tcPr>
          <w:p w:rsidR="00782E16" w:rsidRDefault="00782E16">
            <w:pPr>
              <w:spacing w:line="360" w:lineRule="auto"/>
              <w:rPr>
                <w:sz w:val="16"/>
              </w:rPr>
            </w:pPr>
          </w:p>
        </w:tc>
        <w:tc>
          <w:tcPr>
            <w:tcW w:w="708" w:type="dxa"/>
          </w:tcPr>
          <w:p w:rsidR="00782E16" w:rsidRDefault="00782E16">
            <w:pPr>
              <w:rPr>
                <w:sz w:val="16"/>
              </w:rPr>
            </w:pPr>
          </w:p>
        </w:tc>
        <w:tc>
          <w:tcPr>
            <w:tcW w:w="709" w:type="dxa"/>
          </w:tcPr>
          <w:p w:rsidR="00782E16" w:rsidRDefault="00782E16">
            <w:pPr>
              <w:rPr>
                <w:sz w:val="16"/>
              </w:rPr>
            </w:pPr>
          </w:p>
        </w:tc>
        <w:tc>
          <w:tcPr>
            <w:tcW w:w="709" w:type="dxa"/>
          </w:tcPr>
          <w:p w:rsidR="00782E16" w:rsidRDefault="00782E16">
            <w:pPr>
              <w:rPr>
                <w:sz w:val="16"/>
              </w:rPr>
            </w:pPr>
          </w:p>
        </w:tc>
        <w:tc>
          <w:tcPr>
            <w:tcW w:w="709" w:type="dxa"/>
          </w:tcPr>
          <w:p w:rsidR="00782E16" w:rsidRDefault="00782E16">
            <w:pPr>
              <w:rPr>
                <w:sz w:val="16"/>
              </w:rPr>
            </w:pPr>
          </w:p>
        </w:tc>
        <w:tc>
          <w:tcPr>
            <w:tcW w:w="708" w:type="dxa"/>
          </w:tcPr>
          <w:p w:rsidR="00782E16" w:rsidRDefault="00782E16">
            <w:pPr>
              <w:rPr>
                <w:sz w:val="16"/>
              </w:rPr>
            </w:pPr>
          </w:p>
        </w:tc>
        <w:tc>
          <w:tcPr>
            <w:tcW w:w="709" w:type="dxa"/>
          </w:tcPr>
          <w:p w:rsidR="00782E16" w:rsidRDefault="00782E16">
            <w:pPr>
              <w:rPr>
                <w:sz w:val="16"/>
              </w:rPr>
            </w:pPr>
          </w:p>
        </w:tc>
        <w:tc>
          <w:tcPr>
            <w:tcW w:w="709" w:type="dxa"/>
          </w:tcPr>
          <w:p w:rsidR="00782E16" w:rsidRDefault="00782E16">
            <w:pPr>
              <w:rPr>
                <w:sz w:val="16"/>
              </w:rPr>
            </w:pPr>
          </w:p>
        </w:tc>
        <w:tc>
          <w:tcPr>
            <w:tcW w:w="709" w:type="dxa"/>
          </w:tcPr>
          <w:p w:rsidR="00782E16" w:rsidRDefault="00782E16">
            <w:pPr>
              <w:rPr>
                <w:sz w:val="16"/>
              </w:rPr>
            </w:pPr>
          </w:p>
        </w:tc>
        <w:tc>
          <w:tcPr>
            <w:tcW w:w="850" w:type="dxa"/>
          </w:tcPr>
          <w:p w:rsidR="00782E16" w:rsidRDefault="00782E16">
            <w:pPr>
              <w:rPr>
                <w:sz w:val="16"/>
              </w:rPr>
            </w:pPr>
          </w:p>
          <w:p w:rsidR="00782E16" w:rsidRDefault="00782E16">
            <w:pPr>
              <w:rPr>
                <w:sz w:val="16"/>
              </w:rPr>
            </w:pPr>
          </w:p>
          <w:p w:rsidR="00782E16" w:rsidRDefault="00344BAD">
            <w:pPr>
              <w:rPr>
                <w:sz w:val="16"/>
              </w:rPr>
            </w:pPr>
            <w:r>
              <w:rPr>
                <w:sz w:val="16"/>
              </w:rPr>
              <w:t>1939,08</w:t>
            </w:r>
          </w:p>
        </w:tc>
        <w:tc>
          <w:tcPr>
            <w:tcW w:w="851" w:type="dxa"/>
          </w:tcPr>
          <w:p w:rsidR="00782E16" w:rsidRDefault="00782E16">
            <w:pPr>
              <w:rPr>
                <w:sz w:val="16"/>
              </w:rPr>
            </w:pPr>
          </w:p>
          <w:p w:rsidR="00782E16" w:rsidRDefault="00782E16">
            <w:pPr>
              <w:rPr>
                <w:sz w:val="16"/>
              </w:rPr>
            </w:pPr>
          </w:p>
          <w:p w:rsidR="00782E16" w:rsidRDefault="00344BAD">
            <w:pPr>
              <w:rPr>
                <w:sz w:val="16"/>
              </w:rPr>
            </w:pPr>
            <w:r>
              <w:rPr>
                <w:sz w:val="16"/>
              </w:rPr>
              <w:t>1098,81</w:t>
            </w:r>
          </w:p>
        </w:tc>
        <w:tc>
          <w:tcPr>
            <w:tcW w:w="850" w:type="dxa"/>
          </w:tcPr>
          <w:p w:rsidR="00782E16" w:rsidRDefault="00782E16">
            <w:pPr>
              <w:rPr>
                <w:sz w:val="16"/>
              </w:rPr>
            </w:pPr>
          </w:p>
          <w:p w:rsidR="00782E16" w:rsidRDefault="00782E16">
            <w:pPr>
              <w:rPr>
                <w:sz w:val="16"/>
              </w:rPr>
            </w:pPr>
          </w:p>
          <w:p w:rsidR="00782E16" w:rsidRDefault="00344BAD">
            <w:pPr>
              <w:rPr>
                <w:sz w:val="16"/>
              </w:rPr>
            </w:pPr>
            <w:r>
              <w:rPr>
                <w:sz w:val="16"/>
              </w:rPr>
              <w:t>840,27</w:t>
            </w:r>
          </w:p>
        </w:tc>
        <w:tc>
          <w:tcPr>
            <w:tcW w:w="851" w:type="dxa"/>
          </w:tcPr>
          <w:p w:rsidR="00782E16" w:rsidRDefault="00782E16">
            <w:pPr>
              <w:rPr>
                <w:sz w:val="16"/>
              </w:rPr>
            </w:pPr>
          </w:p>
          <w:p w:rsidR="00782E16" w:rsidRDefault="00782E16">
            <w:pPr>
              <w:rPr>
                <w:sz w:val="16"/>
              </w:rPr>
            </w:pPr>
          </w:p>
          <w:p w:rsidR="00782E16" w:rsidRDefault="00344BAD">
            <w:pPr>
              <w:rPr>
                <w:sz w:val="16"/>
              </w:rPr>
            </w:pPr>
            <w:r>
              <w:rPr>
                <w:sz w:val="16"/>
              </w:rPr>
              <w:t>581,72</w:t>
            </w:r>
          </w:p>
        </w:tc>
        <w:tc>
          <w:tcPr>
            <w:tcW w:w="850" w:type="dxa"/>
          </w:tcPr>
          <w:p w:rsidR="00782E16" w:rsidRDefault="00782E16">
            <w:pPr>
              <w:rPr>
                <w:sz w:val="16"/>
              </w:rPr>
            </w:pPr>
          </w:p>
          <w:p w:rsidR="00782E16" w:rsidRDefault="00782E16">
            <w:pPr>
              <w:rPr>
                <w:sz w:val="16"/>
              </w:rPr>
            </w:pPr>
          </w:p>
          <w:p w:rsidR="00782E16" w:rsidRDefault="00344BAD">
            <w:pPr>
              <w:rPr>
                <w:sz w:val="16"/>
              </w:rPr>
            </w:pPr>
            <w:r>
              <w:rPr>
                <w:sz w:val="16"/>
              </w:rPr>
              <w:t>323,18</w:t>
            </w:r>
          </w:p>
        </w:tc>
        <w:tc>
          <w:tcPr>
            <w:tcW w:w="851" w:type="dxa"/>
          </w:tcPr>
          <w:p w:rsidR="00782E16" w:rsidRDefault="00782E16">
            <w:pPr>
              <w:rPr>
                <w:sz w:val="16"/>
              </w:rPr>
            </w:pPr>
          </w:p>
          <w:p w:rsidR="00782E16" w:rsidRDefault="00782E16">
            <w:pPr>
              <w:rPr>
                <w:sz w:val="16"/>
              </w:rPr>
            </w:pPr>
          </w:p>
          <w:p w:rsidR="00782E16" w:rsidRDefault="00344BAD">
            <w:pPr>
              <w:rPr>
                <w:sz w:val="16"/>
              </w:rPr>
            </w:pPr>
            <w:r>
              <w:rPr>
                <w:sz w:val="16"/>
              </w:rPr>
              <w:t>0,00</w:t>
            </w:r>
          </w:p>
        </w:tc>
        <w:tc>
          <w:tcPr>
            <w:tcW w:w="850" w:type="dxa"/>
          </w:tcPr>
          <w:p w:rsidR="00782E16" w:rsidRDefault="00782E16">
            <w:pPr>
              <w:rPr>
                <w:sz w:val="16"/>
              </w:rPr>
            </w:pPr>
          </w:p>
          <w:p w:rsidR="00782E16" w:rsidRDefault="00782E16">
            <w:pPr>
              <w:rPr>
                <w:sz w:val="16"/>
              </w:rPr>
            </w:pPr>
          </w:p>
          <w:p w:rsidR="00782E16" w:rsidRDefault="00344BAD">
            <w:pPr>
              <w:rPr>
                <w:sz w:val="16"/>
              </w:rPr>
            </w:pPr>
            <w:r>
              <w:rPr>
                <w:sz w:val="16"/>
              </w:rPr>
              <w:t>0,00</w:t>
            </w:r>
          </w:p>
        </w:tc>
        <w:tc>
          <w:tcPr>
            <w:tcW w:w="709" w:type="dxa"/>
          </w:tcPr>
          <w:p w:rsidR="00782E16" w:rsidRDefault="00782E16">
            <w:pPr>
              <w:rPr>
                <w:sz w:val="16"/>
              </w:rPr>
            </w:pPr>
          </w:p>
          <w:p w:rsidR="00782E16" w:rsidRDefault="00782E16">
            <w:pPr>
              <w:rPr>
                <w:sz w:val="16"/>
              </w:rPr>
            </w:pPr>
          </w:p>
          <w:p w:rsidR="00782E16" w:rsidRDefault="00344BAD">
            <w:pPr>
              <w:rPr>
                <w:sz w:val="16"/>
              </w:rPr>
            </w:pPr>
            <w:r>
              <w:rPr>
                <w:sz w:val="16"/>
              </w:rPr>
              <w:t>0,00</w:t>
            </w:r>
          </w:p>
        </w:tc>
      </w:tr>
      <w:tr w:rsidR="00782E16">
        <w:trPr>
          <w:cantSplit/>
          <w:trHeight w:val="795"/>
        </w:trPr>
        <w:tc>
          <w:tcPr>
            <w:tcW w:w="3261" w:type="dxa"/>
            <w:vMerge/>
          </w:tcPr>
          <w:p w:rsidR="00782E16" w:rsidRDefault="00782E16">
            <w:pPr>
              <w:spacing w:line="360" w:lineRule="auto"/>
              <w:rPr>
                <w:sz w:val="16"/>
              </w:rPr>
            </w:pPr>
          </w:p>
        </w:tc>
        <w:tc>
          <w:tcPr>
            <w:tcW w:w="708" w:type="dxa"/>
          </w:tcPr>
          <w:p w:rsidR="00782E16" w:rsidRDefault="00782E16">
            <w:pPr>
              <w:rPr>
                <w:sz w:val="16"/>
              </w:rPr>
            </w:pPr>
          </w:p>
        </w:tc>
        <w:tc>
          <w:tcPr>
            <w:tcW w:w="709" w:type="dxa"/>
          </w:tcPr>
          <w:p w:rsidR="00782E16" w:rsidRDefault="00782E16">
            <w:pPr>
              <w:rPr>
                <w:sz w:val="16"/>
              </w:rPr>
            </w:pPr>
          </w:p>
        </w:tc>
        <w:tc>
          <w:tcPr>
            <w:tcW w:w="709" w:type="dxa"/>
          </w:tcPr>
          <w:p w:rsidR="00782E16" w:rsidRDefault="00782E16">
            <w:pPr>
              <w:rPr>
                <w:sz w:val="16"/>
              </w:rPr>
            </w:pPr>
          </w:p>
        </w:tc>
        <w:tc>
          <w:tcPr>
            <w:tcW w:w="709" w:type="dxa"/>
          </w:tcPr>
          <w:p w:rsidR="00782E16" w:rsidRDefault="00782E16">
            <w:pPr>
              <w:rPr>
                <w:sz w:val="16"/>
              </w:rPr>
            </w:pPr>
          </w:p>
        </w:tc>
        <w:tc>
          <w:tcPr>
            <w:tcW w:w="708" w:type="dxa"/>
          </w:tcPr>
          <w:p w:rsidR="00782E16" w:rsidRDefault="00782E16">
            <w:pPr>
              <w:rPr>
                <w:sz w:val="16"/>
              </w:rPr>
            </w:pPr>
          </w:p>
        </w:tc>
        <w:tc>
          <w:tcPr>
            <w:tcW w:w="709" w:type="dxa"/>
          </w:tcPr>
          <w:p w:rsidR="00782E16" w:rsidRDefault="00782E16">
            <w:pPr>
              <w:rPr>
                <w:sz w:val="16"/>
              </w:rPr>
            </w:pPr>
          </w:p>
        </w:tc>
        <w:tc>
          <w:tcPr>
            <w:tcW w:w="709" w:type="dxa"/>
          </w:tcPr>
          <w:p w:rsidR="00782E16" w:rsidRDefault="00782E16">
            <w:pPr>
              <w:rPr>
                <w:sz w:val="16"/>
              </w:rPr>
            </w:pPr>
          </w:p>
        </w:tc>
        <w:tc>
          <w:tcPr>
            <w:tcW w:w="709" w:type="dxa"/>
          </w:tcPr>
          <w:p w:rsidR="00782E16" w:rsidRDefault="00782E16">
            <w:pPr>
              <w:rPr>
                <w:sz w:val="16"/>
              </w:rPr>
            </w:pPr>
          </w:p>
        </w:tc>
        <w:tc>
          <w:tcPr>
            <w:tcW w:w="850" w:type="dxa"/>
          </w:tcPr>
          <w:p w:rsidR="00782E16" w:rsidRDefault="00782E16">
            <w:pPr>
              <w:rPr>
                <w:sz w:val="16"/>
              </w:rPr>
            </w:pPr>
          </w:p>
        </w:tc>
        <w:tc>
          <w:tcPr>
            <w:tcW w:w="851" w:type="dxa"/>
          </w:tcPr>
          <w:p w:rsidR="00782E16" w:rsidRDefault="00782E16">
            <w:pPr>
              <w:rPr>
                <w:sz w:val="16"/>
              </w:rPr>
            </w:pPr>
          </w:p>
        </w:tc>
        <w:tc>
          <w:tcPr>
            <w:tcW w:w="850" w:type="dxa"/>
          </w:tcPr>
          <w:p w:rsidR="00782E16" w:rsidRDefault="00782E16">
            <w:pPr>
              <w:rPr>
                <w:sz w:val="16"/>
              </w:rPr>
            </w:pPr>
          </w:p>
        </w:tc>
        <w:tc>
          <w:tcPr>
            <w:tcW w:w="851" w:type="dxa"/>
          </w:tcPr>
          <w:p w:rsidR="00782E16" w:rsidRDefault="00782E16">
            <w:pPr>
              <w:rPr>
                <w:sz w:val="16"/>
              </w:rPr>
            </w:pPr>
          </w:p>
        </w:tc>
        <w:tc>
          <w:tcPr>
            <w:tcW w:w="850" w:type="dxa"/>
          </w:tcPr>
          <w:p w:rsidR="00782E16" w:rsidRDefault="00782E16">
            <w:pPr>
              <w:rPr>
                <w:sz w:val="16"/>
              </w:rPr>
            </w:pPr>
          </w:p>
        </w:tc>
        <w:tc>
          <w:tcPr>
            <w:tcW w:w="851" w:type="dxa"/>
          </w:tcPr>
          <w:p w:rsidR="00782E16" w:rsidRDefault="00782E16">
            <w:pPr>
              <w:rPr>
                <w:sz w:val="16"/>
              </w:rPr>
            </w:pPr>
          </w:p>
        </w:tc>
        <w:tc>
          <w:tcPr>
            <w:tcW w:w="850" w:type="dxa"/>
          </w:tcPr>
          <w:p w:rsidR="00782E16" w:rsidRDefault="00782E16">
            <w:pPr>
              <w:rPr>
                <w:sz w:val="16"/>
              </w:rPr>
            </w:pPr>
          </w:p>
        </w:tc>
        <w:tc>
          <w:tcPr>
            <w:tcW w:w="709" w:type="dxa"/>
          </w:tcPr>
          <w:p w:rsidR="00782E16" w:rsidRDefault="00782E16">
            <w:pPr>
              <w:rPr>
                <w:sz w:val="16"/>
              </w:rPr>
            </w:pPr>
          </w:p>
        </w:tc>
      </w:tr>
      <w:tr w:rsidR="00782E16">
        <w:trPr>
          <w:cantSplit/>
          <w:trHeight w:val="315"/>
        </w:trPr>
        <w:tc>
          <w:tcPr>
            <w:tcW w:w="3261" w:type="dxa"/>
            <w:vMerge/>
          </w:tcPr>
          <w:p w:rsidR="00782E16" w:rsidRDefault="00782E16">
            <w:pPr>
              <w:spacing w:line="360" w:lineRule="auto"/>
              <w:rPr>
                <w:sz w:val="16"/>
              </w:rPr>
            </w:pPr>
          </w:p>
        </w:tc>
        <w:tc>
          <w:tcPr>
            <w:tcW w:w="708" w:type="dxa"/>
          </w:tcPr>
          <w:p w:rsidR="00782E16" w:rsidRDefault="00782E16">
            <w:pPr>
              <w:rPr>
                <w:sz w:val="16"/>
              </w:rPr>
            </w:pPr>
          </w:p>
        </w:tc>
        <w:tc>
          <w:tcPr>
            <w:tcW w:w="709" w:type="dxa"/>
          </w:tcPr>
          <w:p w:rsidR="00782E16" w:rsidRDefault="00782E16">
            <w:pPr>
              <w:rPr>
                <w:sz w:val="16"/>
              </w:rPr>
            </w:pPr>
          </w:p>
        </w:tc>
        <w:tc>
          <w:tcPr>
            <w:tcW w:w="709" w:type="dxa"/>
          </w:tcPr>
          <w:p w:rsidR="00782E16" w:rsidRDefault="00782E16">
            <w:pPr>
              <w:rPr>
                <w:sz w:val="16"/>
              </w:rPr>
            </w:pPr>
          </w:p>
        </w:tc>
        <w:tc>
          <w:tcPr>
            <w:tcW w:w="709" w:type="dxa"/>
          </w:tcPr>
          <w:p w:rsidR="00782E16" w:rsidRDefault="00782E16">
            <w:pPr>
              <w:rPr>
                <w:sz w:val="16"/>
              </w:rPr>
            </w:pPr>
          </w:p>
        </w:tc>
        <w:tc>
          <w:tcPr>
            <w:tcW w:w="708" w:type="dxa"/>
          </w:tcPr>
          <w:p w:rsidR="00782E16" w:rsidRDefault="00782E16">
            <w:pPr>
              <w:rPr>
                <w:sz w:val="16"/>
              </w:rPr>
            </w:pPr>
          </w:p>
        </w:tc>
        <w:tc>
          <w:tcPr>
            <w:tcW w:w="709" w:type="dxa"/>
          </w:tcPr>
          <w:p w:rsidR="00782E16" w:rsidRDefault="00782E16">
            <w:pPr>
              <w:rPr>
                <w:sz w:val="16"/>
              </w:rPr>
            </w:pPr>
          </w:p>
        </w:tc>
        <w:tc>
          <w:tcPr>
            <w:tcW w:w="709" w:type="dxa"/>
          </w:tcPr>
          <w:p w:rsidR="00782E16" w:rsidRDefault="00782E16">
            <w:pPr>
              <w:rPr>
                <w:sz w:val="16"/>
              </w:rPr>
            </w:pPr>
          </w:p>
        </w:tc>
        <w:tc>
          <w:tcPr>
            <w:tcW w:w="709" w:type="dxa"/>
          </w:tcPr>
          <w:p w:rsidR="00782E16" w:rsidRDefault="00782E16">
            <w:pPr>
              <w:rPr>
                <w:sz w:val="16"/>
              </w:rPr>
            </w:pPr>
          </w:p>
        </w:tc>
        <w:tc>
          <w:tcPr>
            <w:tcW w:w="850" w:type="dxa"/>
          </w:tcPr>
          <w:p w:rsidR="00782E16" w:rsidRDefault="00344BAD">
            <w:pPr>
              <w:rPr>
                <w:sz w:val="16"/>
              </w:rPr>
            </w:pPr>
            <w:r>
              <w:rPr>
                <w:sz w:val="16"/>
              </w:rPr>
              <w:t>1939,08</w:t>
            </w:r>
          </w:p>
        </w:tc>
        <w:tc>
          <w:tcPr>
            <w:tcW w:w="851" w:type="dxa"/>
          </w:tcPr>
          <w:p w:rsidR="00782E16" w:rsidRDefault="00344BAD">
            <w:pPr>
              <w:rPr>
                <w:sz w:val="16"/>
              </w:rPr>
            </w:pPr>
            <w:r>
              <w:rPr>
                <w:sz w:val="16"/>
              </w:rPr>
              <w:t>1098,81</w:t>
            </w:r>
          </w:p>
        </w:tc>
        <w:tc>
          <w:tcPr>
            <w:tcW w:w="850" w:type="dxa"/>
          </w:tcPr>
          <w:p w:rsidR="00782E16" w:rsidRDefault="00344BAD">
            <w:pPr>
              <w:rPr>
                <w:sz w:val="16"/>
              </w:rPr>
            </w:pPr>
            <w:r>
              <w:rPr>
                <w:sz w:val="16"/>
              </w:rPr>
              <w:t>840,27</w:t>
            </w:r>
          </w:p>
        </w:tc>
        <w:tc>
          <w:tcPr>
            <w:tcW w:w="851" w:type="dxa"/>
          </w:tcPr>
          <w:p w:rsidR="00782E16" w:rsidRDefault="00344BAD">
            <w:pPr>
              <w:rPr>
                <w:sz w:val="16"/>
              </w:rPr>
            </w:pPr>
            <w:r>
              <w:rPr>
                <w:sz w:val="16"/>
              </w:rPr>
              <w:t>581,72</w:t>
            </w:r>
          </w:p>
        </w:tc>
        <w:tc>
          <w:tcPr>
            <w:tcW w:w="850" w:type="dxa"/>
          </w:tcPr>
          <w:p w:rsidR="00782E16" w:rsidRDefault="00344BAD">
            <w:pPr>
              <w:rPr>
                <w:sz w:val="16"/>
              </w:rPr>
            </w:pPr>
            <w:r>
              <w:rPr>
                <w:sz w:val="16"/>
              </w:rPr>
              <w:t>323,18</w:t>
            </w:r>
          </w:p>
        </w:tc>
        <w:tc>
          <w:tcPr>
            <w:tcW w:w="851" w:type="dxa"/>
          </w:tcPr>
          <w:p w:rsidR="00782E16" w:rsidRDefault="00344BAD">
            <w:pPr>
              <w:rPr>
                <w:sz w:val="16"/>
              </w:rPr>
            </w:pPr>
            <w:r>
              <w:rPr>
                <w:sz w:val="16"/>
              </w:rPr>
              <w:t>0,00</w:t>
            </w:r>
          </w:p>
        </w:tc>
        <w:tc>
          <w:tcPr>
            <w:tcW w:w="850" w:type="dxa"/>
          </w:tcPr>
          <w:p w:rsidR="00782E16" w:rsidRDefault="00344BAD">
            <w:pPr>
              <w:rPr>
                <w:sz w:val="16"/>
              </w:rPr>
            </w:pPr>
            <w:r>
              <w:rPr>
                <w:sz w:val="16"/>
              </w:rPr>
              <w:t>0,00</w:t>
            </w:r>
          </w:p>
        </w:tc>
        <w:tc>
          <w:tcPr>
            <w:tcW w:w="709" w:type="dxa"/>
          </w:tcPr>
          <w:p w:rsidR="00782E16" w:rsidRDefault="00344BAD">
            <w:pPr>
              <w:rPr>
                <w:sz w:val="16"/>
              </w:rPr>
            </w:pPr>
            <w:r>
              <w:rPr>
                <w:sz w:val="16"/>
              </w:rPr>
              <w:t>0,00</w:t>
            </w:r>
          </w:p>
        </w:tc>
      </w:tr>
      <w:tr w:rsidR="00782E16">
        <w:trPr>
          <w:cantSplit/>
          <w:trHeight w:val="510"/>
        </w:trPr>
        <w:tc>
          <w:tcPr>
            <w:tcW w:w="3261" w:type="dxa"/>
            <w:vMerge/>
          </w:tcPr>
          <w:p w:rsidR="00782E16" w:rsidRDefault="00782E16">
            <w:pPr>
              <w:spacing w:line="360" w:lineRule="auto"/>
              <w:rPr>
                <w:sz w:val="16"/>
              </w:rPr>
            </w:pPr>
          </w:p>
        </w:tc>
        <w:tc>
          <w:tcPr>
            <w:tcW w:w="708" w:type="dxa"/>
          </w:tcPr>
          <w:p w:rsidR="00782E16" w:rsidRDefault="00782E16">
            <w:pPr>
              <w:rPr>
                <w:sz w:val="16"/>
              </w:rPr>
            </w:pPr>
          </w:p>
        </w:tc>
        <w:tc>
          <w:tcPr>
            <w:tcW w:w="709" w:type="dxa"/>
          </w:tcPr>
          <w:p w:rsidR="00782E16" w:rsidRDefault="00782E16">
            <w:pPr>
              <w:rPr>
                <w:sz w:val="16"/>
              </w:rPr>
            </w:pPr>
          </w:p>
        </w:tc>
        <w:tc>
          <w:tcPr>
            <w:tcW w:w="709" w:type="dxa"/>
          </w:tcPr>
          <w:p w:rsidR="00782E16" w:rsidRDefault="00782E16">
            <w:pPr>
              <w:rPr>
                <w:sz w:val="16"/>
              </w:rPr>
            </w:pPr>
          </w:p>
        </w:tc>
        <w:tc>
          <w:tcPr>
            <w:tcW w:w="709" w:type="dxa"/>
          </w:tcPr>
          <w:p w:rsidR="00782E16" w:rsidRDefault="00782E16">
            <w:pPr>
              <w:rPr>
                <w:sz w:val="16"/>
              </w:rPr>
            </w:pPr>
          </w:p>
        </w:tc>
        <w:tc>
          <w:tcPr>
            <w:tcW w:w="708" w:type="dxa"/>
          </w:tcPr>
          <w:p w:rsidR="00782E16" w:rsidRDefault="00782E16">
            <w:pPr>
              <w:rPr>
                <w:sz w:val="16"/>
              </w:rPr>
            </w:pPr>
          </w:p>
        </w:tc>
        <w:tc>
          <w:tcPr>
            <w:tcW w:w="709" w:type="dxa"/>
          </w:tcPr>
          <w:p w:rsidR="00782E16" w:rsidRDefault="00782E16">
            <w:pPr>
              <w:rPr>
                <w:sz w:val="16"/>
              </w:rPr>
            </w:pPr>
          </w:p>
        </w:tc>
        <w:tc>
          <w:tcPr>
            <w:tcW w:w="709" w:type="dxa"/>
          </w:tcPr>
          <w:p w:rsidR="00782E16" w:rsidRDefault="00782E16">
            <w:pPr>
              <w:rPr>
                <w:sz w:val="16"/>
              </w:rPr>
            </w:pPr>
          </w:p>
        </w:tc>
        <w:tc>
          <w:tcPr>
            <w:tcW w:w="709" w:type="dxa"/>
          </w:tcPr>
          <w:p w:rsidR="00782E16" w:rsidRDefault="00782E16">
            <w:pPr>
              <w:rPr>
                <w:sz w:val="16"/>
              </w:rPr>
            </w:pPr>
          </w:p>
        </w:tc>
        <w:tc>
          <w:tcPr>
            <w:tcW w:w="850" w:type="dxa"/>
          </w:tcPr>
          <w:p w:rsidR="00782E16" w:rsidRDefault="00782E16">
            <w:pPr>
              <w:rPr>
                <w:sz w:val="16"/>
              </w:rPr>
            </w:pPr>
          </w:p>
          <w:p w:rsidR="00782E16" w:rsidRDefault="00344BAD">
            <w:pPr>
              <w:rPr>
                <w:sz w:val="16"/>
              </w:rPr>
            </w:pPr>
            <w:r>
              <w:rPr>
                <w:sz w:val="16"/>
              </w:rPr>
              <w:t>1893,90</w:t>
            </w:r>
          </w:p>
        </w:tc>
        <w:tc>
          <w:tcPr>
            <w:tcW w:w="851" w:type="dxa"/>
          </w:tcPr>
          <w:p w:rsidR="00782E16" w:rsidRDefault="00782E16">
            <w:pPr>
              <w:rPr>
                <w:sz w:val="16"/>
              </w:rPr>
            </w:pPr>
          </w:p>
          <w:p w:rsidR="00782E16" w:rsidRDefault="00344BAD">
            <w:pPr>
              <w:rPr>
                <w:sz w:val="16"/>
              </w:rPr>
            </w:pPr>
            <w:r>
              <w:rPr>
                <w:sz w:val="16"/>
              </w:rPr>
              <w:t>8779,15</w:t>
            </w:r>
          </w:p>
        </w:tc>
        <w:tc>
          <w:tcPr>
            <w:tcW w:w="850" w:type="dxa"/>
          </w:tcPr>
          <w:p w:rsidR="00782E16" w:rsidRDefault="00782E16">
            <w:pPr>
              <w:rPr>
                <w:sz w:val="16"/>
              </w:rPr>
            </w:pPr>
          </w:p>
          <w:p w:rsidR="00782E16" w:rsidRDefault="00344BAD">
            <w:pPr>
              <w:rPr>
                <w:sz w:val="16"/>
              </w:rPr>
            </w:pPr>
            <w:r>
              <w:rPr>
                <w:sz w:val="16"/>
              </w:rPr>
              <w:t>8869,64</w:t>
            </w:r>
          </w:p>
        </w:tc>
        <w:tc>
          <w:tcPr>
            <w:tcW w:w="851" w:type="dxa"/>
          </w:tcPr>
          <w:p w:rsidR="00782E16" w:rsidRDefault="00782E16">
            <w:pPr>
              <w:rPr>
                <w:sz w:val="16"/>
              </w:rPr>
            </w:pPr>
          </w:p>
          <w:p w:rsidR="00782E16" w:rsidRDefault="00344BAD">
            <w:pPr>
              <w:rPr>
                <w:sz w:val="16"/>
              </w:rPr>
            </w:pPr>
            <w:r>
              <w:rPr>
                <w:sz w:val="16"/>
              </w:rPr>
              <w:t>8960,13</w:t>
            </w:r>
          </w:p>
        </w:tc>
        <w:tc>
          <w:tcPr>
            <w:tcW w:w="850" w:type="dxa"/>
          </w:tcPr>
          <w:p w:rsidR="00782E16" w:rsidRDefault="00782E16">
            <w:pPr>
              <w:rPr>
                <w:sz w:val="16"/>
              </w:rPr>
            </w:pPr>
          </w:p>
          <w:p w:rsidR="00782E16" w:rsidRDefault="00344BAD">
            <w:pPr>
              <w:rPr>
                <w:sz w:val="16"/>
              </w:rPr>
            </w:pPr>
            <w:r>
              <w:rPr>
                <w:sz w:val="16"/>
              </w:rPr>
              <w:t>9050,62</w:t>
            </w:r>
          </w:p>
        </w:tc>
        <w:tc>
          <w:tcPr>
            <w:tcW w:w="851" w:type="dxa"/>
          </w:tcPr>
          <w:p w:rsidR="00782E16" w:rsidRDefault="00782E16">
            <w:pPr>
              <w:rPr>
                <w:sz w:val="16"/>
              </w:rPr>
            </w:pPr>
          </w:p>
          <w:p w:rsidR="00782E16" w:rsidRDefault="00344BAD">
            <w:pPr>
              <w:rPr>
                <w:sz w:val="16"/>
              </w:rPr>
            </w:pPr>
            <w:r>
              <w:rPr>
                <w:sz w:val="16"/>
              </w:rPr>
              <w:t>9163,73</w:t>
            </w:r>
          </w:p>
        </w:tc>
        <w:tc>
          <w:tcPr>
            <w:tcW w:w="850" w:type="dxa"/>
          </w:tcPr>
          <w:p w:rsidR="00782E16" w:rsidRDefault="00782E16">
            <w:pPr>
              <w:rPr>
                <w:sz w:val="16"/>
              </w:rPr>
            </w:pPr>
          </w:p>
          <w:p w:rsidR="00782E16" w:rsidRDefault="00344BAD">
            <w:pPr>
              <w:rPr>
                <w:sz w:val="16"/>
              </w:rPr>
            </w:pPr>
            <w:r>
              <w:rPr>
                <w:sz w:val="16"/>
              </w:rPr>
              <w:t>9163,73</w:t>
            </w:r>
          </w:p>
        </w:tc>
        <w:tc>
          <w:tcPr>
            <w:tcW w:w="709" w:type="dxa"/>
          </w:tcPr>
          <w:p w:rsidR="00782E16" w:rsidRDefault="00782E16">
            <w:pPr>
              <w:rPr>
                <w:sz w:val="16"/>
              </w:rPr>
            </w:pPr>
          </w:p>
          <w:p w:rsidR="00782E16" w:rsidRDefault="00344BAD">
            <w:pPr>
              <w:rPr>
                <w:sz w:val="16"/>
              </w:rPr>
            </w:pPr>
            <w:r>
              <w:rPr>
                <w:sz w:val="16"/>
              </w:rPr>
              <w:t>9163</w:t>
            </w:r>
          </w:p>
        </w:tc>
      </w:tr>
      <w:tr w:rsidR="00782E16">
        <w:trPr>
          <w:cantSplit/>
          <w:trHeight w:val="270"/>
        </w:trPr>
        <w:tc>
          <w:tcPr>
            <w:tcW w:w="3261" w:type="dxa"/>
            <w:vMerge/>
          </w:tcPr>
          <w:p w:rsidR="00782E16" w:rsidRDefault="00782E16">
            <w:pPr>
              <w:spacing w:line="360" w:lineRule="auto"/>
              <w:rPr>
                <w:sz w:val="16"/>
              </w:rPr>
            </w:pPr>
          </w:p>
        </w:tc>
        <w:tc>
          <w:tcPr>
            <w:tcW w:w="708" w:type="dxa"/>
          </w:tcPr>
          <w:p w:rsidR="00782E16" w:rsidRDefault="00782E16">
            <w:pPr>
              <w:rPr>
                <w:sz w:val="16"/>
              </w:rPr>
            </w:pPr>
          </w:p>
        </w:tc>
        <w:tc>
          <w:tcPr>
            <w:tcW w:w="709" w:type="dxa"/>
          </w:tcPr>
          <w:p w:rsidR="00782E16" w:rsidRDefault="00782E16">
            <w:pPr>
              <w:rPr>
                <w:sz w:val="16"/>
              </w:rPr>
            </w:pPr>
          </w:p>
        </w:tc>
        <w:tc>
          <w:tcPr>
            <w:tcW w:w="709" w:type="dxa"/>
          </w:tcPr>
          <w:p w:rsidR="00782E16" w:rsidRDefault="00782E16">
            <w:pPr>
              <w:rPr>
                <w:sz w:val="16"/>
              </w:rPr>
            </w:pPr>
          </w:p>
        </w:tc>
        <w:tc>
          <w:tcPr>
            <w:tcW w:w="709" w:type="dxa"/>
          </w:tcPr>
          <w:p w:rsidR="00782E16" w:rsidRDefault="00782E16">
            <w:pPr>
              <w:rPr>
                <w:sz w:val="16"/>
              </w:rPr>
            </w:pPr>
          </w:p>
        </w:tc>
        <w:tc>
          <w:tcPr>
            <w:tcW w:w="708" w:type="dxa"/>
          </w:tcPr>
          <w:p w:rsidR="00782E16" w:rsidRDefault="00782E16">
            <w:pPr>
              <w:rPr>
                <w:sz w:val="16"/>
              </w:rPr>
            </w:pPr>
          </w:p>
        </w:tc>
        <w:tc>
          <w:tcPr>
            <w:tcW w:w="709" w:type="dxa"/>
          </w:tcPr>
          <w:p w:rsidR="00782E16" w:rsidRDefault="00782E16">
            <w:pPr>
              <w:rPr>
                <w:sz w:val="16"/>
              </w:rPr>
            </w:pPr>
          </w:p>
        </w:tc>
        <w:tc>
          <w:tcPr>
            <w:tcW w:w="709" w:type="dxa"/>
          </w:tcPr>
          <w:p w:rsidR="00782E16" w:rsidRDefault="00782E16">
            <w:pPr>
              <w:rPr>
                <w:sz w:val="16"/>
              </w:rPr>
            </w:pPr>
          </w:p>
        </w:tc>
        <w:tc>
          <w:tcPr>
            <w:tcW w:w="709" w:type="dxa"/>
          </w:tcPr>
          <w:p w:rsidR="00782E16" w:rsidRDefault="00782E16">
            <w:pPr>
              <w:rPr>
                <w:sz w:val="16"/>
              </w:rPr>
            </w:pPr>
          </w:p>
        </w:tc>
        <w:tc>
          <w:tcPr>
            <w:tcW w:w="850" w:type="dxa"/>
          </w:tcPr>
          <w:p w:rsidR="00782E16" w:rsidRDefault="00782E16">
            <w:pPr>
              <w:rPr>
                <w:sz w:val="16"/>
              </w:rPr>
            </w:pPr>
          </w:p>
        </w:tc>
        <w:tc>
          <w:tcPr>
            <w:tcW w:w="851" w:type="dxa"/>
          </w:tcPr>
          <w:p w:rsidR="00782E16" w:rsidRDefault="00782E16">
            <w:pPr>
              <w:rPr>
                <w:sz w:val="16"/>
              </w:rPr>
            </w:pPr>
          </w:p>
        </w:tc>
        <w:tc>
          <w:tcPr>
            <w:tcW w:w="850" w:type="dxa"/>
          </w:tcPr>
          <w:p w:rsidR="00782E16" w:rsidRDefault="00782E16">
            <w:pPr>
              <w:rPr>
                <w:sz w:val="16"/>
              </w:rPr>
            </w:pPr>
          </w:p>
        </w:tc>
        <w:tc>
          <w:tcPr>
            <w:tcW w:w="851" w:type="dxa"/>
          </w:tcPr>
          <w:p w:rsidR="00782E16" w:rsidRDefault="00782E16">
            <w:pPr>
              <w:rPr>
                <w:sz w:val="16"/>
              </w:rPr>
            </w:pPr>
          </w:p>
        </w:tc>
        <w:tc>
          <w:tcPr>
            <w:tcW w:w="850" w:type="dxa"/>
          </w:tcPr>
          <w:p w:rsidR="00782E16" w:rsidRDefault="00782E16">
            <w:pPr>
              <w:rPr>
                <w:sz w:val="16"/>
              </w:rPr>
            </w:pPr>
          </w:p>
        </w:tc>
        <w:tc>
          <w:tcPr>
            <w:tcW w:w="851" w:type="dxa"/>
          </w:tcPr>
          <w:p w:rsidR="00782E16" w:rsidRDefault="00782E16">
            <w:pPr>
              <w:rPr>
                <w:sz w:val="16"/>
              </w:rPr>
            </w:pPr>
          </w:p>
        </w:tc>
        <w:tc>
          <w:tcPr>
            <w:tcW w:w="850" w:type="dxa"/>
          </w:tcPr>
          <w:p w:rsidR="00782E16" w:rsidRDefault="00782E16">
            <w:pPr>
              <w:rPr>
                <w:sz w:val="16"/>
              </w:rPr>
            </w:pPr>
          </w:p>
        </w:tc>
        <w:tc>
          <w:tcPr>
            <w:tcW w:w="709" w:type="dxa"/>
          </w:tcPr>
          <w:p w:rsidR="00782E16" w:rsidRDefault="00782E16">
            <w:pPr>
              <w:rPr>
                <w:sz w:val="16"/>
              </w:rPr>
            </w:pPr>
          </w:p>
        </w:tc>
      </w:tr>
      <w:tr w:rsidR="00782E16">
        <w:trPr>
          <w:cantSplit/>
          <w:trHeight w:val="540"/>
        </w:trPr>
        <w:tc>
          <w:tcPr>
            <w:tcW w:w="3261" w:type="dxa"/>
            <w:vMerge/>
          </w:tcPr>
          <w:p w:rsidR="00782E16" w:rsidRDefault="00782E16">
            <w:pPr>
              <w:spacing w:line="360" w:lineRule="auto"/>
              <w:rPr>
                <w:sz w:val="16"/>
              </w:rPr>
            </w:pPr>
          </w:p>
        </w:tc>
        <w:tc>
          <w:tcPr>
            <w:tcW w:w="708" w:type="dxa"/>
          </w:tcPr>
          <w:p w:rsidR="00782E16" w:rsidRDefault="00782E16">
            <w:pPr>
              <w:rPr>
                <w:sz w:val="16"/>
              </w:rPr>
            </w:pPr>
          </w:p>
        </w:tc>
        <w:tc>
          <w:tcPr>
            <w:tcW w:w="709" w:type="dxa"/>
          </w:tcPr>
          <w:p w:rsidR="00782E16" w:rsidRDefault="00782E16">
            <w:pPr>
              <w:rPr>
                <w:sz w:val="16"/>
              </w:rPr>
            </w:pPr>
          </w:p>
        </w:tc>
        <w:tc>
          <w:tcPr>
            <w:tcW w:w="709" w:type="dxa"/>
          </w:tcPr>
          <w:p w:rsidR="00782E16" w:rsidRDefault="00782E16">
            <w:pPr>
              <w:rPr>
                <w:sz w:val="16"/>
              </w:rPr>
            </w:pPr>
          </w:p>
        </w:tc>
        <w:tc>
          <w:tcPr>
            <w:tcW w:w="709" w:type="dxa"/>
          </w:tcPr>
          <w:p w:rsidR="00782E16" w:rsidRDefault="00782E16">
            <w:pPr>
              <w:rPr>
                <w:sz w:val="16"/>
              </w:rPr>
            </w:pPr>
          </w:p>
        </w:tc>
        <w:tc>
          <w:tcPr>
            <w:tcW w:w="708" w:type="dxa"/>
          </w:tcPr>
          <w:p w:rsidR="00782E16" w:rsidRDefault="00782E16">
            <w:pPr>
              <w:rPr>
                <w:sz w:val="16"/>
              </w:rPr>
            </w:pPr>
          </w:p>
        </w:tc>
        <w:tc>
          <w:tcPr>
            <w:tcW w:w="709" w:type="dxa"/>
          </w:tcPr>
          <w:p w:rsidR="00782E16" w:rsidRDefault="00782E16">
            <w:pPr>
              <w:rPr>
                <w:sz w:val="16"/>
              </w:rPr>
            </w:pPr>
          </w:p>
        </w:tc>
        <w:tc>
          <w:tcPr>
            <w:tcW w:w="709" w:type="dxa"/>
          </w:tcPr>
          <w:p w:rsidR="00782E16" w:rsidRDefault="00782E16">
            <w:pPr>
              <w:rPr>
                <w:sz w:val="16"/>
              </w:rPr>
            </w:pPr>
          </w:p>
        </w:tc>
        <w:tc>
          <w:tcPr>
            <w:tcW w:w="709" w:type="dxa"/>
          </w:tcPr>
          <w:p w:rsidR="00782E16" w:rsidRDefault="00782E16">
            <w:pPr>
              <w:rPr>
                <w:sz w:val="16"/>
              </w:rPr>
            </w:pPr>
          </w:p>
        </w:tc>
        <w:tc>
          <w:tcPr>
            <w:tcW w:w="850" w:type="dxa"/>
          </w:tcPr>
          <w:p w:rsidR="00782E16" w:rsidRDefault="00782E16">
            <w:pPr>
              <w:rPr>
                <w:sz w:val="16"/>
              </w:rPr>
            </w:pPr>
          </w:p>
        </w:tc>
        <w:tc>
          <w:tcPr>
            <w:tcW w:w="851" w:type="dxa"/>
          </w:tcPr>
          <w:p w:rsidR="00782E16" w:rsidRDefault="00782E16">
            <w:pPr>
              <w:rPr>
                <w:sz w:val="16"/>
              </w:rPr>
            </w:pPr>
          </w:p>
        </w:tc>
        <w:tc>
          <w:tcPr>
            <w:tcW w:w="850" w:type="dxa"/>
          </w:tcPr>
          <w:p w:rsidR="00782E16" w:rsidRDefault="00782E16">
            <w:pPr>
              <w:rPr>
                <w:sz w:val="16"/>
              </w:rPr>
            </w:pPr>
          </w:p>
        </w:tc>
        <w:tc>
          <w:tcPr>
            <w:tcW w:w="851" w:type="dxa"/>
          </w:tcPr>
          <w:p w:rsidR="00782E16" w:rsidRDefault="00782E16">
            <w:pPr>
              <w:rPr>
                <w:sz w:val="16"/>
              </w:rPr>
            </w:pPr>
          </w:p>
        </w:tc>
        <w:tc>
          <w:tcPr>
            <w:tcW w:w="850" w:type="dxa"/>
          </w:tcPr>
          <w:p w:rsidR="00782E16" w:rsidRDefault="00782E16">
            <w:pPr>
              <w:rPr>
                <w:sz w:val="16"/>
              </w:rPr>
            </w:pPr>
          </w:p>
        </w:tc>
        <w:tc>
          <w:tcPr>
            <w:tcW w:w="851" w:type="dxa"/>
          </w:tcPr>
          <w:p w:rsidR="00782E16" w:rsidRDefault="00782E16">
            <w:pPr>
              <w:rPr>
                <w:sz w:val="16"/>
              </w:rPr>
            </w:pPr>
          </w:p>
        </w:tc>
        <w:tc>
          <w:tcPr>
            <w:tcW w:w="850" w:type="dxa"/>
          </w:tcPr>
          <w:p w:rsidR="00782E16" w:rsidRDefault="00782E16">
            <w:pPr>
              <w:rPr>
                <w:sz w:val="16"/>
              </w:rPr>
            </w:pPr>
          </w:p>
        </w:tc>
        <w:tc>
          <w:tcPr>
            <w:tcW w:w="709" w:type="dxa"/>
          </w:tcPr>
          <w:p w:rsidR="00782E16" w:rsidRDefault="00782E16">
            <w:pPr>
              <w:rPr>
                <w:sz w:val="16"/>
              </w:rPr>
            </w:pPr>
          </w:p>
        </w:tc>
      </w:tr>
      <w:tr w:rsidR="00782E16">
        <w:trPr>
          <w:cantSplit/>
          <w:trHeight w:val="510"/>
        </w:trPr>
        <w:tc>
          <w:tcPr>
            <w:tcW w:w="3261" w:type="dxa"/>
            <w:vMerge/>
          </w:tcPr>
          <w:p w:rsidR="00782E16" w:rsidRDefault="00782E16">
            <w:pPr>
              <w:spacing w:line="360" w:lineRule="auto"/>
              <w:rPr>
                <w:sz w:val="16"/>
              </w:rPr>
            </w:pPr>
          </w:p>
        </w:tc>
        <w:tc>
          <w:tcPr>
            <w:tcW w:w="708" w:type="dxa"/>
          </w:tcPr>
          <w:p w:rsidR="00782E16" w:rsidRDefault="00782E16">
            <w:pPr>
              <w:rPr>
                <w:sz w:val="16"/>
              </w:rPr>
            </w:pPr>
          </w:p>
          <w:p w:rsidR="00782E16" w:rsidRDefault="00344BAD">
            <w:pPr>
              <w:rPr>
                <w:sz w:val="16"/>
              </w:rPr>
            </w:pPr>
            <w:r>
              <w:rPr>
                <w:sz w:val="16"/>
              </w:rPr>
              <w:t>2000,0</w:t>
            </w:r>
          </w:p>
        </w:tc>
        <w:tc>
          <w:tcPr>
            <w:tcW w:w="709" w:type="dxa"/>
          </w:tcPr>
          <w:p w:rsidR="00782E16" w:rsidRDefault="00782E16">
            <w:pPr>
              <w:rPr>
                <w:sz w:val="16"/>
              </w:rPr>
            </w:pPr>
          </w:p>
          <w:p w:rsidR="00782E16" w:rsidRDefault="00344BAD">
            <w:pPr>
              <w:rPr>
                <w:sz w:val="16"/>
              </w:rPr>
            </w:pPr>
            <w:r>
              <w:rPr>
                <w:sz w:val="16"/>
              </w:rPr>
              <w:t>0,00</w:t>
            </w:r>
          </w:p>
        </w:tc>
        <w:tc>
          <w:tcPr>
            <w:tcW w:w="709" w:type="dxa"/>
          </w:tcPr>
          <w:p w:rsidR="00782E16" w:rsidRDefault="00782E16">
            <w:pPr>
              <w:rPr>
                <w:sz w:val="16"/>
              </w:rPr>
            </w:pPr>
          </w:p>
          <w:p w:rsidR="00782E16" w:rsidRDefault="00344BAD">
            <w:pPr>
              <w:rPr>
                <w:sz w:val="16"/>
              </w:rPr>
            </w:pPr>
            <w:r>
              <w:rPr>
                <w:sz w:val="16"/>
              </w:rPr>
              <w:t>2000,0</w:t>
            </w:r>
          </w:p>
        </w:tc>
        <w:tc>
          <w:tcPr>
            <w:tcW w:w="709" w:type="dxa"/>
          </w:tcPr>
          <w:p w:rsidR="00782E16" w:rsidRDefault="00782E16">
            <w:pPr>
              <w:rPr>
                <w:sz w:val="16"/>
              </w:rPr>
            </w:pPr>
          </w:p>
          <w:p w:rsidR="00782E16" w:rsidRDefault="00344BAD">
            <w:pPr>
              <w:rPr>
                <w:sz w:val="16"/>
              </w:rPr>
            </w:pPr>
            <w:r>
              <w:rPr>
                <w:sz w:val="16"/>
              </w:rPr>
              <w:t>35620</w:t>
            </w:r>
          </w:p>
        </w:tc>
        <w:tc>
          <w:tcPr>
            <w:tcW w:w="708" w:type="dxa"/>
          </w:tcPr>
          <w:p w:rsidR="00782E16" w:rsidRDefault="00782E16">
            <w:pPr>
              <w:rPr>
                <w:sz w:val="16"/>
              </w:rPr>
            </w:pPr>
          </w:p>
          <w:p w:rsidR="00782E16" w:rsidRDefault="00344BAD">
            <w:pPr>
              <w:rPr>
                <w:sz w:val="16"/>
              </w:rPr>
            </w:pPr>
            <w:r>
              <w:rPr>
                <w:sz w:val="16"/>
              </w:rPr>
              <w:t>5000,0</w:t>
            </w:r>
          </w:p>
        </w:tc>
        <w:tc>
          <w:tcPr>
            <w:tcW w:w="709" w:type="dxa"/>
          </w:tcPr>
          <w:p w:rsidR="00782E16" w:rsidRDefault="00782E16">
            <w:pPr>
              <w:rPr>
                <w:sz w:val="16"/>
              </w:rPr>
            </w:pPr>
          </w:p>
          <w:p w:rsidR="00782E16" w:rsidRDefault="00344BAD">
            <w:pPr>
              <w:rPr>
                <w:sz w:val="16"/>
              </w:rPr>
            </w:pPr>
            <w:r>
              <w:rPr>
                <w:sz w:val="16"/>
              </w:rPr>
              <w:t>10418</w:t>
            </w:r>
          </w:p>
        </w:tc>
        <w:tc>
          <w:tcPr>
            <w:tcW w:w="709" w:type="dxa"/>
          </w:tcPr>
          <w:p w:rsidR="00782E16" w:rsidRDefault="00782E16">
            <w:pPr>
              <w:rPr>
                <w:sz w:val="16"/>
              </w:rPr>
            </w:pPr>
          </w:p>
          <w:p w:rsidR="00782E16" w:rsidRDefault="00344BAD">
            <w:pPr>
              <w:rPr>
                <w:sz w:val="16"/>
              </w:rPr>
            </w:pPr>
            <w:r>
              <w:rPr>
                <w:sz w:val="16"/>
              </w:rPr>
              <w:t>5455,0</w:t>
            </w:r>
          </w:p>
        </w:tc>
        <w:tc>
          <w:tcPr>
            <w:tcW w:w="709" w:type="dxa"/>
          </w:tcPr>
          <w:p w:rsidR="00782E16" w:rsidRDefault="00782E16">
            <w:pPr>
              <w:rPr>
                <w:sz w:val="16"/>
              </w:rPr>
            </w:pPr>
          </w:p>
          <w:p w:rsidR="00782E16" w:rsidRDefault="00344BAD">
            <w:pPr>
              <w:rPr>
                <w:sz w:val="16"/>
              </w:rPr>
            </w:pPr>
            <w:r>
              <w:rPr>
                <w:sz w:val="16"/>
              </w:rPr>
              <w:t>14747</w:t>
            </w:r>
          </w:p>
        </w:tc>
        <w:tc>
          <w:tcPr>
            <w:tcW w:w="850" w:type="dxa"/>
          </w:tcPr>
          <w:p w:rsidR="00782E16" w:rsidRDefault="00782E16">
            <w:pPr>
              <w:rPr>
                <w:sz w:val="16"/>
              </w:rPr>
            </w:pPr>
          </w:p>
          <w:p w:rsidR="00782E16" w:rsidRDefault="00344BAD">
            <w:pPr>
              <w:rPr>
                <w:sz w:val="16"/>
              </w:rPr>
            </w:pPr>
            <w:r>
              <w:rPr>
                <w:sz w:val="16"/>
              </w:rPr>
              <w:t>397,96</w:t>
            </w:r>
          </w:p>
        </w:tc>
        <w:tc>
          <w:tcPr>
            <w:tcW w:w="851" w:type="dxa"/>
          </w:tcPr>
          <w:p w:rsidR="00782E16" w:rsidRDefault="00782E16">
            <w:pPr>
              <w:rPr>
                <w:sz w:val="16"/>
              </w:rPr>
            </w:pPr>
          </w:p>
          <w:p w:rsidR="00782E16" w:rsidRDefault="00344BAD">
            <w:pPr>
              <w:rPr>
                <w:sz w:val="16"/>
              </w:rPr>
            </w:pPr>
            <w:r>
              <w:rPr>
                <w:sz w:val="16"/>
              </w:rPr>
              <w:t>-14187,0</w:t>
            </w:r>
          </w:p>
        </w:tc>
        <w:tc>
          <w:tcPr>
            <w:tcW w:w="850" w:type="dxa"/>
          </w:tcPr>
          <w:p w:rsidR="00782E16" w:rsidRDefault="00782E16">
            <w:pPr>
              <w:rPr>
                <w:sz w:val="16"/>
              </w:rPr>
            </w:pPr>
          </w:p>
          <w:p w:rsidR="00782E16" w:rsidRDefault="00344BAD">
            <w:pPr>
              <w:rPr>
                <w:sz w:val="16"/>
              </w:rPr>
            </w:pPr>
            <w:r>
              <w:rPr>
                <w:sz w:val="16"/>
              </w:rPr>
              <w:t>-14018,9</w:t>
            </w:r>
          </w:p>
        </w:tc>
        <w:tc>
          <w:tcPr>
            <w:tcW w:w="851" w:type="dxa"/>
          </w:tcPr>
          <w:p w:rsidR="00782E16" w:rsidRDefault="00782E16">
            <w:pPr>
              <w:rPr>
                <w:sz w:val="16"/>
              </w:rPr>
            </w:pPr>
          </w:p>
          <w:p w:rsidR="00782E16" w:rsidRDefault="00344BAD">
            <w:pPr>
              <w:rPr>
                <w:sz w:val="16"/>
              </w:rPr>
            </w:pPr>
            <w:r>
              <w:rPr>
                <w:sz w:val="16"/>
              </w:rPr>
              <w:t>-13850,9</w:t>
            </w:r>
          </w:p>
        </w:tc>
        <w:tc>
          <w:tcPr>
            <w:tcW w:w="850" w:type="dxa"/>
          </w:tcPr>
          <w:p w:rsidR="00782E16" w:rsidRDefault="00782E16">
            <w:pPr>
              <w:rPr>
                <w:sz w:val="16"/>
              </w:rPr>
            </w:pPr>
          </w:p>
          <w:p w:rsidR="00782E16" w:rsidRDefault="00344BAD">
            <w:pPr>
              <w:rPr>
                <w:sz w:val="16"/>
              </w:rPr>
            </w:pPr>
            <w:r>
              <w:rPr>
                <w:sz w:val="16"/>
              </w:rPr>
              <w:t>-13682,8</w:t>
            </w:r>
          </w:p>
        </w:tc>
        <w:tc>
          <w:tcPr>
            <w:tcW w:w="851" w:type="dxa"/>
          </w:tcPr>
          <w:p w:rsidR="00782E16" w:rsidRDefault="00782E16">
            <w:pPr>
              <w:rPr>
                <w:sz w:val="16"/>
              </w:rPr>
            </w:pPr>
          </w:p>
          <w:p w:rsidR="00782E16" w:rsidRDefault="00344BAD">
            <w:pPr>
              <w:rPr>
                <w:sz w:val="16"/>
              </w:rPr>
            </w:pPr>
            <w:r>
              <w:rPr>
                <w:sz w:val="16"/>
              </w:rPr>
              <w:t>-9163,73</w:t>
            </w:r>
          </w:p>
        </w:tc>
        <w:tc>
          <w:tcPr>
            <w:tcW w:w="850" w:type="dxa"/>
          </w:tcPr>
          <w:p w:rsidR="00782E16" w:rsidRDefault="00782E16">
            <w:pPr>
              <w:rPr>
                <w:sz w:val="16"/>
              </w:rPr>
            </w:pPr>
          </w:p>
          <w:p w:rsidR="00782E16" w:rsidRDefault="00344BAD">
            <w:pPr>
              <w:rPr>
                <w:sz w:val="16"/>
              </w:rPr>
            </w:pPr>
            <w:r>
              <w:rPr>
                <w:sz w:val="16"/>
              </w:rPr>
              <w:t>-9163,73</w:t>
            </w:r>
          </w:p>
        </w:tc>
        <w:tc>
          <w:tcPr>
            <w:tcW w:w="709" w:type="dxa"/>
          </w:tcPr>
          <w:p w:rsidR="00782E16" w:rsidRDefault="00782E16">
            <w:pPr>
              <w:rPr>
                <w:sz w:val="16"/>
              </w:rPr>
            </w:pPr>
          </w:p>
          <w:p w:rsidR="00782E16" w:rsidRDefault="00344BAD">
            <w:pPr>
              <w:rPr>
                <w:sz w:val="16"/>
              </w:rPr>
            </w:pPr>
            <w:r>
              <w:rPr>
                <w:sz w:val="16"/>
              </w:rPr>
              <w:t>-9163</w:t>
            </w:r>
          </w:p>
        </w:tc>
      </w:tr>
      <w:tr w:rsidR="00782E16">
        <w:trPr>
          <w:cantSplit/>
          <w:trHeight w:val="285"/>
        </w:trPr>
        <w:tc>
          <w:tcPr>
            <w:tcW w:w="3261" w:type="dxa"/>
            <w:vMerge/>
          </w:tcPr>
          <w:p w:rsidR="00782E16" w:rsidRDefault="00782E16">
            <w:pPr>
              <w:spacing w:line="360" w:lineRule="auto"/>
              <w:rPr>
                <w:sz w:val="16"/>
              </w:rPr>
            </w:pPr>
          </w:p>
        </w:tc>
        <w:tc>
          <w:tcPr>
            <w:tcW w:w="708" w:type="dxa"/>
          </w:tcPr>
          <w:p w:rsidR="00782E16" w:rsidRDefault="00782E16">
            <w:pPr>
              <w:rPr>
                <w:sz w:val="16"/>
              </w:rPr>
            </w:pPr>
          </w:p>
        </w:tc>
        <w:tc>
          <w:tcPr>
            <w:tcW w:w="709" w:type="dxa"/>
          </w:tcPr>
          <w:p w:rsidR="00782E16" w:rsidRDefault="00782E16">
            <w:pPr>
              <w:rPr>
                <w:sz w:val="16"/>
              </w:rPr>
            </w:pPr>
          </w:p>
        </w:tc>
        <w:tc>
          <w:tcPr>
            <w:tcW w:w="709" w:type="dxa"/>
          </w:tcPr>
          <w:p w:rsidR="00782E16" w:rsidRDefault="00782E16">
            <w:pPr>
              <w:rPr>
                <w:sz w:val="16"/>
              </w:rPr>
            </w:pPr>
          </w:p>
        </w:tc>
        <w:tc>
          <w:tcPr>
            <w:tcW w:w="709" w:type="dxa"/>
          </w:tcPr>
          <w:p w:rsidR="00782E16" w:rsidRDefault="00782E16">
            <w:pPr>
              <w:rPr>
                <w:sz w:val="16"/>
              </w:rPr>
            </w:pPr>
          </w:p>
        </w:tc>
        <w:tc>
          <w:tcPr>
            <w:tcW w:w="708" w:type="dxa"/>
          </w:tcPr>
          <w:p w:rsidR="00782E16" w:rsidRDefault="00782E16">
            <w:pPr>
              <w:rPr>
                <w:sz w:val="16"/>
              </w:rPr>
            </w:pPr>
          </w:p>
        </w:tc>
        <w:tc>
          <w:tcPr>
            <w:tcW w:w="709" w:type="dxa"/>
          </w:tcPr>
          <w:p w:rsidR="00782E16" w:rsidRDefault="00782E16">
            <w:pPr>
              <w:rPr>
                <w:sz w:val="16"/>
              </w:rPr>
            </w:pPr>
          </w:p>
        </w:tc>
        <w:tc>
          <w:tcPr>
            <w:tcW w:w="709" w:type="dxa"/>
          </w:tcPr>
          <w:p w:rsidR="00782E16" w:rsidRDefault="00782E16">
            <w:pPr>
              <w:rPr>
                <w:sz w:val="16"/>
              </w:rPr>
            </w:pPr>
          </w:p>
        </w:tc>
        <w:tc>
          <w:tcPr>
            <w:tcW w:w="709" w:type="dxa"/>
          </w:tcPr>
          <w:p w:rsidR="00782E16" w:rsidRDefault="00782E16">
            <w:pPr>
              <w:rPr>
                <w:sz w:val="16"/>
              </w:rPr>
            </w:pPr>
          </w:p>
        </w:tc>
        <w:tc>
          <w:tcPr>
            <w:tcW w:w="850" w:type="dxa"/>
          </w:tcPr>
          <w:p w:rsidR="00782E16" w:rsidRDefault="00782E16">
            <w:pPr>
              <w:rPr>
                <w:sz w:val="16"/>
              </w:rPr>
            </w:pPr>
          </w:p>
        </w:tc>
        <w:tc>
          <w:tcPr>
            <w:tcW w:w="851" w:type="dxa"/>
          </w:tcPr>
          <w:p w:rsidR="00782E16" w:rsidRDefault="00782E16">
            <w:pPr>
              <w:rPr>
                <w:sz w:val="16"/>
              </w:rPr>
            </w:pPr>
          </w:p>
        </w:tc>
        <w:tc>
          <w:tcPr>
            <w:tcW w:w="850" w:type="dxa"/>
          </w:tcPr>
          <w:p w:rsidR="00782E16" w:rsidRDefault="00782E16">
            <w:pPr>
              <w:rPr>
                <w:sz w:val="16"/>
              </w:rPr>
            </w:pPr>
          </w:p>
        </w:tc>
        <w:tc>
          <w:tcPr>
            <w:tcW w:w="851" w:type="dxa"/>
          </w:tcPr>
          <w:p w:rsidR="00782E16" w:rsidRDefault="00782E16">
            <w:pPr>
              <w:rPr>
                <w:sz w:val="16"/>
              </w:rPr>
            </w:pPr>
          </w:p>
        </w:tc>
        <w:tc>
          <w:tcPr>
            <w:tcW w:w="850" w:type="dxa"/>
          </w:tcPr>
          <w:p w:rsidR="00782E16" w:rsidRDefault="00782E16">
            <w:pPr>
              <w:rPr>
                <w:sz w:val="16"/>
              </w:rPr>
            </w:pPr>
          </w:p>
        </w:tc>
        <w:tc>
          <w:tcPr>
            <w:tcW w:w="851" w:type="dxa"/>
          </w:tcPr>
          <w:p w:rsidR="00782E16" w:rsidRDefault="00782E16">
            <w:pPr>
              <w:rPr>
                <w:sz w:val="16"/>
              </w:rPr>
            </w:pPr>
          </w:p>
        </w:tc>
        <w:tc>
          <w:tcPr>
            <w:tcW w:w="850" w:type="dxa"/>
          </w:tcPr>
          <w:p w:rsidR="00782E16" w:rsidRDefault="00782E16">
            <w:pPr>
              <w:rPr>
                <w:sz w:val="16"/>
              </w:rPr>
            </w:pPr>
          </w:p>
        </w:tc>
        <w:tc>
          <w:tcPr>
            <w:tcW w:w="709" w:type="dxa"/>
          </w:tcPr>
          <w:p w:rsidR="00782E16" w:rsidRDefault="00782E16">
            <w:pPr>
              <w:rPr>
                <w:sz w:val="16"/>
              </w:rPr>
            </w:pPr>
          </w:p>
        </w:tc>
      </w:tr>
      <w:tr w:rsidR="00782E16">
        <w:trPr>
          <w:cantSplit/>
          <w:trHeight w:val="315"/>
        </w:trPr>
        <w:tc>
          <w:tcPr>
            <w:tcW w:w="3261" w:type="dxa"/>
            <w:vMerge/>
          </w:tcPr>
          <w:p w:rsidR="00782E16" w:rsidRDefault="00782E16">
            <w:pPr>
              <w:spacing w:line="360" w:lineRule="auto"/>
              <w:rPr>
                <w:sz w:val="16"/>
              </w:rPr>
            </w:pPr>
          </w:p>
        </w:tc>
        <w:tc>
          <w:tcPr>
            <w:tcW w:w="708" w:type="dxa"/>
          </w:tcPr>
          <w:p w:rsidR="00782E16" w:rsidRDefault="00344BAD">
            <w:pPr>
              <w:rPr>
                <w:sz w:val="16"/>
              </w:rPr>
            </w:pPr>
            <w:r>
              <w:rPr>
                <w:sz w:val="16"/>
              </w:rPr>
              <w:t>0,00</w:t>
            </w:r>
          </w:p>
        </w:tc>
        <w:tc>
          <w:tcPr>
            <w:tcW w:w="709" w:type="dxa"/>
          </w:tcPr>
          <w:p w:rsidR="00782E16" w:rsidRDefault="00782E16">
            <w:pPr>
              <w:rPr>
                <w:sz w:val="16"/>
              </w:rPr>
            </w:pPr>
          </w:p>
        </w:tc>
        <w:tc>
          <w:tcPr>
            <w:tcW w:w="709" w:type="dxa"/>
          </w:tcPr>
          <w:p w:rsidR="00782E16" w:rsidRDefault="00782E16">
            <w:pPr>
              <w:rPr>
                <w:sz w:val="16"/>
              </w:rPr>
            </w:pPr>
          </w:p>
        </w:tc>
        <w:tc>
          <w:tcPr>
            <w:tcW w:w="709" w:type="dxa"/>
          </w:tcPr>
          <w:p w:rsidR="00782E16" w:rsidRDefault="00344BAD">
            <w:pPr>
              <w:rPr>
                <w:sz w:val="16"/>
              </w:rPr>
            </w:pPr>
            <w:r>
              <w:rPr>
                <w:sz w:val="16"/>
              </w:rPr>
              <w:t>0,00</w:t>
            </w:r>
          </w:p>
        </w:tc>
        <w:tc>
          <w:tcPr>
            <w:tcW w:w="708" w:type="dxa"/>
          </w:tcPr>
          <w:p w:rsidR="00782E16" w:rsidRDefault="00782E16">
            <w:pPr>
              <w:rPr>
                <w:sz w:val="16"/>
              </w:rPr>
            </w:pPr>
          </w:p>
        </w:tc>
        <w:tc>
          <w:tcPr>
            <w:tcW w:w="709" w:type="dxa"/>
          </w:tcPr>
          <w:p w:rsidR="00782E16" w:rsidRDefault="00782E16">
            <w:pPr>
              <w:rPr>
                <w:sz w:val="16"/>
              </w:rPr>
            </w:pPr>
          </w:p>
        </w:tc>
        <w:tc>
          <w:tcPr>
            <w:tcW w:w="709" w:type="dxa"/>
          </w:tcPr>
          <w:p w:rsidR="00782E16" w:rsidRDefault="00782E16">
            <w:pPr>
              <w:rPr>
                <w:sz w:val="16"/>
              </w:rPr>
            </w:pPr>
          </w:p>
        </w:tc>
        <w:tc>
          <w:tcPr>
            <w:tcW w:w="709" w:type="dxa"/>
          </w:tcPr>
          <w:p w:rsidR="00782E16" w:rsidRDefault="00782E16">
            <w:pPr>
              <w:rPr>
                <w:sz w:val="16"/>
              </w:rPr>
            </w:pPr>
          </w:p>
        </w:tc>
        <w:tc>
          <w:tcPr>
            <w:tcW w:w="850" w:type="dxa"/>
          </w:tcPr>
          <w:p w:rsidR="00782E16" w:rsidRDefault="00344BAD">
            <w:pPr>
              <w:rPr>
                <w:sz w:val="16"/>
              </w:rPr>
            </w:pPr>
            <w:r>
              <w:rPr>
                <w:sz w:val="16"/>
              </w:rPr>
              <w:t>939,89</w:t>
            </w:r>
          </w:p>
        </w:tc>
        <w:tc>
          <w:tcPr>
            <w:tcW w:w="851" w:type="dxa"/>
          </w:tcPr>
          <w:p w:rsidR="00782E16" w:rsidRDefault="00344BAD">
            <w:pPr>
              <w:rPr>
                <w:sz w:val="16"/>
              </w:rPr>
            </w:pPr>
            <w:r>
              <w:rPr>
                <w:sz w:val="16"/>
              </w:rPr>
              <w:t>13355,03</w:t>
            </w:r>
          </w:p>
        </w:tc>
        <w:tc>
          <w:tcPr>
            <w:tcW w:w="850" w:type="dxa"/>
          </w:tcPr>
          <w:p w:rsidR="00782E16" w:rsidRDefault="00344BAD">
            <w:pPr>
              <w:rPr>
                <w:sz w:val="16"/>
              </w:rPr>
            </w:pPr>
            <w:r>
              <w:rPr>
                <w:sz w:val="16"/>
              </w:rPr>
              <w:t>13523,09</w:t>
            </w:r>
          </w:p>
        </w:tc>
        <w:tc>
          <w:tcPr>
            <w:tcW w:w="851" w:type="dxa"/>
          </w:tcPr>
          <w:p w:rsidR="00782E16" w:rsidRDefault="00344BAD">
            <w:pPr>
              <w:rPr>
                <w:sz w:val="16"/>
              </w:rPr>
            </w:pPr>
            <w:r>
              <w:rPr>
                <w:sz w:val="16"/>
              </w:rPr>
              <w:t>13691,14</w:t>
            </w:r>
          </w:p>
        </w:tc>
        <w:tc>
          <w:tcPr>
            <w:tcW w:w="850" w:type="dxa"/>
          </w:tcPr>
          <w:p w:rsidR="00782E16" w:rsidRDefault="00344BAD">
            <w:pPr>
              <w:rPr>
                <w:sz w:val="16"/>
              </w:rPr>
            </w:pPr>
            <w:r>
              <w:rPr>
                <w:sz w:val="16"/>
              </w:rPr>
              <w:t>13859,19</w:t>
            </w:r>
          </w:p>
        </w:tc>
        <w:tc>
          <w:tcPr>
            <w:tcW w:w="851" w:type="dxa"/>
          </w:tcPr>
          <w:p w:rsidR="00782E16" w:rsidRDefault="00344BAD">
            <w:pPr>
              <w:rPr>
                <w:sz w:val="16"/>
              </w:rPr>
            </w:pPr>
            <w:r>
              <w:rPr>
                <w:sz w:val="16"/>
              </w:rPr>
              <w:t>18378,32</w:t>
            </w:r>
          </w:p>
        </w:tc>
        <w:tc>
          <w:tcPr>
            <w:tcW w:w="850" w:type="dxa"/>
          </w:tcPr>
          <w:p w:rsidR="00782E16" w:rsidRDefault="00344BAD">
            <w:pPr>
              <w:rPr>
                <w:sz w:val="16"/>
              </w:rPr>
            </w:pPr>
            <w:r>
              <w:rPr>
                <w:sz w:val="16"/>
              </w:rPr>
              <w:t>18378,32</w:t>
            </w:r>
          </w:p>
        </w:tc>
        <w:tc>
          <w:tcPr>
            <w:tcW w:w="709" w:type="dxa"/>
          </w:tcPr>
          <w:p w:rsidR="00782E16" w:rsidRDefault="00344BAD">
            <w:pPr>
              <w:rPr>
                <w:sz w:val="16"/>
              </w:rPr>
            </w:pPr>
            <w:r>
              <w:rPr>
                <w:sz w:val="16"/>
              </w:rPr>
              <w:t>18378</w:t>
            </w:r>
          </w:p>
        </w:tc>
      </w:tr>
      <w:tr w:rsidR="00782E16">
        <w:trPr>
          <w:cantSplit/>
          <w:trHeight w:val="285"/>
        </w:trPr>
        <w:tc>
          <w:tcPr>
            <w:tcW w:w="3261" w:type="dxa"/>
            <w:vMerge/>
          </w:tcPr>
          <w:p w:rsidR="00782E16" w:rsidRDefault="00782E16">
            <w:pPr>
              <w:spacing w:line="360" w:lineRule="auto"/>
              <w:rPr>
                <w:sz w:val="16"/>
              </w:rPr>
            </w:pPr>
          </w:p>
        </w:tc>
        <w:tc>
          <w:tcPr>
            <w:tcW w:w="708" w:type="dxa"/>
          </w:tcPr>
          <w:p w:rsidR="00782E16" w:rsidRDefault="00782E16">
            <w:pPr>
              <w:rPr>
                <w:sz w:val="16"/>
              </w:rPr>
            </w:pPr>
          </w:p>
          <w:p w:rsidR="00782E16" w:rsidRDefault="00344BAD">
            <w:pPr>
              <w:rPr>
                <w:sz w:val="16"/>
              </w:rPr>
            </w:pPr>
            <w:r>
              <w:rPr>
                <w:sz w:val="16"/>
              </w:rPr>
              <w:t>0,00</w:t>
            </w:r>
          </w:p>
        </w:tc>
        <w:tc>
          <w:tcPr>
            <w:tcW w:w="709" w:type="dxa"/>
          </w:tcPr>
          <w:p w:rsidR="00782E16" w:rsidRDefault="00782E16">
            <w:pPr>
              <w:rPr>
                <w:sz w:val="16"/>
              </w:rPr>
            </w:pPr>
          </w:p>
          <w:p w:rsidR="00782E16" w:rsidRDefault="00344BAD">
            <w:pPr>
              <w:rPr>
                <w:sz w:val="16"/>
              </w:rPr>
            </w:pPr>
            <w:r>
              <w:rPr>
                <w:sz w:val="16"/>
              </w:rPr>
              <w:t>0,00</w:t>
            </w:r>
          </w:p>
        </w:tc>
        <w:tc>
          <w:tcPr>
            <w:tcW w:w="709" w:type="dxa"/>
          </w:tcPr>
          <w:p w:rsidR="00782E16" w:rsidRDefault="00782E16">
            <w:pPr>
              <w:rPr>
                <w:sz w:val="16"/>
              </w:rPr>
            </w:pPr>
          </w:p>
          <w:p w:rsidR="00782E16" w:rsidRDefault="00344BAD">
            <w:pPr>
              <w:rPr>
                <w:sz w:val="16"/>
              </w:rPr>
            </w:pPr>
            <w:r>
              <w:rPr>
                <w:sz w:val="16"/>
              </w:rPr>
              <w:t>0,00</w:t>
            </w:r>
          </w:p>
        </w:tc>
        <w:tc>
          <w:tcPr>
            <w:tcW w:w="709" w:type="dxa"/>
          </w:tcPr>
          <w:p w:rsidR="00782E16" w:rsidRDefault="00782E16">
            <w:pPr>
              <w:rPr>
                <w:sz w:val="16"/>
              </w:rPr>
            </w:pPr>
          </w:p>
          <w:p w:rsidR="00782E16" w:rsidRDefault="00344BAD">
            <w:pPr>
              <w:rPr>
                <w:sz w:val="16"/>
              </w:rPr>
            </w:pPr>
            <w:r>
              <w:rPr>
                <w:sz w:val="16"/>
              </w:rPr>
              <w:t>0,00</w:t>
            </w:r>
          </w:p>
        </w:tc>
        <w:tc>
          <w:tcPr>
            <w:tcW w:w="708" w:type="dxa"/>
          </w:tcPr>
          <w:p w:rsidR="00782E16" w:rsidRDefault="00782E16">
            <w:pPr>
              <w:rPr>
                <w:sz w:val="16"/>
              </w:rPr>
            </w:pPr>
          </w:p>
          <w:p w:rsidR="00782E16" w:rsidRDefault="00344BAD">
            <w:pPr>
              <w:rPr>
                <w:sz w:val="16"/>
              </w:rPr>
            </w:pPr>
            <w:r>
              <w:rPr>
                <w:sz w:val="16"/>
              </w:rPr>
              <w:t>0,00</w:t>
            </w:r>
          </w:p>
        </w:tc>
        <w:tc>
          <w:tcPr>
            <w:tcW w:w="709" w:type="dxa"/>
          </w:tcPr>
          <w:p w:rsidR="00782E16" w:rsidRDefault="00782E16">
            <w:pPr>
              <w:rPr>
                <w:sz w:val="16"/>
              </w:rPr>
            </w:pPr>
          </w:p>
          <w:p w:rsidR="00782E16" w:rsidRDefault="00344BAD">
            <w:pPr>
              <w:rPr>
                <w:sz w:val="16"/>
              </w:rPr>
            </w:pPr>
            <w:r>
              <w:rPr>
                <w:sz w:val="16"/>
              </w:rPr>
              <w:t>0,00</w:t>
            </w:r>
          </w:p>
        </w:tc>
        <w:tc>
          <w:tcPr>
            <w:tcW w:w="709" w:type="dxa"/>
          </w:tcPr>
          <w:p w:rsidR="00782E16" w:rsidRDefault="00782E16">
            <w:pPr>
              <w:rPr>
                <w:sz w:val="16"/>
              </w:rPr>
            </w:pPr>
          </w:p>
          <w:p w:rsidR="00782E16" w:rsidRDefault="00344BAD">
            <w:pPr>
              <w:rPr>
                <w:sz w:val="16"/>
              </w:rPr>
            </w:pPr>
            <w:r>
              <w:rPr>
                <w:sz w:val="16"/>
              </w:rPr>
              <w:t>0,00</w:t>
            </w:r>
          </w:p>
        </w:tc>
        <w:tc>
          <w:tcPr>
            <w:tcW w:w="709" w:type="dxa"/>
          </w:tcPr>
          <w:p w:rsidR="00782E16" w:rsidRDefault="00782E16">
            <w:pPr>
              <w:rPr>
                <w:sz w:val="16"/>
              </w:rPr>
            </w:pPr>
          </w:p>
          <w:p w:rsidR="00782E16" w:rsidRDefault="00344BAD">
            <w:pPr>
              <w:rPr>
                <w:sz w:val="16"/>
              </w:rPr>
            </w:pPr>
            <w:r>
              <w:rPr>
                <w:sz w:val="16"/>
              </w:rPr>
              <w:t>0,00</w:t>
            </w:r>
          </w:p>
        </w:tc>
        <w:tc>
          <w:tcPr>
            <w:tcW w:w="850" w:type="dxa"/>
          </w:tcPr>
          <w:p w:rsidR="00782E16" w:rsidRDefault="00782E16">
            <w:pPr>
              <w:rPr>
                <w:sz w:val="16"/>
              </w:rPr>
            </w:pPr>
          </w:p>
          <w:p w:rsidR="00782E16" w:rsidRDefault="00344BAD">
            <w:pPr>
              <w:rPr>
                <w:sz w:val="16"/>
              </w:rPr>
            </w:pPr>
            <w:r>
              <w:rPr>
                <w:sz w:val="16"/>
              </w:rPr>
              <w:t>939,89</w:t>
            </w:r>
          </w:p>
        </w:tc>
        <w:tc>
          <w:tcPr>
            <w:tcW w:w="851" w:type="dxa"/>
          </w:tcPr>
          <w:p w:rsidR="00782E16" w:rsidRDefault="00782E16">
            <w:pPr>
              <w:rPr>
                <w:sz w:val="16"/>
              </w:rPr>
            </w:pPr>
          </w:p>
          <w:p w:rsidR="00782E16" w:rsidRDefault="00344BAD">
            <w:pPr>
              <w:rPr>
                <w:sz w:val="16"/>
              </w:rPr>
            </w:pPr>
            <w:r>
              <w:rPr>
                <w:sz w:val="16"/>
              </w:rPr>
              <w:t>14294,92</w:t>
            </w:r>
          </w:p>
        </w:tc>
        <w:tc>
          <w:tcPr>
            <w:tcW w:w="850" w:type="dxa"/>
          </w:tcPr>
          <w:p w:rsidR="00782E16" w:rsidRDefault="00782E16">
            <w:pPr>
              <w:rPr>
                <w:sz w:val="16"/>
              </w:rPr>
            </w:pPr>
          </w:p>
          <w:p w:rsidR="00782E16" w:rsidRDefault="00344BAD">
            <w:pPr>
              <w:rPr>
                <w:sz w:val="16"/>
              </w:rPr>
            </w:pPr>
            <w:r>
              <w:rPr>
                <w:sz w:val="16"/>
              </w:rPr>
              <w:t>27818,00</w:t>
            </w:r>
          </w:p>
        </w:tc>
        <w:tc>
          <w:tcPr>
            <w:tcW w:w="851" w:type="dxa"/>
          </w:tcPr>
          <w:p w:rsidR="00782E16" w:rsidRDefault="00782E16">
            <w:pPr>
              <w:rPr>
                <w:sz w:val="16"/>
              </w:rPr>
            </w:pPr>
          </w:p>
          <w:p w:rsidR="00782E16" w:rsidRDefault="00344BAD">
            <w:pPr>
              <w:rPr>
                <w:sz w:val="16"/>
              </w:rPr>
            </w:pPr>
            <w:r>
              <w:rPr>
                <w:sz w:val="16"/>
              </w:rPr>
              <w:t>41509,14</w:t>
            </w:r>
          </w:p>
        </w:tc>
        <w:tc>
          <w:tcPr>
            <w:tcW w:w="850" w:type="dxa"/>
          </w:tcPr>
          <w:p w:rsidR="00782E16" w:rsidRDefault="00782E16">
            <w:pPr>
              <w:rPr>
                <w:sz w:val="16"/>
              </w:rPr>
            </w:pPr>
          </w:p>
          <w:p w:rsidR="00782E16" w:rsidRDefault="00344BAD">
            <w:pPr>
              <w:rPr>
                <w:sz w:val="16"/>
              </w:rPr>
            </w:pPr>
            <w:r>
              <w:rPr>
                <w:sz w:val="16"/>
              </w:rPr>
              <w:t>55368,33</w:t>
            </w:r>
          </w:p>
        </w:tc>
        <w:tc>
          <w:tcPr>
            <w:tcW w:w="851" w:type="dxa"/>
          </w:tcPr>
          <w:p w:rsidR="00782E16" w:rsidRDefault="00782E16">
            <w:pPr>
              <w:rPr>
                <w:sz w:val="16"/>
              </w:rPr>
            </w:pPr>
          </w:p>
          <w:p w:rsidR="00782E16" w:rsidRDefault="00344BAD">
            <w:pPr>
              <w:rPr>
                <w:sz w:val="16"/>
              </w:rPr>
            </w:pPr>
            <w:r>
              <w:rPr>
                <w:sz w:val="16"/>
              </w:rPr>
              <w:t>73746,65</w:t>
            </w:r>
          </w:p>
        </w:tc>
        <w:tc>
          <w:tcPr>
            <w:tcW w:w="850" w:type="dxa"/>
          </w:tcPr>
          <w:p w:rsidR="00782E16" w:rsidRDefault="00782E16">
            <w:pPr>
              <w:rPr>
                <w:sz w:val="16"/>
              </w:rPr>
            </w:pPr>
          </w:p>
          <w:p w:rsidR="00782E16" w:rsidRDefault="00344BAD">
            <w:pPr>
              <w:rPr>
                <w:sz w:val="16"/>
              </w:rPr>
            </w:pPr>
            <w:r>
              <w:rPr>
                <w:sz w:val="16"/>
              </w:rPr>
              <w:t>92124,97</w:t>
            </w:r>
          </w:p>
        </w:tc>
        <w:tc>
          <w:tcPr>
            <w:tcW w:w="709" w:type="dxa"/>
            <w:tcBorders>
              <w:bottom w:val="single" w:sz="4" w:space="0" w:color="auto"/>
            </w:tcBorders>
          </w:tcPr>
          <w:p w:rsidR="00782E16" w:rsidRDefault="00782E16">
            <w:pPr>
              <w:rPr>
                <w:sz w:val="16"/>
              </w:rPr>
            </w:pPr>
          </w:p>
          <w:p w:rsidR="00782E16" w:rsidRDefault="00344BAD">
            <w:pPr>
              <w:rPr>
                <w:sz w:val="16"/>
              </w:rPr>
            </w:pPr>
            <w:r>
              <w:rPr>
                <w:sz w:val="16"/>
              </w:rPr>
              <w:t>110503</w:t>
            </w:r>
          </w:p>
        </w:tc>
      </w:tr>
    </w:tbl>
    <w:p w:rsidR="00782E16" w:rsidRDefault="00782E16"/>
    <w:p w:rsidR="00782E16" w:rsidRDefault="00782E16">
      <w:pPr>
        <w:pStyle w:val="10"/>
        <w:spacing w:line="360" w:lineRule="auto"/>
        <w:rPr>
          <w:b/>
          <w:i/>
          <w:sz w:val="36"/>
        </w:rPr>
      </w:pPr>
      <w:bookmarkStart w:id="4" w:name="_GoBack"/>
      <w:bookmarkEnd w:id="4"/>
    </w:p>
    <w:sectPr w:rsidR="00782E16">
      <w:headerReference w:type="even" r:id="rId9"/>
      <w:headerReference w:type="default" r:id="rId10"/>
      <w:footerReference w:type="even" r:id="rId11"/>
      <w:footerReference w:type="default" r:id="rId12"/>
      <w:pgSz w:w="11906" w:h="16838" w:code="9"/>
      <w:pgMar w:top="1418" w:right="851" w:bottom="1134" w:left="1701"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E16" w:rsidRDefault="00344BAD">
      <w:r>
        <w:separator/>
      </w:r>
    </w:p>
  </w:endnote>
  <w:endnote w:type="continuationSeparator" w:id="0">
    <w:p w:rsidR="00782E16" w:rsidRDefault="00344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E16" w:rsidRDefault="00344BAD">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782E16" w:rsidRDefault="00782E1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E16" w:rsidRDefault="00344BAD">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27</w:t>
    </w:r>
    <w:r>
      <w:rPr>
        <w:rStyle w:val="a6"/>
      </w:rPr>
      <w:fldChar w:fldCharType="end"/>
    </w:r>
  </w:p>
  <w:p w:rsidR="00782E16" w:rsidRDefault="00782E1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E16" w:rsidRDefault="00344BAD">
      <w:r>
        <w:separator/>
      </w:r>
    </w:p>
  </w:footnote>
  <w:footnote w:type="continuationSeparator" w:id="0">
    <w:p w:rsidR="00782E16" w:rsidRDefault="00344B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E16" w:rsidRDefault="00344BAD">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782E16" w:rsidRDefault="00782E1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E16" w:rsidRDefault="00344BAD">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27</w:t>
    </w:r>
    <w:r>
      <w:rPr>
        <w:rStyle w:val="a6"/>
      </w:rPr>
      <w:fldChar w:fldCharType="end"/>
    </w:r>
  </w:p>
  <w:p w:rsidR="00782E16" w:rsidRDefault="00782E1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8A0F012"/>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C1A610B"/>
    <w:multiLevelType w:val="multilevel"/>
    <w:tmpl w:val="EBC80FB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4F45432"/>
    <w:multiLevelType w:val="singleLevel"/>
    <w:tmpl w:val="04190011"/>
    <w:lvl w:ilvl="0">
      <w:start w:val="1"/>
      <w:numFmt w:val="decimal"/>
      <w:lvlText w:val="%1)"/>
      <w:lvlJc w:val="left"/>
      <w:pPr>
        <w:tabs>
          <w:tab w:val="num" w:pos="360"/>
        </w:tabs>
        <w:ind w:left="360" w:hanging="360"/>
      </w:pPr>
      <w:rPr>
        <w:rFonts w:hint="default"/>
      </w:rPr>
    </w:lvl>
  </w:abstractNum>
  <w:abstractNum w:abstractNumId="4">
    <w:nsid w:val="26BE11E3"/>
    <w:multiLevelType w:val="multilevel"/>
    <w:tmpl w:val="EBC80FB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2E0B1E2B"/>
    <w:multiLevelType w:val="multilevel"/>
    <w:tmpl w:val="EBC80FB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339A505D"/>
    <w:multiLevelType w:val="singleLevel"/>
    <w:tmpl w:val="A56496FA"/>
    <w:lvl w:ilvl="0">
      <w:numFmt w:val="bullet"/>
      <w:lvlText w:val="-"/>
      <w:lvlJc w:val="left"/>
      <w:pPr>
        <w:tabs>
          <w:tab w:val="num" w:pos="927"/>
        </w:tabs>
        <w:ind w:left="927" w:hanging="360"/>
      </w:pPr>
      <w:rPr>
        <w:rFonts w:hint="default"/>
      </w:rPr>
    </w:lvl>
  </w:abstractNum>
  <w:abstractNum w:abstractNumId="7">
    <w:nsid w:val="37AC0FF3"/>
    <w:multiLevelType w:val="singleLevel"/>
    <w:tmpl w:val="1A9ACEC0"/>
    <w:lvl w:ilvl="0">
      <w:numFmt w:val="bullet"/>
      <w:lvlText w:val="-"/>
      <w:lvlJc w:val="left"/>
      <w:pPr>
        <w:tabs>
          <w:tab w:val="num" w:pos="360"/>
        </w:tabs>
        <w:ind w:left="360" w:hanging="360"/>
      </w:pPr>
      <w:rPr>
        <w:rFonts w:hint="default"/>
      </w:rPr>
    </w:lvl>
  </w:abstractNum>
  <w:abstractNum w:abstractNumId="8">
    <w:nsid w:val="3CEC7A8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54C147F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64404853"/>
    <w:multiLevelType w:val="singleLevel"/>
    <w:tmpl w:val="0419000F"/>
    <w:lvl w:ilvl="0">
      <w:start w:val="1"/>
      <w:numFmt w:val="decimal"/>
      <w:lvlText w:val="%1."/>
      <w:lvlJc w:val="left"/>
      <w:pPr>
        <w:tabs>
          <w:tab w:val="num" w:pos="360"/>
        </w:tabs>
        <w:ind w:left="360" w:hanging="360"/>
      </w:pPr>
    </w:lvl>
  </w:abstractNum>
  <w:abstractNum w:abstractNumId="11">
    <w:nsid w:val="66E10C85"/>
    <w:multiLevelType w:val="multilevel"/>
    <w:tmpl w:val="EBC80FB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687465A1"/>
    <w:multiLevelType w:val="singleLevel"/>
    <w:tmpl w:val="04190011"/>
    <w:lvl w:ilvl="0">
      <w:start w:val="1"/>
      <w:numFmt w:val="decimal"/>
      <w:lvlText w:val="%1)"/>
      <w:lvlJc w:val="left"/>
      <w:pPr>
        <w:tabs>
          <w:tab w:val="num" w:pos="360"/>
        </w:tabs>
        <w:ind w:left="360" w:hanging="360"/>
      </w:pPr>
      <w:rPr>
        <w:rFonts w:hint="default"/>
      </w:rPr>
    </w:lvl>
  </w:abstractNum>
  <w:abstractNum w:abstractNumId="13">
    <w:nsid w:val="68B230CA"/>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68CF1F7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6D2A2A3F"/>
    <w:multiLevelType w:val="multilevel"/>
    <w:tmpl w:val="EBC80FB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77E90244"/>
    <w:multiLevelType w:val="multilevel"/>
    <w:tmpl w:val="EBC80FB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79A15F29"/>
    <w:multiLevelType w:val="singleLevel"/>
    <w:tmpl w:val="0419000F"/>
    <w:lvl w:ilvl="0">
      <w:start w:val="1"/>
      <w:numFmt w:val="decimal"/>
      <w:lvlText w:val="%1."/>
      <w:lvlJc w:val="left"/>
      <w:pPr>
        <w:tabs>
          <w:tab w:val="num" w:pos="360"/>
        </w:tabs>
        <w:ind w:left="360" w:hanging="360"/>
      </w:pPr>
      <w:rPr>
        <w:rFonts w:hint="default"/>
      </w:rPr>
    </w:lvl>
  </w:abstractNum>
  <w:abstractNum w:abstractNumId="18">
    <w:nsid w:val="7C4D66DE"/>
    <w:multiLevelType w:val="singleLevel"/>
    <w:tmpl w:val="0419000F"/>
    <w:lvl w:ilvl="0">
      <w:start w:val="1"/>
      <w:numFmt w:val="decimal"/>
      <w:lvlText w:val="%1."/>
      <w:lvlJc w:val="left"/>
      <w:pPr>
        <w:tabs>
          <w:tab w:val="num" w:pos="360"/>
        </w:tabs>
        <w:ind w:left="360" w:hanging="360"/>
      </w:pPr>
      <w:rPr>
        <w:rFonts w:hint="default"/>
      </w:rPr>
    </w:lvl>
  </w:abstractNum>
  <w:num w:numId="1">
    <w:abstractNumId w:val="6"/>
  </w:num>
  <w:num w:numId="2">
    <w:abstractNumId w:val="1"/>
    <w:lvlOverride w:ilvl="0">
      <w:lvl w:ilvl="0">
        <w:start w:val="1"/>
        <w:numFmt w:val="bullet"/>
        <w:lvlText w:val=""/>
        <w:legacy w:legacy="1" w:legacySpace="0" w:legacyIndent="283"/>
        <w:lvlJc w:val="left"/>
        <w:pPr>
          <w:ind w:left="566" w:hanging="283"/>
        </w:pPr>
        <w:rPr>
          <w:rFonts w:ascii="Symbol" w:hAnsi="Symbol" w:hint="default"/>
        </w:rPr>
      </w:lvl>
    </w:lvlOverride>
  </w:num>
  <w:num w:numId="3">
    <w:abstractNumId w:val="13"/>
  </w:num>
  <w:num w:numId="4">
    <w:abstractNumId w:val="17"/>
  </w:num>
  <w:num w:numId="5">
    <w:abstractNumId w:val="18"/>
  </w:num>
  <w:num w:numId="6">
    <w:abstractNumId w:val="0"/>
  </w:num>
  <w:num w:numId="7">
    <w:abstractNumId w:val="9"/>
  </w:num>
  <w:num w:numId="8">
    <w:abstractNumId w:val="8"/>
  </w:num>
  <w:num w:numId="9">
    <w:abstractNumId w:val="14"/>
  </w:num>
  <w:num w:numId="10">
    <w:abstractNumId w:val="4"/>
  </w:num>
  <w:num w:numId="11">
    <w:abstractNumId w:val="2"/>
  </w:num>
  <w:num w:numId="12">
    <w:abstractNumId w:val="5"/>
  </w:num>
  <w:num w:numId="13">
    <w:abstractNumId w:val="10"/>
  </w:num>
  <w:num w:numId="14">
    <w:abstractNumId w:val="11"/>
  </w:num>
  <w:num w:numId="15">
    <w:abstractNumId w:val="15"/>
  </w:num>
  <w:num w:numId="16">
    <w:abstractNumId w:val="16"/>
  </w:num>
  <w:num w:numId="17">
    <w:abstractNumId w:val="7"/>
  </w:num>
  <w:num w:numId="18">
    <w:abstractNumId w:val="1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4BAD"/>
    <w:rsid w:val="00344BAD"/>
    <w:rsid w:val="00390807"/>
    <w:rsid w:val="00782E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7F6E34EE-F17A-4B68-BB66-909E5202B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qFormat/>
    <w:pPr>
      <w:keepNext/>
      <w:jc w:val="center"/>
      <w:outlineLvl w:val="0"/>
    </w:pPr>
    <w:rPr>
      <w:b/>
      <w:sz w:val="48"/>
    </w:rPr>
  </w:style>
  <w:style w:type="paragraph" w:styleId="2">
    <w:name w:val="heading 2"/>
    <w:basedOn w:val="a0"/>
    <w:next w:val="a0"/>
    <w:qFormat/>
    <w:pPr>
      <w:keepNext/>
      <w:spacing w:line="360" w:lineRule="auto"/>
      <w:outlineLvl w:val="1"/>
    </w:pPr>
    <w:rPr>
      <w:b/>
      <w:sz w:val="28"/>
    </w:rPr>
  </w:style>
  <w:style w:type="paragraph" w:styleId="3">
    <w:name w:val="heading 3"/>
    <w:basedOn w:val="a0"/>
    <w:next w:val="a0"/>
    <w:qFormat/>
    <w:pPr>
      <w:keepNext/>
      <w:jc w:val="right"/>
      <w:outlineLvl w:val="2"/>
    </w:pPr>
    <w:rPr>
      <w:sz w:val="36"/>
    </w:rPr>
  </w:style>
  <w:style w:type="paragraph" w:styleId="4">
    <w:name w:val="heading 4"/>
    <w:basedOn w:val="a0"/>
    <w:next w:val="a0"/>
    <w:qFormat/>
    <w:pPr>
      <w:keepNext/>
      <w:widowControl w:val="0"/>
      <w:spacing w:line="360" w:lineRule="auto"/>
      <w:ind w:firstLine="567"/>
      <w:jc w:val="center"/>
      <w:outlineLvl w:val="3"/>
    </w:pPr>
    <w:rPr>
      <w:b/>
      <w:snapToGrid w:val="0"/>
      <w:color w:val="000000"/>
      <w:sz w:val="28"/>
    </w:rPr>
  </w:style>
  <w:style w:type="paragraph" w:styleId="5">
    <w:name w:val="heading 5"/>
    <w:basedOn w:val="a0"/>
    <w:next w:val="a0"/>
    <w:qFormat/>
    <w:pPr>
      <w:keepNext/>
      <w:widowControl w:val="0"/>
      <w:spacing w:line="360" w:lineRule="auto"/>
      <w:ind w:firstLine="567"/>
      <w:jc w:val="both"/>
      <w:outlineLvl w:val="4"/>
    </w:pPr>
    <w:rPr>
      <w:snapToGrid w:val="0"/>
      <w:color w:val="000000"/>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semiHidden/>
    <w:pPr>
      <w:spacing w:line="360" w:lineRule="auto"/>
      <w:ind w:firstLine="567"/>
      <w:jc w:val="both"/>
    </w:pPr>
    <w:rPr>
      <w:sz w:val="28"/>
    </w:rPr>
  </w:style>
  <w:style w:type="paragraph" w:styleId="20">
    <w:name w:val="Body Text Indent 2"/>
    <w:basedOn w:val="a0"/>
    <w:semiHidden/>
    <w:pPr>
      <w:widowControl w:val="0"/>
      <w:spacing w:line="360" w:lineRule="auto"/>
      <w:ind w:left="567" w:firstLine="567"/>
      <w:jc w:val="center"/>
    </w:pPr>
    <w:rPr>
      <w:b/>
      <w:i/>
      <w:snapToGrid w:val="0"/>
      <w:sz w:val="28"/>
    </w:rPr>
  </w:style>
  <w:style w:type="paragraph" w:styleId="a5">
    <w:name w:val="footer"/>
    <w:basedOn w:val="a0"/>
    <w:semiHidden/>
    <w:pPr>
      <w:tabs>
        <w:tab w:val="center" w:pos="4153"/>
        <w:tab w:val="right" w:pos="8306"/>
      </w:tabs>
    </w:pPr>
  </w:style>
  <w:style w:type="character" w:styleId="a6">
    <w:name w:val="page number"/>
    <w:basedOn w:val="a1"/>
    <w:semiHidden/>
  </w:style>
  <w:style w:type="paragraph" w:styleId="a7">
    <w:name w:val="header"/>
    <w:basedOn w:val="a0"/>
    <w:semiHidden/>
    <w:pPr>
      <w:tabs>
        <w:tab w:val="center" w:pos="4153"/>
        <w:tab w:val="right" w:pos="8306"/>
      </w:tabs>
    </w:pPr>
  </w:style>
  <w:style w:type="paragraph" w:styleId="a8">
    <w:name w:val="Body Text"/>
    <w:basedOn w:val="a0"/>
    <w:semiHidden/>
    <w:pPr>
      <w:jc w:val="center"/>
    </w:pPr>
    <w:rPr>
      <w:b/>
      <w:sz w:val="48"/>
    </w:rPr>
  </w:style>
  <w:style w:type="paragraph" w:customStyle="1" w:styleId="10">
    <w:name w:val="Обычный1"/>
    <w:rPr>
      <w:snapToGrid w:val="0"/>
    </w:rPr>
  </w:style>
  <w:style w:type="paragraph" w:customStyle="1" w:styleId="11">
    <w:name w:val="Заголовок 11"/>
    <w:basedOn w:val="10"/>
    <w:next w:val="10"/>
    <w:pPr>
      <w:keepNext/>
      <w:spacing w:before="240" w:after="60"/>
    </w:pPr>
    <w:rPr>
      <w:rFonts w:ascii="Arial" w:hAnsi="Arial"/>
      <w:b/>
      <w:kern w:val="28"/>
      <w:sz w:val="28"/>
    </w:rPr>
  </w:style>
  <w:style w:type="paragraph" w:customStyle="1" w:styleId="21">
    <w:name w:val="Заголовок 21"/>
    <w:basedOn w:val="10"/>
    <w:next w:val="10"/>
    <w:pPr>
      <w:keepNext/>
      <w:spacing w:before="240" w:after="60"/>
    </w:pPr>
    <w:rPr>
      <w:rFonts w:ascii="Arial" w:hAnsi="Arial"/>
      <w:b/>
      <w:i/>
      <w:sz w:val="24"/>
    </w:rPr>
  </w:style>
  <w:style w:type="paragraph" w:customStyle="1" w:styleId="31">
    <w:name w:val="Заголовок 31"/>
    <w:basedOn w:val="10"/>
    <w:next w:val="10"/>
    <w:pPr>
      <w:keepNext/>
      <w:spacing w:before="240" w:after="60"/>
    </w:pPr>
    <w:rPr>
      <w:b/>
      <w:sz w:val="24"/>
    </w:rPr>
  </w:style>
  <w:style w:type="paragraph" w:customStyle="1" w:styleId="41">
    <w:name w:val="Заголовок 41"/>
    <w:basedOn w:val="10"/>
    <w:next w:val="10"/>
    <w:pPr>
      <w:keepNext/>
      <w:spacing w:before="240" w:after="60"/>
    </w:pPr>
    <w:rPr>
      <w:b/>
      <w:i/>
      <w:sz w:val="24"/>
    </w:rPr>
  </w:style>
  <w:style w:type="paragraph" w:customStyle="1" w:styleId="51">
    <w:name w:val="Заголовок 51"/>
    <w:basedOn w:val="10"/>
    <w:next w:val="10"/>
    <w:pPr>
      <w:spacing w:before="240" w:after="60"/>
    </w:pPr>
    <w:rPr>
      <w:rFonts w:ascii="Arial" w:hAnsi="Arial"/>
      <w:sz w:val="22"/>
    </w:rPr>
  </w:style>
  <w:style w:type="paragraph" w:customStyle="1" w:styleId="61">
    <w:name w:val="Заголовок 61"/>
    <w:basedOn w:val="10"/>
    <w:next w:val="10"/>
    <w:pPr>
      <w:spacing w:before="240" w:after="60"/>
    </w:pPr>
    <w:rPr>
      <w:rFonts w:ascii="Arial" w:hAnsi="Arial"/>
      <w:i/>
      <w:sz w:val="22"/>
    </w:rPr>
  </w:style>
  <w:style w:type="paragraph" w:customStyle="1" w:styleId="210">
    <w:name w:val="Список 21"/>
    <w:basedOn w:val="10"/>
    <w:pPr>
      <w:ind w:left="566" w:hanging="283"/>
    </w:pPr>
  </w:style>
  <w:style w:type="paragraph" w:customStyle="1" w:styleId="310">
    <w:name w:val="Список 31"/>
    <w:basedOn w:val="10"/>
    <w:pPr>
      <w:ind w:left="849" w:hanging="283"/>
    </w:pPr>
  </w:style>
  <w:style w:type="paragraph" w:styleId="a9">
    <w:name w:val="Salutation"/>
    <w:basedOn w:val="10"/>
    <w:semiHidden/>
  </w:style>
  <w:style w:type="paragraph" w:customStyle="1" w:styleId="211">
    <w:name w:val="Маркированный список 21"/>
    <w:basedOn w:val="10"/>
    <w:pPr>
      <w:ind w:left="566" w:hanging="283"/>
    </w:pPr>
  </w:style>
  <w:style w:type="paragraph" w:customStyle="1" w:styleId="311">
    <w:name w:val="Маркированный список 31"/>
    <w:basedOn w:val="10"/>
    <w:pPr>
      <w:ind w:left="849" w:hanging="283"/>
    </w:pPr>
  </w:style>
  <w:style w:type="paragraph" w:customStyle="1" w:styleId="12">
    <w:name w:val="Название1"/>
    <w:basedOn w:val="10"/>
    <w:pPr>
      <w:spacing w:before="240" w:after="60"/>
      <w:jc w:val="center"/>
    </w:pPr>
    <w:rPr>
      <w:rFonts w:ascii="Arial" w:hAnsi="Arial"/>
      <w:b/>
      <w:kern w:val="28"/>
      <w:sz w:val="32"/>
    </w:rPr>
  </w:style>
  <w:style w:type="paragraph" w:customStyle="1" w:styleId="13">
    <w:name w:val="Основной текст1"/>
    <w:basedOn w:val="10"/>
    <w:pPr>
      <w:spacing w:after="120"/>
    </w:pPr>
  </w:style>
  <w:style w:type="paragraph" w:customStyle="1" w:styleId="14">
    <w:name w:val="Основной текст с отступом1"/>
    <w:basedOn w:val="10"/>
    <w:pPr>
      <w:spacing w:after="120"/>
      <w:ind w:left="283"/>
    </w:pPr>
  </w:style>
  <w:style w:type="paragraph" w:styleId="30">
    <w:name w:val="Body Text 3"/>
    <w:basedOn w:val="14"/>
    <w:semiHidden/>
  </w:style>
  <w:style w:type="paragraph" w:customStyle="1" w:styleId="40">
    <w:name w:val="Основной текст 4"/>
    <w:basedOn w:val="14"/>
  </w:style>
  <w:style w:type="paragraph" w:styleId="22">
    <w:name w:val="Body Text 2"/>
    <w:basedOn w:val="a0"/>
    <w:semiHidden/>
    <w:pPr>
      <w:spacing w:line="360" w:lineRule="auto"/>
      <w:jc w:val="center"/>
    </w:pPr>
    <w:rPr>
      <w:b/>
      <w:i/>
      <w:sz w:val="36"/>
    </w:rPr>
  </w:style>
  <w:style w:type="paragraph" w:styleId="aa">
    <w:name w:val="Block Text"/>
    <w:basedOn w:val="a0"/>
    <w:semiHidden/>
    <w:pPr>
      <w:widowControl w:val="0"/>
      <w:spacing w:line="360" w:lineRule="auto"/>
      <w:ind w:left="-284" w:right="-99" w:firstLine="567"/>
      <w:jc w:val="both"/>
    </w:pPr>
    <w:rPr>
      <w:snapToGrid w:val="0"/>
      <w:color w:val="000000"/>
      <w:sz w:val="28"/>
    </w:rPr>
  </w:style>
  <w:style w:type="paragraph" w:styleId="32">
    <w:name w:val="Body Text Indent 3"/>
    <w:basedOn w:val="a0"/>
    <w:semiHidden/>
    <w:pPr>
      <w:widowControl w:val="0"/>
      <w:spacing w:line="360" w:lineRule="auto"/>
      <w:ind w:firstLine="567"/>
      <w:jc w:val="both"/>
    </w:pPr>
    <w:rPr>
      <w:snapToGrid w:val="0"/>
      <w:color w:val="000000"/>
      <w:sz w:val="28"/>
    </w:rPr>
  </w:style>
  <w:style w:type="paragraph" w:styleId="a">
    <w:name w:val="List Bullet"/>
    <w:basedOn w:val="a0"/>
    <w:autoRedefine/>
    <w:semiHidden/>
    <w:pPr>
      <w:numPr>
        <w:numId w:val="6"/>
      </w:numPr>
      <w:tabs>
        <w:tab w:val="clear" w:pos="360"/>
        <w:tab w:val="num" w:pos="0"/>
      </w:tabs>
      <w:spacing w:line="360" w:lineRule="auto"/>
      <w:jc w:val="both"/>
    </w:pPr>
    <w:rPr>
      <w:i/>
      <w:snapToGrid w:val="0"/>
      <w:sz w:val="28"/>
    </w:rPr>
  </w:style>
  <w:style w:type="paragraph" w:styleId="ab">
    <w:name w:val="Title"/>
    <w:basedOn w:val="a0"/>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6342</Words>
  <Characters>36151</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Суть проекта:</vt:lpstr>
    </vt:vector>
  </TitlesOfParts>
  <Company> </Company>
  <LinksUpToDate>false</LinksUpToDate>
  <CharactersWithSpaces>42409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Суть проекта:</dc:title>
  <dc:subject/>
  <dc:creator>Расторгуев</dc:creator>
  <cp:keywords/>
  <cp:lastModifiedBy>admin</cp:lastModifiedBy>
  <cp:revision>2</cp:revision>
  <dcterms:created xsi:type="dcterms:W3CDTF">2014-02-07T02:05:00Z</dcterms:created>
  <dcterms:modified xsi:type="dcterms:W3CDTF">2014-02-07T02:05:00Z</dcterms:modified>
</cp:coreProperties>
</file>