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AF2" w:rsidRDefault="00F45AF2">
      <w:pPr>
        <w:pStyle w:val="af"/>
      </w:pPr>
      <w:r>
        <w:t>Министерство  образования РФ</w:t>
      </w:r>
    </w:p>
    <w:p w:rsidR="00F45AF2" w:rsidRDefault="00F45AF2">
      <w:pPr>
        <w:jc w:val="center"/>
        <w:rPr>
          <w:sz w:val="26"/>
        </w:rPr>
      </w:pPr>
      <w:r>
        <w:rPr>
          <w:sz w:val="26"/>
        </w:rPr>
        <w:t>Архангельский Государственный Технический</w:t>
      </w:r>
    </w:p>
    <w:p w:rsidR="00F45AF2" w:rsidRDefault="00F45AF2">
      <w:pPr>
        <w:jc w:val="center"/>
        <w:rPr>
          <w:sz w:val="26"/>
        </w:rPr>
      </w:pPr>
      <w:r>
        <w:rPr>
          <w:sz w:val="26"/>
        </w:rPr>
        <w:t>Университет</w:t>
      </w:r>
    </w:p>
    <w:p w:rsidR="00F45AF2" w:rsidRDefault="00F45AF2">
      <w:pPr>
        <w:jc w:val="center"/>
        <w:rPr>
          <w:sz w:val="26"/>
        </w:rPr>
      </w:pPr>
      <w:r>
        <w:rPr>
          <w:sz w:val="26"/>
        </w:rPr>
        <w:t>Институт экономики, финансов и бизнеса</w:t>
      </w:r>
    </w:p>
    <w:p w:rsidR="00F45AF2" w:rsidRDefault="00F45AF2">
      <w:pPr>
        <w:jc w:val="center"/>
        <w:rPr>
          <w:sz w:val="26"/>
        </w:rPr>
      </w:pPr>
      <w:r>
        <w:rPr>
          <w:sz w:val="26"/>
        </w:rPr>
        <w:t>Кафедра экономической теории</w:t>
      </w: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jc w:val="center"/>
        <w:rPr>
          <w:sz w:val="26"/>
        </w:rPr>
      </w:pPr>
    </w:p>
    <w:p w:rsidR="00F45AF2" w:rsidRDefault="00F45AF2">
      <w:pPr>
        <w:pStyle w:val="1"/>
      </w:pPr>
    </w:p>
    <w:p w:rsidR="00F45AF2" w:rsidRDefault="00F45AF2">
      <w:pPr>
        <w:pStyle w:val="1"/>
        <w:spacing w:line="240" w:lineRule="auto"/>
        <w:jc w:val="center"/>
        <w:rPr>
          <w:b w:val="0"/>
          <w:i w:val="0"/>
          <w:sz w:val="36"/>
          <w:u w:val="none"/>
        </w:rPr>
      </w:pPr>
      <w:r>
        <w:rPr>
          <w:b w:val="0"/>
          <w:i w:val="0"/>
          <w:sz w:val="36"/>
          <w:u w:val="none"/>
        </w:rPr>
        <w:t>РЕФЕРАТ</w:t>
      </w:r>
    </w:p>
    <w:p w:rsidR="00F45AF2" w:rsidRDefault="00F45AF2">
      <w:pPr>
        <w:jc w:val="center"/>
        <w:rPr>
          <w:sz w:val="32"/>
        </w:rPr>
      </w:pPr>
      <w:r>
        <w:rPr>
          <w:sz w:val="32"/>
        </w:rPr>
        <w:t xml:space="preserve">по Истории экономических учений </w:t>
      </w:r>
    </w:p>
    <w:p w:rsidR="00F45AF2" w:rsidRDefault="00F45AF2">
      <w:pPr>
        <w:jc w:val="center"/>
        <w:rPr>
          <w:sz w:val="32"/>
        </w:rPr>
      </w:pPr>
      <w:r>
        <w:rPr>
          <w:sz w:val="32"/>
        </w:rPr>
        <w:t>на тему</w:t>
      </w:r>
    </w:p>
    <w:p w:rsidR="00F45AF2" w:rsidRDefault="00F45AF2">
      <w:pPr>
        <w:jc w:val="center"/>
        <w:rPr>
          <w:sz w:val="32"/>
        </w:rPr>
      </w:pPr>
      <w:r>
        <w:rPr>
          <w:sz w:val="32"/>
        </w:rPr>
        <w:t>«Марксистская политическая экономия»</w:t>
      </w:r>
    </w:p>
    <w:p w:rsidR="00F45AF2" w:rsidRDefault="00F45AF2">
      <w:pPr>
        <w:jc w:val="center"/>
        <w:rPr>
          <w:sz w:val="32"/>
        </w:rPr>
      </w:pPr>
    </w:p>
    <w:p w:rsidR="00F45AF2" w:rsidRDefault="00F45AF2">
      <w:pPr>
        <w:jc w:val="center"/>
        <w:rPr>
          <w:sz w:val="32"/>
        </w:rPr>
      </w:pPr>
    </w:p>
    <w:p w:rsidR="00F45AF2" w:rsidRDefault="00F45AF2">
      <w:pPr>
        <w:jc w:val="center"/>
        <w:rPr>
          <w:sz w:val="32"/>
        </w:rPr>
      </w:pPr>
    </w:p>
    <w:p w:rsidR="00F45AF2" w:rsidRDefault="00F45AF2">
      <w:pPr>
        <w:jc w:val="center"/>
        <w:rPr>
          <w:sz w:val="26"/>
        </w:rPr>
      </w:pPr>
    </w:p>
    <w:p w:rsidR="00F45AF2" w:rsidRDefault="00F45AF2">
      <w:pPr>
        <w:jc w:val="center"/>
        <w:rPr>
          <w:sz w:val="26"/>
        </w:rPr>
      </w:pPr>
    </w:p>
    <w:p w:rsidR="00F45AF2" w:rsidRDefault="00F45AF2">
      <w:pPr>
        <w:pStyle w:val="2"/>
      </w:pPr>
    </w:p>
    <w:p w:rsidR="00F45AF2" w:rsidRDefault="00F45AF2">
      <w:pPr>
        <w:pStyle w:val="2"/>
      </w:pPr>
    </w:p>
    <w:p w:rsidR="00F45AF2" w:rsidRDefault="00F45AF2">
      <w:pPr>
        <w:pStyle w:val="2"/>
      </w:pPr>
    </w:p>
    <w:p w:rsidR="00F45AF2" w:rsidRDefault="00F45AF2">
      <w:pPr>
        <w:pStyle w:val="2"/>
        <w:spacing w:line="240" w:lineRule="auto"/>
        <w:jc w:val="right"/>
        <w:rPr>
          <w:i w:val="0"/>
          <w:sz w:val="26"/>
          <w:u w:val="none"/>
        </w:rPr>
      </w:pPr>
      <w:r>
        <w:tab/>
      </w:r>
      <w:r>
        <w:rPr>
          <w:i w:val="0"/>
          <w:sz w:val="26"/>
          <w:u w:val="none"/>
        </w:rPr>
        <w:t>Выполнил студент</w:t>
      </w:r>
    </w:p>
    <w:p w:rsidR="00F45AF2" w:rsidRDefault="00F45AF2">
      <w:pPr>
        <w:jc w:val="right"/>
        <w:rPr>
          <w:sz w:val="26"/>
        </w:rPr>
      </w:pPr>
      <w:r>
        <w:rPr>
          <w:sz w:val="26"/>
        </w:rPr>
        <w:t>2 курса 7 группы</w:t>
      </w:r>
    </w:p>
    <w:p w:rsidR="00F45AF2" w:rsidRDefault="00F45AF2">
      <w:pPr>
        <w:jc w:val="right"/>
        <w:rPr>
          <w:sz w:val="26"/>
          <w:lang w:val="en-US"/>
        </w:rPr>
      </w:pPr>
      <w:r>
        <w:rPr>
          <w:sz w:val="26"/>
          <w:lang w:val="en-US"/>
        </w:rPr>
        <w:t>NIKOBRAZ</w:t>
      </w:r>
    </w:p>
    <w:p w:rsidR="00F45AF2" w:rsidRDefault="00F45AF2">
      <w:pPr>
        <w:jc w:val="right"/>
        <w:rPr>
          <w:sz w:val="26"/>
        </w:rPr>
      </w:pPr>
    </w:p>
    <w:p w:rsidR="00F45AF2" w:rsidRDefault="00F45AF2">
      <w:pPr>
        <w:jc w:val="right"/>
        <w:rPr>
          <w:sz w:val="26"/>
        </w:rPr>
      </w:pPr>
      <w:r>
        <w:rPr>
          <w:sz w:val="26"/>
        </w:rPr>
        <w:t>Проверила преподаватель</w:t>
      </w:r>
    </w:p>
    <w:p w:rsidR="00F45AF2" w:rsidRDefault="00F45AF2">
      <w:pPr>
        <w:jc w:val="right"/>
        <w:rPr>
          <w:sz w:val="26"/>
        </w:rPr>
      </w:pPr>
      <w:r>
        <w:rPr>
          <w:sz w:val="26"/>
        </w:rPr>
        <w:t>Шапарова Инна Петровна</w:t>
      </w: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jc w:val="right"/>
        <w:rPr>
          <w:sz w:val="26"/>
        </w:rPr>
      </w:pPr>
    </w:p>
    <w:p w:rsidR="00F45AF2" w:rsidRDefault="00F45AF2">
      <w:pPr>
        <w:pStyle w:val="3"/>
        <w:spacing w:line="240" w:lineRule="auto"/>
        <w:jc w:val="center"/>
        <w:rPr>
          <w:rFonts w:ascii="Times New Roman" w:hAnsi="Times New Roman"/>
          <w:sz w:val="26"/>
          <w:u w:val="none"/>
        </w:rPr>
      </w:pPr>
    </w:p>
    <w:p w:rsidR="00F45AF2" w:rsidRDefault="00F45AF2">
      <w:pPr>
        <w:pStyle w:val="3"/>
        <w:spacing w:line="240" w:lineRule="auto"/>
        <w:jc w:val="center"/>
        <w:rPr>
          <w:rFonts w:ascii="Times New Roman" w:hAnsi="Times New Roman"/>
          <w:sz w:val="26"/>
          <w:u w:val="none"/>
        </w:rPr>
      </w:pPr>
    </w:p>
    <w:p w:rsidR="00F45AF2" w:rsidRDefault="00F45AF2">
      <w:pPr>
        <w:pStyle w:val="3"/>
        <w:spacing w:line="240" w:lineRule="auto"/>
        <w:jc w:val="center"/>
        <w:rPr>
          <w:rFonts w:ascii="Times New Roman" w:hAnsi="Times New Roman"/>
          <w:sz w:val="26"/>
          <w:u w:val="none"/>
        </w:rPr>
      </w:pPr>
      <w:r>
        <w:rPr>
          <w:rFonts w:ascii="Times New Roman" w:hAnsi="Times New Roman"/>
          <w:sz w:val="26"/>
          <w:u w:val="none"/>
        </w:rPr>
        <w:t>Архангельск</w:t>
      </w:r>
    </w:p>
    <w:p w:rsidR="00F45AF2" w:rsidRDefault="00F45AF2">
      <w:pPr>
        <w:jc w:val="center"/>
        <w:rPr>
          <w:sz w:val="26"/>
        </w:rPr>
      </w:pPr>
      <w:r>
        <w:rPr>
          <w:sz w:val="26"/>
        </w:rPr>
        <w:t>2001</w:t>
      </w:r>
    </w:p>
    <w:p w:rsidR="00F45AF2" w:rsidRDefault="00F45AF2">
      <w:pPr>
        <w:jc w:val="right"/>
        <w:rPr>
          <w:sz w:val="26"/>
        </w:rPr>
      </w:pPr>
    </w:p>
    <w:p w:rsidR="00F45AF2" w:rsidRDefault="00F45AF2">
      <w:pPr>
        <w:jc w:val="center"/>
        <w:rPr>
          <w:sz w:val="32"/>
        </w:rPr>
      </w:pPr>
    </w:p>
    <w:p w:rsidR="00F45AF2" w:rsidRDefault="00F45AF2">
      <w:pPr>
        <w:jc w:val="right"/>
        <w:rPr>
          <w:sz w:val="32"/>
        </w:rPr>
      </w:pPr>
    </w:p>
    <w:p w:rsidR="00F45AF2" w:rsidRDefault="00F45AF2">
      <w:pPr>
        <w:pStyle w:val="2"/>
        <w:jc w:val="both"/>
        <w:rPr>
          <w:b/>
          <w:sz w:val="28"/>
          <w:u w:val="none"/>
        </w:rPr>
      </w:pPr>
    </w:p>
    <w:p w:rsidR="00F45AF2" w:rsidRDefault="00F45AF2">
      <w:pPr>
        <w:pStyle w:val="2"/>
        <w:jc w:val="both"/>
        <w:rPr>
          <w:b/>
          <w:sz w:val="36"/>
          <w:u w:val="none"/>
        </w:rPr>
      </w:pPr>
      <w:r>
        <w:rPr>
          <w:b/>
          <w:sz w:val="36"/>
          <w:u w:val="none"/>
        </w:rPr>
        <w:t>Содержание</w:t>
      </w:r>
    </w:p>
    <w:p w:rsidR="00F45AF2" w:rsidRDefault="00F45AF2">
      <w:pPr>
        <w:spacing w:line="360" w:lineRule="auto"/>
        <w:jc w:val="both"/>
        <w:rPr>
          <w:sz w:val="28"/>
        </w:rPr>
      </w:pPr>
    </w:p>
    <w:p w:rsidR="00F45AF2" w:rsidRDefault="00F45AF2">
      <w:pPr>
        <w:pStyle w:val="7"/>
      </w:pPr>
      <w:r>
        <w:t>Введение. Исторические условия возникновения марксизма</w:t>
      </w:r>
      <w:r>
        <w:tab/>
        <w:t>3</w:t>
      </w:r>
    </w:p>
    <w:p w:rsidR="00F45AF2" w:rsidRDefault="00F45AF2">
      <w:pPr>
        <w:pStyle w:val="2"/>
        <w:jc w:val="both"/>
        <w:rPr>
          <w:i w:val="0"/>
          <w:sz w:val="28"/>
          <w:u w:val="none"/>
        </w:rPr>
      </w:pPr>
    </w:p>
    <w:p w:rsidR="00F45AF2" w:rsidRDefault="00F45AF2">
      <w:pPr>
        <w:pStyle w:val="2"/>
        <w:jc w:val="both"/>
        <w:rPr>
          <w:i w:val="0"/>
          <w:sz w:val="28"/>
          <w:u w:val="none"/>
        </w:rPr>
      </w:pPr>
      <w:r>
        <w:rPr>
          <w:i w:val="0"/>
          <w:sz w:val="28"/>
          <w:u w:val="none"/>
        </w:rPr>
        <w:t xml:space="preserve">Основные положения общей теории Маркса. </w:t>
      </w:r>
    </w:p>
    <w:p w:rsidR="00F45AF2" w:rsidRDefault="00F45AF2">
      <w:pPr>
        <w:pStyle w:val="2"/>
        <w:tabs>
          <w:tab w:val="left" w:pos="9072"/>
        </w:tabs>
        <w:jc w:val="both"/>
        <w:rPr>
          <w:i w:val="0"/>
          <w:sz w:val="28"/>
          <w:u w:val="none"/>
          <w:lang w:val="en-US"/>
        </w:rPr>
      </w:pPr>
      <w:r>
        <w:rPr>
          <w:i w:val="0"/>
          <w:sz w:val="28"/>
          <w:u w:val="none"/>
        </w:rPr>
        <w:t>Социально-философские взгляды Маркса</w:t>
      </w:r>
      <w:r>
        <w:rPr>
          <w:i w:val="0"/>
          <w:sz w:val="28"/>
          <w:u w:val="none"/>
        </w:rPr>
        <w:tab/>
        <w:t>4</w:t>
      </w:r>
      <w:r>
        <w:rPr>
          <w:i w:val="0"/>
          <w:sz w:val="28"/>
          <w:u w:val="none"/>
        </w:rPr>
        <w:tab/>
      </w:r>
      <w:r>
        <w:rPr>
          <w:i w:val="0"/>
          <w:sz w:val="28"/>
          <w:u w:val="none"/>
        </w:rPr>
        <w:tab/>
      </w:r>
      <w:r>
        <w:rPr>
          <w:i w:val="0"/>
          <w:sz w:val="28"/>
          <w:u w:val="none"/>
        </w:rPr>
        <w:tab/>
      </w:r>
    </w:p>
    <w:p w:rsidR="00F45AF2" w:rsidRDefault="00F45AF2">
      <w:pPr>
        <w:pStyle w:val="7"/>
      </w:pPr>
      <w:r>
        <w:t>Основные экономические учения Маркса</w:t>
      </w:r>
      <w:r>
        <w:tab/>
        <w:t>7</w:t>
      </w:r>
      <w:r>
        <w:tab/>
      </w:r>
    </w:p>
    <w:p w:rsidR="00F45AF2" w:rsidRDefault="00F45AF2">
      <w:pPr>
        <w:pStyle w:val="ac"/>
        <w:tabs>
          <w:tab w:val="left" w:pos="9072"/>
        </w:tabs>
      </w:pPr>
      <w:r>
        <w:t xml:space="preserve"> </w:t>
      </w:r>
      <w:r>
        <w:br/>
        <w:t xml:space="preserve">Заключение. Маркс перед судом истории </w:t>
      </w:r>
      <w:r>
        <w:tab/>
        <w:t>17</w:t>
      </w:r>
    </w:p>
    <w:p w:rsidR="00F45AF2" w:rsidRDefault="00F45AF2">
      <w:pPr>
        <w:tabs>
          <w:tab w:val="left" w:pos="9072"/>
        </w:tabs>
        <w:spacing w:line="360" w:lineRule="auto"/>
        <w:jc w:val="both"/>
        <w:rPr>
          <w:sz w:val="28"/>
        </w:rPr>
      </w:pPr>
    </w:p>
    <w:p w:rsidR="00F45AF2" w:rsidRDefault="00F45AF2">
      <w:pPr>
        <w:tabs>
          <w:tab w:val="left" w:pos="9072"/>
        </w:tabs>
        <w:spacing w:line="360" w:lineRule="auto"/>
        <w:jc w:val="both"/>
        <w:rPr>
          <w:sz w:val="28"/>
        </w:rPr>
      </w:pPr>
      <w:r>
        <w:rPr>
          <w:sz w:val="28"/>
        </w:rPr>
        <w:t>Список литературы</w:t>
      </w:r>
      <w:r>
        <w:rPr>
          <w:sz w:val="28"/>
        </w:rPr>
        <w:tab/>
        <w:t>21</w:t>
      </w:r>
    </w:p>
    <w:p w:rsidR="00F45AF2" w:rsidRDefault="00F45AF2">
      <w:pPr>
        <w:pStyle w:val="2"/>
        <w:jc w:val="both"/>
        <w:rPr>
          <w:b/>
          <w:sz w:val="28"/>
          <w:u w:val="none"/>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spacing w:line="360" w:lineRule="auto"/>
        <w:jc w:val="both"/>
        <w:rPr>
          <w:sz w:val="28"/>
        </w:rPr>
      </w:pPr>
    </w:p>
    <w:p w:rsidR="00F45AF2" w:rsidRDefault="00F45AF2">
      <w:pPr>
        <w:pStyle w:val="4"/>
        <w:spacing w:line="360" w:lineRule="auto"/>
        <w:rPr>
          <w:sz w:val="28"/>
        </w:rPr>
      </w:pPr>
    </w:p>
    <w:p w:rsidR="00F45AF2" w:rsidRDefault="00F45AF2">
      <w:pPr>
        <w:pStyle w:val="4"/>
        <w:spacing w:line="360" w:lineRule="auto"/>
        <w:rPr>
          <w:sz w:val="36"/>
        </w:rPr>
      </w:pPr>
      <w:r>
        <w:rPr>
          <w:sz w:val="36"/>
        </w:rPr>
        <w:t>Исторические условия возникновения марксизма</w:t>
      </w:r>
    </w:p>
    <w:p w:rsidR="00F45AF2" w:rsidRDefault="00F45AF2">
      <w:pPr>
        <w:spacing w:line="360" w:lineRule="auto"/>
        <w:jc w:val="both"/>
        <w:rPr>
          <w:sz w:val="28"/>
        </w:rPr>
      </w:pPr>
    </w:p>
    <w:p w:rsidR="00F45AF2" w:rsidRDefault="00F45AF2">
      <w:pPr>
        <w:spacing w:line="360" w:lineRule="auto"/>
        <w:jc w:val="both"/>
        <w:rPr>
          <w:sz w:val="28"/>
        </w:rPr>
      </w:pPr>
      <w:r>
        <w:rPr>
          <w:sz w:val="28"/>
        </w:rPr>
        <w:tab/>
        <w:t>Марксизм возник в 40-х годах XIX века. Возникновение марксизма было подготовлено предыдущим развитием капиталистической экономики, революционного процесса и общественной мысли.</w:t>
      </w:r>
    </w:p>
    <w:p w:rsidR="00F45AF2" w:rsidRDefault="00F45AF2">
      <w:pPr>
        <w:pStyle w:val="20"/>
        <w:spacing w:line="360" w:lineRule="auto"/>
      </w:pPr>
      <w:r>
        <w:t xml:space="preserve">Важным этапом развития капиталистической экономики был промышленный переворот , наиболее широко проявившийся в первые десятилетия </w:t>
      </w:r>
      <w:r>
        <w:rPr>
          <w:lang w:val="en-US"/>
        </w:rPr>
        <w:t xml:space="preserve">XIX </w:t>
      </w:r>
      <w:r>
        <w:t>века. Он ознаменовал небывалое на протяжении всей предыдущей истории ускоренное развитие производственных сил, выразившихся в переходе от мануфактуры к фабричной системе , основанной на широком применении машинной техники, обусловив утверждение капиталистических производственных отношений. Важной исторической предпосылкой формирования марксистского мировоззрения явилось то обстоятельство , что капитализм одержавший победу над феодализмом в передовых странах Западной Европы , уже показал к тому времени не только свое экономическое преимущество над предыдущим способом производства , но также и противоречивость своего развития , все большее нарастание конфликта между трудом и капиталом.</w:t>
      </w:r>
    </w:p>
    <w:p w:rsidR="00F45AF2" w:rsidRDefault="00F45AF2">
      <w:pPr>
        <w:pStyle w:val="20"/>
        <w:spacing w:line="360" w:lineRule="auto"/>
      </w:pPr>
      <w:r>
        <w:t>Промышленный переворот , осуществившийся вначале в Англии , а затем и в других странах Западной Европы , создал качественно новую основу для развития производственных сил и , следовательно , реальную перспективу резкого увеличения после социальной революции производства  материальных благ для трудящихся , и увеличения свободного времени – основы всестороннего развития всех членов будущего свободного от эксплуатации общества. В ходе промышленного переворота рабочий класс впервые выступил на историческую сцену как самостоятельная общественная сила. Широко известны проявления активной революционной роли рабочего класса в 1831 – 1834 годах , а также чартистское движение 30 – 40-х годов в Англии.</w:t>
      </w:r>
    </w:p>
    <w:p w:rsidR="00F45AF2" w:rsidRDefault="00F45AF2">
      <w:pPr>
        <w:pStyle w:val="20"/>
        <w:spacing w:line="360" w:lineRule="auto"/>
      </w:pPr>
      <w:r>
        <w:t>То обстоятельство , что развитие капитализма в Германии в этот период сочеталось с сохранением значительного проявления феодальных отношений , придало этим восстаниям особо важную роль. Это явилось свидетельством того,  что в условиях назревавшей в этой стране буржуазно – демократической революции пролетариат становился ее главной движущей силой. Острота классовых противоречий в Германии 40–х годов во многом благоприятствовала тому , что революционное пролетарское учение возникло именно в этой стране.</w:t>
      </w:r>
    </w:p>
    <w:p w:rsidR="00F45AF2" w:rsidRDefault="00F45AF2">
      <w:pPr>
        <w:pStyle w:val="20"/>
        <w:spacing w:line="360" w:lineRule="auto"/>
      </w:pPr>
      <w:r>
        <w:t>Наряду с революционными выступлениями рабочего класса , важнейшее значение в подготовке возникновения марксизма имело происходившее ранее развитие общественной мысли : немецкой классической философии , классической английской политической экономии и французского  утопического социализма.</w:t>
      </w:r>
    </w:p>
    <w:p w:rsidR="00F45AF2" w:rsidRDefault="00F45AF2">
      <w:pPr>
        <w:spacing w:line="360" w:lineRule="auto"/>
        <w:jc w:val="both"/>
        <w:rPr>
          <w:sz w:val="28"/>
        </w:rPr>
      </w:pPr>
    </w:p>
    <w:p w:rsidR="00F45AF2" w:rsidRDefault="00F45AF2">
      <w:pPr>
        <w:pStyle w:val="2"/>
        <w:jc w:val="both"/>
        <w:rPr>
          <w:b/>
          <w:sz w:val="36"/>
          <w:u w:val="none"/>
        </w:rPr>
      </w:pPr>
    </w:p>
    <w:p w:rsidR="00F45AF2" w:rsidRDefault="00F45AF2">
      <w:pPr>
        <w:pStyle w:val="2"/>
        <w:jc w:val="both"/>
        <w:rPr>
          <w:b/>
          <w:sz w:val="36"/>
          <w:u w:val="none"/>
          <w:lang w:val="en-US"/>
        </w:rPr>
      </w:pPr>
      <w:r>
        <w:rPr>
          <w:b/>
          <w:sz w:val="36"/>
          <w:u w:val="none"/>
        </w:rPr>
        <w:t>Основные положения общей теории Маркса. Социально-философские взгляды Маркса</w:t>
      </w:r>
    </w:p>
    <w:p w:rsidR="00F45AF2" w:rsidRDefault="00F45AF2">
      <w:pPr>
        <w:spacing w:line="360" w:lineRule="auto"/>
        <w:jc w:val="both"/>
        <w:rPr>
          <w:sz w:val="28"/>
          <w:lang w:val="en-US"/>
        </w:rPr>
      </w:pPr>
    </w:p>
    <w:p w:rsidR="00F45AF2" w:rsidRDefault="00F45AF2">
      <w:pPr>
        <w:spacing w:line="360" w:lineRule="auto"/>
        <w:jc w:val="both"/>
        <w:rPr>
          <w:snapToGrid w:val="0"/>
          <w:sz w:val="28"/>
        </w:rPr>
      </w:pPr>
      <w:r>
        <w:rPr>
          <w:snapToGrid w:val="0"/>
          <w:sz w:val="28"/>
          <w:lang w:val="en-US"/>
        </w:rPr>
        <w:t xml:space="preserve">      </w:t>
      </w:r>
      <w:r>
        <w:rPr>
          <w:snapToGrid w:val="0"/>
          <w:sz w:val="28"/>
        </w:rPr>
        <w:t>По признанию самого К. Маркса, как ученый он исходил одновременно из трех научных источников: английской классической политической экономии Смита и Рикардо, немецкой классической философии Гегеля и уто</w:t>
      </w:r>
      <w:r>
        <w:rPr>
          <w:snapToGrid w:val="0"/>
          <w:sz w:val="28"/>
        </w:rPr>
        <w:softHyphen/>
        <w:t>пического социализма. У Смита и Рикардо  им заимствованы трудовая теория стоимости, положения за</w:t>
      </w:r>
      <w:r>
        <w:rPr>
          <w:snapToGrid w:val="0"/>
          <w:sz w:val="28"/>
        </w:rPr>
        <w:softHyphen/>
        <w:t>кона тенденции нормы прибыли к понижению, производительного труда. У вторых</w:t>
      </w:r>
      <w:r>
        <w:rPr>
          <w:noProof/>
          <w:snapToGrid w:val="0"/>
          <w:sz w:val="28"/>
        </w:rPr>
        <w:t xml:space="preserve"> —</w:t>
      </w:r>
      <w:r>
        <w:rPr>
          <w:snapToGrid w:val="0"/>
          <w:sz w:val="28"/>
        </w:rPr>
        <w:t xml:space="preserve"> идеи диалектики и материализма, у тре</w:t>
      </w:r>
      <w:r>
        <w:rPr>
          <w:snapToGrid w:val="0"/>
          <w:sz w:val="28"/>
        </w:rPr>
        <w:softHyphen/>
        <w:t>тьих</w:t>
      </w:r>
      <w:r>
        <w:rPr>
          <w:noProof/>
          <w:snapToGrid w:val="0"/>
          <w:sz w:val="28"/>
        </w:rPr>
        <w:t xml:space="preserve"> —</w:t>
      </w:r>
      <w:r>
        <w:rPr>
          <w:snapToGrid w:val="0"/>
          <w:sz w:val="28"/>
        </w:rPr>
        <w:t xml:space="preserve"> понятие классовой борьбы, элементы социологического ус</w:t>
      </w:r>
      <w:r>
        <w:rPr>
          <w:snapToGrid w:val="0"/>
          <w:sz w:val="28"/>
        </w:rPr>
        <w:softHyphen/>
        <w:t>тройства общества.  Автор «Капитала» является не един</w:t>
      </w:r>
      <w:r>
        <w:rPr>
          <w:snapToGrid w:val="0"/>
          <w:sz w:val="28"/>
        </w:rPr>
        <w:softHyphen/>
        <w:t>ственным в числе исследователей начала и середины</w:t>
      </w:r>
      <w:r>
        <w:rPr>
          <w:noProof/>
          <w:snapToGrid w:val="0"/>
          <w:sz w:val="28"/>
        </w:rPr>
        <w:t xml:space="preserve"> XIX</w:t>
      </w:r>
      <w:r>
        <w:rPr>
          <w:snapToGrid w:val="0"/>
          <w:sz w:val="28"/>
        </w:rPr>
        <w:t xml:space="preserve"> в., рассма</w:t>
      </w:r>
      <w:r>
        <w:rPr>
          <w:snapToGrid w:val="0"/>
          <w:sz w:val="28"/>
        </w:rPr>
        <w:softHyphen/>
        <w:t>тривавших политику и государство как вторичные явления по от</w:t>
      </w:r>
      <w:r>
        <w:rPr>
          <w:snapToGrid w:val="0"/>
          <w:sz w:val="28"/>
        </w:rPr>
        <w:softHyphen/>
        <w:t>ношению к социально-экономическим, предпочитавших, следуя причинно-следственному подходу, классифицировать экономические категории как первичные и вторичные, считавших экономические законы, капи</w:t>
      </w:r>
      <w:r>
        <w:rPr>
          <w:snapToGrid w:val="0"/>
          <w:sz w:val="28"/>
        </w:rPr>
        <w:softHyphen/>
        <w:t>тализм и соответственно рыночный механизм хозяйствования временными.</w:t>
      </w:r>
    </w:p>
    <w:p w:rsidR="00F45AF2" w:rsidRDefault="00F45AF2">
      <w:pPr>
        <w:widowControl w:val="0"/>
        <w:spacing w:line="360" w:lineRule="auto"/>
        <w:ind w:firstLine="720"/>
        <w:jc w:val="both"/>
        <w:rPr>
          <w:snapToGrid w:val="0"/>
          <w:sz w:val="28"/>
        </w:rPr>
      </w:pPr>
      <w:r>
        <w:rPr>
          <w:snapToGrid w:val="0"/>
          <w:sz w:val="28"/>
        </w:rPr>
        <w:t>Однако центральное место в методологии исследования К. Маркса занимает его концепция базиса и надстройки, о которой он заявил еще в</w:t>
      </w:r>
      <w:r>
        <w:rPr>
          <w:noProof/>
          <w:snapToGrid w:val="0"/>
          <w:sz w:val="28"/>
        </w:rPr>
        <w:t xml:space="preserve"> 1859</w:t>
      </w:r>
      <w:r>
        <w:rPr>
          <w:snapToGrid w:val="0"/>
          <w:sz w:val="28"/>
        </w:rPr>
        <w:t xml:space="preserve"> г. в работе «К критике политической эконо</w:t>
      </w:r>
      <w:r>
        <w:rPr>
          <w:snapToGrid w:val="0"/>
          <w:sz w:val="28"/>
        </w:rPr>
        <w:softHyphen/>
        <w:t>мии». Основная идея в этом произведении была сформулирована так: «В общественном производстве своей жизни люди вступают в определенные, необходимые, от их воли не зависящие отношения</w:t>
      </w:r>
      <w:r>
        <w:rPr>
          <w:noProof/>
          <w:snapToGrid w:val="0"/>
          <w:sz w:val="28"/>
        </w:rPr>
        <w:t xml:space="preserve"> — </w:t>
      </w:r>
      <w:r>
        <w:rPr>
          <w:snapToGrid w:val="0"/>
          <w:sz w:val="28"/>
        </w:rPr>
        <w:t>производственные отношения, которые соответствуют определен</w:t>
      </w:r>
      <w:r>
        <w:rPr>
          <w:snapToGrid w:val="0"/>
          <w:sz w:val="28"/>
        </w:rPr>
        <w:softHyphen/>
        <w:t>ной ступени развития их материальных производительных сил. Со</w:t>
      </w:r>
      <w:r>
        <w:rPr>
          <w:snapToGrid w:val="0"/>
          <w:sz w:val="28"/>
        </w:rPr>
        <w:softHyphen/>
        <w:t>вокупность этих производственных отношений составляет эконо</w:t>
      </w:r>
      <w:r>
        <w:rPr>
          <w:snapToGrid w:val="0"/>
          <w:sz w:val="28"/>
        </w:rPr>
        <w:softHyphen/>
        <w:t>мическую структуру общества, реальный базис, на котором возвы</w:t>
      </w:r>
      <w:r>
        <w:rPr>
          <w:snapToGrid w:val="0"/>
          <w:sz w:val="28"/>
        </w:rPr>
        <w:softHyphen/>
        <w:t>шается юридическая и политическая надстройка и которому соот</w:t>
      </w:r>
      <w:r>
        <w:rPr>
          <w:snapToGrid w:val="0"/>
          <w:sz w:val="28"/>
        </w:rPr>
        <w:softHyphen/>
        <w:t>ветствуют определенные формы общественного сознания. Способ производства материальной жизни обусловливает социальный, по</w:t>
      </w:r>
      <w:r>
        <w:rPr>
          <w:snapToGrid w:val="0"/>
          <w:sz w:val="28"/>
        </w:rPr>
        <w:softHyphen/>
        <w:t>литический и духовный процессы жизни вообще. Не сознание людей определяет их бытие, а, наоборот, их общественное бытие определя</w:t>
      </w:r>
      <w:r>
        <w:rPr>
          <w:snapToGrid w:val="0"/>
          <w:sz w:val="28"/>
        </w:rPr>
        <w:softHyphen/>
        <w:t>ет их сознание». Между тем, по большому счету, в концепции базиса и надстрой</w:t>
      </w:r>
      <w:r>
        <w:rPr>
          <w:snapToGrid w:val="0"/>
          <w:sz w:val="28"/>
        </w:rPr>
        <w:softHyphen/>
        <w:t>ки предпринята попытка дать экономическую интерпретацию ис</w:t>
      </w:r>
      <w:r>
        <w:rPr>
          <w:snapToGrid w:val="0"/>
          <w:sz w:val="28"/>
        </w:rPr>
        <w:softHyphen/>
        <w:t>тории с учетом развития производительных сил и производст</w:t>
      </w:r>
      <w:r>
        <w:rPr>
          <w:snapToGrid w:val="0"/>
          <w:sz w:val="28"/>
        </w:rPr>
        <w:softHyphen/>
        <w:t>венных отношений, которая подсказывает, по замыслу К. Маркса, процесс перехода от капитализма к социализму, ибо «буржуазной общественной формацией,</w:t>
      </w:r>
      <w:r>
        <w:rPr>
          <w:noProof/>
          <w:snapToGrid w:val="0"/>
          <w:sz w:val="28"/>
        </w:rPr>
        <w:t xml:space="preserve"> —</w:t>
      </w:r>
      <w:r>
        <w:rPr>
          <w:snapToGrid w:val="0"/>
          <w:sz w:val="28"/>
        </w:rPr>
        <w:t xml:space="preserve"> пишет он,</w:t>
      </w:r>
      <w:r>
        <w:rPr>
          <w:noProof/>
          <w:snapToGrid w:val="0"/>
          <w:sz w:val="28"/>
        </w:rPr>
        <w:t xml:space="preserve"> —</w:t>
      </w:r>
      <w:r>
        <w:rPr>
          <w:snapToGrid w:val="0"/>
          <w:sz w:val="28"/>
        </w:rPr>
        <w:t xml:space="preserve"> завершается предысто</w:t>
      </w:r>
      <w:r>
        <w:rPr>
          <w:snapToGrid w:val="0"/>
          <w:sz w:val="28"/>
        </w:rPr>
        <w:softHyphen/>
        <w:t>рия человеческого общества</w:t>
      </w:r>
      <w:bookmarkStart w:id="0" w:name="OCRUncertain030"/>
      <w:r>
        <w:rPr>
          <w:snapToGrid w:val="0"/>
          <w:sz w:val="28"/>
        </w:rPr>
        <w:t>»</w:t>
      </w:r>
      <w:bookmarkEnd w:id="0"/>
      <w:r>
        <w:rPr>
          <w:snapToGrid w:val="0"/>
          <w:sz w:val="28"/>
        </w:rPr>
        <w:t>. По Марксу, недиалектический под</w:t>
      </w:r>
      <w:r>
        <w:rPr>
          <w:snapToGrid w:val="0"/>
          <w:sz w:val="28"/>
        </w:rPr>
        <w:softHyphen/>
        <w:t>ход и необоснованное признание законов капиталистической экономи</w:t>
      </w:r>
      <w:r>
        <w:rPr>
          <w:snapToGrid w:val="0"/>
          <w:sz w:val="28"/>
        </w:rPr>
        <w:softHyphen/>
        <w:t>ки универсальными, не позволили понять представителям классичес</w:t>
      </w:r>
      <w:r>
        <w:rPr>
          <w:snapToGrid w:val="0"/>
          <w:sz w:val="28"/>
        </w:rPr>
        <w:softHyphen/>
        <w:t>кой политической экономии, которые собственно открыли эти за</w:t>
      </w:r>
      <w:r>
        <w:rPr>
          <w:snapToGrid w:val="0"/>
          <w:sz w:val="28"/>
        </w:rPr>
        <w:softHyphen/>
        <w:t>коны, что они имеют специфический и преходящий характер.</w:t>
      </w:r>
    </w:p>
    <w:p w:rsidR="00F45AF2" w:rsidRDefault="00F45AF2">
      <w:pPr>
        <w:widowControl w:val="0"/>
        <w:spacing w:line="360" w:lineRule="auto"/>
        <w:ind w:firstLine="720"/>
        <w:jc w:val="both"/>
        <w:rPr>
          <w:snapToGrid w:val="0"/>
          <w:sz w:val="28"/>
        </w:rPr>
      </w:pPr>
      <w:r>
        <w:rPr>
          <w:snapToGrid w:val="0"/>
          <w:sz w:val="28"/>
        </w:rPr>
        <w:t>Обращаясь к сути рассматриваемой концепции К. Маркса, сле</w:t>
      </w:r>
      <w:r>
        <w:rPr>
          <w:snapToGrid w:val="0"/>
          <w:sz w:val="28"/>
        </w:rPr>
        <w:softHyphen/>
        <w:t>дует заметить, что идея анализа общественного развития как чередо</w:t>
      </w:r>
      <w:r>
        <w:rPr>
          <w:snapToGrid w:val="0"/>
          <w:sz w:val="28"/>
        </w:rPr>
        <w:softHyphen/>
        <w:t>вания базиса и надстройки не проста в применении. Например, «про</w:t>
      </w:r>
      <w:r>
        <w:rPr>
          <w:snapToGrid w:val="0"/>
          <w:sz w:val="28"/>
        </w:rPr>
        <w:softHyphen/>
        <w:t>изводительные силы зависят одновременно от технической осна</w:t>
      </w:r>
      <w:r>
        <w:rPr>
          <w:snapToGrid w:val="0"/>
          <w:sz w:val="28"/>
        </w:rPr>
        <w:softHyphen/>
        <w:t>щенности и от организации совместного труда, которая в свою оче</w:t>
      </w:r>
      <w:r>
        <w:rPr>
          <w:snapToGrid w:val="0"/>
          <w:sz w:val="28"/>
        </w:rPr>
        <w:softHyphen/>
        <w:t>редь зависит от законов собственности. Последние принадлежат к юридической сфере. Но «право</w:t>
      </w:r>
      <w:r>
        <w:rPr>
          <w:noProof/>
          <w:snapToGrid w:val="0"/>
          <w:sz w:val="28"/>
        </w:rPr>
        <w:t xml:space="preserve"> —</w:t>
      </w:r>
      <w:r>
        <w:rPr>
          <w:snapToGrid w:val="0"/>
          <w:sz w:val="28"/>
        </w:rPr>
        <w:t xml:space="preserve"> это часть государства, а послед</w:t>
      </w:r>
      <w:r>
        <w:rPr>
          <w:snapToGrid w:val="0"/>
          <w:sz w:val="28"/>
        </w:rPr>
        <w:softHyphen/>
        <w:t>нее относится к надстройке. Мы снова сталкиваемся с трудностью отделения базиса и надстройки». Но, несмотря на это, с тех пор, да и сейчас, «для марксиста экономический подход означает, что ор</w:t>
      </w:r>
      <w:r>
        <w:rPr>
          <w:snapToGrid w:val="0"/>
          <w:sz w:val="28"/>
        </w:rPr>
        <w:softHyphen/>
        <w:t>ганизация производства играет решающую роль, предопределяя со</w:t>
      </w:r>
      <w:r>
        <w:rPr>
          <w:snapToGrid w:val="0"/>
          <w:sz w:val="28"/>
        </w:rPr>
        <w:softHyphen/>
        <w:t>циальную и политическую структуру, и основной упор он делает на материальных благах, целях и процессах, конфликте между рабочи</w:t>
      </w:r>
      <w:r>
        <w:rPr>
          <w:snapToGrid w:val="0"/>
          <w:sz w:val="28"/>
        </w:rPr>
        <w:softHyphen/>
        <w:t>ми и капиталистами и всеобщем подчинении одного класса друго</w:t>
      </w:r>
      <w:r>
        <w:rPr>
          <w:snapToGrid w:val="0"/>
          <w:sz w:val="28"/>
        </w:rPr>
        <w:softHyphen/>
        <w:t>му».</w:t>
      </w:r>
    </w:p>
    <w:p w:rsidR="00F45AF2" w:rsidRDefault="00F45AF2">
      <w:pPr>
        <w:widowControl w:val="0"/>
        <w:spacing w:line="360" w:lineRule="auto"/>
        <w:ind w:firstLine="720"/>
        <w:jc w:val="both"/>
        <w:rPr>
          <w:snapToGrid w:val="0"/>
          <w:sz w:val="28"/>
        </w:rPr>
      </w:pPr>
      <w:r>
        <w:rPr>
          <w:snapToGrid w:val="0"/>
          <w:sz w:val="28"/>
        </w:rPr>
        <w:t>По убеждению К. Маркса, капитализм, эра которого «берет свое начало в</w:t>
      </w:r>
      <w:r>
        <w:rPr>
          <w:noProof/>
          <w:snapToGrid w:val="0"/>
          <w:sz w:val="28"/>
        </w:rPr>
        <w:t xml:space="preserve"> XVI</w:t>
      </w:r>
      <w:r>
        <w:rPr>
          <w:snapToGrid w:val="0"/>
          <w:sz w:val="28"/>
        </w:rPr>
        <w:t xml:space="preserve"> веке», исключает гуманизацию общества и демократию из-за частной собственности на средства производства и анархии рынка. В этой системе трудятся ради прибыли, имеет место эксплу</w:t>
      </w:r>
      <w:r>
        <w:rPr>
          <w:snapToGrid w:val="0"/>
          <w:sz w:val="28"/>
        </w:rPr>
        <w:softHyphen/>
        <w:t>атация одного класса другим, а человек (и предприниматель и рабочий) становится чуждым самому себе, так как не может само</w:t>
      </w:r>
      <w:r>
        <w:rPr>
          <w:snapToGrid w:val="0"/>
          <w:sz w:val="28"/>
        </w:rPr>
        <w:softHyphen/>
        <w:t>реализоваться в труде, деградировавшем лишь в средство существо</w:t>
      </w:r>
      <w:r>
        <w:rPr>
          <w:snapToGrid w:val="0"/>
          <w:sz w:val="28"/>
        </w:rPr>
        <w:softHyphen/>
        <w:t>вания в условиях непредсказуемого рынка и жесткой конкурентной борьбы. А что касается подлинной свободы вне труда, т.е. свобод</w:t>
      </w:r>
      <w:r>
        <w:rPr>
          <w:snapToGrid w:val="0"/>
          <w:sz w:val="28"/>
        </w:rPr>
        <w:softHyphen/>
        <w:t>ного времени, то оно, по Марксу, «мерилом богатства» станет не при капитализме, а при коммунизме. Однако у автора «Капитала» дей</w:t>
      </w:r>
      <w:r>
        <w:rPr>
          <w:snapToGrid w:val="0"/>
          <w:sz w:val="28"/>
        </w:rPr>
        <w:softHyphen/>
        <w:t>ствительно «нет никаких убедительных данных ни о том моменте, когда капитализм перестанет функционировать, ни даже о том, что в данный конкретный момент он должен перестать функциониро</w:t>
      </w:r>
      <w:r>
        <w:rPr>
          <w:snapToGrid w:val="0"/>
          <w:sz w:val="28"/>
        </w:rPr>
        <w:softHyphen/>
        <w:t>вать". Маркс представил определенное число доводов, позволяю</w:t>
      </w:r>
      <w:r>
        <w:rPr>
          <w:snapToGrid w:val="0"/>
          <w:sz w:val="28"/>
        </w:rPr>
        <w:softHyphen/>
        <w:t>щих считать, что капиталистический строй будет все хуже и хуже функционировать, однако он не доказал экономически, что внут</w:t>
      </w:r>
      <w:r>
        <w:rPr>
          <w:snapToGrid w:val="0"/>
          <w:sz w:val="28"/>
        </w:rPr>
        <w:softHyphen/>
        <w:t>ренние противоречия капитализма разрушат его</w:t>
      </w:r>
      <w:bookmarkStart w:id="1" w:name="OCRUncertain035"/>
      <w:r>
        <w:rPr>
          <w:snapToGrid w:val="0"/>
          <w:sz w:val="28"/>
        </w:rPr>
        <w:t>.</w:t>
      </w:r>
      <w:bookmarkEnd w:id="1"/>
    </w:p>
    <w:p w:rsidR="00F45AF2" w:rsidRDefault="00F45AF2">
      <w:pPr>
        <w:widowControl w:val="0"/>
        <w:spacing w:line="360" w:lineRule="auto"/>
        <w:ind w:firstLine="720"/>
        <w:jc w:val="both"/>
        <w:rPr>
          <w:snapToGrid w:val="0"/>
          <w:sz w:val="28"/>
        </w:rPr>
      </w:pPr>
      <w:r>
        <w:rPr>
          <w:snapToGrid w:val="0"/>
          <w:sz w:val="28"/>
        </w:rPr>
        <w:t>Следует подчеркнуть, что в доводах К. Маркса о неизбежном крахе капитализма главным является не нарушение рыночных прин</w:t>
      </w:r>
      <w:r>
        <w:rPr>
          <w:snapToGrid w:val="0"/>
          <w:sz w:val="28"/>
        </w:rPr>
        <w:softHyphen/>
        <w:t>ципов распределения доходов между классами общества, а то, что эта система не обеспечивает полной занятости, тяготеет к колони</w:t>
      </w:r>
      <w:r>
        <w:rPr>
          <w:snapToGrid w:val="0"/>
          <w:sz w:val="28"/>
        </w:rPr>
        <w:softHyphen/>
        <w:t>альной эксплуатации и к войнам. Общественным идеалом он счи</w:t>
      </w:r>
      <w:r>
        <w:rPr>
          <w:snapToGrid w:val="0"/>
          <w:sz w:val="28"/>
        </w:rPr>
        <w:softHyphen/>
        <w:t>тает социализм и коммунизм, называя их фазами неантагонистичес</w:t>
      </w:r>
      <w:r>
        <w:rPr>
          <w:snapToGrid w:val="0"/>
          <w:sz w:val="28"/>
        </w:rPr>
        <w:softHyphen/>
        <w:t>кого коммунистического общества, при котором средства произ</w:t>
      </w:r>
      <w:r>
        <w:rPr>
          <w:snapToGrid w:val="0"/>
          <w:sz w:val="28"/>
        </w:rPr>
        <w:softHyphen/>
        <w:t>водства не будут более объектом индивидуального присвоения и каж</w:t>
      </w:r>
      <w:r>
        <w:rPr>
          <w:snapToGrid w:val="0"/>
          <w:sz w:val="28"/>
        </w:rPr>
        <w:softHyphen/>
        <w:t>дый человек обретет свободу.</w:t>
      </w:r>
    </w:p>
    <w:p w:rsidR="00F45AF2" w:rsidRDefault="00F45AF2">
      <w:pPr>
        <w:widowControl w:val="0"/>
        <w:spacing w:line="360" w:lineRule="auto"/>
        <w:ind w:firstLine="720"/>
        <w:jc w:val="both"/>
        <w:rPr>
          <w:snapToGrid w:val="0"/>
          <w:sz w:val="28"/>
        </w:rPr>
      </w:pPr>
      <w:r>
        <w:rPr>
          <w:snapToGrid w:val="0"/>
          <w:sz w:val="28"/>
        </w:rPr>
        <w:t>Впрочем, убежденность К. Маркса в торжестве идеалов бесклас</w:t>
      </w:r>
      <w:r>
        <w:rPr>
          <w:snapToGrid w:val="0"/>
          <w:sz w:val="28"/>
        </w:rPr>
        <w:softHyphen/>
        <w:t>сового общества зиждется прежде всего на теории классов, ставшей достоянием классической политической экономии еще со времен физиократов и А. Смита. Считая себя последователем «классиков», он действительно занимался «в основном проблемой экономичес</w:t>
      </w:r>
      <w:r>
        <w:rPr>
          <w:snapToGrid w:val="0"/>
          <w:sz w:val="28"/>
        </w:rPr>
        <w:softHyphen/>
        <w:t>кого роста, а именно роста благосостояния и дохода, а также про</w:t>
      </w:r>
      <w:r>
        <w:rPr>
          <w:snapToGrid w:val="0"/>
          <w:sz w:val="28"/>
        </w:rPr>
        <w:softHyphen/>
        <w:t>блемой распределения этого растущего дохода между трудом, капи</w:t>
      </w:r>
      <w:r>
        <w:rPr>
          <w:snapToGrid w:val="0"/>
          <w:sz w:val="28"/>
        </w:rPr>
        <w:softHyphen/>
        <w:t>талом и землевладельцами», т.е. между классами. Но центральной идеей его теории классов является классовая борьба с тенденцией к упрощению и поляризации общественных групп вокруг главных классов общества.</w:t>
      </w:r>
    </w:p>
    <w:p w:rsidR="00F45AF2" w:rsidRDefault="00F45AF2">
      <w:pPr>
        <w:widowControl w:val="0"/>
        <w:spacing w:line="360" w:lineRule="auto"/>
        <w:ind w:firstLine="720"/>
        <w:jc w:val="both"/>
        <w:rPr>
          <w:snapToGrid w:val="0"/>
          <w:sz w:val="28"/>
          <w:lang w:val="en-US"/>
        </w:rPr>
      </w:pPr>
      <w:r>
        <w:rPr>
          <w:snapToGrid w:val="0"/>
          <w:sz w:val="28"/>
        </w:rPr>
        <w:t>Еще в «Манифесте Коммунистической партии» К. Маркс писал: «История всех до сих пор существовавших обществ была историей борьбы классов. Свободный и раб, патриций и плебей, помещик и крепостной, мастер и подмастерье, короче, угнетающий и угнетае</w:t>
      </w:r>
      <w:r>
        <w:rPr>
          <w:snapToGrid w:val="0"/>
          <w:sz w:val="28"/>
        </w:rPr>
        <w:softHyphen/>
        <w:t>мый находились в вечном антагонизме друг к другу, вели непрерыв</w:t>
      </w:r>
      <w:r>
        <w:rPr>
          <w:snapToGrid w:val="0"/>
          <w:sz w:val="28"/>
        </w:rPr>
        <w:softHyphen/>
        <w:t>ную то скрытую, то явную борьбу, всегда кончавшуюся революцион</w:t>
      </w:r>
      <w:r>
        <w:rPr>
          <w:snapToGrid w:val="0"/>
          <w:sz w:val="28"/>
        </w:rPr>
        <w:softHyphen/>
        <w:t>ным переустройством всего общественного здания или общей гибелью борющихся классов</w:t>
      </w:r>
      <w:bookmarkStart w:id="2" w:name="OCRUncertain039"/>
      <w:r>
        <w:rPr>
          <w:snapToGrid w:val="0"/>
          <w:sz w:val="28"/>
        </w:rPr>
        <w:t>».</w:t>
      </w:r>
      <w:bookmarkEnd w:id="2"/>
    </w:p>
    <w:p w:rsidR="00F45AF2" w:rsidRDefault="00F45AF2">
      <w:pPr>
        <w:pStyle w:val="a6"/>
        <w:jc w:val="both"/>
        <w:rPr>
          <w:sz w:val="28"/>
        </w:rPr>
      </w:pPr>
    </w:p>
    <w:p w:rsidR="00F45AF2" w:rsidRDefault="00F45AF2">
      <w:pPr>
        <w:pStyle w:val="a6"/>
        <w:jc w:val="both"/>
        <w:rPr>
          <w:sz w:val="36"/>
          <w:u w:val="none"/>
        </w:rPr>
      </w:pPr>
    </w:p>
    <w:p w:rsidR="00F45AF2" w:rsidRDefault="00F45AF2">
      <w:pPr>
        <w:pStyle w:val="a6"/>
        <w:jc w:val="both"/>
        <w:rPr>
          <w:sz w:val="36"/>
          <w:u w:val="none"/>
        </w:rPr>
      </w:pPr>
      <w:r>
        <w:rPr>
          <w:sz w:val="36"/>
          <w:u w:val="none"/>
        </w:rPr>
        <w:t>Основные экономические учения Маркса</w:t>
      </w:r>
    </w:p>
    <w:p w:rsidR="00F45AF2" w:rsidRDefault="00F45AF2">
      <w:pPr>
        <w:spacing w:line="360" w:lineRule="auto"/>
        <w:ind w:firstLine="720"/>
        <w:jc w:val="both"/>
        <w:rPr>
          <w:sz w:val="24"/>
        </w:rPr>
      </w:pPr>
      <w:r>
        <w:rPr>
          <w:sz w:val="24"/>
        </w:rPr>
        <w:tab/>
      </w:r>
    </w:p>
    <w:p w:rsidR="00F45AF2" w:rsidRDefault="00F45AF2">
      <w:pPr>
        <w:spacing w:line="360" w:lineRule="auto"/>
        <w:ind w:left="720"/>
        <w:jc w:val="both"/>
        <w:rPr>
          <w:sz w:val="28"/>
        </w:rPr>
      </w:pPr>
      <w:r>
        <w:rPr>
          <w:sz w:val="28"/>
        </w:rPr>
        <w:t xml:space="preserve">Марксистская политэкономия одна из самых интересных в 19 веке </w:t>
      </w:r>
    </w:p>
    <w:p w:rsidR="00F45AF2" w:rsidRDefault="00F45AF2">
      <w:pPr>
        <w:pStyle w:val="ac"/>
      </w:pPr>
      <w:r>
        <w:t xml:space="preserve">направлений экономической мысли, развившей классическую политэкономию в той его части, где рассматриваются основы трудовой стоимости.  </w:t>
      </w:r>
    </w:p>
    <w:p w:rsidR="00F45AF2" w:rsidRDefault="00F45AF2">
      <w:pPr>
        <w:spacing w:line="360" w:lineRule="auto"/>
        <w:ind w:firstLine="720"/>
        <w:jc w:val="both"/>
        <w:rPr>
          <w:sz w:val="28"/>
        </w:rPr>
      </w:pPr>
      <w:r>
        <w:rPr>
          <w:sz w:val="28"/>
        </w:rPr>
        <w:t xml:space="preserve">Учение, получившее свое название по имени его основоположника, было создано вынужденным эмигрировать из Германии революционным политическим деятелем Карлом Генрихом </w:t>
      </w:r>
      <w:r>
        <w:rPr>
          <w:i/>
          <w:sz w:val="28"/>
        </w:rPr>
        <w:t>Марксом</w:t>
      </w:r>
      <w:r>
        <w:rPr>
          <w:noProof/>
          <w:sz w:val="28"/>
        </w:rPr>
        <w:t xml:space="preserve"> (1818—1883)</w:t>
      </w:r>
      <w:r>
        <w:rPr>
          <w:sz w:val="28"/>
        </w:rPr>
        <w:t xml:space="preserve"> при непосредственном, участии его друга и соратника Фридриха </w:t>
      </w:r>
      <w:r>
        <w:rPr>
          <w:i/>
          <w:sz w:val="28"/>
        </w:rPr>
        <w:t>Энгельса</w:t>
      </w:r>
      <w:r>
        <w:rPr>
          <w:noProof/>
          <w:sz w:val="28"/>
        </w:rPr>
        <w:t xml:space="preserve"> (1820—1895).</w:t>
      </w:r>
      <w:r>
        <w:rPr>
          <w:sz w:val="28"/>
        </w:rPr>
        <w:t xml:space="preserve"> Оно изложено с наибольшей полнотой в многотомной работе Маркса «Капитал». Первый том «Капитала» опубликован в</w:t>
      </w:r>
      <w:r>
        <w:rPr>
          <w:noProof/>
          <w:sz w:val="28"/>
        </w:rPr>
        <w:t xml:space="preserve"> 1867</w:t>
      </w:r>
      <w:r>
        <w:rPr>
          <w:sz w:val="28"/>
        </w:rPr>
        <w:t xml:space="preserve"> г., второй и третий были подготовлены к изданию Энгельсом уже после смерти Маркса</w:t>
      </w:r>
      <w:r>
        <w:rPr>
          <w:noProof/>
          <w:sz w:val="28"/>
        </w:rPr>
        <w:t xml:space="preserve"> (1885</w:t>
      </w:r>
      <w:r>
        <w:rPr>
          <w:sz w:val="28"/>
        </w:rPr>
        <w:t xml:space="preserve"> и</w:t>
      </w:r>
      <w:r>
        <w:rPr>
          <w:noProof/>
          <w:sz w:val="28"/>
        </w:rPr>
        <w:t xml:space="preserve"> 1894), </w:t>
      </w:r>
      <w:r>
        <w:rPr>
          <w:sz w:val="28"/>
        </w:rPr>
        <w:t xml:space="preserve">четвертый, оставшийся в набросках, был выпущен в свет под названием «Теории прибавочной стоимости» учеником Энгельса Карлом </w:t>
      </w:r>
      <w:r>
        <w:rPr>
          <w:i/>
          <w:sz w:val="28"/>
        </w:rPr>
        <w:t xml:space="preserve">Каутским </w:t>
      </w:r>
      <w:r>
        <w:rPr>
          <w:sz w:val="28"/>
        </w:rPr>
        <w:t xml:space="preserve"> (1905-1</w:t>
      </w:r>
      <w:r>
        <w:rPr>
          <w:noProof/>
          <w:sz w:val="28"/>
        </w:rPr>
        <w:t>910).</w:t>
      </w:r>
      <w:r>
        <w:rPr>
          <w:sz w:val="28"/>
        </w:rPr>
        <w:t xml:space="preserve"> Среди собственных работ Ф.Энгельса, затрагивающих проблемы экономической теории, следует назвать прежде всего «Переворот в науке, совершенный господином Евгением Дюрингом»</w:t>
      </w:r>
      <w:r>
        <w:rPr>
          <w:noProof/>
          <w:sz w:val="28"/>
        </w:rPr>
        <w:t xml:space="preserve"> (1878),</w:t>
      </w:r>
      <w:r>
        <w:rPr>
          <w:sz w:val="28"/>
        </w:rPr>
        <w:t xml:space="preserve"> чаще сокращенно именуемую «Анти-Дюринг».</w:t>
      </w:r>
    </w:p>
    <w:p w:rsidR="00F45AF2" w:rsidRDefault="00F45AF2">
      <w:pPr>
        <w:pStyle w:val="30"/>
      </w:pPr>
      <w:r>
        <w:t>Марксистское экономическое учение генетически связано с английской классической школой в политической экономии.</w:t>
      </w:r>
    </w:p>
    <w:p w:rsidR="00F45AF2" w:rsidRDefault="00F45AF2">
      <w:pPr>
        <w:pStyle w:val="a"/>
        <w:numPr>
          <w:ilvl w:val="0"/>
          <w:numId w:val="0"/>
        </w:numPr>
        <w:ind w:firstLine="709"/>
        <w:rPr>
          <w:b/>
        </w:rPr>
      </w:pPr>
    </w:p>
    <w:p w:rsidR="00F45AF2" w:rsidRDefault="00F45AF2">
      <w:pPr>
        <w:pStyle w:val="a"/>
        <w:numPr>
          <w:ilvl w:val="0"/>
          <w:numId w:val="0"/>
        </w:numPr>
        <w:ind w:firstLine="709"/>
        <w:rPr>
          <w:b/>
        </w:rPr>
      </w:pPr>
      <w:r>
        <w:rPr>
          <w:b/>
        </w:rPr>
        <w:t>Товар. Двойственный характер стоимости товара. Двойственный характер труда</w:t>
      </w:r>
    </w:p>
    <w:p w:rsidR="00F45AF2" w:rsidRDefault="00F45AF2">
      <w:pPr>
        <w:pStyle w:val="a7"/>
        <w:spacing w:line="360" w:lineRule="auto"/>
        <w:jc w:val="both"/>
        <w:rPr>
          <w:rFonts w:ascii="Times New Roman" w:hAnsi="Times New Roman"/>
        </w:rPr>
      </w:pPr>
      <w:r>
        <w:rPr>
          <w:rFonts w:ascii="Times New Roman" w:hAnsi="Times New Roman"/>
          <w:sz w:val="28"/>
        </w:rPr>
        <w:t>Товар есть внешний предмет (вещь), которая удовлетворяет какие-либо человеческие потребности, в силу ее свойств. Любой товар имеет две стороны: потребительную ценность и меновую ценность</w:t>
      </w:r>
      <w:r>
        <w:rPr>
          <w:rFonts w:ascii="Times New Roman" w:hAnsi="Times New Roman"/>
          <w:noProof/>
          <w:sz w:val="28"/>
        </w:rPr>
        <w:t xml:space="preserve">. </w:t>
      </w:r>
      <w:r>
        <w:rPr>
          <w:rFonts w:ascii="Times New Roman" w:hAnsi="Times New Roman"/>
          <w:sz w:val="28"/>
        </w:rPr>
        <w:t xml:space="preserve"> Товарное тело (железо) есть потребительная стоимость, или благо. Потребительная стоимость осуществляется лишь в пользовании или потреблении. Меновая стоимость представляется в виде количественного соотношения, в виде пропорций, в которых потребительные стоимости одного рода обмениваются на потребительные стоимости другого рода. Как потребительные стоимости товары различаются прежде всего качественно, как меновые стоимости они могут иметь лишь количественные различия.</w:t>
      </w:r>
      <w:r>
        <w:rPr>
          <w:rFonts w:ascii="Times New Roman" w:hAnsi="Times New Roman"/>
        </w:rPr>
        <w:t xml:space="preserve"> </w:t>
      </w:r>
    </w:p>
    <w:p w:rsidR="00F45AF2" w:rsidRDefault="00F45AF2">
      <w:pPr>
        <w:pStyle w:val="a7"/>
        <w:spacing w:line="360" w:lineRule="auto"/>
        <w:jc w:val="both"/>
        <w:rPr>
          <w:rFonts w:ascii="Times New Roman" w:hAnsi="Times New Roman"/>
          <w:sz w:val="28"/>
        </w:rPr>
      </w:pPr>
      <w:r>
        <w:rPr>
          <w:rFonts w:ascii="Times New Roman" w:hAnsi="Times New Roman"/>
          <w:sz w:val="28"/>
        </w:rPr>
        <w:t>Вещь может быть потребительной стоимостью и не быть стоимостью. Так бывает, когда ее полезность для человека не опосредована трудом (воздух). Вещь не может быть стоимостью, не будучи предметом потребления.</w:t>
      </w:r>
    </w:p>
    <w:p w:rsidR="00F45AF2" w:rsidRDefault="00F45AF2">
      <w:pPr>
        <w:pStyle w:val="a7"/>
        <w:spacing w:line="360" w:lineRule="auto"/>
        <w:jc w:val="both"/>
        <w:rPr>
          <w:rFonts w:ascii="Times New Roman" w:hAnsi="Times New Roman"/>
          <w:sz w:val="28"/>
        </w:rPr>
      </w:pPr>
      <w:r>
        <w:rPr>
          <w:rFonts w:ascii="Times New Roman" w:hAnsi="Times New Roman"/>
          <w:sz w:val="28"/>
        </w:rPr>
        <w:t>Величина данной потребительной стоимости определяется лишь количеством труда, или количеством рабочего времени, общественно необходимого для ее изготовления. Общественно необходимое рабочее время есть то рабочее время, которое требуется для изготовления какой-либо потребительной стоимости при наличных общественно нормальных условиях производства и при среднем в данном обществе уровне умелости и интенсивности труда.</w:t>
      </w:r>
    </w:p>
    <w:p w:rsidR="00F45AF2" w:rsidRDefault="00F45AF2">
      <w:pPr>
        <w:pStyle w:val="a7"/>
        <w:spacing w:line="360" w:lineRule="auto"/>
        <w:jc w:val="both"/>
        <w:rPr>
          <w:rFonts w:ascii="Times New Roman" w:hAnsi="Times New Roman"/>
          <w:sz w:val="28"/>
        </w:rPr>
      </w:pPr>
      <w:r>
        <w:rPr>
          <w:rFonts w:ascii="Times New Roman" w:hAnsi="Times New Roman"/>
          <w:sz w:val="28"/>
        </w:rPr>
        <w:t>Как потребительные ценности товары, по Марксу, несравнимы. Сопоставимыми их делает то, что все они</w:t>
      </w:r>
      <w:r>
        <w:rPr>
          <w:rFonts w:ascii="Times New Roman" w:hAnsi="Times New Roman"/>
          <w:noProof/>
          <w:sz w:val="28"/>
        </w:rPr>
        <w:t xml:space="preserve"> -</w:t>
      </w:r>
      <w:r>
        <w:rPr>
          <w:rFonts w:ascii="Times New Roman" w:hAnsi="Times New Roman"/>
          <w:sz w:val="28"/>
        </w:rPr>
        <w:t xml:space="preserve"> продукты труда. В потребительной стоимости каждого товара содержится определенная целесообразная производительная деятельность или полезный труд. Потребительные стоимости не могут противостоять друг другу как товары, если в них не содержатся качественно различные виды полезного труда.</w:t>
      </w:r>
    </w:p>
    <w:p w:rsidR="00F45AF2" w:rsidRDefault="00F45AF2">
      <w:pPr>
        <w:pStyle w:val="a7"/>
        <w:spacing w:line="360" w:lineRule="auto"/>
        <w:ind w:firstLine="720"/>
        <w:jc w:val="both"/>
        <w:rPr>
          <w:rFonts w:ascii="Times New Roman" w:hAnsi="Times New Roman"/>
          <w:sz w:val="24"/>
        </w:rPr>
      </w:pPr>
      <w:r>
        <w:rPr>
          <w:rFonts w:ascii="Times New Roman" w:hAnsi="Times New Roman"/>
          <w:sz w:val="28"/>
        </w:rPr>
        <w:t>Маркс говорит о двойственном характер труда, воплощенного в товаре. С одной стороны, это всегда определенный конкретный труд, и в этом качестве он создает конкретную потребительную ценность. Но всякий труд, независимо от его конкретного вида, есть затрата человеческой энергии, мускулов, нервов, и это делает продукты труда сравнительными. Труд, рассматриваемый в таком плане, Маркс называет абстрактным трудом. Абстрактный труд создает стоимость товара, проявляющуюся в меновой ценности (или меновой стоимости), т. е. пропорции, в которой товар обменивается на другой товар.</w:t>
      </w:r>
      <w:r>
        <w:rPr>
          <w:rFonts w:ascii="Times New Roman" w:hAnsi="Times New Roman"/>
          <w:sz w:val="24"/>
        </w:rPr>
        <w:t xml:space="preserve"> </w:t>
      </w:r>
    </w:p>
    <w:p w:rsidR="00F45AF2" w:rsidRDefault="00F45AF2">
      <w:pPr>
        <w:pStyle w:val="a6"/>
        <w:jc w:val="both"/>
      </w:pPr>
      <w:r>
        <w:tab/>
      </w:r>
    </w:p>
    <w:p w:rsidR="00F45AF2" w:rsidRDefault="00F45AF2">
      <w:pPr>
        <w:pStyle w:val="a6"/>
        <w:ind w:firstLine="720"/>
        <w:jc w:val="both"/>
        <w:rPr>
          <w:sz w:val="28"/>
          <w:u w:val="none"/>
          <w:lang w:val="en-US"/>
        </w:rPr>
      </w:pPr>
      <w:r>
        <w:rPr>
          <w:sz w:val="28"/>
          <w:u w:val="none"/>
        </w:rPr>
        <w:t>Деньги, или обращение товаров</w:t>
      </w:r>
    </w:p>
    <w:p w:rsidR="00F45AF2" w:rsidRDefault="00F45AF2">
      <w:pPr>
        <w:pStyle w:val="a7"/>
        <w:spacing w:line="360" w:lineRule="auto"/>
        <w:ind w:firstLine="720"/>
        <w:jc w:val="both"/>
        <w:rPr>
          <w:rFonts w:ascii="Times New Roman" w:hAnsi="Times New Roman"/>
          <w:sz w:val="28"/>
        </w:rPr>
      </w:pPr>
      <w:r>
        <w:rPr>
          <w:rFonts w:ascii="Times New Roman" w:hAnsi="Times New Roman"/>
          <w:sz w:val="28"/>
        </w:rPr>
        <w:t xml:space="preserve">Товар, функционирующий в качестве меры стоимости есть деньги. </w:t>
      </w:r>
      <w:r>
        <w:rPr>
          <w:rFonts w:ascii="Times New Roman" w:hAnsi="Times New Roman"/>
          <w:sz w:val="28"/>
        </w:rPr>
        <w:tab/>
        <w:t>Деньги возникли из товарного обращения исторически. Вначале обмен носил случайный характер, затем он стал постоянным явлением и тогда из общей массы товаров стал выделяться один как всеобщий эквивалент. Постепенно роль всеобщего эквивалента закрепилась</w:t>
      </w:r>
      <w:r>
        <w:rPr>
          <w:rFonts w:ascii="Times New Roman" w:hAnsi="Times New Roman"/>
          <w:b/>
          <w:sz w:val="28"/>
        </w:rPr>
        <w:t xml:space="preserve"> </w:t>
      </w:r>
      <w:r>
        <w:rPr>
          <w:rFonts w:ascii="Times New Roman" w:hAnsi="Times New Roman"/>
          <w:sz w:val="28"/>
        </w:rPr>
        <w:t xml:space="preserve">за золотом (или серебром), которое и стало деньгами. </w:t>
      </w:r>
    </w:p>
    <w:p w:rsidR="00F45AF2" w:rsidRDefault="00F45AF2">
      <w:pPr>
        <w:pStyle w:val="a7"/>
        <w:spacing w:line="360" w:lineRule="auto"/>
        <w:ind w:firstLine="0"/>
        <w:jc w:val="both"/>
        <w:rPr>
          <w:rFonts w:ascii="Times New Roman" w:hAnsi="Times New Roman"/>
          <w:i/>
          <w:sz w:val="28"/>
        </w:rPr>
      </w:pPr>
      <w:r>
        <w:rPr>
          <w:rFonts w:ascii="Times New Roman" w:hAnsi="Times New Roman"/>
          <w:sz w:val="28"/>
        </w:rPr>
        <w:tab/>
      </w:r>
      <w:r>
        <w:rPr>
          <w:rFonts w:ascii="Times New Roman" w:hAnsi="Times New Roman"/>
          <w:i/>
          <w:sz w:val="28"/>
        </w:rPr>
        <w:t>Мера стоимостей</w:t>
      </w:r>
    </w:p>
    <w:p w:rsidR="00F45AF2" w:rsidRDefault="00F45AF2">
      <w:pPr>
        <w:pStyle w:val="a7"/>
        <w:spacing w:line="360" w:lineRule="auto"/>
        <w:jc w:val="both"/>
        <w:rPr>
          <w:rFonts w:ascii="Times New Roman" w:hAnsi="Times New Roman"/>
          <w:sz w:val="28"/>
        </w:rPr>
      </w:pPr>
      <w:r>
        <w:rPr>
          <w:rFonts w:ascii="Times New Roman" w:hAnsi="Times New Roman"/>
          <w:sz w:val="28"/>
        </w:rPr>
        <w:t>Золото – всеобщая мера стоимостей и поэтому становится деньгами. Деньги – необходимая форма проявления имманентной товарам меры стоимости, - рабочего времени. Выражение стоимости товара в золоте есть денежная форма товара или его цена. Деньги являются как общее воплощение человеческого труда, масштабом цен – как фиксированный вес металла. Цена есть денежное название овеществленного в товаре труда. Форма цены допускает возможность количественного несовпадения величины стоимости с ценой.</w:t>
      </w:r>
    </w:p>
    <w:p w:rsidR="00F45AF2" w:rsidRDefault="00F45AF2">
      <w:pPr>
        <w:pStyle w:val="a"/>
        <w:numPr>
          <w:ilvl w:val="0"/>
          <w:numId w:val="0"/>
        </w:numPr>
      </w:pPr>
      <w:r>
        <w:t xml:space="preserve"> </w:t>
      </w:r>
      <w:r>
        <w:tab/>
        <w:t>Средство обращения</w:t>
      </w:r>
    </w:p>
    <w:p w:rsidR="00F45AF2" w:rsidRDefault="00F45AF2">
      <w:pPr>
        <w:pStyle w:val="a"/>
        <w:numPr>
          <w:ilvl w:val="0"/>
          <w:numId w:val="0"/>
        </w:numPr>
        <w:ind w:firstLine="720"/>
      </w:pPr>
      <w:r>
        <w:t>а. Метаморфоз товаров</w:t>
      </w:r>
    </w:p>
    <w:p w:rsidR="00F45AF2" w:rsidRDefault="00F45AF2">
      <w:pPr>
        <w:pStyle w:val="a7"/>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sz w:val="28"/>
        </w:rPr>
        <w:tab/>
        <w:t>Процесс обмена товара совершается в виде смен форм: Товар – Деньги - Товар. Товар - Деньги – первый метаморфоз товара или продажа. Деньги – Товар – второй (заключительный) метаморфоз – купля. Заключительный метаморфоз одного товара образует сумму первых метаморфоз других товаров. Два метаморфоза представляют собой в то же время противоположные частичные метаморфозы двух других товаров.</w:t>
      </w:r>
    </w:p>
    <w:p w:rsidR="00F45AF2" w:rsidRDefault="00F45AF2">
      <w:pPr>
        <w:pStyle w:val="a4"/>
      </w:pPr>
      <w:r>
        <w:rPr>
          <w:lang w:val="en-US"/>
        </w:rPr>
        <w:t>b</w:t>
      </w:r>
      <w:r>
        <w:t>. Обращение денег</w:t>
      </w:r>
    </w:p>
    <w:p w:rsidR="00F45AF2" w:rsidRDefault="00F45AF2">
      <w:pPr>
        <w:pStyle w:val="a7"/>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sz w:val="28"/>
        </w:rPr>
        <w:tab/>
        <w:t>Деньги функционируют как покупательное средство. Движение денег есть лишь движение собственной формы товара. Масса денег, функционирующих в качестве средств обращения равна отношению суммы цен товаров к числу оборотов одноименных денежных единиц.</w:t>
      </w:r>
    </w:p>
    <w:p w:rsidR="00F45AF2" w:rsidRDefault="00F45AF2">
      <w:pPr>
        <w:pStyle w:val="a4"/>
      </w:pPr>
      <w:r>
        <w:rPr>
          <w:lang w:val="en-US"/>
        </w:rPr>
        <w:t>c</w:t>
      </w:r>
      <w:r>
        <w:t>. Монета. Знак стоимости</w:t>
      </w:r>
    </w:p>
    <w:p w:rsidR="00F45AF2" w:rsidRDefault="00F45AF2">
      <w:pPr>
        <w:pStyle w:val="a7"/>
        <w:spacing w:line="360" w:lineRule="auto"/>
        <w:ind w:firstLine="0"/>
        <w:jc w:val="both"/>
        <w:rPr>
          <w:rFonts w:ascii="Times New Roman" w:hAnsi="Times New Roman"/>
          <w:sz w:val="28"/>
        </w:rPr>
      </w:pPr>
      <w:r>
        <w:rPr>
          <w:rFonts w:ascii="Times New Roman" w:hAnsi="Times New Roman"/>
          <w:sz w:val="28"/>
        </w:rPr>
        <w:tab/>
      </w:r>
      <w:r>
        <w:rPr>
          <w:rFonts w:ascii="Times New Roman" w:hAnsi="Times New Roman"/>
          <w:sz w:val="28"/>
        </w:rPr>
        <w:tab/>
        <w:t>Весовая часть золота, представленная в цене, или в денежном названии товаров, должна противостоять последним в процессе обращения как кусок золота, или монета. В денежном обращении нет возможности заместить металлические деньги в их функции монеты знаками из другого материала или простыми символами. Закон обращения бумажных денег: выпуск бумажных денег должен быть ограничен тем их количеством, в каком действительно обращалось бы символически представленное ими золото (серебро).</w:t>
      </w:r>
    </w:p>
    <w:p w:rsidR="00F45AF2" w:rsidRDefault="00F45AF2">
      <w:pPr>
        <w:pStyle w:val="a5"/>
      </w:pPr>
      <w:r>
        <w:tab/>
      </w:r>
      <w:r>
        <w:rPr>
          <w:lang w:val="en-US"/>
        </w:rPr>
        <w:t>d</w:t>
      </w:r>
      <w:r>
        <w:t>. Мировые деньги</w:t>
      </w:r>
    </w:p>
    <w:p w:rsidR="00F45AF2" w:rsidRDefault="00F45AF2">
      <w:pPr>
        <w:pStyle w:val="a7"/>
        <w:spacing w:line="360" w:lineRule="auto"/>
        <w:ind w:firstLine="0"/>
        <w:jc w:val="both"/>
        <w:rPr>
          <w:sz w:val="28"/>
        </w:rPr>
      </w:pPr>
      <w:r>
        <w:rPr>
          <w:rFonts w:ascii="Times New Roman" w:hAnsi="Times New Roman"/>
          <w:sz w:val="28"/>
        </w:rPr>
        <w:tab/>
      </w:r>
      <w:r>
        <w:rPr>
          <w:rFonts w:ascii="Times New Roman" w:hAnsi="Times New Roman"/>
          <w:sz w:val="28"/>
        </w:rPr>
        <w:tab/>
        <w:t>Выходя за пределы сферы обращения, деньги сбрасывают с себя приобретенные ими в этой сфере локальные формы – масштабы цен, монеты, знаков стоимости – и опять выступают в своей первоначальной форме слитков благородных металлов. Мировые деньги – всеобщее средство платежа, всеобщее покупательное средство</w:t>
      </w:r>
    </w:p>
    <w:p w:rsidR="00F45AF2" w:rsidRDefault="00F45AF2">
      <w:pPr>
        <w:spacing w:line="360" w:lineRule="auto"/>
        <w:ind w:firstLine="720"/>
        <w:jc w:val="both"/>
        <w:rPr>
          <w:b/>
          <w:i/>
          <w:sz w:val="28"/>
          <w:lang w:val="en-US"/>
        </w:rPr>
      </w:pPr>
    </w:p>
    <w:p w:rsidR="00F45AF2" w:rsidRDefault="00F45AF2">
      <w:pPr>
        <w:pStyle w:val="5"/>
      </w:pPr>
      <w:r>
        <w:t>Прибавочная стоимость</w:t>
      </w:r>
    </w:p>
    <w:p w:rsidR="00F45AF2" w:rsidRDefault="00F45AF2">
      <w:pPr>
        <w:spacing w:line="360" w:lineRule="auto"/>
        <w:ind w:firstLine="720"/>
        <w:jc w:val="both"/>
        <w:rPr>
          <w:sz w:val="28"/>
        </w:rPr>
      </w:pPr>
      <w:r>
        <w:rPr>
          <w:sz w:val="28"/>
        </w:rPr>
        <w:t>В основе исследований К. Маркса - утверждение Смита и Рикардо о том, что в основе стоимости всех товаров лежит количество труда, затраченное на их производство. Маркс создал стройную и непротиворечивую теорию, описывающую законы функционирования и развития капиталистической системы хозяйства. Он разрешил противоречие, которое поставило в тупик основателей классической политэкономии:</w:t>
      </w:r>
      <w:r>
        <w:t xml:space="preserve"> </w:t>
      </w:r>
      <w:r>
        <w:rPr>
          <w:sz w:val="28"/>
        </w:rPr>
        <w:t>поскольку стоимость создается только трудом, прибыль капиталиста есть результат присвоения продукта труда рабочих. Английская классическая школа не могла объяснить происхождение прибыли без признания нарушения закона стоимости:</w:t>
      </w:r>
      <w:r>
        <w:rPr>
          <w:b/>
          <w:sz w:val="28"/>
        </w:rPr>
        <w:t xml:space="preserve"> </w:t>
      </w:r>
      <w:r>
        <w:rPr>
          <w:sz w:val="28"/>
        </w:rPr>
        <w:t>если капиталист покупает труд рабочего по стоимости, прибыль невозможна; если она существует,</w:t>
      </w:r>
      <w:r>
        <w:rPr>
          <w:noProof/>
          <w:sz w:val="28"/>
        </w:rPr>
        <w:t xml:space="preserve"> значит труд </w:t>
      </w:r>
      <w:r>
        <w:rPr>
          <w:sz w:val="28"/>
        </w:rPr>
        <w:t xml:space="preserve">покупается ниже стоимости. Иначе говоря, проблема была в том, что рабочий получает стоимость меньшую, чем производит своим трудом и отсюда делает вывод, что либо нарушается основной закон товарного производства (эквивалентность обмена), либо в создании стоимости наряду с трудом принимают участие другие факторы. </w:t>
      </w:r>
    </w:p>
    <w:p w:rsidR="00F45AF2" w:rsidRDefault="00F45AF2">
      <w:pPr>
        <w:spacing w:line="360" w:lineRule="auto"/>
        <w:ind w:firstLine="720"/>
        <w:jc w:val="both"/>
        <w:rPr>
          <w:sz w:val="28"/>
        </w:rPr>
      </w:pPr>
      <w:r>
        <w:rPr>
          <w:sz w:val="28"/>
        </w:rPr>
        <w:t xml:space="preserve"> Маркс предлагает такое решение: капиталист покупает не труд, а рабочую силу, т.е. способность трудиться.</w:t>
      </w:r>
      <w:r>
        <w:rPr>
          <w:noProof/>
          <w:sz w:val="28"/>
        </w:rPr>
        <w:t xml:space="preserve"> </w:t>
      </w:r>
      <w:r>
        <w:rPr>
          <w:sz w:val="28"/>
        </w:rPr>
        <w:t>Как и любой другой товар, она имеет стоимость и потребительную стоимость, где первая определяется стоимостью рабочей силы - затратами на ее воспроизводство: на питание, одежду, образование и приобретение квалификации, содержание детей, которые должны будут заменить физически выбывающую рабочую силу</w:t>
      </w:r>
      <w:r>
        <w:rPr>
          <w:noProof/>
          <w:sz w:val="28"/>
        </w:rPr>
        <w:t xml:space="preserve"> родителей </w:t>
      </w:r>
      <w:r>
        <w:rPr>
          <w:sz w:val="28"/>
        </w:rPr>
        <w:t>и т.п., т.е средствами существования работника и его семьи, а потребительная стоимость заключается в способности рабочей силы создавать стоимость большую, чем она сама стоит.</w:t>
      </w:r>
      <w:r>
        <w:rPr>
          <w:sz w:val="24"/>
        </w:rPr>
        <w:t xml:space="preserve"> </w:t>
      </w:r>
      <w:r>
        <w:rPr>
          <w:sz w:val="28"/>
        </w:rPr>
        <w:t>Разницу между стоимостью рабочей силы и стоимостью, которую она может создать, Маркс именует прибавочной стоимостью. Прибавочная стоимость</w:t>
      </w:r>
      <w:r>
        <w:rPr>
          <w:noProof/>
          <w:sz w:val="28"/>
        </w:rPr>
        <w:t xml:space="preserve"> —</w:t>
      </w:r>
      <w:r>
        <w:rPr>
          <w:sz w:val="28"/>
        </w:rPr>
        <w:t xml:space="preserve"> источник прибыли капиталиста. То есть в условиях эквивалентного обмена товаров естественно существование прибыли и ренты, которые являются не чем иным, как присвоением неоплаченного труда рабочего, по сути, эксплуататорскими доходами. Отсюда логично утверждение, что капитал есть накопленный неоплаченный труд наемных рабочих.</w:t>
      </w:r>
    </w:p>
    <w:p w:rsidR="00F45AF2" w:rsidRDefault="00F45AF2">
      <w:pPr>
        <w:spacing w:line="360" w:lineRule="auto"/>
        <w:ind w:firstLine="720"/>
        <w:jc w:val="both"/>
        <w:rPr>
          <w:sz w:val="28"/>
        </w:rPr>
      </w:pPr>
      <w:r>
        <w:rPr>
          <w:sz w:val="28"/>
        </w:rPr>
        <w:t>В течение рабочего дня рабочий должен прежде всего произвести стоимость, эквивалентную стоимости его рабочей силы. Затрачиваемый на это труд Маркс именует необходимым трудом. Всю остальную часть рабочего дня рабочий занят прибавочным трудом, создавая прибавочную стоимость. Соотношение прибавочного и необходимого труда (или, что то же самое, прибавочного и необходимого рабочего времени) характеризует степень эксплуатации рабочих капиталистами</w:t>
      </w:r>
      <w:r>
        <w:rPr>
          <w:sz w:val="28"/>
          <w:lang w:val="en-US"/>
        </w:rPr>
        <w:t xml:space="preserve"> </w:t>
      </w:r>
      <w:r>
        <w:rPr>
          <w:sz w:val="28"/>
        </w:rPr>
        <w:t>или норму прибавочной стоимости:</w:t>
      </w:r>
      <w:r>
        <w:rPr>
          <w:sz w:val="24"/>
        </w:rPr>
        <w:t xml:space="preserve"> </w:t>
      </w:r>
      <w:r w:rsidR="004905CC">
        <w:rPr>
          <w:position w:val="-6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66pt" fillcolor="window">
            <v:imagedata r:id="rId7" o:title=""/>
          </v:shape>
        </w:pict>
      </w:r>
    </w:p>
    <w:p w:rsidR="00F45AF2" w:rsidRDefault="00F45AF2">
      <w:pPr>
        <w:pStyle w:val="a7"/>
        <w:spacing w:line="360" w:lineRule="auto"/>
        <w:jc w:val="both"/>
        <w:rPr>
          <w:rFonts w:ascii="Times New Roman" w:hAnsi="Times New Roman"/>
          <w:sz w:val="28"/>
        </w:rPr>
      </w:pPr>
      <w:r>
        <w:rPr>
          <w:rFonts w:ascii="Times New Roman" w:hAnsi="Times New Roman"/>
          <w:sz w:val="28"/>
        </w:rPr>
        <w:t>Отсюда легко получить массу производимой прибавочной стоимости. Масса производимой прибавочной стоимости равна прибавочной стоимости, доставляемой рабочим днем отдельного рабочего, помноженной на число применяемых рабочих. Масса производимой прибавочной стоимости равна величине авансированного переменного капитала, помноженной на норму прибавочной стоимости</w:t>
      </w:r>
    </w:p>
    <w:p w:rsidR="00F45AF2" w:rsidRDefault="00F45AF2">
      <w:pPr>
        <w:spacing w:line="360" w:lineRule="auto"/>
        <w:ind w:firstLine="720"/>
        <w:jc w:val="both"/>
        <w:rPr>
          <w:sz w:val="28"/>
        </w:rPr>
      </w:pPr>
      <w:r>
        <w:rPr>
          <w:sz w:val="28"/>
        </w:rPr>
        <w:t>Классическая школа не могла согласовать с трудовой теорией стоимости фактически наблюдаемое равенство нормы прибыли в отраслях с разным органическим строением капитала, т.е. почему норма прибыли на капитал определяется не количеством привлеченного труда (логично по трудовой теории стоимости), а размерами капитала.</w:t>
      </w:r>
      <w:r>
        <w:rPr>
          <w:sz w:val="24"/>
        </w:rPr>
        <w:t xml:space="preserve"> </w:t>
      </w:r>
      <w:r>
        <w:rPr>
          <w:sz w:val="28"/>
        </w:rPr>
        <w:t xml:space="preserve"> Маркс декларирует следующее решение</w:t>
      </w:r>
      <w:r>
        <w:rPr>
          <w:noProof/>
          <w:sz w:val="28"/>
        </w:rPr>
        <w:t xml:space="preserve"> </w:t>
      </w:r>
      <w:r>
        <w:rPr>
          <w:sz w:val="28"/>
        </w:rPr>
        <w:t>проблемы. Капиталы устремляются в отрасли с низким строением капитала, а следовательно, с высокой нормой прибыли. Усилившаяся в этих отраслях конкуренция сбивает цены ниже стоимости. Наоборот, в отраслях с высоким органическим строением капитала, откуда капиталы уходят, предложение отстает от спроса и цены повышаются. Переливание капитала из отрасли в отрасль продолжается до тех пор, пока цены не установятся на уровне, обеспечивающем выравненную, среднюю норму прибыли.  При развитом капитализме, утверждает Маркс, товары продаются не по стоимости, а по ценам производства (издержки плюс средняя прибыль). Закон стоимости нарушается в каждой отрасли, поскольку цены производства отклоняются от стоимости то в одну, то в другую сторону, но он действует в обществе в целом, ибо эти отклонения взаимно погашаются и общая сумма цен производства равняется общей сумме стоимостей.</w:t>
      </w:r>
    </w:p>
    <w:p w:rsidR="00F45AF2" w:rsidRDefault="00F45AF2">
      <w:pPr>
        <w:spacing w:line="360" w:lineRule="auto"/>
        <w:ind w:firstLine="720"/>
        <w:jc w:val="both"/>
        <w:rPr>
          <w:sz w:val="28"/>
        </w:rPr>
      </w:pPr>
      <w:r>
        <w:rPr>
          <w:sz w:val="28"/>
        </w:rPr>
        <w:t>Прибавочную стоимость Маркс рассматривает как единый источник промышленной прибыли, процента, торговой прибыли и земельной ренты. Промышленные капиталисты уступают торговцам и банкирам часть прибавочной стоимости, полученной ими за счет труда рабочих в производстве. При этом</w:t>
      </w:r>
      <w:r>
        <w:rPr>
          <w:smallCaps/>
          <w:sz w:val="28"/>
        </w:rPr>
        <w:t xml:space="preserve"> </w:t>
      </w:r>
      <w:r>
        <w:rPr>
          <w:sz w:val="28"/>
        </w:rPr>
        <w:t>они высвобождаются от затрат своего капитала на склады и торговые предприятия, уменьшают за счет заемного потребность в собственном капитале. В результате норма их прибыли только повышается.</w:t>
      </w:r>
    </w:p>
    <w:p w:rsidR="00F45AF2" w:rsidRDefault="00F45AF2">
      <w:pPr>
        <w:spacing w:line="360" w:lineRule="auto"/>
        <w:ind w:firstLine="720"/>
        <w:jc w:val="both"/>
        <w:rPr>
          <w:b/>
          <w:i/>
          <w:sz w:val="28"/>
        </w:rPr>
      </w:pPr>
      <w:r>
        <w:rPr>
          <w:sz w:val="28"/>
        </w:rPr>
        <w:t>Развивая рикардовскую теорию ренты, Маркс доказывает существование наряду с дифференциальной рентой, связанной с различиями в плодородии и местоположении участков, еще и абсолютной ренты, обусловленной самим фактом собственности на землю, представляющей по сути монополию.</w:t>
      </w:r>
    </w:p>
    <w:p w:rsidR="00F45AF2" w:rsidRDefault="00F45AF2">
      <w:pPr>
        <w:pStyle w:val="a6"/>
        <w:jc w:val="both"/>
        <w:rPr>
          <w:sz w:val="24"/>
        </w:rPr>
      </w:pPr>
    </w:p>
    <w:p w:rsidR="00F45AF2" w:rsidRDefault="00F45AF2">
      <w:pPr>
        <w:pStyle w:val="a6"/>
        <w:jc w:val="both"/>
        <w:rPr>
          <w:sz w:val="28"/>
          <w:u w:val="none"/>
        </w:rPr>
      </w:pPr>
      <w:r>
        <w:rPr>
          <w:sz w:val="28"/>
          <w:u w:val="none"/>
        </w:rPr>
        <w:t>Абсолютная и относительная прибавочная стоимость</w:t>
      </w:r>
    </w:p>
    <w:p w:rsidR="00F45AF2" w:rsidRDefault="00F45AF2">
      <w:pPr>
        <w:spacing w:line="360" w:lineRule="auto"/>
        <w:ind w:firstLine="720"/>
        <w:jc w:val="both"/>
        <w:rPr>
          <w:sz w:val="28"/>
        </w:rPr>
      </w:pPr>
      <w:r>
        <w:rPr>
          <w:sz w:val="28"/>
        </w:rPr>
        <w:t>Маркс</w:t>
      </w:r>
      <w:r>
        <w:rPr>
          <w:noProof/>
          <w:sz w:val="28"/>
        </w:rPr>
        <w:t xml:space="preserve"> видит два </w:t>
      </w:r>
      <w:r>
        <w:rPr>
          <w:sz w:val="28"/>
        </w:rPr>
        <w:t>пути повышения степени эксплуатации: прямое увеличение прибавочного труда за счет удлинения рабочего дня и изменение соотношения прибавочного и необходимого труда в пределах фиксированного или даже сокращенного рабочего дня. Первый путь он называет получением абсолютной прибавочной стоимости, второй</w:t>
      </w:r>
      <w:r>
        <w:rPr>
          <w:noProof/>
          <w:sz w:val="28"/>
        </w:rPr>
        <w:t xml:space="preserve"> -</w:t>
      </w:r>
      <w:r>
        <w:rPr>
          <w:sz w:val="28"/>
        </w:rPr>
        <w:t xml:space="preserve"> получением относительной прибавочной стоимости. Первый характерен для раннего капитализма, второй</w:t>
      </w:r>
      <w:r>
        <w:rPr>
          <w:noProof/>
          <w:sz w:val="28"/>
        </w:rPr>
        <w:t xml:space="preserve"> -</w:t>
      </w:r>
      <w:r>
        <w:rPr>
          <w:sz w:val="28"/>
        </w:rPr>
        <w:t xml:space="preserve"> для зрелых его форм. </w:t>
      </w:r>
    </w:p>
    <w:p w:rsidR="00F45AF2" w:rsidRDefault="00F45AF2">
      <w:pPr>
        <w:pStyle w:val="a7"/>
        <w:spacing w:line="360" w:lineRule="auto"/>
        <w:jc w:val="both"/>
        <w:rPr>
          <w:rFonts w:ascii="Times New Roman" w:hAnsi="Times New Roman"/>
          <w:sz w:val="28"/>
        </w:rPr>
      </w:pPr>
      <w:r>
        <w:rPr>
          <w:rFonts w:ascii="Times New Roman" w:hAnsi="Times New Roman"/>
          <w:sz w:val="28"/>
        </w:rPr>
        <w:t xml:space="preserve">Удлинение рабочего дня за те границы, в которых рабочий был бы в состоянии произвести только эквивалент стоимости своей рабочей силы, и присвоение этого прибавочного труда капиталистом – вот в чем состоит производство абсолютной прибавочной стоимости. Она образует всеобщую основу капиталистической системы и исходный пункт производства относительной прибавочной стоимости (рабочий день уже с самого начала разделена на 2 части: необходимый и прибавочный труд). С увеличением прибавочного труда сокращается необходимый труд. </w:t>
      </w:r>
    </w:p>
    <w:p w:rsidR="00F45AF2" w:rsidRDefault="00F45AF2">
      <w:pPr>
        <w:spacing w:line="360" w:lineRule="auto"/>
        <w:ind w:firstLine="720"/>
        <w:jc w:val="both"/>
        <w:rPr>
          <w:sz w:val="28"/>
        </w:rPr>
      </w:pPr>
      <w:r>
        <w:rPr>
          <w:sz w:val="28"/>
        </w:rPr>
        <w:t>Сокращение необходимого времени может быть достигнуто без понижения жизненного уровня работников при удешевлении средств существования рабочих за счет роста производительности труда. Также Маркс выделяет еще</w:t>
      </w:r>
      <w:r>
        <w:rPr>
          <w:noProof/>
          <w:sz w:val="28"/>
        </w:rPr>
        <w:t xml:space="preserve"> один путь </w:t>
      </w:r>
      <w:r>
        <w:rPr>
          <w:sz w:val="28"/>
        </w:rPr>
        <w:t>увеличения прибавочной стоимости: получение избыточной прибавочной стоимости путем снижения индивидуальных (для данного предприятия) издержек производства по сравнению с общественно необходимыми. Но этот вид прибавочной стоимости не может присваиваться всеми капиталистами и</w:t>
      </w:r>
      <w:r>
        <w:rPr>
          <w:noProof/>
          <w:sz w:val="28"/>
        </w:rPr>
        <w:t xml:space="preserve"> </w:t>
      </w:r>
      <w:r>
        <w:rPr>
          <w:sz w:val="28"/>
        </w:rPr>
        <w:t xml:space="preserve">даже у отдельных капиталистов он носит временный характер. </w:t>
      </w:r>
    </w:p>
    <w:p w:rsidR="00F45AF2" w:rsidRDefault="00F45AF2">
      <w:pPr>
        <w:pStyle w:val="a6"/>
        <w:jc w:val="both"/>
        <w:rPr>
          <w:sz w:val="28"/>
          <w:u w:val="none"/>
        </w:rPr>
      </w:pPr>
    </w:p>
    <w:p w:rsidR="00F45AF2" w:rsidRDefault="00F45AF2">
      <w:pPr>
        <w:pStyle w:val="a6"/>
        <w:ind w:firstLine="720"/>
        <w:jc w:val="both"/>
        <w:rPr>
          <w:sz w:val="28"/>
          <w:u w:val="none"/>
        </w:rPr>
      </w:pPr>
      <w:r>
        <w:rPr>
          <w:sz w:val="28"/>
          <w:u w:val="none"/>
        </w:rPr>
        <w:t>Постоянный капитал и переменный капитал</w:t>
      </w:r>
    </w:p>
    <w:p w:rsidR="00F45AF2" w:rsidRDefault="00F45AF2">
      <w:pPr>
        <w:spacing w:line="360" w:lineRule="auto"/>
        <w:ind w:firstLine="720"/>
        <w:jc w:val="both"/>
        <w:rPr>
          <w:sz w:val="28"/>
          <w:lang w:val="en-US"/>
        </w:rPr>
      </w:pPr>
      <w:r>
        <w:rPr>
          <w:sz w:val="28"/>
        </w:rPr>
        <w:t>Маркс вводит деление капитала на постоянный (представленный в виде средств производства) и переменный (вложенный в рабочую силу).</w:t>
      </w:r>
      <w:r>
        <w:rPr>
          <w:sz w:val="28"/>
          <w:lang w:val="en-US"/>
        </w:rPr>
        <w:t xml:space="preserve"> </w:t>
      </w:r>
      <w:r>
        <w:rPr>
          <w:sz w:val="28"/>
        </w:rPr>
        <w:t xml:space="preserve">Та часть капитала, которая превращена в рабочую силу, в процессе производства изменяет свою стоимость. Она воспроизводит свой собственный эквивалент и сверх того избыток, прибавочную стоимость, которая, в свою очередь, может изменяться, быть больше или меньше. Из постоянной величины эта часть капитала непрерывно превращается в переменную (переменный капитал). Та часть капитала, которая превращается в средства производства, т.е. в сырой материал, вспомогательные материалы и средства труда в процессе производства не изменяет величины своей стоимости (постоянная часть капитала). </w:t>
      </w:r>
    </w:p>
    <w:p w:rsidR="00F45AF2" w:rsidRDefault="00F45AF2">
      <w:pPr>
        <w:pStyle w:val="a7"/>
        <w:ind w:firstLine="0"/>
        <w:jc w:val="both"/>
        <w:rPr>
          <w:rFonts w:ascii="Times New Roman" w:hAnsi="Times New Roman"/>
          <w:sz w:val="24"/>
        </w:rPr>
      </w:pPr>
    </w:p>
    <w:p w:rsidR="00F45AF2" w:rsidRDefault="00F45AF2">
      <w:pPr>
        <w:pStyle w:val="a7"/>
        <w:spacing w:line="360" w:lineRule="auto"/>
        <w:ind w:firstLine="0"/>
        <w:jc w:val="both"/>
        <w:rPr>
          <w:rFonts w:ascii="Times New Roman" w:hAnsi="Times New Roman"/>
          <w:b/>
          <w:i/>
          <w:sz w:val="28"/>
        </w:rPr>
      </w:pPr>
      <w:r>
        <w:rPr>
          <w:rFonts w:ascii="Times New Roman" w:hAnsi="Times New Roman"/>
          <w:sz w:val="24"/>
        </w:rPr>
        <w:tab/>
      </w:r>
      <w:r>
        <w:rPr>
          <w:rFonts w:ascii="Times New Roman" w:hAnsi="Times New Roman"/>
          <w:b/>
          <w:i/>
          <w:sz w:val="28"/>
        </w:rPr>
        <w:t>Выражение стоимости продукта в относительных долях продукта</w:t>
      </w:r>
    </w:p>
    <w:p w:rsidR="00F45AF2" w:rsidRDefault="00F45AF2">
      <w:pPr>
        <w:pStyle w:val="a7"/>
        <w:spacing w:line="360" w:lineRule="auto"/>
        <w:ind w:firstLine="720"/>
        <w:jc w:val="both"/>
        <w:rPr>
          <w:rFonts w:ascii="Times New Roman" w:hAnsi="Times New Roman"/>
          <w:sz w:val="28"/>
        </w:rPr>
      </w:pPr>
      <w:r>
        <w:rPr>
          <w:rFonts w:ascii="Times New Roman" w:hAnsi="Times New Roman"/>
          <w:sz w:val="28"/>
        </w:rPr>
        <w:t xml:space="preserve">Капитал распадается на две части: денежную сумму С, израсходованную на средства производства; и другую денежную сумму </w:t>
      </w:r>
      <w:r>
        <w:rPr>
          <w:rFonts w:ascii="Times New Roman" w:hAnsi="Times New Roman"/>
          <w:sz w:val="28"/>
          <w:lang w:val="en-US"/>
        </w:rPr>
        <w:t>V</w:t>
      </w:r>
      <w:r>
        <w:rPr>
          <w:rFonts w:ascii="Times New Roman" w:hAnsi="Times New Roman"/>
          <w:sz w:val="28"/>
        </w:rPr>
        <w:t>, израсходованную на рабочую силу.</w:t>
      </w:r>
    </w:p>
    <w:p w:rsidR="00F45AF2" w:rsidRDefault="00F45AF2">
      <w:pPr>
        <w:pStyle w:val="a7"/>
        <w:spacing w:line="360" w:lineRule="auto"/>
        <w:ind w:firstLine="720"/>
        <w:jc w:val="both"/>
        <w:rPr>
          <w:rFonts w:ascii="Times New Roman" w:hAnsi="Times New Roman"/>
          <w:sz w:val="28"/>
        </w:rPr>
      </w:pPr>
      <w:r>
        <w:rPr>
          <w:rFonts w:ascii="Times New Roman" w:hAnsi="Times New Roman"/>
          <w:sz w:val="28"/>
        </w:rPr>
        <w:t>С – часть стоимости, превращенная в постоянный капитал.</w:t>
      </w:r>
    </w:p>
    <w:p w:rsidR="00F45AF2" w:rsidRDefault="00F45AF2">
      <w:pPr>
        <w:pStyle w:val="a7"/>
        <w:spacing w:line="360" w:lineRule="auto"/>
        <w:ind w:firstLine="720"/>
        <w:jc w:val="both"/>
        <w:rPr>
          <w:rFonts w:ascii="Times New Roman" w:hAnsi="Times New Roman"/>
          <w:sz w:val="28"/>
        </w:rPr>
      </w:pPr>
      <w:r>
        <w:rPr>
          <w:rFonts w:ascii="Times New Roman" w:hAnsi="Times New Roman"/>
          <w:sz w:val="28"/>
          <w:lang w:val="en-US"/>
        </w:rPr>
        <w:t>V</w:t>
      </w:r>
      <w:r>
        <w:rPr>
          <w:rFonts w:ascii="Times New Roman" w:hAnsi="Times New Roman"/>
          <w:sz w:val="28"/>
        </w:rPr>
        <w:t xml:space="preserve"> – часть стоимости, превращенная в переменный капитал.</w:t>
      </w:r>
    </w:p>
    <w:p w:rsidR="00F45AF2" w:rsidRDefault="00F45AF2">
      <w:pPr>
        <w:pStyle w:val="a7"/>
        <w:spacing w:line="360" w:lineRule="auto"/>
        <w:ind w:firstLine="720"/>
        <w:jc w:val="both"/>
        <w:rPr>
          <w:rFonts w:ascii="Times New Roman" w:hAnsi="Times New Roman"/>
          <w:sz w:val="28"/>
        </w:rPr>
      </w:pPr>
      <w:r>
        <w:rPr>
          <w:rFonts w:ascii="Times New Roman" w:hAnsi="Times New Roman"/>
          <w:sz w:val="28"/>
        </w:rPr>
        <w:t>Стоимость = С +</w:t>
      </w:r>
      <w:r>
        <w:rPr>
          <w:rFonts w:ascii="Times New Roman" w:hAnsi="Times New Roman"/>
          <w:sz w:val="28"/>
          <w:lang w:val="en-US"/>
        </w:rPr>
        <w:t xml:space="preserve"> V</w:t>
      </w:r>
      <w:r>
        <w:rPr>
          <w:rFonts w:ascii="Times New Roman" w:hAnsi="Times New Roman"/>
          <w:sz w:val="28"/>
        </w:rPr>
        <w:t xml:space="preserve"> + </w:t>
      </w:r>
      <w:r>
        <w:rPr>
          <w:rFonts w:ascii="Times New Roman" w:hAnsi="Times New Roman"/>
          <w:sz w:val="28"/>
          <w:lang w:val="en-US"/>
        </w:rPr>
        <w:t>m</w:t>
      </w:r>
      <w:r>
        <w:rPr>
          <w:rFonts w:ascii="Times New Roman" w:hAnsi="Times New Roman"/>
          <w:sz w:val="28"/>
        </w:rPr>
        <w:t>. Распад продукта – результат процесса производства на три части: на количество продукта (труд, заключенный в средства производства); другое количество, представляющее только необходимы труд, присоединенный в процессе производства, или переменную часть капитала, и третье – прибавочный труд, присоединенный в этом самом процессе или прибавочную стоимость.</w:t>
      </w:r>
    </w:p>
    <w:p w:rsidR="00F45AF2" w:rsidRDefault="00F45AF2">
      <w:pPr>
        <w:pStyle w:val="a7"/>
        <w:ind w:firstLine="0"/>
        <w:jc w:val="both"/>
        <w:rPr>
          <w:rFonts w:ascii="Times New Roman" w:hAnsi="Times New Roman"/>
          <w:sz w:val="28"/>
        </w:rPr>
      </w:pPr>
    </w:p>
    <w:p w:rsidR="00F45AF2" w:rsidRDefault="00F45AF2">
      <w:pPr>
        <w:pStyle w:val="5"/>
        <w:rPr>
          <w:lang w:val="ru-RU"/>
        </w:rPr>
      </w:pPr>
      <w:r>
        <w:rPr>
          <w:lang w:val="ru-RU"/>
        </w:rPr>
        <w:t>Органическое строение капитала</w:t>
      </w:r>
    </w:p>
    <w:p w:rsidR="00F45AF2" w:rsidRDefault="00F45AF2">
      <w:pPr>
        <w:spacing w:line="360" w:lineRule="auto"/>
        <w:ind w:firstLine="720"/>
        <w:jc w:val="both"/>
        <w:rPr>
          <w:sz w:val="28"/>
        </w:rPr>
      </w:pPr>
      <w:r>
        <w:rPr>
          <w:sz w:val="28"/>
        </w:rPr>
        <w:t>Отношение постоянного капитала к переменному он называет органическим строением капитала и связывает с ним динамику занятости, движение нормы прибыли и ряд других явлений. Поскольку органическое строение капитала вследствие технического</w:t>
      </w:r>
      <w:r>
        <w:rPr>
          <w:sz w:val="28"/>
          <w:vertAlign w:val="superscript"/>
        </w:rPr>
        <w:t xml:space="preserve"> </w:t>
      </w:r>
      <w:r>
        <w:rPr>
          <w:sz w:val="28"/>
        </w:rPr>
        <w:t>прогресса повышается, спрос на рабочие руки растет медленнее, чем величина капитала. Отсюда, по Марксу, неизбежность роста армии безработных, а следовательно</w:t>
      </w:r>
      <w:r>
        <w:rPr>
          <w:noProof/>
          <w:sz w:val="28"/>
        </w:rPr>
        <w:t xml:space="preserve"> —</w:t>
      </w:r>
      <w:r>
        <w:rPr>
          <w:sz w:val="28"/>
        </w:rPr>
        <w:t xml:space="preserve"> ухудшение положения рабочего класса по мере развития капиталистического производства. Существование хронической армии безработных вследствие вытеснения труда машинами также обеспечивает эффективный механизм удерживания зарплаты.  Маркс формулирует «всеобщий закон капиталистического накопления»: накопление богатства на одном полюсе, у класса капиталистов, есть накопление нищеты и муки труда на другом полюсе, на стороне рабочего класса.</w:t>
      </w:r>
    </w:p>
    <w:p w:rsidR="00F45AF2" w:rsidRDefault="00F45AF2">
      <w:pPr>
        <w:pStyle w:val="ac"/>
        <w:ind w:firstLine="720"/>
      </w:pPr>
      <w:r>
        <w:t>Рост органического строения капитала порождает и тенденцию к снижению нормы прибыли, рассматриваемой как отношение прибавочной стоимости ко всему авансированному капиталу. Это, по Марксу, именно тенденция, так как понижению нормы прибыли препятствуют такие факторы, как рост степени эксплуатации, уход капитала в колонии, где органическое строение капитала ниже, и ряд других. Стремясь к увеличению нормы прибыли, капиталист снижает затраты, главным фактором уменьшения затрат является повышение производительности труда путем внедрения новой техники и технологии. Следствием является рост технического строения капитала (капиталовооруженность труда), что приводит к уменьшению совокупной массы прибавочной стоимости и уменьшению нормы прибыли в рамках народного хозяйства, что является свидетельством ограниченности капиталистического способа производства по Марксу.</w:t>
      </w:r>
    </w:p>
    <w:p w:rsidR="00F45AF2" w:rsidRDefault="00F45AF2">
      <w:pPr>
        <w:spacing w:line="360" w:lineRule="auto"/>
        <w:jc w:val="both"/>
        <w:rPr>
          <w:sz w:val="28"/>
        </w:rPr>
      </w:pPr>
      <w:r>
        <w:rPr>
          <w:sz w:val="24"/>
        </w:rPr>
        <w:tab/>
      </w:r>
    </w:p>
    <w:p w:rsidR="00F45AF2" w:rsidRDefault="00F45AF2">
      <w:pPr>
        <w:pStyle w:val="5"/>
        <w:rPr>
          <w:lang w:val="ru-RU"/>
        </w:rPr>
      </w:pPr>
      <w:r>
        <w:rPr>
          <w:lang w:val="ru-RU"/>
        </w:rPr>
        <w:t>Простое и расширенное воспроизводство</w:t>
      </w:r>
    </w:p>
    <w:p w:rsidR="00F45AF2" w:rsidRDefault="00F45AF2">
      <w:pPr>
        <w:spacing w:line="360" w:lineRule="auto"/>
        <w:ind w:firstLine="720"/>
        <w:jc w:val="both"/>
        <w:rPr>
          <w:sz w:val="28"/>
        </w:rPr>
      </w:pPr>
      <w:r>
        <w:rPr>
          <w:sz w:val="28"/>
        </w:rPr>
        <w:t>Маркс строит схемы простого и расширенного воспроизводства. Все общественное производство он разбивает на два подразделения: производство средств производства и производство предметов потребления. Их взаимосвязь представляется уравнением, в котором фигурируют постоянный и переменный капитал и прибавочная стоимость. Вывод</w:t>
      </w:r>
      <w:r>
        <w:rPr>
          <w:b/>
          <w:sz w:val="28"/>
        </w:rPr>
        <w:t xml:space="preserve"> </w:t>
      </w:r>
      <w:r>
        <w:rPr>
          <w:sz w:val="28"/>
        </w:rPr>
        <w:t xml:space="preserve">из этой примитивной модели гласит: при простом воспроизводстве сумма переменного капитала и прибавочной стоимости первого подразделения должна равняться постоянному капиталу второго подразделения, а при расширенном воспроизводстве она должна быть больше этого постоянного капитала. </w:t>
      </w:r>
    </w:p>
    <w:p w:rsidR="00F45AF2" w:rsidRDefault="00F45AF2">
      <w:pPr>
        <w:spacing w:line="360" w:lineRule="auto"/>
        <w:ind w:firstLine="720"/>
        <w:jc w:val="both"/>
        <w:rPr>
          <w:sz w:val="28"/>
        </w:rPr>
      </w:pPr>
    </w:p>
    <w:p w:rsidR="00F45AF2" w:rsidRDefault="00F45AF2">
      <w:pPr>
        <w:pStyle w:val="5"/>
        <w:rPr>
          <w:lang w:val="ru-RU"/>
        </w:rPr>
      </w:pPr>
      <w:r>
        <w:rPr>
          <w:lang w:val="ru-RU"/>
        </w:rPr>
        <w:t>Кризисы производства</w:t>
      </w:r>
    </w:p>
    <w:p w:rsidR="00F45AF2" w:rsidRDefault="00F45AF2">
      <w:pPr>
        <w:spacing w:line="360" w:lineRule="auto"/>
        <w:ind w:firstLine="720"/>
        <w:jc w:val="both"/>
        <w:rPr>
          <w:sz w:val="28"/>
        </w:rPr>
      </w:pPr>
      <w:r>
        <w:rPr>
          <w:sz w:val="28"/>
        </w:rPr>
        <w:t>Маркс отвергает сэевскую концепцию невозможности всеобщих кризисов производства. Он доказывает неизбежность таких кризисов в силу анархии производства. Капиталистическое производство он объявляет цикличным, проходящим через фазы кризиса, депрессии, оживления и подъема</w:t>
      </w:r>
      <w:r>
        <w:rPr>
          <w:noProof/>
          <w:sz w:val="28"/>
        </w:rPr>
        <w:t xml:space="preserve"> -</w:t>
      </w:r>
      <w:r>
        <w:rPr>
          <w:sz w:val="28"/>
        </w:rPr>
        <w:t xml:space="preserve"> к новому кризису. Причиной экономических кризисов является, то, что расширение производства не порождает автоматического пропорционального увеличения эффективного спроса. Маркс отрицал перманентность этого состояния и был не согласен с доктриной постоянного недопотребления, связанного с низкой зарплатой, отмечая, что в периоды предшествующие кризису, зарплата наиболее высока. Дело в  том, что реальная зарплата, воплощенная в средствах существования, не увеличивается столь же быстро, как выработка на одного человека и это представляет собой конечную причину кризисов. Механизм выхода из кризиса - массовое обновление капитала (напоминает механизм мультипликатора, проанализированного подробно Дж. Кейнсом).</w:t>
      </w:r>
    </w:p>
    <w:p w:rsidR="00F45AF2" w:rsidRDefault="00F45AF2">
      <w:pPr>
        <w:spacing w:line="360" w:lineRule="auto"/>
        <w:ind w:firstLine="720"/>
        <w:jc w:val="both"/>
        <w:rPr>
          <w:sz w:val="28"/>
        </w:rPr>
      </w:pPr>
      <w:r>
        <w:rPr>
          <w:sz w:val="28"/>
        </w:rPr>
        <w:t xml:space="preserve"> </w:t>
      </w:r>
    </w:p>
    <w:p w:rsidR="00F45AF2" w:rsidRDefault="00F45AF2">
      <w:pPr>
        <w:pStyle w:val="5"/>
        <w:rPr>
          <w:lang w:val="ru-RU"/>
        </w:rPr>
      </w:pPr>
      <w:r>
        <w:rPr>
          <w:lang w:val="ru-RU"/>
        </w:rPr>
        <w:t>Неизбежность коммунистического общества</w:t>
      </w:r>
    </w:p>
    <w:p w:rsidR="00F45AF2" w:rsidRDefault="00F45AF2">
      <w:pPr>
        <w:spacing w:line="360" w:lineRule="auto"/>
        <w:ind w:firstLine="720"/>
        <w:jc w:val="both"/>
        <w:rPr>
          <w:sz w:val="28"/>
        </w:rPr>
      </w:pPr>
      <w:r>
        <w:rPr>
          <w:sz w:val="28"/>
        </w:rPr>
        <w:t>В теории Маркса большую роль играет закон концентрации и централизации капитала и производства. В силу этого закона мелкое производство уступает крупному, а оно, в свою очередь, крупнейшему. По Марксу, мелким и средним предприятиям не остается места в развитом капиталистическом обществе. Но из этого закона вытекает и неизбежность замены крупной капиталистической собственности единой общенародной собственностью. Маркс и Энгельс считали, что коммунистическое общество пройдет в своем развитии две стадии (позднее среди марксистов они получили название «социализм» и «коммунизм» или «полный коммунизм»). На первой стадии уже исчезнет частная собственность, но необходимо будет осуществление распределения по труду. Энгельс это распределение толкует как распределение по количеству, но не по качеству труда, т.е. не по квалификации, уровню умелости и т.п. Поскольку образование и обучение профессии будет осуществляться за счет общества, то и плоды, приносимые квалификацией, должны доставаться обществу, а не самому работнику. На второй стадии, когда гигантски вырастут объемы производства и труд станет жизненной потребностью человека, распределение по труду сменится распределением по потребностям.</w:t>
      </w:r>
    </w:p>
    <w:p w:rsidR="00F45AF2" w:rsidRDefault="00F45AF2">
      <w:pPr>
        <w:tabs>
          <w:tab w:val="left" w:pos="5700"/>
        </w:tabs>
        <w:spacing w:line="360" w:lineRule="auto"/>
        <w:ind w:firstLine="720"/>
        <w:jc w:val="both"/>
        <w:rPr>
          <w:sz w:val="28"/>
        </w:rPr>
      </w:pPr>
      <w:r>
        <w:rPr>
          <w:sz w:val="28"/>
        </w:rPr>
        <w:t>Энгельс подчеркивает, что распределение и на первой стадии коммунизма не будет носить характер торговли. Товарно-денежные отношения отпадут. Квитанции, которые будет получать работник за свой труд и которые послужат для него основанием приобретения на общественных складах нужных потребительских благ, столь же не являются деньгами, как театральный билет.</w:t>
      </w:r>
    </w:p>
    <w:p w:rsidR="00F45AF2" w:rsidRDefault="00F45AF2">
      <w:pPr>
        <w:pStyle w:val="a6"/>
        <w:jc w:val="both"/>
        <w:rPr>
          <w:sz w:val="28"/>
        </w:rPr>
      </w:pPr>
    </w:p>
    <w:p w:rsidR="00F45AF2" w:rsidRDefault="00F45AF2">
      <w:pPr>
        <w:widowControl w:val="0"/>
        <w:spacing w:before="240" w:line="360" w:lineRule="auto"/>
        <w:jc w:val="both"/>
        <w:rPr>
          <w:b/>
          <w:i/>
          <w:snapToGrid w:val="0"/>
          <w:sz w:val="28"/>
        </w:rPr>
      </w:pPr>
    </w:p>
    <w:p w:rsidR="00F45AF2" w:rsidRDefault="00F45AF2">
      <w:pPr>
        <w:pStyle w:val="6"/>
      </w:pPr>
      <w:r>
        <w:t>Заключение. Маркс перед судом истории</w:t>
      </w:r>
    </w:p>
    <w:p w:rsidR="00F45AF2" w:rsidRDefault="00F45AF2">
      <w:pPr>
        <w:spacing w:line="360" w:lineRule="auto"/>
        <w:ind w:firstLine="720"/>
        <w:jc w:val="both"/>
        <w:rPr>
          <w:snapToGrid w:val="0"/>
          <w:sz w:val="28"/>
        </w:rPr>
      </w:pPr>
    </w:p>
    <w:p w:rsidR="00F45AF2" w:rsidRDefault="00F45AF2">
      <w:pPr>
        <w:spacing w:line="360" w:lineRule="auto"/>
        <w:ind w:firstLine="720"/>
        <w:jc w:val="both"/>
        <w:rPr>
          <w:snapToGrid w:val="0"/>
          <w:sz w:val="28"/>
        </w:rPr>
      </w:pPr>
      <w:r>
        <w:rPr>
          <w:snapToGrid w:val="0"/>
          <w:sz w:val="28"/>
        </w:rPr>
        <w:t>Творческое наследие К. Маркса имеет много общего с достиже</w:t>
      </w:r>
      <w:r>
        <w:rPr>
          <w:snapToGrid w:val="0"/>
          <w:sz w:val="28"/>
        </w:rPr>
        <w:softHyphen/>
        <w:t>ниями его предшественников по «классической школе» экономи</w:t>
      </w:r>
      <w:r>
        <w:rPr>
          <w:snapToGrid w:val="0"/>
          <w:sz w:val="28"/>
        </w:rPr>
        <w:softHyphen/>
        <w:t>ческой мысли, особенно А. Смита и Д. Рикардо. Однако их теоре</w:t>
      </w:r>
      <w:r>
        <w:rPr>
          <w:snapToGrid w:val="0"/>
          <w:sz w:val="28"/>
        </w:rPr>
        <w:softHyphen/>
        <w:t>тико-методологические позиции, как полагал автор «Капитала», стали лишь вершиной основ «буржуазной» экономической теории, и после их трудов «классическая политическая экономия» якобы себя исчерпала. Уже в главе</w:t>
      </w:r>
      <w:r>
        <w:rPr>
          <w:noProof/>
          <w:snapToGrid w:val="0"/>
          <w:sz w:val="28"/>
        </w:rPr>
        <w:t xml:space="preserve"> 1</w:t>
      </w:r>
      <w:r>
        <w:rPr>
          <w:snapToGrid w:val="0"/>
          <w:sz w:val="28"/>
        </w:rPr>
        <w:t xml:space="preserve"> тома</w:t>
      </w:r>
      <w:r>
        <w:rPr>
          <w:noProof/>
          <w:snapToGrid w:val="0"/>
          <w:sz w:val="28"/>
        </w:rPr>
        <w:t xml:space="preserve"> 1</w:t>
      </w:r>
      <w:r>
        <w:rPr>
          <w:snapToGrid w:val="0"/>
          <w:sz w:val="28"/>
        </w:rPr>
        <w:t xml:space="preserve"> «Капитала» К. Маркс заявляет, что «вульгарный экономист» отошел от принципов Смита—Рикардо, иг</w:t>
      </w:r>
      <w:r>
        <w:rPr>
          <w:snapToGrid w:val="0"/>
          <w:sz w:val="28"/>
        </w:rPr>
        <w:softHyphen/>
        <w:t>норирует «реальные» и «определяющие факторы», скользит по по</w:t>
      </w:r>
      <w:r>
        <w:rPr>
          <w:snapToGrid w:val="0"/>
          <w:sz w:val="28"/>
        </w:rPr>
        <w:softHyphen/>
        <w:t>верхности экономических явлений и имеет дело с субъективным отношением к денежным издержкам экономических агентов. При этом «вульгарный экономист», по Марксу, является выразителем буржуазной (классовой) идеологии и по данной причине (даже не имея намерений быть неправдивым) лишен  возможности толковать реальность объективно.</w:t>
      </w:r>
    </w:p>
    <w:p w:rsidR="00F45AF2" w:rsidRDefault="00F45AF2">
      <w:pPr>
        <w:pStyle w:val="20"/>
        <w:pBdr>
          <w:bottom w:val="single" w:sz="12" w:space="31" w:color="auto"/>
        </w:pBdr>
        <w:spacing w:line="360" w:lineRule="auto"/>
        <w:ind w:firstLine="567"/>
        <w:rPr>
          <w:snapToGrid w:val="0"/>
        </w:rPr>
      </w:pPr>
      <w:r>
        <w:rPr>
          <w:snapToGrid w:val="0"/>
        </w:rPr>
        <w:t xml:space="preserve">В свою очередь, можно сказать, что теория Маркса также явилась лишь классовой идеологией – только другого класса (пролетариев). Как едко заметил один из современных авторов : «Теория Маркса неверна, потому что бессильна». Указанные выше противоречия в построении теории, неоспоримые признаки тенденциозного подхода и запрограммированности конечных результатов, намеренное усложнение и введение абстрактных эмпирически не подтвержденных понятий, явное несоответствие реальности – вот неполный перечень того в чем обвиняют Маркса. Ученый может допускать ошибки но не имеет право на недобросовестность и тенденциозность.  Как бы то ни было, его экономические, политические, философские воззрения оказали столь значительное воздействие на умы людей как прошлого так и настоящего века, что отказать Марксу в значительности его трудов невозможно. </w:t>
      </w:r>
    </w:p>
    <w:p w:rsidR="00F45AF2" w:rsidRDefault="00F45AF2">
      <w:pPr>
        <w:pStyle w:val="20"/>
        <w:pBdr>
          <w:bottom w:val="single" w:sz="12" w:space="31" w:color="auto"/>
        </w:pBdr>
        <w:spacing w:line="360" w:lineRule="auto"/>
        <w:ind w:firstLine="567"/>
        <w:rPr>
          <w:snapToGrid w:val="0"/>
        </w:rPr>
      </w:pPr>
      <w:r>
        <w:rPr>
          <w:snapToGrid w:val="0"/>
        </w:rPr>
        <w:t xml:space="preserve">В ответ на ретроспективные доказательства неправоты Маркса, заметим, что Марксов постулат о пролетарской революции в наиболее развитых странах был отвергнут в России – революция произошла в самой отсталой и непролетаризированной стране Европы. Как журналисту Марксу невозможно отказать в убедительной силе фактического материала приведенного в его работах – картины обнищания и деградации пролетариата и т.п. Очевидно, что лишь недостаточным развитием производственных сил, как утверждает М.Блауг, данные примеры объяснены быть не могут – дело в действительно хищническом и бесчеловечном характере производства современного Марксу капитализма. Тем не менее, переиначив известный афоризм Черчилля о демократии, возразим, что капитализм – самое худшее общественное устройство, но другие – еще хуже. </w:t>
      </w:r>
    </w:p>
    <w:p w:rsidR="00F45AF2" w:rsidRDefault="00F45AF2">
      <w:pPr>
        <w:pStyle w:val="20"/>
        <w:pBdr>
          <w:bottom w:val="single" w:sz="12" w:space="31" w:color="auto"/>
        </w:pBdr>
        <w:spacing w:line="360" w:lineRule="auto"/>
        <w:ind w:firstLine="567"/>
      </w:pPr>
      <w:r>
        <w:t>Марксизм , его политическая концепция были реалистичной теорией эпохи промышленной революции , резкой критикой либерализма, попыткой навязать разрозненные ценности пролетариата всему европейскому обществу. Во второй половине Х</w:t>
      </w:r>
      <w:r>
        <w:rPr>
          <w:lang w:val="en-US"/>
        </w:rPr>
        <w:t>I</w:t>
      </w:r>
      <w:r>
        <w:t xml:space="preserve">Х века марксизм значительно распространился в многих странах мира . где разгорелось движение рабочего класса. Марксизм имел огромное влияние на судьбу цивилизации в ХХ веке. Учение Маркса выйдя на общественную арену в 40-х годах, стало значительным идейно-политическим течением в Европе в 70—90-х годах XIX века. В России марксизм появился и укрепился в конце XIX века. К середине XX века он развивался в различных регионах Азии, получил распространение в Африке, Латинской Америке. </w:t>
      </w:r>
    </w:p>
    <w:p w:rsidR="00F45AF2" w:rsidRDefault="00F45AF2">
      <w:pPr>
        <w:pStyle w:val="20"/>
        <w:pBdr>
          <w:bottom w:val="single" w:sz="12" w:space="31" w:color="auto"/>
        </w:pBdr>
        <w:spacing w:line="360" w:lineRule="auto"/>
        <w:ind w:firstLine="567"/>
      </w:pPr>
      <w:r>
        <w:t>Судьбы марксизма в различных странах складывались неодинаково: в одних он был несколько оттеснен другими типами мировоззрения, в других же, наоборот, сумел стать главной, ведущей идеологической силой. Но во всех случаях он оказывал и оказывает огромное влияние на различные сто</w:t>
      </w:r>
      <w:r>
        <w:softHyphen/>
        <w:t xml:space="preserve">роны жизни общества. Особенно зримо оно проявляется в политической сфере: партии и организации, рассматривающие марксизм как свою теоретическую базу, действуют в большинстве стран мира. </w:t>
      </w:r>
    </w:p>
    <w:p w:rsidR="00F45AF2" w:rsidRDefault="00F45AF2">
      <w:pPr>
        <w:pStyle w:val="20"/>
        <w:pBdr>
          <w:bottom w:val="single" w:sz="12" w:space="31" w:color="auto"/>
        </w:pBdr>
        <w:spacing w:line="360" w:lineRule="auto"/>
        <w:ind w:firstLine="567"/>
      </w:pPr>
      <w:r>
        <w:t xml:space="preserve">Историческое значение марксизма было и остается связанным с деятельностью огромных масс людей — пролетариев, интерес которых защищала и выражала эта общественная теория. Вместе с всемирной индустриализацией, следуя за появлением и развитием пролетариата в разных странах, распространялся и марксизм. В ходе истории появляются новые виды производства, изменяется социальная структура общества; меняется и сам пролетариат, его состав, его вес в общественных делах. В наше время наемные работники составляют большинство человечества. Следовательно, </w:t>
      </w:r>
      <w:r>
        <w:rPr>
          <w:i/>
        </w:rPr>
        <w:t>социальная база</w:t>
      </w:r>
      <w:r>
        <w:t xml:space="preserve"> марксизма гигантски </w:t>
      </w:r>
      <w:r>
        <w:rPr>
          <w:i/>
        </w:rPr>
        <w:t>возросла;</w:t>
      </w:r>
      <w:r>
        <w:t xml:space="preserve"> вместе с ходом истории развивается и марксизм в целом, и философии как его составная часть.</w:t>
      </w:r>
      <w:r>
        <w:rPr>
          <w:lang w:val="en-US"/>
        </w:rPr>
        <w:t xml:space="preserve">                                   </w:t>
      </w:r>
    </w:p>
    <w:p w:rsidR="00F45AF2" w:rsidRDefault="00F45AF2">
      <w:pPr>
        <w:pStyle w:val="20"/>
        <w:pBdr>
          <w:bottom w:val="single" w:sz="12" w:space="31" w:color="auto"/>
        </w:pBdr>
        <w:spacing w:line="360" w:lineRule="auto"/>
        <w:ind w:firstLine="567"/>
      </w:pPr>
      <w:r>
        <w:t xml:space="preserve">   Высшая цель марксизма — разработка и теоретическое обоснование освобождения порабощенного человечества. Марксизм доказывает неизбежность уничтожения всякого рабства, унижений отчуждения и несвободы людей. Этот высший смысл исторической процесса реализуется посредством изучения, анализ исследования, с одной стороны, </w:t>
      </w:r>
      <w:r>
        <w:rPr>
          <w:i/>
        </w:rPr>
        <w:t>всеобщего практического</w:t>
      </w:r>
      <w:r>
        <w:t xml:space="preserve"> опыта человечества и, с другой — </w:t>
      </w:r>
      <w:r>
        <w:rPr>
          <w:i/>
        </w:rPr>
        <w:t>всеобщего духовного опыта</w:t>
      </w:r>
      <w:r>
        <w:t xml:space="preserve"> человечества.</w:t>
      </w:r>
    </w:p>
    <w:p w:rsidR="00F45AF2" w:rsidRDefault="00F45AF2">
      <w:pPr>
        <w:pStyle w:val="20"/>
        <w:pBdr>
          <w:bottom w:val="single" w:sz="12" w:space="31" w:color="auto"/>
        </w:pBdr>
        <w:spacing w:line="360" w:lineRule="auto"/>
        <w:ind w:firstLine="567"/>
      </w:pPr>
      <w:r>
        <w:t>Но не все идеи социально – политической концепции марксизма выдержал проверку временем. Историческое развитие человечества привело к таким изменениям , которых эта теория не предвидела. Сложились серьезные изменения в составе общественных сил , которые ведут борьбу за социальный прогресс , в способах и методах осуществления социальных перемен. Утратили актуальность идеи конфронтации , революции, вооруженной борьбы. В этих условиях по–другому выглядит и сам процесс общественного развития. Меняются представления про власть и ее носителей , государство и роль насилия , диктатуру и демократию, представления , которые раньше слаживались под влиянием психологии противостояния и борьбы. Они  должны быть пересмотрены с позиции современного этапа мирового развития, общечеловеческих интересов.</w:t>
      </w:r>
    </w:p>
    <w:p w:rsidR="00F45AF2" w:rsidRDefault="00F45AF2">
      <w:pPr>
        <w:pStyle w:val="20"/>
        <w:pBdr>
          <w:bottom w:val="single" w:sz="12" w:space="31" w:color="auto"/>
        </w:pBdr>
        <w:spacing w:line="360" w:lineRule="auto"/>
        <w:ind w:firstLine="567"/>
      </w:pPr>
      <w:r>
        <w:t>Общественная практика показала , что исторически ограниченным оказалось положение марксизма о насилии как бабы-повитухи истории, о всемирно-исторической миссии  пролетариата и его диктатуре, о исчезновении товарно-денежных отношений в эпоху социализма. Но и сейчас остаются актуальными диалектический метод анализа общественных явлений , идеи социальной справедливости и солидарности, положение про то, что свободное развитие каждого является условием свободного развития всех.</w:t>
      </w:r>
    </w:p>
    <w:p w:rsidR="00F45AF2" w:rsidRDefault="00F45AF2">
      <w:pPr>
        <w:pStyle w:val="20"/>
        <w:pBdr>
          <w:bottom w:val="single" w:sz="12" w:space="31" w:color="auto"/>
        </w:pBdr>
        <w:spacing w:line="360" w:lineRule="auto"/>
        <w:ind w:firstLine="567"/>
      </w:pPr>
      <w:r>
        <w:t xml:space="preserve"> В перспективе дальнейшего развития человечества философ</w:t>
      </w:r>
      <w:r>
        <w:softHyphen/>
        <w:t>ские решения кардинальных мировоззренческих проблем, предложенные марксизмом и очищенные от различных догматических и вульгарных наслоений и истолкований, станут несравнимо более значимыми и действенными,</w:t>
      </w:r>
      <w:r>
        <w:rPr>
          <w:lang w:val="en-US"/>
        </w:rPr>
        <w:t xml:space="preserve"> </w:t>
      </w:r>
      <w:r>
        <w:t>чем в предшествующий период истории. Связано это с тем, что задачи, которые Маркс называл «всемирно-историческими», а в наше время называют общечелове</w:t>
      </w:r>
      <w:r>
        <w:softHyphen/>
        <w:t>ческими, планетарными, глобальными, только-только выходят на передний план исторического процесса.</w:t>
      </w:r>
    </w:p>
    <w:p w:rsidR="00F45AF2" w:rsidRDefault="00F45AF2">
      <w:pPr>
        <w:pStyle w:val="20"/>
        <w:pBdr>
          <w:bottom w:val="single" w:sz="12" w:space="31" w:color="auto"/>
        </w:pBdr>
        <w:spacing w:line="360" w:lineRule="auto"/>
        <w:ind w:firstLine="567"/>
      </w:pPr>
    </w:p>
    <w:p w:rsidR="00F45AF2" w:rsidRDefault="00F45AF2">
      <w:pPr>
        <w:pStyle w:val="20"/>
        <w:pBdr>
          <w:bottom w:val="single" w:sz="12" w:space="31" w:color="auto"/>
        </w:pBdr>
        <w:spacing w:line="360" w:lineRule="auto"/>
        <w:ind w:firstLine="567"/>
      </w:pPr>
    </w:p>
    <w:p w:rsidR="00F45AF2" w:rsidRDefault="00F45AF2">
      <w:pPr>
        <w:spacing w:line="360" w:lineRule="auto"/>
        <w:rPr>
          <w:sz w:val="28"/>
        </w:rPr>
      </w:pPr>
    </w:p>
    <w:p w:rsidR="00F45AF2" w:rsidRDefault="00F45AF2">
      <w:pPr>
        <w:spacing w:line="360" w:lineRule="auto"/>
        <w:rPr>
          <w:sz w:val="28"/>
        </w:rPr>
      </w:pPr>
    </w:p>
    <w:p w:rsidR="00F45AF2" w:rsidRDefault="00F45AF2">
      <w:pPr>
        <w:pStyle w:val="6"/>
      </w:pPr>
      <w:r>
        <w:t>Списокок используемой литературы</w:t>
      </w:r>
    </w:p>
    <w:p w:rsidR="00F45AF2" w:rsidRDefault="00F45AF2">
      <w:pPr>
        <w:widowControl w:val="0"/>
        <w:spacing w:before="240" w:line="360" w:lineRule="auto"/>
        <w:jc w:val="both"/>
        <w:rPr>
          <w:snapToGrid w:val="0"/>
          <w:sz w:val="28"/>
        </w:rPr>
      </w:pPr>
    </w:p>
    <w:p w:rsidR="00F45AF2" w:rsidRDefault="00F45AF2" w:rsidP="00F45AF2">
      <w:pPr>
        <w:widowControl w:val="0"/>
        <w:numPr>
          <w:ilvl w:val="0"/>
          <w:numId w:val="2"/>
        </w:numPr>
        <w:spacing w:line="360" w:lineRule="auto"/>
        <w:ind w:left="357" w:hanging="357"/>
        <w:jc w:val="both"/>
        <w:rPr>
          <w:snapToGrid w:val="0"/>
          <w:sz w:val="28"/>
        </w:rPr>
      </w:pPr>
      <w:r>
        <w:rPr>
          <w:snapToGrid w:val="0"/>
          <w:sz w:val="28"/>
          <w:lang w:val="en-US"/>
        </w:rPr>
        <w:t xml:space="preserve">B.H. </w:t>
      </w:r>
      <w:r>
        <w:rPr>
          <w:snapToGrid w:val="0"/>
          <w:sz w:val="28"/>
        </w:rPr>
        <w:t>Костюк «История экономических учений»</w:t>
      </w:r>
    </w:p>
    <w:p w:rsidR="00F45AF2" w:rsidRDefault="00F45AF2" w:rsidP="00F45AF2">
      <w:pPr>
        <w:widowControl w:val="0"/>
        <w:numPr>
          <w:ilvl w:val="0"/>
          <w:numId w:val="2"/>
        </w:numPr>
        <w:spacing w:line="360" w:lineRule="auto"/>
        <w:ind w:left="357" w:hanging="357"/>
        <w:jc w:val="both"/>
        <w:rPr>
          <w:snapToGrid w:val="0"/>
          <w:sz w:val="28"/>
        </w:rPr>
      </w:pPr>
      <w:r>
        <w:rPr>
          <w:snapToGrid w:val="0"/>
          <w:sz w:val="28"/>
        </w:rPr>
        <w:t>К. Маркс «Капитал»</w:t>
      </w:r>
    </w:p>
    <w:p w:rsidR="00F45AF2" w:rsidRDefault="00F45AF2" w:rsidP="00F45AF2">
      <w:pPr>
        <w:widowControl w:val="0"/>
        <w:numPr>
          <w:ilvl w:val="0"/>
          <w:numId w:val="2"/>
        </w:numPr>
        <w:spacing w:line="360" w:lineRule="auto"/>
        <w:ind w:left="357" w:hanging="357"/>
        <w:jc w:val="both"/>
        <w:rPr>
          <w:snapToGrid w:val="0"/>
          <w:sz w:val="28"/>
        </w:rPr>
      </w:pPr>
      <w:r>
        <w:rPr>
          <w:snapToGrid w:val="0"/>
          <w:sz w:val="28"/>
        </w:rPr>
        <w:t>Н.Е. Титова «История экономических учений»</w:t>
      </w:r>
    </w:p>
    <w:p w:rsidR="00F45AF2" w:rsidRDefault="00F45AF2">
      <w:pPr>
        <w:pStyle w:val="9"/>
        <w:spacing w:line="360" w:lineRule="auto"/>
        <w:rPr>
          <w:sz w:val="28"/>
        </w:rPr>
      </w:pPr>
      <w:r>
        <w:rPr>
          <w:sz w:val="28"/>
        </w:rPr>
        <w:t xml:space="preserve">4.   А. Ю. Брегада. Основы политологии. Киев. КНЕУ 1998 </w:t>
      </w:r>
    </w:p>
    <w:p w:rsidR="00F45AF2" w:rsidRDefault="00F45AF2">
      <w:pPr>
        <w:pStyle w:val="10"/>
        <w:spacing w:line="360" w:lineRule="auto"/>
        <w:ind w:firstLine="0"/>
        <w:rPr>
          <w:sz w:val="28"/>
        </w:rPr>
      </w:pPr>
      <w:r>
        <w:rPr>
          <w:sz w:val="28"/>
        </w:rPr>
        <w:t xml:space="preserve">5.   Агапонова И.И. </w:t>
      </w:r>
      <w:r>
        <w:rPr>
          <w:sz w:val="28"/>
          <w:lang w:val="en-US"/>
        </w:rPr>
        <w:t>“История экономической мысли. Курс лекций”, - Москва: Экмос, 1998 г.</w:t>
      </w:r>
    </w:p>
    <w:p w:rsidR="00F45AF2" w:rsidRDefault="00F45AF2" w:rsidP="00F45AF2">
      <w:pPr>
        <w:numPr>
          <w:ilvl w:val="0"/>
          <w:numId w:val="3"/>
        </w:numPr>
        <w:spacing w:line="360" w:lineRule="auto"/>
        <w:jc w:val="both"/>
        <w:rPr>
          <w:sz w:val="28"/>
          <w:lang w:val="en-US"/>
        </w:rPr>
      </w:pPr>
      <w:r>
        <w:rPr>
          <w:sz w:val="28"/>
        </w:rPr>
        <w:t xml:space="preserve">Василевский Е.Г. </w:t>
      </w:r>
      <w:r>
        <w:rPr>
          <w:sz w:val="28"/>
          <w:lang w:val="en-US"/>
        </w:rPr>
        <w:t>“История экономических учений”, Ч.1 – Москва: МГУ, 1989.</w:t>
      </w:r>
    </w:p>
    <w:p w:rsidR="00F45AF2" w:rsidRDefault="00F45AF2" w:rsidP="00F45AF2">
      <w:pPr>
        <w:numPr>
          <w:ilvl w:val="0"/>
          <w:numId w:val="3"/>
        </w:numPr>
        <w:spacing w:line="360" w:lineRule="auto"/>
        <w:jc w:val="both"/>
        <w:rPr>
          <w:sz w:val="28"/>
        </w:rPr>
      </w:pPr>
      <w:r>
        <w:rPr>
          <w:sz w:val="28"/>
        </w:rPr>
        <w:t>Левита Р.Я. История экономических учений. М.: 1995.</w:t>
      </w:r>
    </w:p>
    <w:p w:rsidR="00F45AF2" w:rsidRDefault="00F45AF2" w:rsidP="00F45AF2">
      <w:pPr>
        <w:numPr>
          <w:ilvl w:val="0"/>
          <w:numId w:val="3"/>
        </w:numPr>
        <w:spacing w:line="360" w:lineRule="auto"/>
        <w:ind w:left="357" w:hanging="357"/>
        <w:jc w:val="both"/>
        <w:rPr>
          <w:sz w:val="28"/>
          <w:lang w:val="en-US"/>
        </w:rPr>
      </w:pPr>
      <w:r>
        <w:rPr>
          <w:sz w:val="28"/>
        </w:rPr>
        <w:t>История экономических учений. Часть1.</w:t>
      </w:r>
      <w:r>
        <w:rPr>
          <w:sz w:val="28"/>
          <w:lang w:val="en-US"/>
        </w:rPr>
        <w:t>/</w:t>
      </w:r>
      <w:r>
        <w:rPr>
          <w:sz w:val="28"/>
        </w:rPr>
        <w:t>Под ред. В.А. Шамина, Е.Г. Василевского</w:t>
      </w:r>
      <w:r>
        <w:rPr>
          <w:sz w:val="28"/>
          <w:lang w:val="en-US"/>
        </w:rPr>
        <w:t>/</w:t>
      </w:r>
      <w:r>
        <w:rPr>
          <w:sz w:val="28"/>
        </w:rPr>
        <w:t xml:space="preserve"> М.: .</w:t>
      </w:r>
    </w:p>
    <w:p w:rsidR="00F45AF2" w:rsidRDefault="00F45AF2" w:rsidP="00F45AF2">
      <w:pPr>
        <w:numPr>
          <w:ilvl w:val="0"/>
          <w:numId w:val="3"/>
        </w:numPr>
        <w:spacing w:line="360" w:lineRule="auto"/>
        <w:ind w:left="357" w:hanging="357"/>
        <w:jc w:val="both"/>
        <w:rPr>
          <w:sz w:val="28"/>
          <w:lang w:val="en-US"/>
        </w:rPr>
      </w:pPr>
      <w:r>
        <w:rPr>
          <w:sz w:val="28"/>
        </w:rPr>
        <w:t xml:space="preserve">История экономических учений. </w:t>
      </w:r>
      <w:r>
        <w:rPr>
          <w:sz w:val="28"/>
          <w:lang w:val="en-US"/>
        </w:rPr>
        <w:t>/П</w:t>
      </w:r>
      <w:r>
        <w:rPr>
          <w:sz w:val="28"/>
        </w:rPr>
        <w:t>од ред. Кузнецова А.А.</w:t>
      </w:r>
      <w:r>
        <w:rPr>
          <w:sz w:val="28"/>
          <w:lang w:val="en-US"/>
        </w:rPr>
        <w:t>/</w:t>
      </w:r>
      <w:r>
        <w:rPr>
          <w:sz w:val="28"/>
        </w:rPr>
        <w:t xml:space="preserve"> Мичуринск, 1998.</w:t>
      </w:r>
    </w:p>
    <w:p w:rsidR="00F45AF2" w:rsidRDefault="00F45AF2">
      <w:pPr>
        <w:spacing w:line="360" w:lineRule="auto"/>
        <w:jc w:val="both"/>
        <w:rPr>
          <w:sz w:val="28"/>
          <w:lang w:val="en-US"/>
        </w:rPr>
      </w:pPr>
      <w:bookmarkStart w:id="3" w:name="_GoBack"/>
      <w:bookmarkEnd w:id="3"/>
    </w:p>
    <w:sectPr w:rsidR="00F45AF2">
      <w:footerReference w:type="even" r:id="rId8"/>
      <w:footerReference w:type="default" r:id="rId9"/>
      <w:pgSz w:w="11906" w:h="16838"/>
      <w:pgMar w:top="794" w:right="737" w:bottom="680" w:left="147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AF2" w:rsidRDefault="00F45AF2">
      <w:r>
        <w:separator/>
      </w:r>
    </w:p>
  </w:endnote>
  <w:endnote w:type="continuationSeparator" w:id="0">
    <w:p w:rsidR="00F45AF2" w:rsidRDefault="00F4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F2" w:rsidRDefault="00F45AF2">
    <w:pPr>
      <w:pStyle w:val="ad"/>
      <w:framePr w:wrap="around" w:vAnchor="text" w:hAnchor="margin" w:xAlign="center" w:y="1"/>
      <w:rPr>
        <w:rStyle w:val="ae"/>
      </w:rPr>
    </w:pPr>
  </w:p>
  <w:p w:rsidR="00F45AF2" w:rsidRDefault="00F45AF2">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AF2" w:rsidRDefault="00B76280">
    <w:pPr>
      <w:pStyle w:val="ad"/>
      <w:framePr w:wrap="around" w:vAnchor="text" w:hAnchor="margin" w:xAlign="center" w:y="1"/>
      <w:rPr>
        <w:rStyle w:val="ae"/>
      </w:rPr>
    </w:pPr>
    <w:r>
      <w:rPr>
        <w:rStyle w:val="ae"/>
        <w:noProof/>
      </w:rPr>
      <w:t>2</w:t>
    </w:r>
  </w:p>
  <w:p w:rsidR="00F45AF2" w:rsidRDefault="00F45AF2">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AF2" w:rsidRDefault="00F45AF2">
      <w:r>
        <w:separator/>
      </w:r>
    </w:p>
  </w:footnote>
  <w:footnote w:type="continuationSeparator" w:id="0">
    <w:p w:rsidR="00F45AF2" w:rsidRDefault="00F45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3F32E4"/>
    <w:multiLevelType w:val="singleLevel"/>
    <w:tmpl w:val="0419000F"/>
    <w:lvl w:ilvl="0">
      <w:start w:val="1"/>
      <w:numFmt w:val="decimal"/>
      <w:lvlText w:val="%1."/>
      <w:lvlJc w:val="left"/>
      <w:pPr>
        <w:tabs>
          <w:tab w:val="num" w:pos="360"/>
        </w:tabs>
        <w:ind w:left="360" w:hanging="360"/>
      </w:pPr>
    </w:lvl>
  </w:abstractNum>
  <w:abstractNum w:abstractNumId="1">
    <w:nsid w:val="5FFF0D3D"/>
    <w:multiLevelType w:val="singleLevel"/>
    <w:tmpl w:val="0419000F"/>
    <w:lvl w:ilvl="0">
      <w:start w:val="6"/>
      <w:numFmt w:val="decimal"/>
      <w:lvlText w:val="%1."/>
      <w:lvlJc w:val="left"/>
      <w:pPr>
        <w:tabs>
          <w:tab w:val="num" w:pos="360"/>
        </w:tabs>
        <w:ind w:left="360" w:hanging="360"/>
      </w:pPr>
      <w:rPr>
        <w:rFonts w:hint="default"/>
      </w:rPr>
    </w:lvl>
  </w:abstractNum>
  <w:abstractNum w:abstractNumId="2">
    <w:nsid w:val="7E641CB2"/>
    <w:multiLevelType w:val="singleLevel"/>
    <w:tmpl w:val="84260BB4"/>
    <w:lvl w:ilvl="0">
      <w:start w:val="1"/>
      <w:numFmt w:val="decimal"/>
      <w:pStyle w:val="a"/>
      <w:lvlText w:val="%1."/>
      <w:lvlJc w:val="left"/>
      <w:pPr>
        <w:tabs>
          <w:tab w:val="num" w:pos="360"/>
        </w:tabs>
        <w:ind w:left="360" w:hanging="360"/>
      </w:pPr>
      <w:rPr>
        <w:rFonts w:hint="default"/>
      </w:r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6280"/>
    <w:rsid w:val="004905CC"/>
    <w:rsid w:val="009640F4"/>
    <w:rsid w:val="00B76280"/>
    <w:rsid w:val="00F45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262D24B9-714C-468E-9484-DD542DA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spacing w:line="360" w:lineRule="auto"/>
      <w:outlineLvl w:val="0"/>
    </w:pPr>
    <w:rPr>
      <w:b/>
      <w:i/>
      <w:sz w:val="22"/>
      <w:u w:val="words"/>
    </w:rPr>
  </w:style>
  <w:style w:type="paragraph" w:styleId="2">
    <w:name w:val="heading 2"/>
    <w:basedOn w:val="a0"/>
    <w:next w:val="a0"/>
    <w:qFormat/>
    <w:pPr>
      <w:keepNext/>
      <w:spacing w:line="360" w:lineRule="auto"/>
      <w:outlineLvl w:val="1"/>
    </w:pPr>
    <w:rPr>
      <w:i/>
      <w:sz w:val="22"/>
      <w:u w:val="words"/>
    </w:rPr>
  </w:style>
  <w:style w:type="paragraph" w:styleId="3">
    <w:name w:val="heading 3"/>
    <w:basedOn w:val="a0"/>
    <w:next w:val="a0"/>
    <w:qFormat/>
    <w:pPr>
      <w:keepNext/>
      <w:spacing w:line="360" w:lineRule="auto"/>
      <w:outlineLvl w:val="2"/>
    </w:pPr>
    <w:rPr>
      <w:rFonts w:ascii="Courier New" w:hAnsi="Courier New"/>
      <w:u w:val="double"/>
    </w:rPr>
  </w:style>
  <w:style w:type="paragraph" w:styleId="4">
    <w:name w:val="heading 4"/>
    <w:basedOn w:val="a0"/>
    <w:next w:val="a0"/>
    <w:qFormat/>
    <w:pPr>
      <w:keepNext/>
      <w:outlineLvl w:val="3"/>
    </w:pPr>
    <w:rPr>
      <w:b/>
      <w:i/>
      <w:sz w:val="24"/>
    </w:rPr>
  </w:style>
  <w:style w:type="paragraph" w:styleId="5">
    <w:name w:val="heading 5"/>
    <w:basedOn w:val="a0"/>
    <w:next w:val="a0"/>
    <w:qFormat/>
    <w:pPr>
      <w:keepNext/>
      <w:spacing w:line="360" w:lineRule="auto"/>
      <w:ind w:firstLine="720"/>
      <w:jc w:val="both"/>
      <w:outlineLvl w:val="4"/>
    </w:pPr>
    <w:rPr>
      <w:b/>
      <w:i/>
      <w:sz w:val="28"/>
      <w:lang w:val="en-US"/>
    </w:rPr>
  </w:style>
  <w:style w:type="paragraph" w:styleId="6">
    <w:name w:val="heading 6"/>
    <w:basedOn w:val="a0"/>
    <w:next w:val="a0"/>
    <w:qFormat/>
    <w:pPr>
      <w:keepNext/>
      <w:widowControl w:val="0"/>
      <w:spacing w:before="240" w:line="360" w:lineRule="auto"/>
      <w:jc w:val="both"/>
      <w:outlineLvl w:val="5"/>
    </w:pPr>
    <w:rPr>
      <w:b/>
      <w:i/>
      <w:snapToGrid w:val="0"/>
      <w:sz w:val="36"/>
    </w:rPr>
  </w:style>
  <w:style w:type="paragraph" w:styleId="7">
    <w:name w:val="heading 7"/>
    <w:basedOn w:val="a0"/>
    <w:next w:val="a0"/>
    <w:qFormat/>
    <w:pPr>
      <w:keepNext/>
      <w:tabs>
        <w:tab w:val="left" w:pos="9072"/>
      </w:tabs>
      <w:spacing w:line="360" w:lineRule="auto"/>
      <w:jc w:val="both"/>
      <w:outlineLvl w:val="6"/>
    </w:pPr>
    <w:rPr>
      <w:sz w:val="28"/>
    </w:rPr>
  </w:style>
  <w:style w:type="paragraph" w:styleId="8">
    <w:name w:val="heading 8"/>
    <w:basedOn w:val="a0"/>
    <w:next w:val="a0"/>
    <w:qFormat/>
    <w:pPr>
      <w:keepNext/>
      <w:jc w:val="center"/>
      <w:outlineLvl w:val="7"/>
    </w:pPr>
    <w:rPr>
      <w:b/>
      <w:sz w:val="36"/>
    </w:rPr>
  </w:style>
  <w:style w:type="paragraph" w:styleId="9">
    <w:name w:val="heading 9"/>
    <w:basedOn w:val="a0"/>
    <w:next w:val="a0"/>
    <w:qFormat/>
    <w:pPr>
      <w:keepNext/>
      <w:outlineLvl w:val="8"/>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Подглавы"/>
    <w:basedOn w:val="a0"/>
    <w:autoRedefine/>
    <w:pPr>
      <w:numPr>
        <w:numId w:val="1"/>
      </w:numPr>
      <w:spacing w:line="360" w:lineRule="auto"/>
      <w:jc w:val="both"/>
    </w:pPr>
    <w:rPr>
      <w:i/>
      <w:sz w:val="28"/>
    </w:rPr>
  </w:style>
  <w:style w:type="paragraph" w:customStyle="1" w:styleId="a4">
    <w:name w:val="Подглава"/>
    <w:basedOn w:val="a"/>
    <w:pPr>
      <w:numPr>
        <w:numId w:val="0"/>
      </w:numPr>
      <w:ind w:firstLine="720"/>
    </w:pPr>
  </w:style>
  <w:style w:type="paragraph" w:customStyle="1" w:styleId="a5">
    <w:name w:val="Подглавка"/>
    <w:basedOn w:val="a4"/>
    <w:pPr>
      <w:ind w:firstLine="0"/>
    </w:pPr>
  </w:style>
  <w:style w:type="paragraph" w:customStyle="1" w:styleId="a6">
    <w:name w:val="Название главы"/>
    <w:basedOn w:val="2"/>
    <w:rPr>
      <w:b/>
    </w:rPr>
  </w:style>
  <w:style w:type="paragraph" w:styleId="a7">
    <w:name w:val="Body Text Indent"/>
    <w:basedOn w:val="a0"/>
    <w:semiHidden/>
    <w:pPr>
      <w:ind w:firstLine="709"/>
    </w:pPr>
    <w:rPr>
      <w:rFonts w:ascii="Courier New" w:hAnsi="Courier New"/>
    </w:rPr>
  </w:style>
  <w:style w:type="paragraph" w:customStyle="1" w:styleId="a8">
    <w:name w:val="Название отдела"/>
    <w:basedOn w:val="1"/>
  </w:style>
  <w:style w:type="paragraph" w:customStyle="1" w:styleId="a9">
    <w:name w:val="Глава"/>
    <w:basedOn w:val="3"/>
    <w:rPr>
      <w:b/>
    </w:rPr>
  </w:style>
  <w:style w:type="paragraph" w:customStyle="1" w:styleId="aa">
    <w:name w:val="Отдел"/>
    <w:basedOn w:val="ab"/>
    <w:pPr>
      <w:tabs>
        <w:tab w:val="clear" w:pos="4153"/>
        <w:tab w:val="clear" w:pos="8306"/>
      </w:tabs>
      <w:spacing w:line="360" w:lineRule="auto"/>
    </w:pPr>
    <w:rPr>
      <w:b/>
      <w:u w:val="double"/>
    </w:rPr>
  </w:style>
  <w:style w:type="paragraph" w:styleId="ab">
    <w:name w:val="header"/>
    <w:basedOn w:val="a0"/>
    <w:semiHidden/>
    <w:pPr>
      <w:tabs>
        <w:tab w:val="center" w:pos="4153"/>
        <w:tab w:val="right" w:pos="8306"/>
      </w:tabs>
    </w:pPr>
    <w:rPr>
      <w:rFonts w:ascii="Courier New" w:hAnsi="Courier New"/>
    </w:rPr>
  </w:style>
  <w:style w:type="paragraph" w:styleId="20">
    <w:name w:val="Body Text Indent 2"/>
    <w:basedOn w:val="a0"/>
    <w:semiHidden/>
    <w:pPr>
      <w:ind w:firstLine="709"/>
      <w:jc w:val="both"/>
    </w:pPr>
    <w:rPr>
      <w:sz w:val="28"/>
    </w:rPr>
  </w:style>
  <w:style w:type="paragraph" w:customStyle="1" w:styleId="FR1">
    <w:name w:val="FR1"/>
    <w:pPr>
      <w:widowControl w:val="0"/>
    </w:pPr>
    <w:rPr>
      <w:rFonts w:ascii="Arial" w:hAnsi="Arial"/>
      <w:snapToGrid w:val="0"/>
      <w:sz w:val="22"/>
    </w:rPr>
  </w:style>
  <w:style w:type="paragraph" w:customStyle="1" w:styleId="10">
    <w:name w:val="Обычный1"/>
    <w:pPr>
      <w:widowControl w:val="0"/>
      <w:ind w:firstLine="420"/>
      <w:jc w:val="both"/>
    </w:pPr>
    <w:rPr>
      <w:snapToGrid w:val="0"/>
    </w:rPr>
  </w:style>
  <w:style w:type="paragraph" w:styleId="ac">
    <w:name w:val="Body Text"/>
    <w:basedOn w:val="a0"/>
    <w:semiHidden/>
    <w:pPr>
      <w:spacing w:line="360" w:lineRule="auto"/>
      <w:jc w:val="both"/>
    </w:pPr>
    <w:rPr>
      <w:sz w:val="28"/>
    </w:rPr>
  </w:style>
  <w:style w:type="paragraph" w:styleId="30">
    <w:name w:val="Body Text Indent 3"/>
    <w:basedOn w:val="a0"/>
    <w:semiHidden/>
    <w:pPr>
      <w:spacing w:line="360" w:lineRule="auto"/>
      <w:ind w:firstLine="720"/>
      <w:jc w:val="both"/>
    </w:pPr>
    <w:rPr>
      <w:sz w:val="28"/>
    </w:rPr>
  </w:style>
  <w:style w:type="paragraph" w:styleId="ad">
    <w:name w:val="footer"/>
    <w:basedOn w:val="a0"/>
    <w:semiHidden/>
    <w:pPr>
      <w:tabs>
        <w:tab w:val="center" w:pos="4153"/>
        <w:tab w:val="right" w:pos="8306"/>
      </w:tabs>
    </w:pPr>
  </w:style>
  <w:style w:type="character" w:styleId="ae">
    <w:name w:val="page number"/>
    <w:basedOn w:val="a1"/>
    <w:semiHidden/>
  </w:style>
  <w:style w:type="paragraph" w:styleId="af">
    <w:name w:val="Title"/>
    <w:basedOn w:val="a0"/>
    <w:qFormat/>
    <w:pPr>
      <w:jc w:val="center"/>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5311</Words>
  <Characters>30279</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План</vt:lpstr>
    </vt:vector>
  </TitlesOfParts>
  <Company>VergelesPC-Press&amp;MultimediaSt</Company>
  <LinksUpToDate>false</LinksUpToDate>
  <CharactersWithSpaces>35519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Vergeles Vitaliy Vitalivich</dc:creator>
  <cp:keywords/>
  <cp:lastModifiedBy>admin</cp:lastModifiedBy>
  <cp:revision>2</cp:revision>
  <cp:lastPrinted>1999-11-22T23:47:00Z</cp:lastPrinted>
  <dcterms:created xsi:type="dcterms:W3CDTF">2014-02-12T17:15:00Z</dcterms:created>
  <dcterms:modified xsi:type="dcterms:W3CDTF">2014-02-12T17:15:00Z</dcterms:modified>
</cp:coreProperties>
</file>