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9E" w:rsidRDefault="0015769E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ru-RU"/>
        </w:rPr>
      </w:pPr>
      <w:r>
        <w:rPr>
          <w:b/>
          <w:bCs/>
          <w:color w:val="000000"/>
          <w:sz w:val="32"/>
          <w:szCs w:val="32"/>
        </w:rPr>
        <w:t xml:space="preserve">Мастерство Лермонтова </w:t>
      </w:r>
      <w:r>
        <w:rPr>
          <w:b/>
          <w:bCs/>
          <w:color w:val="000000"/>
          <w:sz w:val="32"/>
          <w:szCs w:val="32"/>
          <w:lang w:val="ru-RU"/>
        </w:rPr>
        <w:t>в</w:t>
      </w:r>
      <w:r>
        <w:rPr>
          <w:b/>
          <w:bCs/>
          <w:color w:val="000000"/>
          <w:sz w:val="32"/>
          <w:szCs w:val="32"/>
        </w:rPr>
        <w:t xml:space="preserve"> создании характера романтического героя</w:t>
      </w:r>
      <w:r>
        <w:rPr>
          <w:b/>
          <w:bCs/>
          <w:color w:val="000000"/>
          <w:sz w:val="32"/>
          <w:szCs w:val="32"/>
          <w:lang w:val="ru-RU"/>
        </w:rPr>
        <w:t>.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Роматизм – это течение, бурные воды которого, вскормили не одно поколение русских и зарубежных поэтов и романистов. Мы сами воспитываясь на романтических сказках и поэмах, пытались подражать в детстве героям и искали спрятанные сокровища. И многие, так и не достигнув идеала, продолжают верить в него, потому что знают, что он, этот идел, все же существуе где-то, он так же спрятан, как средневековое сокровище, но он так же и недостижим.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Не эти ли искания идеала мы видим во всех произведениях Лермонтова? Не он ли с таким огромным мастерством и талантом описывает нам приключения своих героев: демонов, русалок, поэтов, пророков? Почему мы так внимательно вслушиваемся в их песни, притчи, монологи? Не оттого ли, что за ними мы видим бледное лицо самого автора, который вместе со своими героями пьет «кубок смерти, яда полный»?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Поэт – вот основной романтический герой Лермонтова. И в описании его автор достигает вершин своего мастерства. Мы все знаем, что судьба самого Лермонтова была трагична: прерванная в молодости жизнь и прерванное творчество. Но как необычно читать в каждой строчке, посвященной Поэту, романтическому Поэту, предчувствие этой гибели. Как будто герой сам жаждет своей кончины, как будто он сам призывает смерть, как будто он хочет умереть: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Уж не жду от жизни ничего я,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И не жаль мне прошлого ничуть;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Я ищу свободы и покоя!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Я б хотел забыться и заснуть!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Но не тем холодным сном могилы...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Я б желал навеки так заснуть,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Чтоб в груди дремали жизни силы,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Чтоб, дыша, вздымалась тихо грудь;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Однако, Поэт не может просто умереть, забыться вечным сном и навеки замолчать. Ведь согласно романтическим традициям, он должен совершить подвиг, выполнить свою миссию, спасти свой народ! Или оставить после себя завещание… У Лермонтова Поэт – это, прежде всего, гражданин, любящий свою землю, своих людей, оставаясь всегда непонятым ими. Ибо как скажут позже, много позже того, как будет написана последняя лермонтовская строчка: «Поэт в России - больше чем поэт!» Он страдает, этот мученик, одетый в белые одежды искусства, он странствует, как странствовали бродячие певцы, просит милостыню и проповедует. Вот почему так часто мы видим два лица этого героя – с одной стороны он Поэт, с другой он Пророк, трубный глас которого разносится по всей округе: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Провозглашать я стал любви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И правды чистые ученья: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В меня все ближние мои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Бросали бешенно каменья.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Его не признают ни современники ни потомки. Как того же Мцыри, который хотел убежать от себя, где душа его была как пленница в теле. И этот монастырь, как олицетворение суетного мира, темницы для всего сущего, и опять лишь смерть-освободительница искупит невинную жертву.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…</w:t>
      </w:r>
      <w:r>
        <w:rPr>
          <w:color w:val="000000"/>
          <w:sz w:val="24"/>
          <w:szCs w:val="24"/>
        </w:rPr>
        <w:t xml:space="preserve">Без жалоб он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Томился, даже слабый стон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Из детских губ не вылетал,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Он знаком пищу отвергал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И тихо, гордо умирал.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Вот так же и лермонтовский Поэт. Он горд. Это отличительная черта его характера. Он горд, нищ, наг и слаб, но голос его проникает в глубину души. И он, этот романтический Поэт, знает, что прав, что его миссия священна на земле, и поэтому продолжает свое дело, будучи даже побитым камнями. Библейские мотивы очень сильно проступают в творчестве Лермонтова. Невыносимые страдания, искупаемая жертва, бренность славы и денег. Поэтому, наверное, так много сказочных героев живет в его произведениях. Эти создания небес или подземелий так же страдают и так же понимают бренность земной жизни, однако, ни небеса ни преисподняя не дают успокоения. Тут Демон может полюбить монахиню, а русалка мертвого рыцаря, и все равно любовь будет чиста и безответна, либо предана и растоптана. И тогда на сцену выступает месть. Месть – это тоже одна из черт характера лермонтовских романтических героев. Но это не та месть, которую, как хорошее лакомство, едят холодной. Это справдливая месть, это месть в образе ангела с карающим мечом, востанавоивающим справедливость. Хотя никто из героев в эту справедливость не верит: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Но есть и божий суд, наперсники разврата!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Есть грозный суд: он ждет;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Он не доступен звону злата,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И мысли, и дела он знает наперед.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Тогда напрасно вы прибегнете к злословью: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Оно вам не поможет вновь,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И вы не смоете всей вашей черной кровью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Поэта праведную кровь!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Восточные мотивы – это еще одно из направлений лрмоновской лирики. «Ветка Палестины», «Мцыри», «Дары Терека», «Еврейская мелодия». Герои их неистовы и храбры. Быть может, автор пытается найти пристанище в других землях? Герои там свободны и слиты с природой, и барсы их лучшие друзья. В далеких краях своя Родина видится как еще один идеал, но в этих краях другие законы, там идет другая борьба, и там другие идеалы. Вот почему так много экзотики и символизма в произведениях «восточного цикла»: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Поведай: набожной рукою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Кто в этот край тебя занес?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Грустил он часто над тобою?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Хранишь ты след горючих слез?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Иль, божьей рати лучший воин,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Он был, с безоблачным челом,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Как ты, всегда небес достоин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Перед людьми и божеством?..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Лермонтов испытал очень сильное влияние байроновской поэзии, очень многие герои заимствованы из байроновских произведений, и тот же самый «восточный цикл» Лермонтова – это продолжение того же цикла у Байрона. Лермонтовские герои – это потомки. Потомки Чайльд Гарольда и Гяура, но и им не суждено дожить до счастливых дней свободы: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Знай, этот пламень с юных дней,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Таяся, жил в груди моей;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Но ныне пищи нет ему,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он прожег свою тюрьму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И возвратится вновь к тому,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Кто всем законной чередой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Дает страданье и покой...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Крайний субъективизм – это еще один из признаков романтизма, который сильно развит у всех героев нашего поэта. Для них нет общей правды, они строят свои законы и создают свои заповеди. Они так искренни в своей вере (или в неверии?..), что мы не колеблясь принимаем их. Мастерство автора в описании этих черт характера безгранично. Он создают свой собственный мир и заявлет нам, что и Демон может быть святым, способным на божественную любовь, и «вечный» узник, совершивший, наверное, не одну сотню преступлений, заслуживает прощения и рая. Ведь Бог «н</w:t>
      </w:r>
      <w:r>
        <w:rPr>
          <w:color w:val="000000"/>
          <w:sz w:val="24"/>
          <w:szCs w:val="24"/>
        </w:rPr>
        <w:t>а нас не кинет взгляда!</w:t>
      </w:r>
      <w:r>
        <w:rPr>
          <w:color w:val="000000"/>
          <w:sz w:val="24"/>
          <w:szCs w:val="24"/>
          <w:lang w:val="ru-RU"/>
        </w:rPr>
        <w:t>//</w:t>
      </w:r>
      <w:r>
        <w:rPr>
          <w:color w:val="000000"/>
          <w:sz w:val="24"/>
          <w:szCs w:val="24"/>
        </w:rPr>
        <w:t xml:space="preserve"> Он небом занят, не землей.</w:t>
      </w:r>
      <w:r>
        <w:rPr>
          <w:color w:val="000000"/>
          <w:sz w:val="24"/>
          <w:szCs w:val="24"/>
          <w:lang w:val="ru-RU"/>
        </w:rPr>
        <w:t>». И самое главное, что эти романтические герои сильны, они не просто мечтают о чем-то, они совершают это, они творят историю и свою судьбу, всегда зная, что впоследствии будут наказаны за свою гордыню: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после их на небе нет следа,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от любви ребенка безнадежной,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Как от мечты, которой никогда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Он не вверял заботам дружбы нежной...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Что за нужда?..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Пускай забудет свет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Столь чуждое ему существованье: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Зачем тебе венцы его вниманья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И терния пустых его клевет?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Ты не служил ему.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Ты с юных лет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Коварные его отвергнул цепи: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Любил ты моря шум, молчанье синей степи.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Это послание А.И. Одоевскому, своему собрату. Умершие поэты тоже живут в мире лермонтовских героев. Они, быть может, и не были при жизни обличителями и, быть может, людская молва им благоволила, но умерев и попав в символический мир, они становятся идеальными и не признананными. При жизни они не были так знамениты, как ставши лермонтовскими.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Поиски смысла в истории, в днях минувших - тоже яркая черта характера героев Лермонтова. Нородность, упоминавшаяся уже библейская старина, древняя мудрость, свитки и папирусы. Это желание напитаться знаниями прошлых поколений, знавших в чем смысл жизни и где его искать. Однако, эта древняя мудрость, она как ларец с секретом: все знают, что в нем сокровище, но ни ключ ни кинжал не может открыть его. В ножны кинжал, в ножны! Опять все напрасно! Старые черкесы не отдают так просто свои вековые тайны: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Проснешься ль ты опять, осмеянный пророк!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Иль никогда, на голос мщенья,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Из золотых ножон не вырвешь свой клинок,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Покрытый ржавчиной презренья?..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 все же романтические герои не всегда живут на востоке. Ведь именно Россия пристанище Поэтов и Пророков, они здесь нужнее всего. Потому что народ слаб, беспомощен, необразован и не приемлет ничего нового. Лишь «былинные» герои Бородино или их призраки достойны восхищения. Эти рыцари отдавшие жизнь, они-то, навреняка уже, нашли истину, ибо познали главное счастье – умереть, сражаясь за свою Родину. Они те же демоны, но святые демоны: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Да, были люди в наше время,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Могучее, лихое племя: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Богатыри - не вы.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Плохая им досталась доля: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Немногие вернулись с поля.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Когда б на то не Божья воля,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Не отдали б Москвы!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Подводя итог всему вышесказанному, очень опасно говорить какие-либо слова. То, что Лермонтов – великий поэт и мастер создания романтических образов, -бесспорно. Можно много хвалить его и говорить все то, что было сказано задолго до нас не одну сотню раз и не одним великим умом прошлого и настоящего. В оценках творчества Лермонтова, как и творчества Пушкина много общих мест. Каждый может судить о мастерстве субъективно, как субъективно творил и сам поэт, отвергая нормы и постулаты общества. Но не будь этого мастерства, разве смогли мы так ярко видеть эти образы, заключенные иногда в четырех строфах стихотворения, не будь его, разве уместились бы эпические картины минувших эпох в одной поэме, разве прониклись бы мы лермонтовским разочарованием, разве хотелось бы нам перечитать все стихотворения, в слабой надежде, что поэт все же нашел тот романтический идеал, тот ларец и ключ к нему? Наверное нет… Однако, понять это мастерсво мы не сможем, как иногда не понимал себя и своих героев сам поэт: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Пускай холодною землею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Засыпан я,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друг! всегда, везде с тобою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Душа моя.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Любви безумного томленья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Жилец могил,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В стране покоя и забвенья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Я не забыл.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Без страха в час последней муки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Покинув свет,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Отрады ждал я от разлуки – </w:t>
      </w:r>
    </w:p>
    <w:p w:rsidR="0015769E" w:rsidRDefault="001576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Разлуки нет. </w:t>
      </w:r>
    </w:p>
    <w:p w:rsidR="0015769E" w:rsidRDefault="0015769E">
      <w:pPr>
        <w:widowControl w:val="0"/>
        <w:spacing w:before="120"/>
        <w:ind w:firstLine="590"/>
        <w:jc w:val="both"/>
        <w:rPr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15769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2B5"/>
    <w:rsid w:val="000F5354"/>
    <w:rsid w:val="0015769E"/>
    <w:rsid w:val="007832B5"/>
    <w:rsid w:val="00E0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D6FDEC-54D9-4DD5-AAD4-60DE7F5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6051</Words>
  <Characters>3450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Мастерство Лермонтова в создании характера романтического героя</vt:lpstr>
    </vt:vector>
  </TitlesOfParts>
  <Company> </Company>
  <LinksUpToDate>false</LinksUpToDate>
  <CharactersWithSpaces>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Мастерство Лермонтова в создании характера романтического героя</dc:title>
  <dc:subject/>
  <dc:creator>jvt</dc:creator>
  <cp:keywords/>
  <dc:description/>
  <cp:lastModifiedBy>admin</cp:lastModifiedBy>
  <cp:revision>2</cp:revision>
  <dcterms:created xsi:type="dcterms:W3CDTF">2014-01-27T01:10:00Z</dcterms:created>
  <dcterms:modified xsi:type="dcterms:W3CDTF">2014-01-27T01:10:00Z</dcterms:modified>
</cp:coreProperties>
</file>