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0F" w:rsidRDefault="00305555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>Тема : Математичне забезпечення САПР.</w:t>
      </w:r>
    </w:p>
    <w:p w:rsidR="00ED500F" w:rsidRDefault="00305555">
      <w:pPr>
        <w:pStyle w:val="a3"/>
        <w:numPr>
          <w:ilvl w:val="0"/>
          <w:numId w:val="1"/>
        </w:numPr>
        <w:spacing w:line="360" w:lineRule="auto"/>
      </w:pPr>
      <w:r>
        <w:t>Загальні поняття та вимоги до МЗ.</w:t>
      </w:r>
    </w:p>
    <w:p w:rsidR="00ED500F" w:rsidRDefault="00305555">
      <w:pPr>
        <w:pStyle w:val="a3"/>
        <w:numPr>
          <w:ilvl w:val="0"/>
          <w:numId w:val="1"/>
        </w:numPr>
        <w:spacing w:line="360" w:lineRule="auto"/>
      </w:pPr>
      <w:r>
        <w:t>Способи отримання математичних моделей.</w:t>
      </w:r>
    </w:p>
    <w:p w:rsidR="00ED500F" w:rsidRDefault="00305555">
      <w:pPr>
        <w:pStyle w:val="a3"/>
        <w:numPr>
          <w:ilvl w:val="0"/>
          <w:numId w:val="1"/>
        </w:numPr>
        <w:spacing w:line="360" w:lineRule="auto"/>
      </w:pPr>
      <w:r>
        <w:t>Постановка задач оптимізації.</w:t>
      </w:r>
    </w:p>
    <w:p w:rsidR="00ED500F" w:rsidRDefault="00305555">
      <w:pPr>
        <w:pStyle w:val="a3"/>
        <w:numPr>
          <w:ilvl w:val="0"/>
          <w:numId w:val="1"/>
        </w:numPr>
        <w:spacing w:line="360" w:lineRule="auto"/>
      </w:pPr>
      <w:r>
        <w:t>Класифікація і характеристика методів оптимізації.</w:t>
      </w:r>
    </w:p>
    <w:p w:rsidR="00ED500F" w:rsidRDefault="00ED500F">
      <w:pPr>
        <w:pStyle w:val="a3"/>
        <w:spacing w:line="360" w:lineRule="auto"/>
        <w:ind w:firstLine="0"/>
      </w:pPr>
    </w:p>
    <w:p w:rsidR="00ED500F" w:rsidRDefault="00305555">
      <w:pPr>
        <w:pStyle w:val="a3"/>
        <w:spacing w:line="360" w:lineRule="auto"/>
      </w:pPr>
      <w:r>
        <w:t xml:space="preserve">1. </w:t>
      </w:r>
    </w:p>
    <w:p w:rsidR="00ED500F" w:rsidRDefault="00305555">
      <w:pPr>
        <w:pStyle w:val="a3"/>
        <w:spacing w:line="360" w:lineRule="auto"/>
      </w:pPr>
      <w:r>
        <w:t>МЗ включає в себе мат. методи, мат. моделі та алгоритми.</w:t>
      </w:r>
    </w:p>
    <w:p w:rsidR="00ED500F" w:rsidRDefault="00305555">
      <w:pPr>
        <w:pStyle w:val="a3"/>
        <w:spacing w:line="360" w:lineRule="auto"/>
      </w:pPr>
      <w:r>
        <w:t>Мат. моделі описують взаємозв’язки параметрів об’єкту, а також дозволяють оцінити наслідки проектних рішень. Важливою перевагою мат. моделей є можливість одержати інформацію про об’єкт проектування без проведення натуральних експериментів.</w:t>
      </w:r>
    </w:p>
    <w:p w:rsidR="00ED500F" w:rsidRDefault="00305555">
      <w:pPr>
        <w:pStyle w:val="a3"/>
        <w:spacing w:line="360" w:lineRule="auto"/>
        <w:rPr>
          <w:b/>
        </w:rPr>
      </w:pPr>
      <w:r>
        <w:rPr>
          <w:b/>
        </w:rPr>
        <w:t>Основні вимоги до мат. моделей:</w:t>
      </w:r>
    </w:p>
    <w:p w:rsidR="00ED500F" w:rsidRDefault="00305555">
      <w:pPr>
        <w:pStyle w:val="a3"/>
        <w:numPr>
          <w:ilvl w:val="0"/>
          <w:numId w:val="2"/>
        </w:numPr>
        <w:spacing w:line="360" w:lineRule="auto"/>
      </w:pPr>
      <w:r>
        <w:t>універсальність;</w:t>
      </w:r>
    </w:p>
    <w:p w:rsidR="00ED500F" w:rsidRDefault="00305555">
      <w:pPr>
        <w:pStyle w:val="a3"/>
        <w:numPr>
          <w:ilvl w:val="0"/>
          <w:numId w:val="2"/>
        </w:numPr>
        <w:spacing w:line="360" w:lineRule="auto"/>
      </w:pPr>
      <w:r>
        <w:t>точність;</w:t>
      </w:r>
    </w:p>
    <w:p w:rsidR="00ED500F" w:rsidRDefault="00305555">
      <w:pPr>
        <w:pStyle w:val="a3"/>
        <w:numPr>
          <w:ilvl w:val="0"/>
          <w:numId w:val="2"/>
        </w:numPr>
        <w:spacing w:line="360" w:lineRule="auto"/>
      </w:pPr>
      <w:r>
        <w:t>адекватність;</w:t>
      </w:r>
    </w:p>
    <w:p w:rsidR="00ED500F" w:rsidRDefault="00305555">
      <w:pPr>
        <w:pStyle w:val="a3"/>
        <w:numPr>
          <w:ilvl w:val="0"/>
          <w:numId w:val="2"/>
        </w:numPr>
        <w:spacing w:line="360" w:lineRule="auto"/>
      </w:pPr>
      <w:r>
        <w:t>економічність.</w:t>
      </w:r>
    </w:p>
    <w:p w:rsidR="00ED500F" w:rsidRDefault="00305555">
      <w:pPr>
        <w:pStyle w:val="a3"/>
        <w:numPr>
          <w:ilvl w:val="0"/>
          <w:numId w:val="3"/>
        </w:numPr>
        <w:spacing w:line="360" w:lineRule="auto"/>
      </w:pPr>
      <w:r>
        <w:rPr>
          <w:b/>
        </w:rPr>
        <w:t>Універсальність – мат. моделі</w:t>
      </w:r>
      <w:r>
        <w:t xml:space="preserve"> – означає можливість її застосування для аналізу певної групи об’єктів.</w:t>
      </w:r>
    </w:p>
    <w:p w:rsidR="00ED500F" w:rsidRDefault="00305555">
      <w:pPr>
        <w:pStyle w:val="a3"/>
        <w:numPr>
          <w:ilvl w:val="0"/>
          <w:numId w:val="3"/>
        </w:numPr>
        <w:spacing w:line="360" w:lineRule="auto"/>
      </w:pPr>
      <w:r>
        <w:rPr>
          <w:b/>
        </w:rPr>
        <w:t xml:space="preserve">Точність м.м. </w:t>
      </w:r>
      <w:r>
        <w:t>– оцінюється мірою співпадання даних, отриманих по м.м. із реальними даними.</w:t>
      </w:r>
    </w:p>
    <w:p w:rsidR="00ED500F" w:rsidRDefault="00305555">
      <w:pPr>
        <w:pStyle w:val="a3"/>
        <w:numPr>
          <w:ilvl w:val="0"/>
          <w:numId w:val="3"/>
        </w:numPr>
        <w:spacing w:line="360" w:lineRule="auto"/>
      </w:pPr>
      <w:r>
        <w:rPr>
          <w:b/>
        </w:rPr>
        <w:t>Адекватність м.м.</w:t>
      </w:r>
      <w:r>
        <w:t xml:space="preserve"> – здатність відображати властивості об’єкту із похибкою не вище заданої.</w:t>
      </w:r>
    </w:p>
    <w:p w:rsidR="00ED500F" w:rsidRDefault="00305555">
      <w:pPr>
        <w:pStyle w:val="a3"/>
        <w:numPr>
          <w:ilvl w:val="0"/>
          <w:numId w:val="3"/>
        </w:numPr>
        <w:spacing w:line="360" w:lineRule="auto"/>
      </w:pPr>
      <w:r>
        <w:rPr>
          <w:b/>
        </w:rPr>
        <w:t>Економічність м.м.</w:t>
      </w:r>
      <w:r>
        <w:t xml:space="preserve"> – характеризується затратами обчислюваних ресурсів на її реалізацію.</w:t>
      </w:r>
    </w:p>
    <w:p w:rsidR="00ED500F" w:rsidRDefault="00305555">
      <w:pPr>
        <w:pStyle w:val="a3"/>
        <w:spacing w:line="360" w:lineRule="auto"/>
        <w:rPr>
          <w:b/>
        </w:rPr>
      </w:pPr>
      <w:r>
        <w:rPr>
          <w:b/>
        </w:rPr>
        <w:t>До обч. ресурсів відносять:</w:t>
      </w:r>
    </w:p>
    <w:p w:rsidR="00ED500F" w:rsidRDefault="00305555">
      <w:pPr>
        <w:pStyle w:val="a3"/>
        <w:numPr>
          <w:ilvl w:val="0"/>
          <w:numId w:val="4"/>
        </w:numPr>
        <w:spacing w:line="360" w:lineRule="auto"/>
      </w:pPr>
      <w:r>
        <w:rPr>
          <w:b/>
        </w:rPr>
        <w:t>час</w:t>
      </w:r>
      <w:r>
        <w:t>, який необхідний для реалізації мат. моделей.</w:t>
      </w:r>
    </w:p>
    <w:p w:rsidR="00ED500F" w:rsidRDefault="00305555">
      <w:pPr>
        <w:pStyle w:val="a3"/>
        <w:numPr>
          <w:ilvl w:val="0"/>
          <w:numId w:val="4"/>
        </w:numPr>
        <w:spacing w:line="360" w:lineRule="auto"/>
      </w:pPr>
      <w:r>
        <w:rPr>
          <w:b/>
        </w:rPr>
        <w:t>об’єм</w:t>
      </w:r>
      <w:r>
        <w:t xml:space="preserve"> машинної пам’яті. </w:t>
      </w:r>
    </w:p>
    <w:p w:rsidR="00ED500F" w:rsidRDefault="00ED500F">
      <w:pPr>
        <w:pStyle w:val="a3"/>
        <w:spacing w:line="360" w:lineRule="auto"/>
        <w:rPr>
          <w:b/>
        </w:rPr>
      </w:pPr>
    </w:p>
    <w:p w:rsidR="00ED500F" w:rsidRDefault="00305555">
      <w:pPr>
        <w:pStyle w:val="a3"/>
        <w:spacing w:line="360" w:lineRule="auto"/>
      </w:pPr>
      <w:r>
        <w:t>2. Способи отримання мат.моделей.</w:t>
      </w:r>
    </w:p>
    <w:p w:rsidR="00ED500F" w:rsidRDefault="00305555">
      <w:pPr>
        <w:pStyle w:val="a3"/>
        <w:spacing w:line="360" w:lineRule="auto"/>
        <w:rPr>
          <w:b/>
        </w:rPr>
      </w:pPr>
      <w:r>
        <w:rPr>
          <w:b/>
        </w:rPr>
        <w:t>Існує три отримання м.м.:</w:t>
      </w:r>
    </w:p>
    <w:p w:rsidR="00ED500F" w:rsidRDefault="00305555">
      <w:pPr>
        <w:pStyle w:val="a3"/>
        <w:numPr>
          <w:ilvl w:val="0"/>
          <w:numId w:val="5"/>
        </w:numPr>
        <w:spacing w:line="360" w:lineRule="auto"/>
      </w:pPr>
      <w:r>
        <w:t>Аналітичний;</w:t>
      </w:r>
    </w:p>
    <w:p w:rsidR="00ED500F" w:rsidRDefault="00305555">
      <w:pPr>
        <w:pStyle w:val="a3"/>
        <w:numPr>
          <w:ilvl w:val="0"/>
          <w:numId w:val="5"/>
        </w:numPr>
        <w:spacing w:line="360" w:lineRule="auto"/>
      </w:pPr>
      <w:r>
        <w:t>Експериментально-аналітичний;</w:t>
      </w:r>
    </w:p>
    <w:p w:rsidR="00ED500F" w:rsidRDefault="00305555">
      <w:pPr>
        <w:pStyle w:val="a3"/>
        <w:numPr>
          <w:ilvl w:val="0"/>
          <w:numId w:val="5"/>
        </w:numPr>
        <w:spacing w:line="360" w:lineRule="auto"/>
      </w:pPr>
      <w:r>
        <w:t>Експериментальний.</w:t>
      </w:r>
    </w:p>
    <w:p w:rsidR="00ED500F" w:rsidRDefault="00305555">
      <w:pPr>
        <w:pStyle w:val="a3"/>
        <w:spacing w:line="360" w:lineRule="auto"/>
      </w:pPr>
      <w:r>
        <w:rPr>
          <w:b/>
        </w:rPr>
        <w:t>Суть аналітичного способу</w:t>
      </w:r>
      <w:r>
        <w:t xml:space="preserve"> отримання м.м. полягає в застосуванні класичних законів фізики, хімії та ін.наук.</w:t>
      </w:r>
    </w:p>
    <w:p w:rsidR="00ED500F" w:rsidRDefault="00305555">
      <w:pPr>
        <w:pStyle w:val="a3"/>
        <w:spacing w:line="360" w:lineRule="auto"/>
      </w:pPr>
      <w:r>
        <w:rPr>
          <w:b/>
        </w:rPr>
        <w:t>Суть експериментально-аналітичного</w:t>
      </w:r>
      <w:r>
        <w:t xml:space="preserve"> методу полягає в обчисленні значень коефіцієнтів для насамперед відомої моделі.</w:t>
      </w:r>
    </w:p>
    <w:p w:rsidR="00ED500F" w:rsidRDefault="00305555">
      <w:pPr>
        <w:pStyle w:val="a3"/>
        <w:spacing w:line="360" w:lineRule="auto"/>
      </w:pPr>
      <w:r>
        <w:rPr>
          <w:b/>
        </w:rPr>
        <w:t xml:space="preserve">Для отримання мат. моделей експериментальний метод – </w:t>
      </w:r>
      <w:r>
        <w:rPr>
          <w:b/>
          <w:color w:val="FF0000"/>
        </w:rPr>
        <w:t>9.3. док</w:t>
      </w:r>
      <w:r>
        <w:rPr>
          <w:b/>
        </w:rPr>
        <w:t>.</w:t>
      </w:r>
      <w:r>
        <w:t xml:space="preserve"> необхідно реалізувати сукупність експериментальних досліджень, серію дослідів тощо.</w:t>
      </w:r>
    </w:p>
    <w:p w:rsidR="00ED500F" w:rsidRDefault="00305555">
      <w:pPr>
        <w:pStyle w:val="a3"/>
        <w:spacing w:line="360" w:lineRule="auto"/>
      </w:pPr>
      <w:r>
        <w:t>Експериментальні дослідження можуть проводитись за класичним способом та за допомогою математичного планування експериментів.</w:t>
      </w:r>
    </w:p>
    <w:p w:rsidR="00ED500F" w:rsidRDefault="00305555">
      <w:pPr>
        <w:pStyle w:val="a3"/>
        <w:spacing w:line="360" w:lineRule="auto"/>
      </w:pPr>
      <w:r>
        <w:rPr>
          <w:b/>
        </w:rPr>
        <w:t>Недолік класичного методу</w:t>
      </w:r>
      <w:r>
        <w:t xml:space="preserve"> – це велика кількість дослідів.</w:t>
      </w:r>
    </w:p>
    <w:p w:rsidR="00ED500F" w:rsidRDefault="00305555">
      <w:pPr>
        <w:pStyle w:val="a3"/>
        <w:spacing w:line="360" w:lineRule="auto"/>
      </w:pPr>
      <w:r>
        <w:rPr>
          <w:b/>
        </w:rPr>
        <w:t>Перевага</w:t>
      </w:r>
      <w:r>
        <w:t xml:space="preserve"> – вища точність опису.</w:t>
      </w:r>
    </w:p>
    <w:p w:rsidR="00ED500F" w:rsidRDefault="00305555">
      <w:pPr>
        <w:pStyle w:val="a3"/>
        <w:spacing w:line="360" w:lineRule="auto"/>
      </w:pPr>
      <w:r>
        <w:t xml:space="preserve">Мат. програмування експерименту дозволяє побудувати мат. залежності (м.м.) при значно меншій кількості дослідів. </w:t>
      </w:r>
    </w:p>
    <w:p w:rsidR="00ED500F" w:rsidRDefault="00305555">
      <w:pPr>
        <w:pStyle w:val="a3"/>
        <w:spacing w:line="360" w:lineRule="auto"/>
      </w:pPr>
      <w:r>
        <w:t xml:space="preserve">Найширше для опису процесів та об’єктів д/о застосовуються: повнофакторні плани (ПФП); плани </w:t>
      </w:r>
      <w:r>
        <w:rPr>
          <w:b/>
        </w:rPr>
        <w:t>Бокса</w:t>
      </w:r>
      <w:r>
        <w:t xml:space="preserve"> (В); а також центральні композиційні </w:t>
      </w:r>
      <w:r>
        <w:rPr>
          <w:b/>
        </w:rPr>
        <w:t>уніфориронтотабельні</w:t>
      </w:r>
      <w:r>
        <w:t xml:space="preserve"> плани (УКУРП).</w:t>
      </w:r>
    </w:p>
    <w:p w:rsidR="00ED500F" w:rsidRDefault="00305555">
      <w:pPr>
        <w:pStyle w:val="a3"/>
        <w:spacing w:line="360" w:lineRule="auto"/>
      </w:pPr>
      <w:r>
        <w:t>Класичн.       5</w:t>
      </w:r>
      <w:r>
        <w:rPr>
          <w:vertAlign w:val="superscript"/>
        </w:rPr>
        <w:t>2</w:t>
      </w:r>
      <w:r>
        <w:t xml:space="preserve"> = 25</w:t>
      </w:r>
    </w:p>
    <w:p w:rsidR="00ED500F" w:rsidRDefault="00305555">
      <w:pPr>
        <w:pStyle w:val="a3"/>
        <w:spacing w:line="360" w:lineRule="auto"/>
        <w:rPr>
          <w:lang w:val="ru-RU"/>
        </w:rPr>
      </w:pPr>
      <w:r>
        <w:t>ПФП</w:t>
      </w:r>
      <w:r>
        <w:tab/>
      </w:r>
      <w:r>
        <w:tab/>
      </w:r>
      <w:r>
        <w:rPr>
          <w:lang w:val="en-US"/>
        </w:rPr>
        <w:t>N</w:t>
      </w:r>
      <w:r>
        <w:rPr>
          <w:lang w:val="ru-RU"/>
        </w:rPr>
        <w:t xml:space="preserve"> = 2</w:t>
      </w:r>
      <w:r>
        <w:rPr>
          <w:vertAlign w:val="superscript"/>
          <w:lang w:val="en-US"/>
        </w:rPr>
        <w:t>R</w:t>
      </w:r>
      <w:r>
        <w:rPr>
          <w:lang w:val="ru-RU"/>
        </w:rPr>
        <w:t xml:space="preserve"> =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839"/>
        <w:gridCol w:w="840"/>
      </w:tblGrid>
      <w:tr w:rsidR="00ED500F">
        <w:tc>
          <w:tcPr>
            <w:tcW w:w="839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39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840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ED500F">
        <w:tc>
          <w:tcPr>
            <w:tcW w:w="839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1min</w:t>
            </w:r>
          </w:p>
        </w:tc>
        <w:tc>
          <w:tcPr>
            <w:tcW w:w="839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2min</w:t>
            </w:r>
          </w:p>
        </w:tc>
        <w:tc>
          <w:tcPr>
            <w:tcW w:w="840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ED500F">
        <w:tc>
          <w:tcPr>
            <w:tcW w:w="839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1max</w:t>
            </w:r>
          </w:p>
        </w:tc>
        <w:tc>
          <w:tcPr>
            <w:tcW w:w="839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2min</w:t>
            </w:r>
          </w:p>
        </w:tc>
        <w:tc>
          <w:tcPr>
            <w:tcW w:w="840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ED500F">
        <w:tc>
          <w:tcPr>
            <w:tcW w:w="839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1min</w:t>
            </w:r>
          </w:p>
        </w:tc>
        <w:tc>
          <w:tcPr>
            <w:tcW w:w="839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2min</w:t>
            </w:r>
          </w:p>
        </w:tc>
        <w:tc>
          <w:tcPr>
            <w:tcW w:w="840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3</w:t>
            </w:r>
          </w:p>
        </w:tc>
      </w:tr>
      <w:tr w:rsidR="00ED500F">
        <w:tc>
          <w:tcPr>
            <w:tcW w:w="839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1min</w:t>
            </w:r>
          </w:p>
        </w:tc>
        <w:tc>
          <w:tcPr>
            <w:tcW w:w="839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2min</w:t>
            </w:r>
          </w:p>
        </w:tc>
        <w:tc>
          <w:tcPr>
            <w:tcW w:w="840" w:type="dxa"/>
          </w:tcPr>
          <w:p w:rsidR="00ED500F" w:rsidRDefault="00305555">
            <w:pPr>
              <w:pStyle w:val="a3"/>
              <w:spacing w:line="360" w:lineRule="auto"/>
              <w:ind w:firstLine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4</w:t>
            </w:r>
          </w:p>
        </w:tc>
      </w:tr>
    </w:tbl>
    <w:p w:rsidR="00ED500F" w:rsidRDefault="00305555">
      <w:pPr>
        <w:pStyle w:val="a3"/>
        <w:spacing w:line="360" w:lineRule="auto"/>
        <w:rPr>
          <w:vertAlign w:val="subscript"/>
          <w:lang w:val="en-US"/>
        </w:rPr>
      </w:pPr>
      <w:r>
        <w:tab/>
      </w:r>
      <w:r>
        <w:rPr>
          <w:lang w:val="en-US"/>
        </w:rPr>
        <w:t>Y = b</w:t>
      </w:r>
      <w:r>
        <w:rPr>
          <w:vertAlign w:val="subscript"/>
          <w:lang w:val="en-US"/>
        </w:rPr>
        <w:t>0</w:t>
      </w:r>
      <w:r>
        <w:rPr>
          <w:lang w:val="en-US"/>
        </w:rPr>
        <w:t>+b</w:t>
      </w:r>
      <w:r>
        <w:rPr>
          <w:vertAlign w:val="subscript"/>
          <w:lang w:val="en-US"/>
        </w:rPr>
        <w:t>1</w:t>
      </w:r>
      <w:r>
        <w:rPr>
          <w:lang w:val="en-US"/>
        </w:rPr>
        <w:t>x</w:t>
      </w:r>
      <w:r>
        <w:rPr>
          <w:vertAlign w:val="subscript"/>
          <w:lang w:val="en-US"/>
        </w:rPr>
        <w:t>1</w:t>
      </w:r>
      <w:r>
        <w:rPr>
          <w:lang w:val="en-US"/>
        </w:rPr>
        <w:t>+b</w:t>
      </w:r>
      <w:r>
        <w:rPr>
          <w:vertAlign w:val="subscript"/>
          <w:lang w:val="en-US"/>
        </w:rPr>
        <w:t>2</w:t>
      </w:r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>+b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*  x</w:t>
      </w:r>
      <w:r>
        <w:rPr>
          <w:vertAlign w:val="subscript"/>
          <w:lang w:val="en-US"/>
        </w:rPr>
        <w:t>1</w:t>
      </w:r>
      <w:r>
        <w:rPr>
          <w:lang w:val="en-US"/>
        </w:rPr>
        <w:t>x</w:t>
      </w:r>
      <w:r>
        <w:rPr>
          <w:vertAlign w:val="subscript"/>
          <w:lang w:val="en-US"/>
        </w:rPr>
        <w:t>2</w:t>
      </w:r>
    </w:p>
    <w:p w:rsidR="00ED500F" w:rsidRDefault="00305555">
      <w:pPr>
        <w:pStyle w:val="a3"/>
        <w:spacing w:line="360" w:lineRule="auto"/>
      </w:pPr>
      <w:r>
        <w:rPr>
          <w:b/>
          <w:lang w:val="ru-RU"/>
        </w:rPr>
        <w:t>Перевага</w:t>
      </w:r>
      <w:r>
        <w:rPr>
          <w:lang w:val="ru-RU"/>
        </w:rPr>
        <w:t xml:space="preserve"> – </w:t>
      </w:r>
      <w:r>
        <w:t>менша кількість дослідів.</w:t>
      </w:r>
    </w:p>
    <w:p w:rsidR="00ED500F" w:rsidRDefault="00305555">
      <w:pPr>
        <w:pStyle w:val="a3"/>
        <w:spacing w:line="360" w:lineRule="auto"/>
      </w:pPr>
      <w:r>
        <w:rPr>
          <w:b/>
        </w:rPr>
        <w:t>Недолік</w:t>
      </w:r>
      <w:r>
        <w:t xml:space="preserve"> – точність опису гірша.</w:t>
      </w:r>
    </w:p>
    <w:p w:rsidR="00ED500F" w:rsidRDefault="00305555">
      <w:pPr>
        <w:pStyle w:val="a3"/>
        <w:spacing w:line="360" w:lineRule="auto"/>
      </w:pPr>
      <w:r>
        <w:t xml:space="preserve">Якщо модель 1-го порядку неадекватна, то переход. до планів </w:t>
      </w:r>
      <w:r>
        <w:rPr>
          <w:b/>
        </w:rPr>
        <w:t>Бокса</w:t>
      </w:r>
      <w:r>
        <w:t>, та до УКУРП.</w:t>
      </w:r>
    </w:p>
    <w:p w:rsidR="00ED500F" w:rsidRDefault="00305555">
      <w:pPr>
        <w:pStyle w:val="a3"/>
        <w:spacing w:line="360" w:lineRule="auto"/>
      </w:pPr>
      <w:r>
        <w:t>Реалізація цих планів дозволяє отримати мат. моделей</w:t>
      </w:r>
      <w:r>
        <w:rPr>
          <w:lang w:val="ru-RU"/>
        </w:rPr>
        <w:t xml:space="preserve"> у вигляді </w:t>
      </w:r>
      <w:r>
        <w:t>рівняння регресії 2-го порядку.</w:t>
      </w:r>
    </w:p>
    <w:p w:rsidR="00ED500F" w:rsidRDefault="00305555">
      <w:pPr>
        <w:pStyle w:val="a3"/>
        <w:spacing w:line="360" w:lineRule="auto"/>
        <w:jc w:val="center"/>
      </w:pPr>
      <w:r>
        <w:rPr>
          <w:position w:val="-44"/>
        </w:rPr>
        <w:object w:dxaOrig="404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42pt" o:ole="" fillcolor="window">
            <v:imagedata r:id="rId5" o:title=""/>
          </v:shape>
          <o:OLEObject Type="Embed" ProgID="Equation.3" ShapeID="_x0000_i1025" DrawAspect="Content" ObjectID="_1472121926" r:id="rId6"/>
        </w:object>
      </w:r>
    </w:p>
    <w:p w:rsidR="00ED500F" w:rsidRDefault="00305555">
      <w:pPr>
        <w:pStyle w:val="a3"/>
        <w:spacing w:line="360" w:lineRule="auto"/>
      </w:pPr>
      <w:r>
        <w:t>де:</w:t>
      </w:r>
    </w:p>
    <w:p w:rsidR="00ED500F" w:rsidRDefault="00305555">
      <w:pPr>
        <w:pStyle w:val="a3"/>
        <w:spacing w:line="360" w:lineRule="auto"/>
      </w:pPr>
      <w:r>
        <w:rPr>
          <w:b/>
          <w:i/>
          <w:lang w:val="en-US"/>
        </w:rPr>
        <w:t>y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– </w:t>
      </w:r>
      <w:r>
        <w:t>значення вихідного параметра (критерія оптимізації);</w:t>
      </w:r>
    </w:p>
    <w:p w:rsidR="00ED500F" w:rsidRDefault="00305555">
      <w:pPr>
        <w:pStyle w:val="a3"/>
        <w:spacing w:line="360" w:lineRule="auto"/>
        <w:rPr>
          <w:lang w:val="ru-RU"/>
        </w:rPr>
      </w:pPr>
      <w:r>
        <w:rPr>
          <w:b/>
          <w:i/>
          <w:lang w:val="en-US"/>
        </w:rPr>
        <w:t>b</w:t>
      </w:r>
      <w:r>
        <w:rPr>
          <w:b/>
          <w:i/>
          <w:vertAlign w:val="subscript"/>
          <w:lang w:val="ru-RU"/>
        </w:rPr>
        <w:t xml:space="preserve">0 </w:t>
      </w:r>
      <w:r>
        <w:rPr>
          <w:i/>
          <w:lang w:val="ru-RU"/>
        </w:rPr>
        <w:t xml:space="preserve">– </w:t>
      </w:r>
      <w:r>
        <w:rPr>
          <w:lang w:val="ru-RU"/>
        </w:rPr>
        <w:t>значення вільного члена;</w:t>
      </w:r>
    </w:p>
    <w:p w:rsidR="00ED500F" w:rsidRDefault="00305555">
      <w:pPr>
        <w:pStyle w:val="a3"/>
        <w:spacing w:line="360" w:lineRule="auto"/>
      </w:pPr>
      <w:r>
        <w:rPr>
          <w:b/>
          <w:i/>
          <w:lang w:val="en-US"/>
        </w:rPr>
        <w:t>b</w:t>
      </w:r>
      <w:r>
        <w:rPr>
          <w:b/>
          <w:i/>
          <w:vertAlign w:val="subscript"/>
          <w:lang w:val="en-US"/>
        </w:rPr>
        <w:t>i</w:t>
      </w:r>
      <w:r>
        <w:rPr>
          <w:b/>
          <w:i/>
          <w:lang w:val="ru-RU"/>
        </w:rPr>
        <w:t xml:space="preserve"> </w:t>
      </w:r>
      <w:r>
        <w:rPr>
          <w:i/>
          <w:lang w:val="ru-RU"/>
        </w:rPr>
        <w:t xml:space="preserve">– </w:t>
      </w:r>
      <w:r>
        <w:t>значення лінійних коефіцієнтів;</w:t>
      </w:r>
    </w:p>
    <w:p w:rsidR="00ED500F" w:rsidRDefault="00305555">
      <w:pPr>
        <w:pStyle w:val="a3"/>
        <w:spacing w:line="360" w:lineRule="auto"/>
        <w:rPr>
          <w:lang w:val="ru-RU"/>
        </w:rPr>
      </w:pPr>
      <w:r>
        <w:rPr>
          <w:b/>
          <w:i/>
          <w:lang w:val="en-US"/>
        </w:rPr>
        <w:t>b</w:t>
      </w:r>
      <w:r>
        <w:rPr>
          <w:b/>
          <w:i/>
          <w:vertAlign w:val="subscript"/>
          <w:lang w:val="en-US"/>
        </w:rPr>
        <w:t>ii</w:t>
      </w:r>
      <w:r>
        <w:rPr>
          <w:b/>
          <w:i/>
          <w:lang w:val="ru-RU"/>
        </w:rPr>
        <w:t xml:space="preserve"> </w:t>
      </w:r>
      <w:r>
        <w:rPr>
          <w:lang w:val="ru-RU"/>
        </w:rPr>
        <w:t>– значення квадратних коефіцієнтів;</w:t>
      </w:r>
    </w:p>
    <w:p w:rsidR="00ED500F" w:rsidRDefault="00305555">
      <w:pPr>
        <w:pStyle w:val="a3"/>
        <w:spacing w:line="360" w:lineRule="auto"/>
        <w:rPr>
          <w:lang w:val="ru-RU"/>
        </w:rPr>
      </w:pPr>
      <w:r>
        <w:rPr>
          <w:b/>
          <w:i/>
          <w:lang w:val="en-US"/>
        </w:rPr>
        <w:t>b</w:t>
      </w:r>
      <w:r>
        <w:rPr>
          <w:b/>
          <w:i/>
          <w:vertAlign w:val="subscript"/>
          <w:lang w:val="en-US"/>
        </w:rPr>
        <w:t>ij</w:t>
      </w:r>
      <w:r>
        <w:rPr>
          <w:b/>
          <w:i/>
          <w:vertAlign w:val="subscript"/>
          <w:lang w:val="ru-RU"/>
        </w:rPr>
        <w:t xml:space="preserve"> </w:t>
      </w:r>
      <w:r>
        <w:rPr>
          <w:i/>
          <w:lang w:val="ru-RU"/>
        </w:rPr>
        <w:t xml:space="preserve">– </w:t>
      </w:r>
      <w:r>
        <w:rPr>
          <w:lang w:val="ru-RU"/>
        </w:rPr>
        <w:t>значення коефіцієнтів парної взаємодії;</w:t>
      </w:r>
    </w:p>
    <w:p w:rsidR="00ED500F" w:rsidRDefault="00305555">
      <w:pPr>
        <w:pStyle w:val="a3"/>
        <w:spacing w:line="360" w:lineRule="auto"/>
        <w:rPr>
          <w:lang w:val="ru-RU"/>
        </w:rPr>
      </w:pPr>
      <w:r>
        <w:rPr>
          <w:b/>
          <w:i/>
          <w:lang w:val="en-US"/>
        </w:rPr>
        <w:t>x</w:t>
      </w:r>
      <w:r>
        <w:rPr>
          <w:b/>
          <w:i/>
          <w:vertAlign w:val="subscript"/>
          <w:lang w:val="en-US"/>
        </w:rPr>
        <w:t>i</w:t>
      </w:r>
      <w:r>
        <w:rPr>
          <w:b/>
          <w:i/>
          <w:vertAlign w:val="subscript"/>
          <w:lang w:val="ru-RU"/>
        </w:rPr>
        <w:t xml:space="preserve"> </w:t>
      </w:r>
      <w:r>
        <w:rPr>
          <w:lang w:val="ru-RU"/>
        </w:rPr>
        <w:t>– значення вхідних факторів.</w:t>
      </w:r>
    </w:p>
    <w:p w:rsidR="00ED500F" w:rsidRDefault="00ED500F">
      <w:pPr>
        <w:pStyle w:val="a3"/>
        <w:spacing w:line="360" w:lineRule="auto"/>
        <w:rPr>
          <w:lang w:val="ru-RU"/>
        </w:rPr>
      </w:pPr>
    </w:p>
    <w:p w:rsidR="00ED500F" w:rsidRDefault="00305555">
      <w:pPr>
        <w:pStyle w:val="a3"/>
        <w:spacing w:line="360" w:lineRule="auto"/>
      </w:pPr>
      <w:r>
        <w:rPr>
          <w:lang w:val="ru-RU"/>
        </w:rPr>
        <w:t xml:space="preserve">3. Загальна </w:t>
      </w:r>
      <w:r>
        <w:t>постановка задач оптимізації.</w:t>
      </w:r>
    </w:p>
    <w:p w:rsidR="00ED500F" w:rsidRDefault="00305555">
      <w:pPr>
        <w:pStyle w:val="a3"/>
        <w:spacing w:line="360" w:lineRule="auto"/>
        <w:rPr>
          <w:b/>
        </w:rPr>
      </w:pPr>
      <w:r>
        <w:rPr>
          <w:b/>
        </w:rPr>
        <w:t>2 види м.м.</w:t>
      </w:r>
    </w:p>
    <w:p w:rsidR="00ED500F" w:rsidRDefault="00305555">
      <w:pPr>
        <w:pStyle w:val="a3"/>
        <w:numPr>
          <w:ilvl w:val="0"/>
          <w:numId w:val="6"/>
        </w:numPr>
        <w:spacing w:line="360" w:lineRule="auto"/>
      </w:pPr>
      <w:r>
        <w:t>описового характеру;</w:t>
      </w:r>
    </w:p>
    <w:p w:rsidR="00ED500F" w:rsidRDefault="00305555">
      <w:pPr>
        <w:pStyle w:val="a3"/>
        <w:numPr>
          <w:ilvl w:val="0"/>
          <w:numId w:val="6"/>
        </w:numPr>
        <w:spacing w:line="360" w:lineRule="auto"/>
      </w:pPr>
      <w:r>
        <w:t>оптимізаційні.</w:t>
      </w:r>
    </w:p>
    <w:p w:rsidR="00ED500F" w:rsidRDefault="00305555">
      <w:pPr>
        <w:pStyle w:val="a3"/>
        <w:spacing w:line="360" w:lineRule="auto"/>
        <w:rPr>
          <w:b/>
        </w:rPr>
      </w:pPr>
      <w:r>
        <w:rPr>
          <w:b/>
        </w:rPr>
        <w:t>Після побудови м.м. проектувальник здійснює її оптимізації:</w:t>
      </w:r>
    </w:p>
    <w:p w:rsidR="00ED500F" w:rsidRDefault="00305555">
      <w:pPr>
        <w:pStyle w:val="a3"/>
        <w:numPr>
          <w:ilvl w:val="0"/>
          <w:numId w:val="7"/>
        </w:numPr>
        <w:spacing w:line="360" w:lineRule="auto"/>
      </w:pPr>
      <w:r>
        <w:t>вибір оптичного типу об’єкта;</w:t>
      </w:r>
    </w:p>
    <w:p w:rsidR="00ED500F" w:rsidRDefault="00305555">
      <w:pPr>
        <w:pStyle w:val="a3"/>
        <w:numPr>
          <w:ilvl w:val="0"/>
          <w:numId w:val="7"/>
        </w:numPr>
        <w:spacing w:line="360" w:lineRule="auto"/>
      </w:pPr>
      <w:r>
        <w:t>вибір оптимальної конструктивної схеми;</w:t>
      </w:r>
    </w:p>
    <w:p w:rsidR="00ED500F" w:rsidRDefault="00305555">
      <w:pPr>
        <w:pStyle w:val="a3"/>
        <w:numPr>
          <w:ilvl w:val="0"/>
          <w:numId w:val="7"/>
        </w:numPr>
        <w:spacing w:line="360" w:lineRule="auto"/>
      </w:pPr>
      <w:r>
        <w:t>оптимізацію параметрів об’єкту;</w:t>
      </w:r>
    </w:p>
    <w:p w:rsidR="00ED500F" w:rsidRDefault="00305555">
      <w:pPr>
        <w:pStyle w:val="a3"/>
        <w:numPr>
          <w:ilvl w:val="0"/>
          <w:numId w:val="7"/>
        </w:numPr>
        <w:spacing w:line="360" w:lineRule="auto"/>
      </w:pPr>
      <w:r>
        <w:t>пошук оптимального управління об’єктом;</w:t>
      </w:r>
    </w:p>
    <w:p w:rsidR="00ED500F" w:rsidRDefault="00305555">
      <w:pPr>
        <w:pStyle w:val="a3"/>
        <w:numPr>
          <w:ilvl w:val="0"/>
          <w:numId w:val="7"/>
        </w:numPr>
        <w:spacing w:line="360" w:lineRule="auto"/>
      </w:pPr>
      <w:r>
        <w:t>оптимізацію допусків та параметрів.</w:t>
      </w:r>
    </w:p>
    <w:p w:rsidR="00ED500F" w:rsidRDefault="00305555">
      <w:pPr>
        <w:pStyle w:val="a3"/>
        <w:spacing w:line="360" w:lineRule="auto"/>
      </w:pPr>
      <w:r>
        <w:t>Після побудови м.м. формуємо функцію мети (критерії оптимізації).</w:t>
      </w:r>
    </w:p>
    <w:p w:rsidR="00ED500F" w:rsidRDefault="00305555">
      <w:pPr>
        <w:pStyle w:val="a3"/>
        <w:spacing w:line="360" w:lineRule="auto"/>
      </w:pPr>
      <w:r>
        <w:rPr>
          <w:b/>
        </w:rPr>
        <w:t>Функція мети</w:t>
      </w:r>
      <w:r>
        <w:t xml:space="preserve"> – кількісний показник, який дозволяє оцінити ефективність прийнятих рішень.</w:t>
      </w:r>
    </w:p>
    <w:p w:rsidR="00ED500F" w:rsidRDefault="00305555">
      <w:pPr>
        <w:pStyle w:val="a3"/>
        <w:spacing w:line="360" w:lineRule="auto"/>
        <w:rPr>
          <w:b/>
        </w:rPr>
      </w:pPr>
      <w:r>
        <w:rPr>
          <w:b/>
        </w:rPr>
        <w:t>Критерії (показники) оптимізації поділяються на 3 групи:</w:t>
      </w:r>
    </w:p>
    <w:p w:rsidR="00ED500F" w:rsidRDefault="00305555">
      <w:pPr>
        <w:pStyle w:val="a3"/>
        <w:numPr>
          <w:ilvl w:val="0"/>
          <w:numId w:val="8"/>
        </w:numPr>
        <w:spacing w:line="360" w:lineRule="auto"/>
      </w:pPr>
      <w:r>
        <w:t>технічні;</w:t>
      </w:r>
    </w:p>
    <w:p w:rsidR="00ED500F" w:rsidRDefault="00305555">
      <w:pPr>
        <w:pStyle w:val="a3"/>
        <w:numPr>
          <w:ilvl w:val="0"/>
          <w:numId w:val="8"/>
        </w:numPr>
        <w:spacing w:line="360" w:lineRule="auto"/>
      </w:pPr>
      <w:r>
        <w:t>техніко-економічні;</w:t>
      </w:r>
    </w:p>
    <w:p w:rsidR="00ED500F" w:rsidRDefault="00305555">
      <w:pPr>
        <w:pStyle w:val="a3"/>
        <w:numPr>
          <w:ilvl w:val="0"/>
          <w:numId w:val="8"/>
        </w:numPr>
        <w:spacing w:line="360" w:lineRule="auto"/>
      </w:pPr>
      <w:r>
        <w:t>екологічні.</w:t>
      </w:r>
    </w:p>
    <w:p w:rsidR="00ED500F" w:rsidRDefault="00305555">
      <w:pPr>
        <w:pStyle w:val="a3"/>
        <w:spacing w:line="360" w:lineRule="auto"/>
      </w:pPr>
      <w:r>
        <w:t>1 – надійність, енерго- та металомісткість, тривалість служби.</w:t>
      </w:r>
    </w:p>
    <w:p w:rsidR="00ED500F" w:rsidRDefault="00305555">
      <w:pPr>
        <w:pStyle w:val="a3"/>
        <w:spacing w:line="360" w:lineRule="auto"/>
      </w:pPr>
      <w:r>
        <w:t>2 – продуктивність, собівартість, рентабельність і ін.</w:t>
      </w:r>
    </w:p>
    <w:p w:rsidR="00ED500F" w:rsidRDefault="00305555">
      <w:pPr>
        <w:pStyle w:val="a3"/>
        <w:spacing w:line="360" w:lineRule="auto"/>
      </w:pPr>
      <w:r>
        <w:t>3 – оцінюють вплив проектованого об’єкту на довкілля.</w:t>
      </w:r>
    </w:p>
    <w:p w:rsidR="00ED500F" w:rsidRDefault="00305555">
      <w:pPr>
        <w:pStyle w:val="a3"/>
        <w:spacing w:line="360" w:lineRule="auto"/>
      </w:pPr>
      <w:r>
        <w:t>Після побудови функції мети формують обмеження на параметри (продуктивний облад.; габаритні розміри меблевих виробів, к.к.д., швидкодію та ін.).</w:t>
      </w:r>
    </w:p>
    <w:p w:rsidR="00ED500F" w:rsidRDefault="00305555">
      <w:pPr>
        <w:pStyle w:val="a3"/>
        <w:spacing w:line="360" w:lineRule="auto"/>
      </w:pPr>
      <w:r>
        <w:t>Після цього приступаємо до вибору методу оптимізації.</w:t>
      </w:r>
    </w:p>
    <w:p w:rsidR="00ED500F" w:rsidRDefault="00305555">
      <w:pPr>
        <w:pStyle w:val="a3"/>
        <w:spacing w:line="360" w:lineRule="auto"/>
        <w:rPr>
          <w:b/>
        </w:rPr>
      </w:pPr>
      <w:r>
        <w:rPr>
          <w:b/>
        </w:rPr>
        <w:t>Для оптимізації використовуються:</w:t>
      </w:r>
    </w:p>
    <w:p w:rsidR="00ED500F" w:rsidRDefault="00305555">
      <w:pPr>
        <w:pStyle w:val="a3"/>
        <w:numPr>
          <w:ilvl w:val="0"/>
          <w:numId w:val="9"/>
        </w:numPr>
        <w:spacing w:line="360" w:lineRule="auto"/>
      </w:pPr>
      <w:r>
        <w:t>Класичні або аналітичні методи (диференційне числення, варіаційне числення, метод многочленів Лагранжа).</w:t>
      </w:r>
    </w:p>
    <w:p w:rsidR="00ED500F" w:rsidRDefault="00305555">
      <w:pPr>
        <w:pStyle w:val="a3"/>
        <w:numPr>
          <w:ilvl w:val="0"/>
          <w:numId w:val="9"/>
        </w:numPr>
        <w:spacing w:line="360" w:lineRule="auto"/>
      </w:pPr>
      <w:r>
        <w:t>Методи мат. програмування:</w:t>
      </w:r>
    </w:p>
    <w:p w:rsidR="00ED500F" w:rsidRDefault="00305555">
      <w:pPr>
        <w:pStyle w:val="a3"/>
        <w:spacing w:line="360" w:lineRule="auto"/>
        <w:ind w:left="567" w:firstLine="0"/>
      </w:pPr>
      <w:r>
        <w:t>а) лінійне;</w:t>
      </w:r>
    </w:p>
    <w:p w:rsidR="00ED500F" w:rsidRDefault="00305555">
      <w:pPr>
        <w:pStyle w:val="a3"/>
        <w:spacing w:line="360" w:lineRule="auto"/>
        <w:ind w:left="567" w:firstLine="0"/>
      </w:pPr>
      <w:r>
        <w:t>б) нелінійне;</w:t>
      </w:r>
    </w:p>
    <w:p w:rsidR="00ED500F" w:rsidRDefault="00305555">
      <w:pPr>
        <w:pStyle w:val="a3"/>
        <w:spacing w:line="360" w:lineRule="auto"/>
        <w:ind w:left="567" w:firstLine="0"/>
      </w:pPr>
      <w:r>
        <w:t>в) динамічне;</w:t>
      </w:r>
    </w:p>
    <w:p w:rsidR="00ED500F" w:rsidRDefault="00305555">
      <w:pPr>
        <w:pStyle w:val="a3"/>
        <w:spacing w:line="360" w:lineRule="auto"/>
        <w:ind w:left="567" w:firstLine="0"/>
      </w:pPr>
      <w:r>
        <w:t>г) стохастичне програмування.</w:t>
      </w:r>
    </w:p>
    <w:p w:rsidR="00ED500F" w:rsidRDefault="00305555">
      <w:pPr>
        <w:pStyle w:val="a3"/>
        <w:spacing w:line="360" w:lineRule="auto"/>
        <w:ind w:left="567" w:firstLine="0"/>
      </w:pPr>
      <w:r>
        <w:t>(</w:t>
      </w:r>
      <w:r>
        <w:rPr>
          <w:b/>
        </w:rPr>
        <w:t>стохастична</w:t>
      </w:r>
      <w:r>
        <w:t xml:space="preserve"> – випадковість в часі).</w:t>
      </w:r>
    </w:p>
    <w:p w:rsidR="00ED500F" w:rsidRDefault="00305555">
      <w:pPr>
        <w:pStyle w:val="a3"/>
        <w:spacing w:line="360" w:lineRule="auto"/>
      </w:pPr>
      <w:r>
        <w:rPr>
          <w:b/>
        </w:rPr>
        <w:t>Лінійне програмування</w:t>
      </w:r>
      <w:r>
        <w:t xml:space="preserve"> – використовується в тих випадках, коли функція мети та обмеження мають лінійний характер (</w:t>
      </w:r>
      <w:r>
        <w:rPr>
          <w:lang w:val="en-US"/>
        </w:rPr>
        <w:t>Simplex</w:t>
      </w:r>
      <w:r>
        <w:rPr>
          <w:lang w:val="ru-RU"/>
        </w:rPr>
        <w:t xml:space="preserve"> - </w:t>
      </w:r>
      <w:r>
        <w:t>метод).</w:t>
      </w:r>
    </w:p>
    <w:p w:rsidR="00ED500F" w:rsidRDefault="00305555">
      <w:pPr>
        <w:pStyle w:val="a3"/>
        <w:spacing w:line="360" w:lineRule="auto"/>
      </w:pPr>
      <w:r>
        <w:rPr>
          <w:b/>
        </w:rPr>
        <w:t>Нелінійне програмування</w:t>
      </w:r>
      <w:r>
        <w:t xml:space="preserve"> – застосовується в тих випадках, коли функція мети або обмеження є нелінійним (методи сканування, градієнтні).</w:t>
      </w:r>
    </w:p>
    <w:p w:rsidR="00ED500F" w:rsidRDefault="00305555">
      <w:pPr>
        <w:pStyle w:val="a3"/>
        <w:spacing w:line="360" w:lineRule="auto"/>
      </w:pPr>
      <w:r>
        <w:rPr>
          <w:b/>
        </w:rPr>
        <w:t>Стохастичне програмування</w:t>
      </w:r>
      <w:r>
        <w:t xml:space="preserve"> - …, коли маємо справу із випадковими факторами.</w:t>
      </w:r>
    </w:p>
    <w:p w:rsidR="00ED500F" w:rsidRDefault="00305555">
      <w:pPr>
        <w:pStyle w:val="a3"/>
        <w:spacing w:line="360" w:lineRule="auto"/>
      </w:pPr>
      <w:r>
        <w:rPr>
          <w:b/>
        </w:rPr>
        <w:t>Динамічне програмування</w:t>
      </w:r>
      <w:r>
        <w:t xml:space="preserve"> – використовується для оптимізації дискретних об’єктів, які можна природно або умовно поділити на окремі стадії в часі або просторі.</w:t>
      </w:r>
    </w:p>
    <w:p w:rsidR="00ED500F" w:rsidRDefault="00ED500F">
      <w:pPr>
        <w:spacing w:line="360" w:lineRule="auto"/>
        <w:ind w:firstLine="540"/>
        <w:rPr>
          <w:sz w:val="28"/>
        </w:rPr>
      </w:pPr>
      <w:bookmarkStart w:id="0" w:name="_GoBack"/>
      <w:bookmarkEnd w:id="0"/>
    </w:p>
    <w:sectPr w:rsidR="00ED50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6AD5"/>
    <w:multiLevelType w:val="singleLevel"/>
    <w:tmpl w:val="68E6CCB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5116CE3"/>
    <w:multiLevelType w:val="singleLevel"/>
    <w:tmpl w:val="0906A86A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>
    <w:nsid w:val="22AE1494"/>
    <w:multiLevelType w:val="singleLevel"/>
    <w:tmpl w:val="39165AE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8AF09F7"/>
    <w:multiLevelType w:val="singleLevel"/>
    <w:tmpl w:val="E140097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DC1648E"/>
    <w:multiLevelType w:val="singleLevel"/>
    <w:tmpl w:val="C6DC9C6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00F4806"/>
    <w:multiLevelType w:val="singleLevel"/>
    <w:tmpl w:val="B36810D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3BB16F4"/>
    <w:multiLevelType w:val="singleLevel"/>
    <w:tmpl w:val="6BDC331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3074C28"/>
    <w:multiLevelType w:val="singleLevel"/>
    <w:tmpl w:val="B14A18A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79015E24"/>
    <w:multiLevelType w:val="singleLevel"/>
    <w:tmpl w:val="CBA63E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"/>
  <w:drawingGridVerticalSpacing w:val="11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555"/>
    <w:rsid w:val="00305555"/>
    <w:rsid w:val="00D22DCB"/>
    <w:rsid w:val="00E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6209E5-470D-4087-AD56-B13C1403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: Математичне забезпечення САПР</vt:lpstr>
    </vt:vector>
  </TitlesOfParts>
  <Manager>Точні науки</Manager>
  <Company>Точні науки</Company>
  <LinksUpToDate>false</LinksUpToDate>
  <CharactersWithSpaces>4426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: Математичне забезпечення САПР</dc:title>
  <dc:subject>Точні науки</dc:subject>
  <dc:creator>Точні науки</dc:creator>
  <cp:keywords>Точні науки</cp:keywords>
  <dc:description>Точні науки</dc:description>
  <cp:lastModifiedBy>Irina</cp:lastModifiedBy>
  <cp:revision>2</cp:revision>
  <dcterms:created xsi:type="dcterms:W3CDTF">2014-09-13T10:59:00Z</dcterms:created>
  <dcterms:modified xsi:type="dcterms:W3CDTF">2014-09-13T10:59:00Z</dcterms:modified>
  <cp:category>Точні науки</cp:category>
</cp:coreProperties>
</file>