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  <w:bookmarkStart w:id="0" w:name="_Toc482950682"/>
      <w:bookmarkStart w:id="1" w:name="_Toc486175992"/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485EAB" w:rsidRDefault="00485EAB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DC0FAF" w:rsidRPr="00485EAB" w:rsidRDefault="00DC0FAF" w:rsidP="00485EAB">
      <w:pPr>
        <w:pStyle w:val="1"/>
        <w:keepNext w:val="0"/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МАТЕРИАЛЬНЫЕ ПОТОКИ И ЛОГИСТИЧЕСКИЕ ОПЕРАЦИИ</w:t>
      </w:r>
      <w:bookmarkEnd w:id="0"/>
      <w:bookmarkEnd w:id="1"/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485EAB" w:rsidP="00485EA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0FAF" w:rsidRPr="00485EAB">
        <w:rPr>
          <w:b/>
          <w:sz w:val="28"/>
          <w:szCs w:val="28"/>
        </w:rPr>
        <w:t>Содержание</w:t>
      </w:r>
    </w:p>
    <w:p w:rsidR="00485EAB" w:rsidRPr="00485EAB" w:rsidRDefault="00485EAB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1. Понятие материального потока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2. Виды материальных потоков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3. Логистические операции</w:t>
      </w:r>
    </w:p>
    <w:p w:rsidR="00DC0FAF" w:rsidRDefault="00DC0FAF" w:rsidP="00485EAB">
      <w:pPr>
        <w:rPr>
          <w:b/>
          <w:sz w:val="28"/>
          <w:szCs w:val="28"/>
        </w:rPr>
      </w:pPr>
    </w:p>
    <w:p w:rsidR="00DC0FAF" w:rsidRPr="00485EAB" w:rsidRDefault="00485EAB" w:rsidP="00485E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2" w:name="_Toc482950683"/>
      <w:bookmarkStart w:id="3" w:name="_Toc486175993"/>
      <w:r w:rsidR="00DC0FAF" w:rsidRPr="00485EAB">
        <w:rPr>
          <w:b/>
          <w:sz w:val="28"/>
          <w:szCs w:val="28"/>
        </w:rPr>
        <w:t>1. ПОНЯТИЕ МАТЕРИАЛЬНОГО ПОТОКА</w:t>
      </w:r>
      <w:bookmarkEnd w:id="2"/>
      <w:bookmarkEnd w:id="3"/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Понятие материального потока является ключевым в логистике. Материальные потоки образуются в результате транспортировки, складирования и выполнения других материальных операций с сырьем, полуфабрикатами и готовыми изделиями — начиная от первичного источника сырья вплоть до конечного потребителя.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Материальные потоки могут протекать между различными предприятиями или внутри одного предприятия. Прежде чем формулировать определение материального потока, разберем конкретный пример материального потока, протекающего внутри склада торговой оптовой базы.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B43103" w:rsidP="00485EAB">
      <w:pPr>
        <w:ind w:firstLine="709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25pt;margin-top:12.45pt;width:323.1pt;height:295.8pt;z-index:251656192" o:allowincell="f">
            <v:imagedata r:id="rId4" o:title=""/>
            <w10:wrap type="topAndBottom"/>
          </v:shape>
        </w:pict>
      </w:r>
      <w:r w:rsidR="00DC0FAF" w:rsidRPr="00485EAB">
        <w:rPr>
          <w:sz w:val="28"/>
          <w:szCs w:val="28"/>
        </w:rPr>
        <w:t>Рис.1. Принципиальная схема материального потока на складе торговой оптовой базы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 рис. 1 приведена принципиальная схема материального потока на складе. Поступающий в рабочее время товар после выгрузки может быть направлен непосредственно на хранение,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а может попасть на участок хранения, предварительно пройдя приемку.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Пути движения груза из зоны хранения на участок погрузки также могут быть различными. На рис. 13 изображено 4 варианта: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а) участок хранения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—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участок погрузки;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б) участок хранения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—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отправочная экспедиция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—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участок погрузки;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в) участок хранения 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участок комплектования — отправочная экспедиция — участок погрузки;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г) участок хранения - участок комплектования — участок погрузки.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пути движения груза с ним осуществляются разнообразные операции: разгрузка, укладка на поддоны, перемещение, распаковка, укладка на хранение и т. д. Это так называемые логистические операции.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Объем работ по отдельной операции, рассчитанный за определенный промежуток времени, за месяц, за квартал, представляет собой материальный поток по соответствующей операции. Например, материальный поток по разгрузке вагонов и укладке товаров на поддоны для торговых оптовых баз складской площадью 5 тыс. кв. м. по проекту составляет 4383 т.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 xml:space="preserve">Предположим, что стоимость выполнения той или иной </w:t>
      </w:r>
      <w:r w:rsidRPr="00485EAB">
        <w:rPr>
          <w:sz w:val="28"/>
          <w:szCs w:val="28"/>
          <w:lang w:val="en-US"/>
        </w:rPr>
        <w:t>one</w:t>
      </w:r>
      <w:r w:rsidRPr="00485EAB">
        <w:rPr>
          <w:sz w:val="28"/>
          <w:szCs w:val="28"/>
        </w:rPr>
        <w:t>рации на складе точно известна и общие складские издержки можно представить в виде суммы затрат на выполнение отдельных операций. Тогда, меняя маршрут движения материального потока внутри склада, издержки можно минимизировать.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 оптовых базах материальные потоки рассчитывают, как правило, для отдельных участков. Для этого суммируют объемы работ по всем логистическим операциям, осуществляемым на данном участке.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 табл. 3 приведен пример расчета годового материального потока на участке разгрузки железнодорожных вагонов той же базы. Его величина, так же по проекту, равна 9740 т/год.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485EAB" w:rsidP="00485EA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FAF" w:rsidRPr="00485EA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DC0FAF" w:rsidRPr="00485E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C0FAF" w:rsidRPr="00485EAB">
        <w:rPr>
          <w:b/>
          <w:sz w:val="28"/>
          <w:szCs w:val="28"/>
        </w:rPr>
        <w:t xml:space="preserve">Материальный поток на участке разгрузки железнодорожных вагонов торговой оптовой базы площадью 5 тыс. кв. </w:t>
      </w:r>
      <w:r w:rsidR="00B43103">
        <w:rPr>
          <w:noProof/>
        </w:rPr>
        <w:pict>
          <v:shape id="_x0000_s1027" type="#_x0000_t75" style="position:absolute;left:0;text-align:left;margin-left:0;margin-top:81.9pt;width:355.85pt;height:171.15pt;z-index:251657216;mso-position-horizontal-relative:text;mso-position-vertical-relative:text" o:allowincell="f">
            <v:imagedata r:id="rId5" o:title=""/>
            <w10:wrap type="topAndBottom"/>
          </v:shape>
        </w:pict>
      </w:r>
      <w:r w:rsidR="00DC0FAF" w:rsidRPr="00485EAB">
        <w:rPr>
          <w:b/>
          <w:sz w:val="28"/>
          <w:szCs w:val="28"/>
        </w:rPr>
        <w:t>м.</w:t>
      </w:r>
      <w:r w:rsidRPr="00485EAB">
        <w:rPr>
          <w:sz w:val="28"/>
          <w:szCs w:val="28"/>
        </w:rPr>
        <w:t xml:space="preserve"> 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Совокупный материальный поток для всей оптовой базы определяется суммированием материальных потоков, протекающих на ее отдельных участках. Расчет совокупного материального потока для нашего примера представлен в табл. 2.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Материальным потоком называются грузы, детали, товарно-материальные ценности, рассматриваемые в процессе приложения к ним различных логистических операций и отнесенные к временному интервалу.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Выделение всех операций на пути продвижения грузов, деталей, товарно-материальных ценностей через транспортные, производственные, складские звенья позволяет: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увидеть общий процесс продвижения изменяющегося продукта к конечному потребителю;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проектировать этот процесс с учетом потребностей рынка.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Размерность материального потока представляет собой дробь, в числителе которой указана, единица измерения груза (штуки, тонны и т. д.), а в знаменателе - единица измерения времени (сутки, месяц, год и т. д.). В нашем примере размерность материального потока - тонн/год.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При осуществлении некоторых логистических операций материальный поток может рассматриваться для заданного момента времени. Тогда он превращается в материальный запас.</w:t>
      </w:r>
    </w:p>
    <w:p w:rsidR="00DC0FAF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Например, операция транспортировки груза железнодорожным транспортом. В тот момент, когда груз находится в пути, он является материальным запасом, так называемым «запасом в пути».</w:t>
      </w:r>
    </w:p>
    <w:p w:rsidR="00485EAB" w:rsidRPr="00485EAB" w:rsidRDefault="00485EAB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b/>
          <w:sz w:val="28"/>
          <w:szCs w:val="28"/>
        </w:rPr>
      </w:pPr>
      <w:r w:rsidRPr="00485EAB">
        <w:rPr>
          <w:sz w:val="28"/>
          <w:szCs w:val="28"/>
        </w:rPr>
        <w:t>Таблица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2</w:t>
      </w:r>
      <w:r w:rsidR="00485EAB">
        <w:rPr>
          <w:sz w:val="28"/>
          <w:szCs w:val="28"/>
        </w:rPr>
        <w:t xml:space="preserve"> </w:t>
      </w:r>
      <w:r w:rsidRPr="00485EAB">
        <w:rPr>
          <w:b/>
          <w:sz w:val="28"/>
          <w:szCs w:val="28"/>
        </w:rPr>
        <w:t>Расчет совокупного материального потока для торговой оптовой базы складской площадью 5 тыс. кв. 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008"/>
        <w:gridCol w:w="1585"/>
      </w:tblGrid>
      <w:tr w:rsidR="00DC0FAF" w:rsidRPr="00485EAB" w:rsidTr="00485EAB">
        <w:trPr>
          <w:trHeight w:val="858"/>
        </w:trPr>
        <w:tc>
          <w:tcPr>
            <w:tcW w:w="978" w:type="dxa"/>
          </w:tcPr>
          <w:p w:rsidR="00DC0FAF" w:rsidRPr="00485EAB" w:rsidRDefault="00DC0FAF" w:rsidP="00485EAB">
            <w:r w:rsidRPr="00485EAB">
              <w:t>№</w:t>
            </w:r>
            <w:r w:rsidR="00485EAB">
              <w:t xml:space="preserve"> </w:t>
            </w:r>
            <w:r w:rsidRPr="00485EAB">
              <w:t>п/п</w:t>
            </w:r>
          </w:p>
        </w:tc>
        <w:tc>
          <w:tcPr>
            <w:tcW w:w="7008" w:type="dxa"/>
          </w:tcPr>
          <w:p w:rsidR="00DC0FAF" w:rsidRPr="00485EAB" w:rsidRDefault="00DC0FAF" w:rsidP="00485EAB">
            <w:r w:rsidRPr="00485EAB">
              <w:t>Наименование технологического участка,</w:t>
            </w:r>
          </w:p>
          <w:p w:rsidR="00DC0FAF" w:rsidRPr="00485EAB" w:rsidRDefault="00DC0FAF" w:rsidP="00485EAB">
            <w:r w:rsidRPr="00485EAB">
              <w:t>на котором осуществляется группа логических операций или название самой группы</w:t>
            </w:r>
          </w:p>
        </w:tc>
        <w:tc>
          <w:tcPr>
            <w:tcW w:w="1585" w:type="dxa"/>
          </w:tcPr>
          <w:p w:rsidR="00DC0FAF" w:rsidRPr="00485EAB" w:rsidRDefault="00DC0FAF" w:rsidP="00485EAB">
            <w:r w:rsidRPr="00485EAB">
              <w:t>Материальный</w:t>
            </w:r>
          </w:p>
          <w:p w:rsidR="00DC0FAF" w:rsidRPr="00485EAB" w:rsidRDefault="00DC0FAF" w:rsidP="00485EAB">
            <w:r w:rsidRPr="00485EAB">
              <w:t>поток,</w:t>
            </w:r>
            <w:r w:rsidR="00485EAB">
              <w:t xml:space="preserve"> </w:t>
            </w:r>
            <w:r w:rsidRPr="00485EAB">
              <w:t>т/год</w:t>
            </w:r>
          </w:p>
        </w:tc>
      </w:tr>
      <w:tr w:rsidR="00DC0FAF" w:rsidRPr="00485EAB" w:rsidTr="00485EAB">
        <w:tc>
          <w:tcPr>
            <w:tcW w:w="978" w:type="dxa"/>
          </w:tcPr>
          <w:p w:rsidR="00DC0FAF" w:rsidRPr="00485EAB" w:rsidRDefault="00DC0FAF" w:rsidP="00485EAB">
            <w:r w:rsidRPr="00485EAB">
              <w:t>1</w:t>
            </w:r>
          </w:p>
          <w:p w:rsidR="00DC0FAF" w:rsidRPr="00485EAB" w:rsidRDefault="00DC0FAF" w:rsidP="00485EAB">
            <w:r w:rsidRPr="00485EAB">
              <w:t>2</w:t>
            </w:r>
          </w:p>
          <w:p w:rsidR="00DC0FAF" w:rsidRPr="00485EAB" w:rsidRDefault="00DC0FAF" w:rsidP="00485EAB">
            <w:r w:rsidRPr="00485EAB">
              <w:t>3</w:t>
            </w:r>
          </w:p>
          <w:p w:rsidR="00DC0FAF" w:rsidRPr="00485EAB" w:rsidRDefault="00DC0FAF" w:rsidP="00485EAB">
            <w:r w:rsidRPr="00485EAB">
              <w:t>4</w:t>
            </w:r>
          </w:p>
          <w:p w:rsidR="00DC0FAF" w:rsidRPr="00485EAB" w:rsidRDefault="00DC0FAF" w:rsidP="00485EAB">
            <w:r w:rsidRPr="00485EAB">
              <w:t>5</w:t>
            </w:r>
          </w:p>
          <w:p w:rsidR="00DC0FAF" w:rsidRPr="00485EAB" w:rsidRDefault="00DC0FAF" w:rsidP="00485EAB">
            <w:r w:rsidRPr="00485EAB">
              <w:t>6</w:t>
            </w:r>
          </w:p>
          <w:p w:rsidR="00DC0FAF" w:rsidRPr="00485EAB" w:rsidRDefault="00DC0FAF" w:rsidP="00485EAB"/>
          <w:p w:rsidR="00DC0FAF" w:rsidRPr="00485EAB" w:rsidRDefault="00DC0FAF" w:rsidP="00485EAB">
            <w:r w:rsidRPr="00485EAB">
              <w:t>7</w:t>
            </w:r>
          </w:p>
          <w:p w:rsidR="00DC0FAF" w:rsidRPr="00485EAB" w:rsidRDefault="00DC0FAF" w:rsidP="00485EAB">
            <w:r w:rsidRPr="00485EAB">
              <w:t>8</w:t>
            </w:r>
          </w:p>
          <w:p w:rsidR="00DC0FAF" w:rsidRPr="00485EAB" w:rsidRDefault="00DC0FAF" w:rsidP="00485EAB">
            <w:r w:rsidRPr="00485EAB">
              <w:t>9</w:t>
            </w:r>
          </w:p>
          <w:p w:rsidR="00DC0FAF" w:rsidRPr="00485EAB" w:rsidRDefault="00DC0FAF" w:rsidP="00485EAB">
            <w:r w:rsidRPr="00485EAB">
              <w:t>10</w:t>
            </w:r>
          </w:p>
          <w:p w:rsidR="00DC0FAF" w:rsidRPr="00485EAB" w:rsidRDefault="00DC0FAF" w:rsidP="00485EAB">
            <w:r w:rsidRPr="00485EAB">
              <w:t>11</w:t>
            </w:r>
          </w:p>
          <w:p w:rsidR="00DC0FAF" w:rsidRPr="00485EAB" w:rsidRDefault="00DC0FAF" w:rsidP="00485EAB">
            <w:r w:rsidRPr="00485EAB">
              <w:t>12</w:t>
            </w:r>
          </w:p>
        </w:tc>
        <w:tc>
          <w:tcPr>
            <w:tcW w:w="7008" w:type="dxa"/>
          </w:tcPr>
          <w:p w:rsidR="00DC0FAF" w:rsidRPr="00485EAB" w:rsidRDefault="00DC0FAF" w:rsidP="00485EAB">
            <w:r w:rsidRPr="00485EAB">
              <w:t>Участок разгрузки железнодорожных вагонов</w:t>
            </w:r>
          </w:p>
          <w:p w:rsidR="00DC0FAF" w:rsidRPr="00485EAB" w:rsidRDefault="00DC0FAF" w:rsidP="00485EAB">
            <w:r w:rsidRPr="00485EAB">
              <w:t>Участок разгрузки железнодорожных контейнеров</w:t>
            </w:r>
          </w:p>
          <w:p w:rsidR="00DC0FAF" w:rsidRPr="00485EAB" w:rsidRDefault="00DC0FAF" w:rsidP="00485EAB">
            <w:r w:rsidRPr="00485EAB">
              <w:t>Участок разгрузки автомобильного транспорта</w:t>
            </w:r>
          </w:p>
          <w:p w:rsidR="00DC0FAF" w:rsidRPr="00485EAB" w:rsidRDefault="00DC0FAF" w:rsidP="00485EAB">
            <w:r w:rsidRPr="00485EAB">
              <w:t>Участок приемки</w:t>
            </w:r>
          </w:p>
          <w:p w:rsidR="00DC0FAF" w:rsidRPr="00485EAB" w:rsidRDefault="00DC0FAF" w:rsidP="00485EAB">
            <w:r w:rsidRPr="00485EAB">
              <w:t>Размещение товаров на хранение</w:t>
            </w:r>
          </w:p>
          <w:p w:rsidR="00DC0FAF" w:rsidRPr="00485EAB" w:rsidRDefault="00DC0FAF" w:rsidP="00485EAB">
            <w:r w:rsidRPr="00485EAB">
              <w:t>Пополнение запасов на нижних ярусах стеллажей, осуществляемое при хранении товаров</w:t>
            </w:r>
          </w:p>
          <w:p w:rsidR="00DC0FAF" w:rsidRPr="00485EAB" w:rsidRDefault="00DC0FAF" w:rsidP="00485EAB">
            <w:r w:rsidRPr="00485EAB">
              <w:t>Отборка товаров</w:t>
            </w:r>
          </w:p>
          <w:p w:rsidR="00DC0FAF" w:rsidRPr="00485EAB" w:rsidRDefault="00DC0FAF" w:rsidP="00485EAB">
            <w:r w:rsidRPr="00485EAB">
              <w:t>Перемещение товаров к участку комплектования</w:t>
            </w:r>
          </w:p>
          <w:p w:rsidR="00DC0FAF" w:rsidRPr="00485EAB" w:rsidRDefault="00DC0FAF" w:rsidP="00485EAB">
            <w:r w:rsidRPr="00485EAB">
              <w:t>Участок комплектования товаров</w:t>
            </w:r>
          </w:p>
          <w:p w:rsidR="00DC0FAF" w:rsidRPr="00485EAB" w:rsidRDefault="00DC0FAF" w:rsidP="00485EAB">
            <w:r w:rsidRPr="00485EAB">
              <w:t>Перемещение в отправочную экспедицию</w:t>
            </w:r>
          </w:p>
          <w:p w:rsidR="00DC0FAF" w:rsidRPr="00485EAB" w:rsidRDefault="00DC0FAF" w:rsidP="00485EAB">
            <w:r w:rsidRPr="00485EAB">
              <w:t>Перемещение в зону погрузки</w:t>
            </w:r>
          </w:p>
          <w:p w:rsidR="00DC0FAF" w:rsidRPr="00485EAB" w:rsidRDefault="00DC0FAF" w:rsidP="00485EAB">
            <w:r w:rsidRPr="00485EAB">
              <w:t>Участок погрузки</w:t>
            </w:r>
          </w:p>
        </w:tc>
        <w:tc>
          <w:tcPr>
            <w:tcW w:w="1585" w:type="dxa"/>
          </w:tcPr>
          <w:p w:rsidR="00DC0FAF" w:rsidRPr="00485EAB" w:rsidRDefault="00DC0FAF" w:rsidP="00485EAB">
            <w:r w:rsidRPr="00485EAB">
              <w:t>9740</w:t>
            </w:r>
          </w:p>
          <w:p w:rsidR="00DC0FAF" w:rsidRPr="00485EAB" w:rsidRDefault="00DC0FAF" w:rsidP="00485EAB">
            <w:r w:rsidRPr="00485EAB">
              <w:t>4870</w:t>
            </w:r>
          </w:p>
          <w:p w:rsidR="00DC0FAF" w:rsidRPr="00485EAB" w:rsidRDefault="00DC0FAF" w:rsidP="00485EAB">
            <w:r w:rsidRPr="00485EAB">
              <w:t>4870</w:t>
            </w:r>
          </w:p>
          <w:p w:rsidR="00DC0FAF" w:rsidRPr="00485EAB" w:rsidRDefault="00DC0FAF" w:rsidP="00485EAB">
            <w:r w:rsidRPr="00485EAB">
              <w:t>7305</w:t>
            </w:r>
          </w:p>
          <w:p w:rsidR="00DC0FAF" w:rsidRPr="00485EAB" w:rsidRDefault="00DC0FAF" w:rsidP="00485EAB">
            <w:r w:rsidRPr="00485EAB">
              <w:t>17435</w:t>
            </w:r>
          </w:p>
          <w:p w:rsidR="00DC0FAF" w:rsidRPr="00485EAB" w:rsidRDefault="00DC0FAF" w:rsidP="00485EAB">
            <w:r w:rsidRPr="00485EAB">
              <w:t>1461</w:t>
            </w:r>
          </w:p>
          <w:p w:rsidR="00DC0FAF" w:rsidRPr="00485EAB" w:rsidRDefault="00DC0FAF" w:rsidP="00485EAB"/>
          <w:p w:rsidR="00DC0FAF" w:rsidRPr="00485EAB" w:rsidRDefault="00DC0FAF" w:rsidP="00485EAB">
            <w:r w:rsidRPr="00485EAB">
              <w:t>9740</w:t>
            </w:r>
          </w:p>
          <w:p w:rsidR="00DC0FAF" w:rsidRPr="00485EAB" w:rsidRDefault="00DC0FAF" w:rsidP="00485EAB">
            <w:r w:rsidRPr="00485EAB">
              <w:t>6818</w:t>
            </w:r>
          </w:p>
          <w:p w:rsidR="00DC0FAF" w:rsidRPr="00485EAB" w:rsidRDefault="00DC0FAF" w:rsidP="00485EAB">
            <w:r w:rsidRPr="00485EAB">
              <w:t>6682</w:t>
            </w:r>
          </w:p>
          <w:p w:rsidR="00DC0FAF" w:rsidRPr="00485EAB" w:rsidRDefault="00DC0FAF" w:rsidP="00485EAB">
            <w:r w:rsidRPr="00485EAB">
              <w:t>5844</w:t>
            </w:r>
          </w:p>
          <w:p w:rsidR="00DC0FAF" w:rsidRPr="00485EAB" w:rsidRDefault="00DC0FAF" w:rsidP="00485EAB">
            <w:r w:rsidRPr="00485EAB">
              <w:t>9470</w:t>
            </w:r>
          </w:p>
          <w:p w:rsidR="00DC0FAF" w:rsidRPr="00485EAB" w:rsidRDefault="00DC0FAF" w:rsidP="00485EAB">
            <w:r w:rsidRPr="00485EAB">
              <w:t>9740</w:t>
            </w:r>
          </w:p>
        </w:tc>
      </w:tr>
      <w:tr w:rsidR="00DC0FAF" w:rsidRPr="00485EAB" w:rsidTr="00485EAB">
        <w:trPr>
          <w:gridAfter w:val="1"/>
          <w:wAfter w:w="1585" w:type="dxa"/>
          <w:cantSplit/>
        </w:trPr>
        <w:tc>
          <w:tcPr>
            <w:tcW w:w="978" w:type="dxa"/>
          </w:tcPr>
          <w:p w:rsidR="00DC0FAF" w:rsidRPr="00485EAB" w:rsidRDefault="00DC0FAF" w:rsidP="00485EAB">
            <w:r w:rsidRPr="00485EAB">
              <w:t>ИТОГО</w:t>
            </w:r>
          </w:p>
        </w:tc>
        <w:tc>
          <w:tcPr>
            <w:tcW w:w="7008" w:type="dxa"/>
          </w:tcPr>
          <w:p w:rsidR="00DC0FAF" w:rsidRPr="00485EAB" w:rsidRDefault="00DC0FAF" w:rsidP="00485EAB">
            <w:r w:rsidRPr="00485EAB">
              <w:t>93975</w:t>
            </w:r>
          </w:p>
        </w:tc>
      </w:tr>
    </w:tbl>
    <w:p w:rsidR="00DC0FAF" w:rsidRPr="00485EAB" w:rsidRDefault="00DC0FAF" w:rsidP="00485EAB">
      <w:pPr>
        <w:ind w:firstLine="709"/>
        <w:rPr>
          <w:sz w:val="28"/>
          <w:szCs w:val="28"/>
        </w:rPr>
      </w:pPr>
      <w:bookmarkStart w:id="4" w:name="_Toc482950684"/>
      <w:bookmarkStart w:id="5" w:name="_Toc486175994"/>
    </w:p>
    <w:p w:rsidR="00DC0FAF" w:rsidRPr="00485EAB" w:rsidRDefault="00DC0FAF" w:rsidP="00485EAB">
      <w:pPr>
        <w:pStyle w:val="2"/>
        <w:keepNext w:val="0"/>
        <w:spacing w:before="0"/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2. ВИДЫ МАТЕРИАЛЬНЫХ ПОТОКОВ</w:t>
      </w:r>
      <w:bookmarkEnd w:id="4"/>
      <w:bookmarkEnd w:id="5"/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Материальные потоки определены как грузы, рассматриваемые в процессе приложения к ним различных логистических операций. Большое разнообразие грузов и логистических операций осложняет изучение и управление материальными потоками. Решая конкретную задачу, необходимо четко обозначить, какие именно потоки исследуются. При решении одних задач объектом исследования может быть груз, рассматриваемый в процессе приложения большой группы операций. Например, при проектировании распределительной сети и определении количества и размещения складов. При решении других задач - например, при организации внутрискладского логистического процесса, детально изучается каждая операция.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Материальные потоки подразделяют по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следующим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основным признакам: отношению к логистической системе, натурально-вещественному составу потока, количеству образующих поток грузов, удельному весу образующего поток груза, степени совместимости грузов, консистенции грузов.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отношению к логистической системе материальный поток может быть внешним, внутренним, входным и выходным.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Внешний материальный поток протекает во внешней для предприятия среде. Эту категорию составляют не любые грузы, движущиеся вне предприятия, а лишь те, к организации которых предприятие имеет отношение.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Внутренний материальный поток образуется в результате осуществления логистических операций с грузом внутри логистической системы.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Входной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материальный поток поступает в логистическую систему из внешней среды. В нашем примере определяется суммой величин материальных потоков на операциях разгрузки, т/год: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Разгрузка железнодорожных вагонов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4870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Выгрузка контейнеров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2435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Разгрузка автомобильного транспорта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2435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ИТОГО входной материальный поток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9740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Выходной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материальный поток поступает из логистической системы во внешнюю среду. Для оптовой базы его можно определить, сложив материальные потоки, имеющие место при выполнении операций по погрузке различных видов транспортных средств. В нашем примере величина выходного материального потока определится следующим образом, т/год: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Погрузка автотранспорта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8279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Погрузка контейнеров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974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Погрузка железнодорожных контейнеров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487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ИТОГО выходной материальный поток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9740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При сохранении на предприятии запасов на одном уровне входной материальной поток будет равен выходному.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натурально-вещественному составу материальные потоки делят на одно-ассортиментные и много ассортиментные. Такое разделение необходимо, ассортиментный состав потока существенно отражается на работе с ним. Например, логистический процесс на оптовом продовольственном рынке, торгующем мясом, рыбой, овощами, фруктами и бакалеей, будет существенно отличаться от логистического процесса на картофелехранилище, которое работает с одним наименованием груза.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количественному признаку материальные потоки делят на массовые, крупные, мелкие и средние.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Массовым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считается поток, возникающий в процессе транспортировки грузов не единичным транспортным средством, а</w:t>
      </w:r>
      <w:r w:rsidRPr="00485EAB">
        <w:rPr>
          <w:b/>
          <w:sz w:val="28"/>
          <w:szCs w:val="28"/>
        </w:rPr>
        <w:t xml:space="preserve"> </w:t>
      </w:r>
      <w:r w:rsidRPr="00485EAB">
        <w:rPr>
          <w:sz w:val="28"/>
          <w:szCs w:val="28"/>
        </w:rPr>
        <w:t>их группой, например, железнодорожный состав или несколько десятков вагонов, колонна автомашин, караван судов и т. д.</w:t>
      </w:r>
    </w:p>
    <w:p w:rsidR="00DC0FAF" w:rsidRPr="00485EAB" w:rsidRDefault="00DC0FAF" w:rsidP="00485EAB">
      <w:pPr>
        <w:pStyle w:val="21"/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Крупные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потоки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несколько вагонов, автомашин.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Мелкие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потоки образуют количества грузов, не позволяющие полностью использовать грузоподъемность транспортного средства и требующие при перевозке совмещения с другими, попутными грузами.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Средние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потоки занимают промежуточное положение между крупными и мелкими. К ним относят потоки, которые образуют грузы, поступающие одиночными вагонами или автомобилями.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удельному весу образующих поток грузов материальные потоки делят на тяжеловесные и легковесные.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 xml:space="preserve">Тяжеловесные потоки обеспечивают полное использование грузоподъемности транспортных средств, требуют для хранения меньшего складского объема. Тяжеловесные потоки образуют грузы, у которых масса одного места превышает </w:t>
      </w:r>
      <w:smartTag w:uri="urn:schemas-microsoft-com:office:smarttags" w:element="metricconverter">
        <w:smartTagPr>
          <w:attr w:name="ProductID" w:val="1 m"/>
        </w:smartTagPr>
        <w:r w:rsidRPr="00485EAB">
          <w:rPr>
            <w:sz w:val="28"/>
            <w:szCs w:val="28"/>
          </w:rPr>
          <w:t xml:space="preserve">1 </w:t>
        </w:r>
        <w:r w:rsidRPr="00485EAB">
          <w:rPr>
            <w:sz w:val="28"/>
            <w:szCs w:val="28"/>
            <w:lang w:val="en-US"/>
          </w:rPr>
          <w:t>m</w:t>
        </w:r>
      </w:smartTag>
      <w:r w:rsidRPr="00485EAB">
        <w:rPr>
          <w:sz w:val="28"/>
          <w:szCs w:val="28"/>
        </w:rPr>
        <w:t xml:space="preserve"> (при перевозках водным транспортом) и 0,5 т (при перевозках железнодорожным транспортом). Примером тяжеловесного потока могут служить рассматриваемые в процессе транспортировки металлы.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Легковесные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 xml:space="preserve">потоки представлены грузами, не позволяющими полностью использовать грузоподъемность транспорта. Одна тонна груза легковесного потока занимает объем более </w:t>
      </w:r>
      <w:smartTag w:uri="urn:schemas-microsoft-com:office:smarttags" w:element="metricconverter">
        <w:smartTagPr>
          <w:attr w:name="ProductID" w:val="2 м3"/>
        </w:smartTagPr>
        <w:r w:rsidRPr="00485EAB">
          <w:rPr>
            <w:sz w:val="28"/>
            <w:szCs w:val="28"/>
          </w:rPr>
          <w:t>2 м</w:t>
        </w:r>
        <w:r w:rsidRPr="00485EAB">
          <w:rPr>
            <w:sz w:val="28"/>
            <w:szCs w:val="28"/>
            <w:vertAlign w:val="superscript"/>
          </w:rPr>
          <w:t>3</w:t>
        </w:r>
      </w:smartTag>
      <w:r w:rsidRPr="00485EAB">
        <w:rPr>
          <w:sz w:val="28"/>
          <w:szCs w:val="28"/>
        </w:rPr>
        <w:t>. Например, табачные изделия в процессе транспортировки образуют легковесные потоки.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степени совместимости образующих поток грузов материальные потоки делят на совместимые и несовместимые. Этот признак учитывается в основном при транспортировке, хранении и грузопереработке продовольственных товаров.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По консистенции грузов материальные потоки делят на потоки насыпных, навалочных, тарно-штучных и наливных грузов.</w:t>
      </w:r>
    </w:p>
    <w:p w:rsidR="00DC0FAF" w:rsidRPr="00485EAB" w:rsidRDefault="00DC0FAF" w:rsidP="00485EAB">
      <w:pPr>
        <w:pStyle w:val="a5"/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Насыпные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грузы (например зерно) перевозятся без тары. Их главное свойство — сыпучесть. Могут перевозиться в специализированных транспортных средствах: вагонах бункерного типа, открытых вагонах, на платформах, в контейнерах, в автомашинах.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Навалочные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грузы (соль, уголь, руда, песок и т. п.) как правило минерального происхождения. Перевозятся без тары, некоторые могут смерзаться, слеживаться, спекаться. Так же как и предыдущая группа обладают сыпучестью.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Тарно – штучные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грузы имеют самые различные физико-химические свойства, удельный вес, объем. Это могут быть грузы в контейнерах, ящиках, мешках, грузы без тары, длинномерные и негабаритные грузы.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Наливные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грузы 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грузы перевозимые наливом в цистернах и наливных судах. Логистические операции с наливными грузами, например, перегрузка, хранение и другие выполняются с помощью специальных технических средств.</w:t>
      </w:r>
    </w:p>
    <w:p w:rsidR="00DC0FAF" w:rsidRPr="00485EAB" w:rsidRDefault="00B43103" w:rsidP="00485EAB">
      <w:pPr>
        <w:pStyle w:val="a5"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7pt;margin-top:85.95pt;width:269.6pt;height:211.35pt;z-index:251658240" o:allowincell="f">
            <v:imagedata r:id="rId6" o:title=""/>
            <w10:wrap type="topAndBottom"/>
          </v:shape>
        </w:pict>
      </w:r>
      <w:r w:rsidR="00DC0FAF" w:rsidRPr="00485EAB">
        <w:rPr>
          <w:sz w:val="28"/>
          <w:szCs w:val="28"/>
        </w:rPr>
        <w:t>Схематически классификация материальных потоков представлена на рис. 2.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Рис. 2. Классификация материальных потоков</w:t>
      </w:r>
    </w:p>
    <w:p w:rsidR="00DC0FAF" w:rsidRPr="00485EAB" w:rsidRDefault="00DC0FAF" w:rsidP="00485EAB">
      <w:pPr>
        <w:ind w:firstLine="709"/>
        <w:rPr>
          <w:b/>
          <w:sz w:val="28"/>
          <w:szCs w:val="28"/>
        </w:rPr>
      </w:pPr>
    </w:p>
    <w:p w:rsidR="00DC0FAF" w:rsidRPr="00485EAB" w:rsidRDefault="00DC0FAF" w:rsidP="00485EAB">
      <w:pPr>
        <w:pStyle w:val="2"/>
        <w:keepNext w:val="0"/>
        <w:spacing w:before="0"/>
        <w:ind w:firstLine="709"/>
        <w:rPr>
          <w:sz w:val="28"/>
          <w:szCs w:val="28"/>
        </w:rPr>
      </w:pPr>
      <w:bookmarkStart w:id="6" w:name="_Toc482950685"/>
      <w:bookmarkStart w:id="7" w:name="_Toc486175995"/>
      <w:r w:rsidRPr="00485EAB">
        <w:rPr>
          <w:sz w:val="28"/>
          <w:szCs w:val="28"/>
        </w:rPr>
        <w:t>3. ЛОГИСТИЧЕСКИЕ ОПЕРАЦИИ</w:t>
      </w:r>
      <w:bookmarkEnd w:id="6"/>
      <w:bookmarkEnd w:id="7"/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Как отмечалось, материальный поток образуется в результате совокупности определенных действий с материальными объектами. Эти действия называют логистическими операциями. Однако понятие логистической операции не ограничивается действиями лишь с материальными потоками.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Для управления материальным потоком необходимо принимать, обрабатывать и передавать информацию, соответствующую этому потоку. Выполняемые при этом действия также относятся к логистическим операциям.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 целом логистические операции определяют как совокупность действий, направленных на преобразование материального и/или информационного потока.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К логистическим операциям с материальным потоком можно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отнести погрузку, транспортировку, разгрузку, комплектацию, складирование, упаковку и другие операции. Логистические операции с информационным потоком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- это, как отмечалось,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сбор,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обработка и передача информации, соответствующей материальному потоку. Следует отметить, что издержки на выполнение логистических операций с информационными потоками составляют существенную часть логистических издержек.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Выполнение логистических операций с материальным потоком, поступающим в логистическую систему или покидающим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ее,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отличается от выполнения этих же операций внутри логистической системы. Это объясняется имеющим место переходом права собственности на товар и переходом страховых рисков с одного юридического лица на другое. По этому признаку все логистические операции разделяют на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односторонние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и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двусторонние.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Классификация логистических операций приведена на рис. 3.</w:t>
      </w:r>
    </w:p>
    <w:p w:rsidR="00DC0FAF" w:rsidRPr="00485EAB" w:rsidRDefault="00B43103" w:rsidP="00485EAB">
      <w:pPr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0pt;margin-top:42.3pt;width:249.45pt;height:106.6pt;z-index:251659264" o:allowincell="f">
            <v:imagedata r:id="rId7" o:title=""/>
            <w10:wrap type="topAndBottom"/>
          </v:shape>
        </w:pic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Рис. 3. Классификация логистических операций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Некоторые логистические операции являются, по существу, продолжением технологического производственного процесса, например, расфасовка. Эти операции изменяют потребительские свойства товара и могут осуществляться как в сфере производства, так и в сфере обращения, например, в фасовочном цехе оптовой базы.</w:t>
      </w:r>
    </w:p>
    <w:p w:rsidR="00DC0FAF" w:rsidRPr="00485EAB" w:rsidRDefault="00DC0FAF" w:rsidP="00485EAB">
      <w:pPr>
        <w:ind w:firstLine="709"/>
        <w:rPr>
          <w:sz w:val="28"/>
          <w:szCs w:val="28"/>
        </w:rPr>
      </w:pPr>
      <w:r w:rsidRPr="00485EAB">
        <w:rPr>
          <w:sz w:val="28"/>
          <w:szCs w:val="28"/>
        </w:rPr>
        <w:t>Логистические операции, выполняемые в процессе снабжения предприятия или сбыта готовой продукции, т. е. операции, выполняемые в процессе «общения логистической системы с внешним миром», относят к категории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внешних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логистических операций. Логистические операции, выполняемые внутри логистической системы, называют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внутренними. Неопределенность окружающей среды, в первую очередь, сказывается на характере выполнения внешних логистических операций.</w:t>
      </w:r>
    </w:p>
    <w:p w:rsidR="00DC0FAF" w:rsidRPr="00485EAB" w:rsidRDefault="00DC0FAF" w:rsidP="00485EAB">
      <w:pPr>
        <w:pStyle w:val="1"/>
        <w:keepNext w:val="0"/>
        <w:ind w:firstLine="709"/>
        <w:jc w:val="both"/>
        <w:rPr>
          <w:sz w:val="28"/>
          <w:szCs w:val="28"/>
        </w:rPr>
      </w:pPr>
    </w:p>
    <w:p w:rsidR="00DC0FAF" w:rsidRDefault="00485EAB" w:rsidP="00485EAB">
      <w:pPr>
        <w:pStyle w:val="1"/>
        <w:keepNext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FAF" w:rsidRPr="00485EAB">
        <w:rPr>
          <w:sz w:val="28"/>
          <w:szCs w:val="28"/>
        </w:rPr>
        <w:t>СПИСОК ЛИТЕРАТУРЫ</w:t>
      </w:r>
    </w:p>
    <w:p w:rsidR="00485EAB" w:rsidRDefault="00485EAB" w:rsidP="00485EAB">
      <w:pPr>
        <w:ind w:firstLine="709"/>
        <w:rPr>
          <w:sz w:val="28"/>
          <w:szCs w:val="28"/>
        </w:rPr>
      </w:pP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1. Афанасьева Н. В. Логистические системы и российские реформы. - СПб.: Изд-во Санкт-Петербург, ун-та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экономики и финансов. 2008.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2. Васильев Г. А. и др. Логистика.</w:t>
      </w:r>
      <w:r w:rsidRPr="00485EAB">
        <w:rPr>
          <w:b/>
          <w:sz w:val="28"/>
          <w:szCs w:val="28"/>
        </w:rPr>
        <w:t xml:space="preserve"> -</w:t>
      </w:r>
      <w:r w:rsidRPr="00485EAB">
        <w:rPr>
          <w:sz w:val="28"/>
          <w:szCs w:val="28"/>
        </w:rPr>
        <w:t xml:space="preserve"> М.: Экономическое образование. 2009.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3. Гаджинский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А. М. Основы логистики: Учеб. пособие 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М.: ИВЦ «Маркетинг». 1995.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4.. Голиков Е. А.. Пурлик В. М. Основы логистики и бизнес-логистики: Монография.— М.: Изд-во Рос. экон. акад., 2009.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5. Гончаров П. П. и др. Основы логистики: Учеб. пособие. - Оренбург. 2008 (Издат. центр ОГАУ).</w:t>
      </w:r>
    </w:p>
    <w:p w:rsidR="00DC0FAF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6. Гордон М. П. Тишкин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Е. М.. Усков Н. С.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Как осуществить экономичную доставку товаров отечественному и зарубежному покупателю: Справочное пособие для предпринимателя.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М.: Транспорт, 2006.</w:t>
      </w:r>
    </w:p>
    <w:p w:rsidR="0067617A" w:rsidRPr="00485EAB" w:rsidRDefault="00DC0FAF" w:rsidP="00485EAB">
      <w:pPr>
        <w:rPr>
          <w:sz w:val="28"/>
          <w:szCs w:val="28"/>
        </w:rPr>
      </w:pPr>
      <w:r w:rsidRPr="00485EAB">
        <w:rPr>
          <w:sz w:val="28"/>
          <w:szCs w:val="28"/>
        </w:rPr>
        <w:t>7. Дегтяренко В. П. Основы логистики и маркетинга. -</w:t>
      </w:r>
      <w:r w:rsidR="00485EAB">
        <w:rPr>
          <w:sz w:val="28"/>
          <w:szCs w:val="28"/>
        </w:rPr>
        <w:t xml:space="preserve"> </w:t>
      </w:r>
      <w:r w:rsidRPr="00485EAB">
        <w:rPr>
          <w:sz w:val="28"/>
          <w:szCs w:val="28"/>
        </w:rPr>
        <w:t>Ростов н/Д: Экспертное бюро, - М.: Гардарика. 2006.</w:t>
      </w:r>
      <w:bookmarkStart w:id="8" w:name="_GoBack"/>
      <w:bookmarkEnd w:id="8"/>
    </w:p>
    <w:sectPr w:rsidR="0067617A" w:rsidRPr="00485EAB" w:rsidSect="00485EAB">
      <w:pgSz w:w="11907" w:h="16840" w:code="9"/>
      <w:pgMar w:top="1134" w:right="851" w:bottom="1134" w:left="1701" w:header="737" w:footer="0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rawingGridVerticalSpacing w:val="39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FAF"/>
    <w:rsid w:val="00311577"/>
    <w:rsid w:val="00485EAB"/>
    <w:rsid w:val="0067617A"/>
    <w:rsid w:val="006C2EA1"/>
    <w:rsid w:val="00985008"/>
    <w:rsid w:val="00AE0437"/>
    <w:rsid w:val="00B43103"/>
    <w:rsid w:val="00D45E9C"/>
    <w:rsid w:val="00DC0FAF"/>
    <w:rsid w:val="00D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1C34721-4573-4FC5-BB5E-2193C5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AB"/>
    <w:pPr>
      <w:widowControl w:val="0"/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0FAF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qFormat/>
    <w:rsid w:val="00DC0FAF"/>
    <w:pPr>
      <w:keepNext/>
      <w:spacing w:before="580"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DC0FA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paragraph" w:styleId="a5">
    <w:name w:val="Body Text Indent"/>
    <w:basedOn w:val="a"/>
    <w:link w:val="a6"/>
    <w:uiPriority w:val="99"/>
    <w:rsid w:val="00DC0FAF"/>
    <w:pPr>
      <w:ind w:firstLine="340"/>
    </w:p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Indent 2"/>
    <w:basedOn w:val="a"/>
    <w:link w:val="22"/>
    <w:uiPriority w:val="99"/>
    <w:rsid w:val="00DC0FAF"/>
    <w:pPr>
      <w:ind w:firstLine="320"/>
    </w:pPr>
  </w:style>
  <w:style w:type="character" w:customStyle="1" w:styleId="22">
    <w:name w:val="Основной текст с от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МАТЕРИАЛЬНЫЕ ПОТОКИ И ЛОГИСТИЧЕСКИЕ ОПЕРАЦИИ</vt:lpstr>
    </vt:vector>
  </TitlesOfParts>
  <Company>Microsoft</Company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МАТЕРИАЛЬНЫЕ ПОТОКИ И ЛОГИСТИЧЕСКИЕ ОПЕРАЦИИ</dc:title>
  <dc:subject/>
  <dc:creator>Admin</dc:creator>
  <cp:keywords/>
  <dc:description/>
  <cp:lastModifiedBy>admin</cp:lastModifiedBy>
  <cp:revision>2</cp:revision>
  <dcterms:created xsi:type="dcterms:W3CDTF">2014-02-24T05:17:00Z</dcterms:created>
  <dcterms:modified xsi:type="dcterms:W3CDTF">2014-02-24T05:17:00Z</dcterms:modified>
</cp:coreProperties>
</file>