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48" w:rsidRDefault="00EE6448" w:rsidP="000855ED">
      <w:pPr>
        <w:jc w:val="center"/>
        <w:rPr>
          <w:b/>
        </w:rPr>
      </w:pPr>
    </w:p>
    <w:p w:rsidR="008936A2" w:rsidRDefault="008936A2" w:rsidP="000855ED">
      <w:pPr>
        <w:jc w:val="center"/>
        <w:rPr>
          <w:b/>
        </w:rPr>
      </w:pPr>
      <w:r>
        <w:rPr>
          <w:b/>
        </w:rPr>
        <w:t>ТЕ</w:t>
      </w:r>
      <w:r w:rsidR="00D301AF">
        <w:rPr>
          <w:b/>
        </w:rPr>
        <w:t>МА: «МАТРИЧНЫЕ</w:t>
      </w:r>
      <w:r>
        <w:rPr>
          <w:b/>
        </w:rPr>
        <w:t xml:space="preserve"> ИГР</w:t>
      </w:r>
      <w:r w:rsidR="00D301AF">
        <w:rPr>
          <w:b/>
        </w:rPr>
        <w:t>Ы</w:t>
      </w:r>
      <w:r>
        <w:rPr>
          <w:b/>
        </w:rPr>
        <w:t>»</w:t>
      </w:r>
    </w:p>
    <w:p w:rsidR="00E86E0B" w:rsidRDefault="00E86E0B" w:rsidP="008936A2">
      <w:pPr>
        <w:jc w:val="center"/>
        <w:rPr>
          <w:b/>
        </w:rPr>
      </w:pPr>
    </w:p>
    <w:p w:rsidR="00D301AF" w:rsidRDefault="00D301AF" w:rsidP="008936A2">
      <w:pPr>
        <w:jc w:val="center"/>
        <w:rPr>
          <w:b/>
        </w:rPr>
      </w:pPr>
      <w:r>
        <w:rPr>
          <w:b/>
        </w:rPr>
        <w:t>СОДЕРЖАНИЕ</w:t>
      </w:r>
    </w:p>
    <w:p w:rsidR="00D301AF" w:rsidRDefault="00D301AF" w:rsidP="00D301AF"/>
    <w:p w:rsidR="001141FE" w:rsidRPr="00716DB7" w:rsidRDefault="001141FE" w:rsidP="00D301AF">
      <w:r w:rsidRPr="00716DB7">
        <w:t>ВВЕДЕНИЕ</w:t>
      </w:r>
      <w:r w:rsidR="00A21A8B" w:rsidRPr="00716DB7">
        <w:t>……………………………………………………………</w:t>
      </w:r>
      <w:r w:rsidR="00A578EC" w:rsidRPr="00716DB7">
        <w:t>.</w:t>
      </w:r>
      <w:r w:rsidR="00A21A8B" w:rsidRPr="00716DB7">
        <w:t>……………………...</w:t>
      </w:r>
      <w:r w:rsidR="001F221A" w:rsidRPr="00716DB7">
        <w:t>…3</w:t>
      </w:r>
    </w:p>
    <w:p w:rsidR="00911D74" w:rsidRPr="00716DB7" w:rsidRDefault="00911D74" w:rsidP="001141FE">
      <w:pPr>
        <w:numPr>
          <w:ilvl w:val="0"/>
          <w:numId w:val="2"/>
        </w:numPr>
        <w:tabs>
          <w:tab w:val="clear" w:pos="720"/>
          <w:tab w:val="num" w:pos="360"/>
        </w:tabs>
        <w:ind w:left="180" w:hanging="180"/>
      </w:pPr>
      <w:r w:rsidRPr="00716DB7">
        <w:t>Т</w:t>
      </w:r>
      <w:r w:rsidR="00A578EC" w:rsidRPr="00716DB7">
        <w:t>ЕОРИЯ ИГР...</w:t>
      </w:r>
      <w:r w:rsidR="00A21A8B" w:rsidRPr="00716DB7">
        <w:t>………………………………………………………………………………3</w:t>
      </w:r>
    </w:p>
    <w:p w:rsidR="00911D74" w:rsidRPr="00716DB7" w:rsidRDefault="00064DEB" w:rsidP="00911D74">
      <w:pPr>
        <w:numPr>
          <w:ilvl w:val="0"/>
          <w:numId w:val="2"/>
        </w:numPr>
        <w:tabs>
          <w:tab w:val="clear" w:pos="720"/>
          <w:tab w:val="num" w:pos="360"/>
        </w:tabs>
        <w:ind w:left="180" w:hanging="180"/>
      </w:pPr>
      <w:r w:rsidRPr="00716DB7">
        <w:t>Т</w:t>
      </w:r>
      <w:r w:rsidR="00A578EC" w:rsidRPr="00716DB7">
        <w:t>ЕОРИЯ МАТРИЧНЫХ ИГР……………………………………………………………...</w:t>
      </w:r>
      <w:r w:rsidR="00716DB7">
        <w:t>.4</w:t>
      </w:r>
    </w:p>
    <w:p w:rsidR="00911D74" w:rsidRPr="00716DB7" w:rsidRDefault="00911D74" w:rsidP="001141FE">
      <w:pPr>
        <w:numPr>
          <w:ilvl w:val="0"/>
          <w:numId w:val="2"/>
        </w:numPr>
        <w:tabs>
          <w:tab w:val="clear" w:pos="720"/>
          <w:tab w:val="num" w:pos="360"/>
        </w:tabs>
        <w:ind w:left="180" w:hanging="180"/>
      </w:pPr>
      <w:r w:rsidRPr="00716DB7">
        <w:t>А</w:t>
      </w:r>
      <w:r w:rsidR="00A578EC" w:rsidRPr="00716DB7">
        <w:t>НТАГОНИСТИЧЕСКИЕ ИГРЫ</w:t>
      </w:r>
      <w:r w:rsidR="00716DB7">
        <w:t>………………………………………………………….6</w:t>
      </w:r>
    </w:p>
    <w:p w:rsidR="001141FE" w:rsidRPr="00716DB7" w:rsidRDefault="001141FE" w:rsidP="001141FE">
      <w:r w:rsidRPr="00716DB7">
        <w:t>ЗАКЛЮЧЕНИЕ</w:t>
      </w:r>
      <w:r w:rsidR="00716DB7">
        <w:t>………………………………………………………………………………….9</w:t>
      </w:r>
    </w:p>
    <w:p w:rsidR="00776062" w:rsidRPr="001141FE" w:rsidRDefault="00776062" w:rsidP="001141FE">
      <w:r>
        <w:t>СПИСОК ИСПОЛЬЗОВАННОЙ ЛИТЕРАТУРЫ</w:t>
      </w:r>
      <w:r w:rsidR="00716DB7">
        <w:t>……………………………………………10</w:t>
      </w:r>
    </w:p>
    <w:p w:rsidR="00D301AF" w:rsidRDefault="00D301AF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35707C" w:rsidRDefault="0035707C" w:rsidP="00DA36F0">
      <w:pPr>
        <w:tabs>
          <w:tab w:val="left" w:pos="7740"/>
        </w:tabs>
        <w:rPr>
          <w:b/>
        </w:rPr>
      </w:pPr>
    </w:p>
    <w:p w:rsidR="0035707C" w:rsidRDefault="0035707C" w:rsidP="00DA36F0">
      <w:pPr>
        <w:tabs>
          <w:tab w:val="left" w:pos="7740"/>
        </w:tabs>
        <w:rPr>
          <w:b/>
        </w:rPr>
      </w:pPr>
    </w:p>
    <w:p w:rsidR="0035707C" w:rsidRDefault="0035707C" w:rsidP="00DA36F0">
      <w:pPr>
        <w:tabs>
          <w:tab w:val="left" w:pos="7740"/>
        </w:tabs>
        <w:rPr>
          <w:b/>
        </w:rPr>
      </w:pPr>
    </w:p>
    <w:p w:rsidR="0035707C" w:rsidRDefault="0035707C" w:rsidP="00DA36F0">
      <w:pPr>
        <w:tabs>
          <w:tab w:val="left" w:pos="7740"/>
        </w:tabs>
        <w:rPr>
          <w:b/>
        </w:rPr>
      </w:pPr>
    </w:p>
    <w:p w:rsidR="0035707C" w:rsidRDefault="0035707C" w:rsidP="00DA36F0">
      <w:pPr>
        <w:tabs>
          <w:tab w:val="left" w:pos="7740"/>
        </w:tabs>
        <w:rPr>
          <w:b/>
        </w:rPr>
      </w:pPr>
    </w:p>
    <w:p w:rsidR="0035707C" w:rsidRDefault="0035707C" w:rsidP="00DA36F0">
      <w:pPr>
        <w:tabs>
          <w:tab w:val="left" w:pos="7740"/>
        </w:tabs>
        <w:rPr>
          <w:b/>
        </w:rPr>
      </w:pPr>
    </w:p>
    <w:p w:rsidR="00A21A8B" w:rsidRDefault="00A21A8B" w:rsidP="00DA36F0">
      <w:pPr>
        <w:tabs>
          <w:tab w:val="left" w:pos="7740"/>
        </w:tabs>
        <w:rPr>
          <w:b/>
        </w:rPr>
      </w:pPr>
    </w:p>
    <w:p w:rsidR="008936A2" w:rsidRDefault="00776062" w:rsidP="008936A2">
      <w:pPr>
        <w:jc w:val="center"/>
        <w:rPr>
          <w:b/>
        </w:rPr>
      </w:pPr>
      <w:r>
        <w:rPr>
          <w:b/>
        </w:rPr>
        <w:t xml:space="preserve">ВВЕДЕНИЕ </w:t>
      </w:r>
    </w:p>
    <w:p w:rsidR="008936A2" w:rsidRDefault="008936A2" w:rsidP="008936A2">
      <w:pPr>
        <w:jc w:val="both"/>
      </w:pPr>
      <w:r>
        <w:tab/>
      </w:r>
    </w:p>
    <w:p w:rsidR="004B599B" w:rsidRDefault="008936A2" w:rsidP="00A6040D">
      <w:pPr>
        <w:jc w:val="both"/>
      </w:pPr>
      <w:r>
        <w:tab/>
      </w:r>
      <w:r w:rsidR="004B599B">
        <w:t>Математическая теория игр является составной частью исследования операций. Она применяется в различных областях человеческой деятельности, таких как экономика и менеджмент, промышленность и сельское хозяйство, военное дело и строительство, торговля и транспорт, связь и т.д.</w:t>
      </w:r>
    </w:p>
    <w:p w:rsidR="004B599B" w:rsidRDefault="004B599B" w:rsidP="00A6040D">
      <w:pPr>
        <w:jc w:val="both"/>
      </w:pPr>
      <w:r>
        <w:tab/>
        <w:t>Зачастую человек осуществляя какую-либо деятельность, сталкивается с проблемой принятия ре</w:t>
      </w:r>
      <w:r w:rsidR="001F221A">
        <w:t>шения в условиях множества</w:t>
      </w:r>
      <w:r>
        <w:t xml:space="preserve"> факторов, влияющих на само решение. Эффе</w:t>
      </w:r>
      <w:r w:rsidR="001F221A">
        <w:t>ктивней всего в подобных случаях пользоваться матричны</w:t>
      </w:r>
      <w:r w:rsidR="00F958B9">
        <w:t>ми</w:t>
      </w:r>
      <w:r w:rsidR="001F221A">
        <w:t xml:space="preserve"> игр</w:t>
      </w:r>
      <w:r w:rsidR="00F958B9">
        <w:t>ами</w:t>
      </w:r>
      <w:r w:rsidR="001F221A">
        <w:t>, которые помогают упростить сложившуюся ситуацию и полностью оценить важность каждого фактора.</w:t>
      </w:r>
    </w:p>
    <w:p w:rsidR="00A6040D" w:rsidRDefault="00A6040D" w:rsidP="004B599B">
      <w:pPr>
        <w:ind w:firstLine="708"/>
        <w:jc w:val="both"/>
      </w:pPr>
      <w:r>
        <w:t xml:space="preserve">Принятие решения в условиях неопределенности – это одна из задач теории оптимальных решений. Для решения подобных вопросов разработаны специальные математические методы, которые рассматриваются в теории игр. </w:t>
      </w:r>
    </w:p>
    <w:p w:rsidR="00D45624" w:rsidRDefault="00D45624" w:rsidP="004B599B">
      <w:pPr>
        <w:ind w:firstLine="708"/>
        <w:jc w:val="both"/>
      </w:pPr>
    </w:p>
    <w:p w:rsidR="00D45624" w:rsidRPr="00D45624" w:rsidRDefault="00F958B9" w:rsidP="00D45624">
      <w:pPr>
        <w:ind w:firstLine="708"/>
        <w:jc w:val="center"/>
      </w:pPr>
      <w:r>
        <w:rPr>
          <w:b/>
        </w:rPr>
        <w:t xml:space="preserve">1. </w:t>
      </w:r>
      <w:r w:rsidR="00D45624" w:rsidRPr="00D45624">
        <w:rPr>
          <w:b/>
        </w:rPr>
        <w:t>ТЕОРИЯ ИГР</w:t>
      </w:r>
    </w:p>
    <w:p w:rsidR="00D45624" w:rsidRDefault="00D45624" w:rsidP="004B599B">
      <w:pPr>
        <w:ind w:firstLine="708"/>
        <w:jc w:val="both"/>
      </w:pPr>
    </w:p>
    <w:p w:rsidR="00F958B9" w:rsidRDefault="00A6040D" w:rsidP="00A6040D">
      <w:pPr>
        <w:jc w:val="both"/>
      </w:pPr>
      <w:r>
        <w:tab/>
      </w:r>
      <w:r w:rsidR="00F958B9">
        <w:t>Теория игр впервые бы</w:t>
      </w:r>
      <w:r w:rsidR="00CF6AB4">
        <w:t>ла систематически изложена Дж. ф</w:t>
      </w:r>
      <w:r w:rsidR="00F958B9">
        <w:t xml:space="preserve">он Нейманом и О. </w:t>
      </w:r>
      <w:r w:rsidR="00EF3A95">
        <w:t>Моргенштерном</w:t>
      </w:r>
      <w:r w:rsidR="00F958B9">
        <w:t xml:space="preserve"> в 1994 г.,</w:t>
      </w:r>
      <w:r w:rsidR="00EF3A95">
        <w:t xml:space="preserve"> хотя отдельные исследования в этой области публиковались ещё в 1920 годах. Нейман и Моргенштерн написали книгу, которая содержала в основном экономические примеры, т.к. описать конфликт легче в числовой форме. После второй мировой войны всерьез теорией игр заинтересовались военные, т.к. увидели в ней аппарат для исследования стратегических решений. Затем внимание снова переключилось на экономические проблемы. Сейчас ведется большая работа, направленная на расширение сферы применения теории игр.</w:t>
      </w:r>
    </w:p>
    <w:p w:rsidR="00A6040D" w:rsidRDefault="00A6040D" w:rsidP="00EF3A95">
      <w:pPr>
        <w:ind w:firstLine="708"/>
        <w:jc w:val="both"/>
      </w:pPr>
      <w:r>
        <w:t xml:space="preserve">Теория игр – это теория математических моделей, интересы участников которых различны, причем они достигают своей цели различными путями. Столкновение противоположных интересов участников приводит к возникновению конфликтных ситуаций. </w:t>
      </w:r>
      <w:r w:rsidR="00AC05B7">
        <w:t>Необходимость анализировать такие ситуации была причиной возникновения теории игр, задачей которой является выработка рекомендаций к рациональным действиям участников конфликта.</w:t>
      </w:r>
    </w:p>
    <w:p w:rsidR="00EA09AD" w:rsidRDefault="00AC05B7" w:rsidP="00342035">
      <w:pPr>
        <w:jc w:val="both"/>
      </w:pPr>
      <w:r>
        <w:tab/>
      </w:r>
      <w:r w:rsidR="00214B41">
        <w:t xml:space="preserve">Чтобы исключить трудности, возникающие </w:t>
      </w:r>
      <w:r w:rsidR="00214B41" w:rsidRPr="00214B41">
        <w:t>при анализе</w:t>
      </w:r>
      <w:r w:rsidR="00214B41">
        <w:t xml:space="preserve">  конфликтных ситуаций и в результате наличия многих факторов, строится упрощенная модель ситуации. Такая модель называется игрой. Конфликтная ситуация в игровой модели развивается по определенным правилам. Примерами таких  игр являются </w:t>
      </w:r>
      <w:r w:rsidR="00342035">
        <w:t>хорошо известные нам шахматы, шашки и карточные игры.</w:t>
      </w:r>
      <w:r w:rsidR="006B6AAA">
        <w:tab/>
      </w:r>
    </w:p>
    <w:p w:rsidR="00342035" w:rsidRDefault="006B6AAA" w:rsidP="00EA09AD">
      <w:pPr>
        <w:ind w:firstLine="720"/>
        <w:jc w:val="both"/>
      </w:pPr>
      <w:r>
        <w:t>Различают три виды причин неопределенности результата игры:</w:t>
      </w:r>
    </w:p>
    <w:p w:rsidR="006B6AAA" w:rsidRDefault="006B6AAA" w:rsidP="006B6A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Комбинаторные (наиболее распространенным примером являются шахматы). Особенностью этого вида выступает разнообразие развития игры, что влечет за собой  не возможность предсказания её результатов.</w:t>
      </w:r>
    </w:p>
    <w:p w:rsidR="006B6AAA" w:rsidRDefault="006B6AAA" w:rsidP="006B6A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Влияние различных факторов (</w:t>
      </w:r>
      <w:r w:rsidR="0069264A">
        <w:t>чаще встречается в азартных играх, такой как рулетка). Здесь исход игры зависит от случайных причин.</w:t>
      </w:r>
    </w:p>
    <w:p w:rsidR="0069264A" w:rsidRDefault="0069264A" w:rsidP="006B6AA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Стратегические: неопределенность результата игры  состоит в отсутствии информации о действиях противника и его стратегии.</w:t>
      </w:r>
    </w:p>
    <w:p w:rsidR="005825DC" w:rsidRDefault="005825DC" w:rsidP="005825DC">
      <w:pPr>
        <w:jc w:val="both"/>
      </w:pPr>
    </w:p>
    <w:p w:rsidR="00A21A8B" w:rsidRDefault="00A21A8B" w:rsidP="005825DC">
      <w:pPr>
        <w:jc w:val="both"/>
      </w:pPr>
    </w:p>
    <w:p w:rsidR="00A21A8B" w:rsidRDefault="00A21A8B" w:rsidP="005825DC">
      <w:pPr>
        <w:jc w:val="both"/>
      </w:pPr>
    </w:p>
    <w:p w:rsidR="00A21A8B" w:rsidRDefault="00A21A8B" w:rsidP="005825DC">
      <w:pPr>
        <w:jc w:val="both"/>
      </w:pPr>
    </w:p>
    <w:p w:rsidR="00A21A8B" w:rsidRDefault="00A21A8B" w:rsidP="005825DC">
      <w:pPr>
        <w:jc w:val="both"/>
      </w:pPr>
    </w:p>
    <w:p w:rsidR="00A21A8B" w:rsidRDefault="00A21A8B" w:rsidP="005825DC">
      <w:pPr>
        <w:jc w:val="both"/>
      </w:pPr>
    </w:p>
    <w:p w:rsidR="00A21A8B" w:rsidRDefault="00A21A8B" w:rsidP="005825DC">
      <w:pPr>
        <w:jc w:val="both"/>
      </w:pPr>
    </w:p>
    <w:p w:rsidR="00A21A8B" w:rsidRDefault="00A21A8B" w:rsidP="005825DC">
      <w:pPr>
        <w:jc w:val="both"/>
      </w:pPr>
    </w:p>
    <w:p w:rsidR="005825DC" w:rsidRPr="005825DC" w:rsidRDefault="00681327" w:rsidP="005825DC">
      <w:pPr>
        <w:jc w:val="center"/>
        <w:rPr>
          <w:b/>
        </w:rPr>
      </w:pPr>
      <w:r>
        <w:rPr>
          <w:b/>
        </w:rPr>
        <w:t xml:space="preserve">2. </w:t>
      </w:r>
      <w:r w:rsidR="005825DC" w:rsidRPr="005825DC">
        <w:rPr>
          <w:b/>
        </w:rPr>
        <w:t>ТЕОРИЯ МАТРИЧНЫХ ИГР</w:t>
      </w:r>
    </w:p>
    <w:p w:rsidR="005825DC" w:rsidRDefault="005825DC" w:rsidP="005825DC">
      <w:pPr>
        <w:jc w:val="center"/>
      </w:pPr>
    </w:p>
    <w:p w:rsidR="008A17A8" w:rsidRPr="005825DC" w:rsidRDefault="008A17A8" w:rsidP="008A17A8">
      <w:pPr>
        <w:ind w:firstLine="708"/>
        <w:jc w:val="both"/>
      </w:pPr>
      <w:r>
        <w:rPr>
          <w:color w:val="0000FF"/>
        </w:rPr>
        <w:t xml:space="preserve"> </w:t>
      </w:r>
      <w:r w:rsidR="005825DC" w:rsidRPr="005825DC">
        <w:t>Т</w:t>
      </w:r>
      <w:r w:rsidRPr="005825DC">
        <w:t>еория матричных игр позволяет нам рассматривать и с легкостью решать задачи принятия решений в ситуациях с несколькими участниками, когда значение целевой функции для каждого зависит</w:t>
      </w:r>
      <w:r w:rsidR="005825DC">
        <w:t xml:space="preserve"> также и </w:t>
      </w:r>
      <w:r w:rsidRPr="005825DC">
        <w:t>от решений</w:t>
      </w:r>
      <w:r w:rsidR="005825DC">
        <w:t>,</w:t>
      </w:r>
      <w:r w:rsidRPr="005825DC">
        <w:t xml:space="preserve"> принимаемых остальными участниками. Поэтому важн</w:t>
      </w:r>
      <w:r w:rsidR="005825DC">
        <w:t>ая</w:t>
      </w:r>
      <w:r w:rsidRPr="005825DC">
        <w:t xml:space="preserve"> роль в матричных играх отводится конфликтам и совместным действиям.</w:t>
      </w:r>
    </w:p>
    <w:p w:rsidR="008A17A8" w:rsidRDefault="008A17A8" w:rsidP="008A17A8">
      <w:pPr>
        <w:ind w:firstLine="708"/>
        <w:jc w:val="both"/>
      </w:pPr>
      <w:r>
        <w:t>Характерная черта всякого общественного, социально-экономического явлений состоит множественности и многосторонности интересов и в наличии сторон, выражающих эти  интересы. Классическим примером подобной ситуации является столкновение интересов покупателя и продавца</w:t>
      </w:r>
      <w:r w:rsidR="005825DC">
        <w:t>, т.е когда на рынок выходят несколько производителей, обладающих достаточной силой для воздействия на цену товара. Более сложные ситуации возникают при наличии объединений и коалиции лиц на рынке, участвующих в столкновении интересов, например, когда ставки заработной платы определяются союзами или объединениями предпринимателей, при анализе результатов голосования в парламенте.</w:t>
      </w:r>
    </w:p>
    <w:p w:rsidR="00EA09AD" w:rsidRDefault="005825DC" w:rsidP="00EA09AD">
      <w:pPr>
        <w:ind w:firstLine="708"/>
        <w:jc w:val="both"/>
      </w:pPr>
      <w:r>
        <w:t>Конфликт может возникнуть из-за различия целей, которые отражают не только несовпадающие интересы, но и многосторонние интересы одного и того же лица</w:t>
      </w:r>
      <w:r w:rsidR="00CC697C">
        <w:t>. Например, разработчик экономической политики обычно преследует множество целей, согласуя противоречивые требования, такие как рост объемов производства, повышение доходов.</w:t>
      </w:r>
      <w:r>
        <w:t xml:space="preserve"> </w:t>
      </w:r>
      <w:r w:rsidR="00CC697C">
        <w:t>Так же конфликт может проявиться не только в результате сознательных действий участников, но и как результат действий тех или иных стихийных сил (ярким примером данного вида являются «игры с природой»). Данные случаи конфликтом могут встретиться как в социологии, так и в психологии, биологии, политологии, военном деле</w:t>
      </w:r>
      <w:r w:rsidR="00EA09AD">
        <w:t xml:space="preserve">. Самыми простыми примерами матричных игр являются карточные и спортивные игры. </w:t>
      </w:r>
    </w:p>
    <w:p w:rsidR="00EA09AD" w:rsidRDefault="00EA09AD" w:rsidP="00EA09AD">
      <w:pPr>
        <w:ind w:firstLine="708"/>
        <w:jc w:val="both"/>
      </w:pPr>
      <w:r>
        <w:t>Каждая модель социально</w:t>
      </w:r>
      <w:r w:rsidR="00B345D2">
        <w:t>-</w:t>
      </w:r>
      <w:r>
        <w:t>экономического явления должна отражать черты конфликта, т.е. описывать:</w:t>
      </w:r>
    </w:p>
    <w:p w:rsidR="00EA09AD" w:rsidRDefault="00EA09AD" w:rsidP="00EA09AD">
      <w:pPr>
        <w:numPr>
          <w:ilvl w:val="0"/>
          <w:numId w:val="5"/>
        </w:numPr>
        <w:jc w:val="both"/>
      </w:pPr>
      <w:r>
        <w:t>множество заинтересованных сторон (в теории матричных игр их называют игроками, т.е. сторонами, участвующими в конфликте</w:t>
      </w:r>
      <w:r w:rsidR="00216077">
        <w:t>. Так же их называют субъектами, сторонами, участниками).</w:t>
      </w:r>
    </w:p>
    <w:p w:rsidR="00216077" w:rsidRDefault="00216077" w:rsidP="00216077">
      <w:pPr>
        <w:numPr>
          <w:ilvl w:val="0"/>
          <w:numId w:val="5"/>
        </w:numPr>
        <w:jc w:val="both"/>
      </w:pPr>
      <w:r>
        <w:t xml:space="preserve">возможные действия каждой из сторон, именуемые стратегиями или ходами. </w:t>
      </w:r>
      <w:r w:rsidRPr="00216077">
        <w:t>(«Ход» - выбор одного из предложенных правилами  игры действий; «стратегия» - план, по которому игрок совершает выбор в любой ситуации и т.д.)</w:t>
      </w:r>
    </w:p>
    <w:p w:rsidR="00F958B9" w:rsidRPr="00216077" w:rsidRDefault="00216077" w:rsidP="00F958B9">
      <w:pPr>
        <w:numPr>
          <w:ilvl w:val="0"/>
          <w:numId w:val="5"/>
        </w:numPr>
        <w:jc w:val="both"/>
      </w:pPr>
      <w:r>
        <w:t xml:space="preserve">интересы сторон, представленные функциями выигрыша (платежа) для каждого  из игроков </w:t>
      </w:r>
      <w:r w:rsidRPr="00216077">
        <w:t>(</w:t>
      </w:r>
      <w:r w:rsidR="00EA09AD" w:rsidRPr="00216077">
        <w:t>«выигрыш» - исход конфликта</w:t>
      </w:r>
      <w:r w:rsidRPr="00216077">
        <w:t>).</w:t>
      </w:r>
      <w:r w:rsidR="00EA09AD" w:rsidRPr="00D761E8">
        <w:rPr>
          <w:color w:val="FF0000"/>
        </w:rPr>
        <w:t xml:space="preserve"> </w:t>
      </w:r>
    </w:p>
    <w:p w:rsidR="00216077" w:rsidRDefault="00B345D2" w:rsidP="00216077">
      <w:pPr>
        <w:ind w:firstLine="720"/>
        <w:jc w:val="both"/>
      </w:pPr>
      <w:r>
        <w:t xml:space="preserve">В теории матричных игр предполагается, что функция выигрыша и множества стратегий, доступна и известна каждому из игроков, т.е. </w:t>
      </w:r>
      <w:r w:rsidR="001E1ABA">
        <w:t>каждый игрок знает свою функцию  выигрыша и набор имеющихся в его распоряжении стратегий, а также функций выигрыша и стратегий все остальных игроков, и в соответствии</w:t>
      </w:r>
      <w:r w:rsidR="001E1ABA" w:rsidRPr="001E1ABA">
        <w:t xml:space="preserve"> </w:t>
      </w:r>
      <w:r w:rsidR="001E1ABA">
        <w:t>с этой информацией организует свое поведение.</w:t>
      </w:r>
    </w:p>
    <w:p w:rsidR="004D4DB8" w:rsidRDefault="004D4DB8" w:rsidP="004D4DB8"/>
    <w:p w:rsidR="001E1ABA" w:rsidRDefault="001E1ABA" w:rsidP="00D761E8">
      <w:pPr>
        <w:ind w:firstLine="708"/>
        <w:jc w:val="center"/>
        <w:rPr>
          <w:b/>
        </w:rPr>
      </w:pPr>
      <w:r>
        <w:rPr>
          <w:b/>
        </w:rPr>
        <w:t>Классификация игр</w:t>
      </w:r>
    </w:p>
    <w:p w:rsidR="001E1ABA" w:rsidRDefault="001E1ABA" w:rsidP="00D761E8">
      <w:pPr>
        <w:ind w:firstLine="708"/>
        <w:jc w:val="center"/>
        <w:rPr>
          <w:b/>
        </w:rPr>
      </w:pPr>
    </w:p>
    <w:p w:rsidR="001E1ABA" w:rsidRDefault="001E1ABA" w:rsidP="001E1ABA">
      <w:pPr>
        <w:ind w:firstLine="708"/>
        <w:jc w:val="both"/>
      </w:pPr>
      <w:r w:rsidRPr="001E1ABA">
        <w:t>Ра</w:t>
      </w:r>
      <w:r>
        <w:t>зличные виды игр можно классифицировать по числу игроков, числу стратегий, свойствам функции выигрыша, возможности предварительных переговоров и взаимодействия между игроками в ходе игры.</w:t>
      </w:r>
    </w:p>
    <w:p w:rsidR="00A21A8B" w:rsidRDefault="00A21A8B" w:rsidP="001E1ABA">
      <w:pPr>
        <w:ind w:firstLine="708"/>
        <w:jc w:val="both"/>
      </w:pPr>
      <w:r>
        <w:t>В зависимости  от числа игроков различают игры с двумя, тремя и более участниками. В теории оптимизации представлены игры как с одним игроком, так и с бесконечным числом игроков.</w:t>
      </w:r>
    </w:p>
    <w:p w:rsidR="001E1ABA" w:rsidRDefault="00A21A8B" w:rsidP="00A21A8B">
      <w:pPr>
        <w:ind w:firstLine="708"/>
        <w:jc w:val="both"/>
      </w:pPr>
      <w:r>
        <w:t xml:space="preserve">Согласно другому принципу классификации – по количеству стратегий – различают конечные и бесконечные игры. В конечных играх игроки располагают конечным числом возможных стратегий. Сами стратегии в конечных играх нередко называются чистыми стратегиями. Соответственно, в бесконечных играх игроки </w:t>
      </w:r>
      <w:r w:rsidR="00A74503">
        <w:t>имеют бесконечное число возможн</w:t>
      </w:r>
      <w:r>
        <w:t>ых стратегий</w:t>
      </w:r>
      <w:r w:rsidR="00A74503">
        <w:t>. Так в примере с продавцом и покупателем каждый из игроков может назвать любую устраивающую его цену и количество продаваемого (покупаемого) товара.</w:t>
      </w:r>
    </w:p>
    <w:p w:rsidR="00A74503" w:rsidRDefault="00A74503" w:rsidP="00A21A8B">
      <w:pPr>
        <w:ind w:firstLine="708"/>
        <w:jc w:val="both"/>
      </w:pPr>
      <w:r>
        <w:t>Третий способ классификации – по свойствам функций выигрыша (платежных функций). Особым случаем в теории игр является ситуация, когда выигрыш одного из игроков равен проигрышу другого (т.е. прямой конфликт между игроками). Подобные игры называют играми с нулевой суммой или антагонистическими играми. Примерами данных игр являются игры в орлянку. Прямой противоположностью играм такого типа являются игры с постоянной разностью, в которых игроки и выигрывают, и проигрывают одновременно</w:t>
      </w:r>
      <w:r w:rsidR="00A578EC">
        <w:t>. Между этими крайними имеются множество игр с ненулевой суммой, где имеются и конфликты, и согласованные действия игроков.</w:t>
      </w:r>
    </w:p>
    <w:p w:rsidR="00A578EC" w:rsidRDefault="00A578EC" w:rsidP="00A21A8B">
      <w:pPr>
        <w:ind w:firstLine="708"/>
        <w:jc w:val="both"/>
      </w:pPr>
      <w:r>
        <w:t>В зависимости от возможности предварительных переговоров между игроками различают кооперативные и некооперативные игры. Игра называется кооперативной, если до начала игры игроки образуют коалиции и принимают взаимообязывающие соглашения о своих стратегиях. А игры, в которых игроки не могут координировать свои стратегии, называются некооперативными. Необходимо отметить, что все антагонистические игры могут служить примером некооперативных игр.</w:t>
      </w:r>
    </w:p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Default="00A578EC" w:rsidP="00A578EC"/>
    <w:p w:rsidR="00A578EC" w:rsidRPr="00A578EC" w:rsidRDefault="00681327" w:rsidP="00A578EC">
      <w:pPr>
        <w:jc w:val="center"/>
        <w:rPr>
          <w:b/>
        </w:rPr>
      </w:pPr>
      <w:r>
        <w:rPr>
          <w:b/>
        </w:rPr>
        <w:t xml:space="preserve">3. </w:t>
      </w:r>
      <w:r w:rsidR="00A578EC" w:rsidRPr="00A578EC">
        <w:rPr>
          <w:b/>
        </w:rPr>
        <w:t>АНТАГОНИСТИЧЕСКИЕ ИГРЫ</w:t>
      </w:r>
    </w:p>
    <w:p w:rsidR="00A578EC" w:rsidRDefault="00A578EC" w:rsidP="00A578EC">
      <w:pPr>
        <w:ind w:firstLine="708"/>
        <w:jc w:val="center"/>
      </w:pPr>
    </w:p>
    <w:p w:rsidR="00A578EC" w:rsidRDefault="005940C3" w:rsidP="00A578EC">
      <w:pPr>
        <w:ind w:firstLine="708"/>
        <w:jc w:val="both"/>
      </w:pPr>
      <w:r>
        <w:t xml:space="preserve">Антагонистические игры являются разновидностью матричных игр, в которых выигрыш одного игрока равен проигрышу другого. Их ещё называют играми с нулевой суммой. </w:t>
      </w:r>
    </w:p>
    <w:p w:rsidR="00A578EC" w:rsidRDefault="00D30EFD" w:rsidP="00A578EC">
      <w:pPr>
        <w:ind w:firstLine="708"/>
        <w:jc w:val="both"/>
      </w:pPr>
      <w:r>
        <w:t>Наиболее часто приводимым примером игр с ненулевой суммой является игра «Дилемма заключенного». Суть игры состоит в том, что два преступника ожидают приговора суда за содеянное. Адвокат конфиденциально предлагает каждому  из преступников облегчить его участь, если он сознается и даст показания против сообщника, которому грозит угодить в тюрьму за совершенное преступление на 10 лет. Если никто не сознается, то обоим угрожает заключение на определенный срок (например, 1 год) по обвинению в незначительном преступлении. Если сознаются оба то преступника, то, с учетом чистосердечного признания, им обоим грозит попасть в тюрьму на 5 лет. Каждый заключенный имеет на выбор 2 стратегии: не сознаться или сознаться, выдав при этом сообщника.</w:t>
      </w:r>
      <w:r w:rsidR="0056735C">
        <w:t xml:space="preserve"> </w:t>
      </w:r>
    </w:p>
    <w:p w:rsidR="0056735C" w:rsidRDefault="0056735C" w:rsidP="00A578EC">
      <w:pPr>
        <w:ind w:firstLine="708"/>
        <w:jc w:val="both"/>
      </w:pPr>
      <w:r>
        <w:t>Обобщим выше сказанное: 1 игрок – сознаться или не сознаться и 2 игрок – сознаться или не сознаться. В итоге можно получить следующую матрицу «выигрышей» для обоих игроков:</w:t>
      </w:r>
    </w:p>
    <w:p w:rsidR="0056735C" w:rsidRDefault="0056735C" w:rsidP="00A578EC">
      <w:pPr>
        <w:ind w:firstLine="708"/>
        <w:jc w:val="both"/>
      </w:pPr>
      <w:r w:rsidRPr="0056735C">
        <w:rPr>
          <w:position w:val="-30"/>
        </w:rPr>
        <w:object w:dxaOrig="2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6pt" o:ole="">
            <v:imagedata r:id="rId7" o:title=""/>
          </v:shape>
          <o:OLEObject Type="Embed" ProgID="Equation.3" ShapeID="_x0000_i1025" DrawAspect="Content" ObjectID="_1469602208" r:id="rId8"/>
        </w:object>
      </w:r>
      <w:r>
        <w:t>.</w:t>
      </w:r>
    </w:p>
    <w:p w:rsidR="0056735C" w:rsidRDefault="0056735C" w:rsidP="00A578EC">
      <w:pPr>
        <w:ind w:firstLine="708"/>
        <w:jc w:val="both"/>
      </w:pPr>
    </w:p>
    <w:p w:rsidR="0056735C" w:rsidRPr="0056735C" w:rsidRDefault="0056735C" w:rsidP="0056735C">
      <w:pPr>
        <w:ind w:firstLine="708"/>
        <w:jc w:val="center"/>
        <w:rPr>
          <w:b/>
        </w:rPr>
      </w:pPr>
      <w:r>
        <w:rPr>
          <w:b/>
        </w:rPr>
        <w:t>Решение антагонистических игр</w:t>
      </w:r>
    </w:p>
    <w:p w:rsidR="0056735C" w:rsidRDefault="0056735C" w:rsidP="00A578EC">
      <w:pPr>
        <w:ind w:firstLine="708"/>
        <w:jc w:val="both"/>
      </w:pPr>
    </w:p>
    <w:p w:rsidR="00912630" w:rsidRDefault="00DF0FCD" w:rsidP="00912630">
      <w:pPr>
        <w:ind w:firstLine="708"/>
        <w:jc w:val="both"/>
        <w:rPr>
          <w:b/>
        </w:rPr>
      </w:pPr>
      <w:r>
        <w:t xml:space="preserve"> </w:t>
      </w:r>
      <w:r w:rsidR="0056735C">
        <w:t xml:space="preserve">Основным допущением при решении </w:t>
      </w:r>
      <w:r>
        <w:t xml:space="preserve">данных игр является то, что каждый игрок стремится обеспечить себе максимально возможный выигрыш при любых действиях партнера. </w:t>
      </w:r>
    </w:p>
    <w:p w:rsidR="00CD236D" w:rsidRPr="00912630" w:rsidRDefault="00EA09AD" w:rsidP="00912630">
      <w:pPr>
        <w:ind w:firstLine="708"/>
        <w:jc w:val="both"/>
        <w:rPr>
          <w:b/>
        </w:rPr>
      </w:pPr>
      <w:r>
        <w:t>В игре могут участвовать как два игрока (её называют парной), так и множество. Но наибольшее практическое значение имеют парные игры, в которых участников обозначают за</w:t>
      </w:r>
      <w:r w:rsidRPr="00CD236D">
        <w:t xml:space="preserve"> </w:t>
      </w:r>
      <w:r>
        <w:rPr>
          <w:lang w:val="en-US"/>
        </w:rPr>
        <w:t>A</w:t>
      </w:r>
      <w:r>
        <w:t xml:space="preserve"> и</w:t>
      </w:r>
      <w:r w:rsidRPr="00CD236D">
        <w:t xml:space="preserve"> </w:t>
      </w:r>
      <w:r>
        <w:rPr>
          <w:lang w:val="en-US"/>
        </w:rPr>
        <w:t>B</w:t>
      </w:r>
      <w:r>
        <w:t>.</w:t>
      </w:r>
      <w:r w:rsidR="00912630">
        <w:rPr>
          <w:b/>
        </w:rPr>
        <w:t xml:space="preserve"> </w:t>
      </w:r>
      <w:r w:rsidR="00CD236D">
        <w:t xml:space="preserve">Простейшим видом стратегической игры – игра двух лиц с нулевой суммой (т.е. сумма выигрышей сторон равна нулю). </w:t>
      </w:r>
    </w:p>
    <w:p w:rsidR="00BD7023" w:rsidRDefault="00BD7023" w:rsidP="00CD236D">
      <w:pPr>
        <w:ind w:firstLine="708"/>
        <w:jc w:val="both"/>
      </w:pPr>
      <w:r>
        <w:t xml:space="preserve">Игра состоит из двух ходов: игрок </w:t>
      </w:r>
      <w:r w:rsidRPr="00BD7023">
        <w:rPr>
          <w:i/>
          <w:lang w:val="en-US"/>
        </w:rPr>
        <w:t>A</w:t>
      </w:r>
      <w:r>
        <w:t xml:space="preserve"> выбирает одну из своих возможных стратегий </w:t>
      </w:r>
      <w:r w:rsidR="00ED21F4" w:rsidRPr="00BD7023">
        <w:rPr>
          <w:position w:val="-12"/>
        </w:rPr>
        <w:object w:dxaOrig="279" w:dyaOrig="360">
          <v:shape id="_x0000_i1026" type="#_x0000_t75" style="width:14.25pt;height:18pt" o:ole="">
            <v:imagedata r:id="rId9" o:title=""/>
          </v:shape>
          <o:OLEObject Type="Embed" ProgID="Equation.3" ShapeID="_x0000_i1026" DrawAspect="Content" ObjectID="_1469602209" r:id="rId10"/>
        </w:object>
      </w:r>
      <w:r>
        <w:t xml:space="preserve"> (</w:t>
      </w:r>
      <w:r w:rsidR="0096613F">
        <w:t xml:space="preserve"> </w:t>
      </w:r>
      <w:r>
        <w:rPr>
          <w:i/>
          <w:lang w:val="en-US"/>
        </w:rPr>
        <w:t>i</w:t>
      </w:r>
      <w:r>
        <w:rPr>
          <w:i/>
        </w:rPr>
        <w:t xml:space="preserve"> </w:t>
      </w:r>
      <w:r w:rsidRPr="00BD7023">
        <w:t>=</w:t>
      </w:r>
      <w:r>
        <w:t xml:space="preserve"> </w:t>
      </w:r>
      <w:r w:rsidRPr="00BD7023">
        <w:t>1</w:t>
      </w:r>
      <w:r>
        <w:t xml:space="preserve">, 2, …, </w:t>
      </w:r>
      <w:r>
        <w:rPr>
          <w:i/>
          <w:lang w:val="en-US"/>
        </w:rPr>
        <w:t>m</w:t>
      </w:r>
      <w:r>
        <w:t xml:space="preserve">), а игрок </w:t>
      </w:r>
      <w:r w:rsidRPr="00BD7023">
        <w:rPr>
          <w:i/>
          <w:lang w:val="en-US"/>
        </w:rPr>
        <w:t>B</w:t>
      </w:r>
      <w:r>
        <w:t xml:space="preserve"> выбирает стратегию </w:t>
      </w:r>
      <w:r w:rsidRPr="00BD7023">
        <w:rPr>
          <w:position w:val="-14"/>
        </w:rPr>
        <w:object w:dxaOrig="300" w:dyaOrig="380">
          <v:shape id="_x0000_i1027" type="#_x0000_t75" style="width:15pt;height:18.75pt" o:ole="">
            <v:imagedata r:id="rId11" o:title=""/>
          </v:shape>
          <o:OLEObject Type="Embed" ProgID="Equation.3" ShapeID="_x0000_i1027" DrawAspect="Content" ObjectID="_1469602210" r:id="rId12"/>
        </w:object>
      </w:r>
      <w:r>
        <w:t xml:space="preserve"> (</w:t>
      </w:r>
      <w:r w:rsidR="0096613F">
        <w:t xml:space="preserve"> </w:t>
      </w:r>
      <w:r>
        <w:rPr>
          <w:i/>
          <w:lang w:val="en-US"/>
        </w:rPr>
        <w:t>j</w:t>
      </w:r>
      <w:r>
        <w:t xml:space="preserve"> = 1, 2, .., </w:t>
      </w:r>
      <w:r>
        <w:rPr>
          <w:i/>
          <w:lang w:val="en-US"/>
        </w:rPr>
        <w:t>n</w:t>
      </w:r>
      <w:r>
        <w:t xml:space="preserve">), причем каждый участник делает выбор в полной ситуации незнании выбора другого игрока. </w:t>
      </w:r>
      <w:r w:rsidR="0096613F">
        <w:t xml:space="preserve">В результате выигрыши </w:t>
      </w:r>
      <w:r w:rsidR="00335C40" w:rsidRPr="0096613F">
        <w:rPr>
          <w:position w:val="-14"/>
        </w:rPr>
        <w:object w:dxaOrig="1040" w:dyaOrig="380">
          <v:shape id="_x0000_i1028" type="#_x0000_t75" style="width:51.75pt;height:18.75pt" o:ole="">
            <v:imagedata r:id="rId13" o:title=""/>
          </v:shape>
          <o:OLEObject Type="Embed" ProgID="Equation.3" ShapeID="_x0000_i1028" DrawAspect="Content" ObjectID="_1469602211" r:id="rId14"/>
        </w:object>
      </w:r>
      <w:r w:rsidR="0096613F">
        <w:t xml:space="preserve"> и </w:t>
      </w:r>
      <w:r w:rsidR="00335C40" w:rsidRPr="0096613F">
        <w:rPr>
          <w:position w:val="-14"/>
        </w:rPr>
        <w:object w:dxaOrig="1080" w:dyaOrig="380">
          <v:shape id="_x0000_i1029" type="#_x0000_t75" style="width:54pt;height:18.75pt" o:ole="">
            <v:imagedata r:id="rId15" o:title=""/>
          </v:shape>
          <o:OLEObject Type="Embed" ProgID="Equation.3" ShapeID="_x0000_i1029" DrawAspect="Content" ObjectID="_1469602212" r:id="rId16"/>
        </w:object>
      </w:r>
      <w:r w:rsidR="0096613F">
        <w:t>ка</w:t>
      </w:r>
      <w:r w:rsidR="00335C40">
        <w:t>ждого из игроков удовлетворяют соотношению</w:t>
      </w:r>
    </w:p>
    <w:p w:rsidR="00335C40" w:rsidRDefault="00335C40" w:rsidP="00335C40">
      <w:pPr>
        <w:jc w:val="both"/>
      </w:pPr>
      <w:r w:rsidRPr="00335C40">
        <w:rPr>
          <w:position w:val="-14"/>
        </w:rPr>
        <w:object w:dxaOrig="2820" w:dyaOrig="380">
          <v:shape id="_x0000_i1030" type="#_x0000_t75" style="width:141pt;height:18.75pt" o:ole="">
            <v:imagedata r:id="rId17" o:title=""/>
          </v:shape>
          <o:OLEObject Type="Embed" ProgID="Equation.3" ShapeID="_x0000_i1030" DrawAspect="Content" ObjectID="_1469602213" r:id="rId18"/>
        </w:object>
      </w:r>
      <w:r>
        <w:t xml:space="preserve">, откуда если </w:t>
      </w:r>
      <w:r w:rsidR="00DA36F0" w:rsidRPr="00335C40">
        <w:rPr>
          <w:position w:val="-14"/>
        </w:rPr>
        <w:object w:dxaOrig="2200" w:dyaOrig="380">
          <v:shape id="_x0000_i1031" type="#_x0000_t75" style="width:110.25pt;height:18.75pt" o:ole="">
            <v:imagedata r:id="rId19" o:title=""/>
          </v:shape>
          <o:OLEObject Type="Embed" ProgID="Equation.3" ShapeID="_x0000_i1031" DrawAspect="Content" ObjectID="_1469602214" r:id="rId20"/>
        </w:object>
      </w:r>
      <w:r>
        <w:t xml:space="preserve">, имеем </w:t>
      </w:r>
      <w:r w:rsidRPr="00335C40">
        <w:rPr>
          <w:position w:val="-14"/>
        </w:rPr>
        <w:object w:dxaOrig="2360" w:dyaOrig="380">
          <v:shape id="_x0000_i1032" type="#_x0000_t75" style="width:117.75pt;height:18.75pt" o:ole="">
            <v:imagedata r:id="rId21" o:title=""/>
          </v:shape>
          <o:OLEObject Type="Embed" ProgID="Equation.3" ShapeID="_x0000_i1032" DrawAspect="Content" ObjectID="_1469602215" r:id="rId22"/>
        </w:object>
      </w:r>
      <w:r>
        <w:t>.</w:t>
      </w:r>
    </w:p>
    <w:p w:rsidR="00335C40" w:rsidRDefault="00335C40" w:rsidP="00335C40">
      <w:pPr>
        <w:jc w:val="both"/>
      </w:pPr>
      <w:r>
        <w:tab/>
        <w:t xml:space="preserve">Цель игрока </w:t>
      </w:r>
      <w:r w:rsidR="00912630" w:rsidRPr="00912630">
        <w:rPr>
          <w:position w:val="-4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3" ShapeID="_x0000_i1033" DrawAspect="Content" ObjectID="_1469602216" r:id="rId24"/>
        </w:object>
      </w:r>
      <w:r>
        <w:t xml:space="preserve"> – максимизировать функцию </w:t>
      </w:r>
      <w:r w:rsidRPr="0096613F">
        <w:rPr>
          <w:position w:val="-14"/>
        </w:rPr>
        <w:object w:dxaOrig="980" w:dyaOrig="380">
          <v:shape id="_x0000_i1034" type="#_x0000_t75" style="width:48.75pt;height:18.75pt" o:ole="">
            <v:imagedata r:id="rId25" o:title=""/>
          </v:shape>
          <o:OLEObject Type="Embed" ProgID="Equation.3" ShapeID="_x0000_i1034" DrawAspect="Content" ObjectID="_1469602217" r:id="rId26"/>
        </w:object>
      </w:r>
      <w:r>
        <w:t xml:space="preserve">, а игрока </w:t>
      </w:r>
      <w:r w:rsidRPr="00335C40">
        <w:rPr>
          <w:i/>
        </w:rPr>
        <w:t>В</w:t>
      </w:r>
      <w:r>
        <w:rPr>
          <w:i/>
        </w:rPr>
        <w:t xml:space="preserve"> </w:t>
      </w:r>
      <w:r>
        <w:t>– минимизировать эту же функцию.</w:t>
      </w:r>
      <w:r w:rsidR="00A96C56">
        <w:t xml:space="preserve"> Каждый из игроков может выбирать одну из переменных, от которых зависит</w:t>
      </w:r>
      <w:r>
        <w:t xml:space="preserve"> </w:t>
      </w:r>
      <w:r w:rsidR="00A96C56">
        <w:t xml:space="preserve">значение функции. Если игрок </w:t>
      </w:r>
      <w:r w:rsidR="00A96C56" w:rsidRPr="00A96C56">
        <w:rPr>
          <w:i/>
        </w:rPr>
        <w:t>А</w:t>
      </w:r>
      <w:r w:rsidR="00A96C56">
        <w:t xml:space="preserve"> выбирает некоторую из стратегий </w:t>
      </w:r>
      <w:r w:rsidR="00A91AE2" w:rsidRPr="00A96C56">
        <w:rPr>
          <w:position w:val="-12"/>
        </w:rPr>
        <w:object w:dxaOrig="279" w:dyaOrig="360">
          <v:shape id="_x0000_i1035" type="#_x0000_t75" style="width:14.25pt;height:18pt" o:ole="">
            <v:imagedata r:id="rId27" o:title=""/>
          </v:shape>
          <o:OLEObject Type="Embed" ProgID="Equation.3" ShapeID="_x0000_i1035" DrawAspect="Content" ObjectID="_1469602218" r:id="rId28"/>
        </w:object>
      </w:r>
      <w:r w:rsidR="00A96C56">
        <w:t xml:space="preserve">, то это может влиять на значение функции </w:t>
      </w:r>
      <w:r w:rsidR="00A96C56" w:rsidRPr="0096613F">
        <w:rPr>
          <w:position w:val="-14"/>
        </w:rPr>
        <w:object w:dxaOrig="980" w:dyaOrig="380">
          <v:shape id="_x0000_i1036" type="#_x0000_t75" style="width:48.75pt;height:18.75pt" o:ole="">
            <v:imagedata r:id="rId29" o:title=""/>
          </v:shape>
          <o:OLEObject Type="Embed" ProgID="Equation.3" ShapeID="_x0000_i1036" DrawAspect="Content" ObjectID="_1469602219" r:id="rId30"/>
        </w:object>
      </w:r>
      <w:r w:rsidR="00A96C56">
        <w:t>.</w:t>
      </w:r>
      <w:r w:rsidR="00C24694">
        <w:t xml:space="preserve"> </w:t>
      </w:r>
      <w:r w:rsidR="00A96C56">
        <w:t xml:space="preserve">Влияние </w:t>
      </w:r>
      <w:r w:rsidR="00A96C56" w:rsidRPr="00A96C56">
        <w:rPr>
          <w:position w:val="-12"/>
        </w:rPr>
        <w:object w:dxaOrig="279" w:dyaOrig="360">
          <v:shape id="_x0000_i1037" type="#_x0000_t75" style="width:14.25pt;height:18pt" o:ole="">
            <v:imagedata r:id="rId31" o:title=""/>
          </v:shape>
          <o:OLEObject Type="Embed" ProgID="Equation.3" ShapeID="_x0000_i1037" DrawAspect="Content" ObjectID="_1469602220" r:id="rId32"/>
        </w:object>
      </w:r>
      <w:r w:rsidR="00A96C56">
        <w:t xml:space="preserve"> на величину значения </w:t>
      </w:r>
      <w:r w:rsidR="00A96C56" w:rsidRPr="0096613F">
        <w:rPr>
          <w:position w:val="-14"/>
        </w:rPr>
        <w:object w:dxaOrig="980" w:dyaOrig="380">
          <v:shape id="_x0000_i1038" type="#_x0000_t75" style="width:48.75pt;height:18.75pt" o:ole="">
            <v:imagedata r:id="rId33" o:title=""/>
          </v:shape>
          <o:OLEObject Type="Embed" ProgID="Equation.3" ShapeID="_x0000_i1038" DrawAspect="Content" ObjectID="_1469602221" r:id="rId34"/>
        </w:object>
      </w:r>
      <w:r w:rsidR="00A96C56">
        <w:t xml:space="preserve">является неопределенным, а определенность имеет место только после выбора, например, игроком </w:t>
      </w:r>
      <w:r w:rsidR="00A96C56">
        <w:rPr>
          <w:i/>
          <w:lang w:val="en-US"/>
        </w:rPr>
        <w:t>B</w:t>
      </w:r>
      <w:r w:rsidR="00A96C56" w:rsidRPr="00A96C56">
        <w:rPr>
          <w:i/>
        </w:rPr>
        <w:t xml:space="preserve"> </w:t>
      </w:r>
      <w:r w:rsidR="00A96C56">
        <w:t xml:space="preserve">переменной </w:t>
      </w:r>
      <w:r w:rsidR="00C24694" w:rsidRPr="00C24694">
        <w:rPr>
          <w:position w:val="-14"/>
        </w:rPr>
        <w:object w:dxaOrig="300" w:dyaOrig="380">
          <v:shape id="_x0000_i1039" type="#_x0000_t75" style="width:15pt;height:18.75pt" o:ole="">
            <v:imagedata r:id="rId35" o:title=""/>
          </v:shape>
          <o:OLEObject Type="Embed" ProgID="Equation.3" ShapeID="_x0000_i1039" DrawAspect="Content" ObjectID="_1469602222" r:id="rId36"/>
        </w:object>
      </w:r>
      <w:r w:rsidR="00C24694">
        <w:t xml:space="preserve"> (при этом </w:t>
      </w:r>
      <w:r w:rsidR="00C24694" w:rsidRPr="00C24694">
        <w:rPr>
          <w:position w:val="-14"/>
        </w:rPr>
        <w:object w:dxaOrig="300" w:dyaOrig="380">
          <v:shape id="_x0000_i1040" type="#_x0000_t75" style="width:15pt;height:18.75pt" o:ole="">
            <v:imagedata r:id="rId37" o:title=""/>
          </v:shape>
          <o:OLEObject Type="Embed" ProgID="Equation.3" ShapeID="_x0000_i1040" DrawAspect="Content" ObjectID="_1469602223" r:id="rId38"/>
        </w:object>
      </w:r>
      <w:r w:rsidR="00C24694">
        <w:t xml:space="preserve"> определяется другим игроком). </w:t>
      </w:r>
    </w:p>
    <w:p w:rsidR="0034147B" w:rsidRDefault="0034147B" w:rsidP="00335C40">
      <w:pPr>
        <w:jc w:val="both"/>
      </w:pPr>
      <w:r>
        <w:tab/>
        <w:t xml:space="preserve">Пусть </w:t>
      </w:r>
      <w:r w:rsidRPr="0096613F">
        <w:rPr>
          <w:position w:val="-14"/>
        </w:rPr>
        <w:object w:dxaOrig="1440" w:dyaOrig="400">
          <v:shape id="_x0000_i1041" type="#_x0000_t75" style="width:1in;height:20.25pt" o:ole="">
            <v:imagedata r:id="rId39" o:title=""/>
          </v:shape>
          <o:OLEObject Type="Embed" ProgID="Equation.3" ShapeID="_x0000_i1041" DrawAspect="Content" ObjectID="_1469602224" r:id="rId40"/>
        </w:object>
      </w:r>
      <w:r>
        <w:t>, тогда составим матрицу:</w:t>
      </w:r>
    </w:p>
    <w:p w:rsidR="0034147B" w:rsidRDefault="0034147B" w:rsidP="00335C40">
      <w:pPr>
        <w:jc w:val="both"/>
      </w:pPr>
      <w:r w:rsidRPr="0034147B">
        <w:rPr>
          <w:position w:val="-68"/>
        </w:rPr>
        <w:object w:dxaOrig="2560" w:dyaOrig="1480">
          <v:shape id="_x0000_i1042" type="#_x0000_t75" style="width:128.25pt;height:74.25pt" o:ole="">
            <v:imagedata r:id="rId41" o:title=""/>
          </v:shape>
          <o:OLEObject Type="Embed" ProgID="Equation.3" ShapeID="_x0000_i1042" DrawAspect="Content" ObjectID="_1469602225" r:id="rId42"/>
        </w:object>
      </w:r>
      <w:r>
        <w:t>.</w:t>
      </w:r>
    </w:p>
    <w:p w:rsidR="0034147B" w:rsidRDefault="0034147B" w:rsidP="00335C40">
      <w:pPr>
        <w:jc w:val="both"/>
      </w:pPr>
      <w:r>
        <w:t xml:space="preserve">Строки матрицы соответствуют стратегиям </w:t>
      </w:r>
      <w:r w:rsidRPr="00A96C56">
        <w:rPr>
          <w:position w:val="-12"/>
        </w:rPr>
        <w:object w:dxaOrig="279" w:dyaOrig="360">
          <v:shape id="_x0000_i1043" type="#_x0000_t75" style="width:14.25pt;height:18pt" o:ole="">
            <v:imagedata r:id="rId31" o:title=""/>
          </v:shape>
          <o:OLEObject Type="Embed" ProgID="Equation.3" ShapeID="_x0000_i1043" DrawAspect="Content" ObjectID="_1469602226" r:id="rId43"/>
        </w:object>
      </w:r>
      <w:r>
        <w:t xml:space="preserve">, столбцы – стратегиям </w:t>
      </w:r>
      <w:r w:rsidRPr="00C24694">
        <w:rPr>
          <w:position w:val="-14"/>
        </w:rPr>
        <w:object w:dxaOrig="300" w:dyaOrig="380">
          <v:shape id="_x0000_i1044" type="#_x0000_t75" style="width:15pt;height:18.75pt" o:ole="">
            <v:imagedata r:id="rId35" o:title=""/>
          </v:shape>
          <o:OLEObject Type="Embed" ProgID="Equation.3" ShapeID="_x0000_i1044" DrawAspect="Content" ObjectID="_1469602227" r:id="rId44"/>
        </w:object>
      </w:r>
      <w:r>
        <w:t xml:space="preserve">. Матрица А называется матрицей игры, а элемент </w:t>
      </w:r>
      <w:r w:rsidR="00D75171" w:rsidRPr="0034147B">
        <w:rPr>
          <w:position w:val="-14"/>
        </w:rPr>
        <w:object w:dxaOrig="300" w:dyaOrig="380">
          <v:shape id="_x0000_i1045" type="#_x0000_t75" style="width:15pt;height:18.75pt" o:ole="">
            <v:imagedata r:id="rId45" o:title=""/>
          </v:shape>
          <o:OLEObject Type="Embed" ProgID="Equation.3" ShapeID="_x0000_i1045" DrawAspect="Content" ObjectID="_1469602228" r:id="rId46"/>
        </w:object>
      </w:r>
      <w:r w:rsidR="00D75171">
        <w:t xml:space="preserve">матрицы – выигрыш игрока </w:t>
      </w:r>
      <w:r w:rsidR="00D75171">
        <w:rPr>
          <w:i/>
        </w:rPr>
        <w:t>А</w:t>
      </w:r>
      <w:r w:rsidR="00D75171">
        <w:t xml:space="preserve">, если он выбрал стратегию </w:t>
      </w:r>
      <w:r w:rsidR="00D75171" w:rsidRPr="00A96C56">
        <w:rPr>
          <w:position w:val="-12"/>
        </w:rPr>
        <w:object w:dxaOrig="279" w:dyaOrig="360">
          <v:shape id="_x0000_i1046" type="#_x0000_t75" style="width:14.25pt;height:18pt" o:ole="">
            <v:imagedata r:id="rId31" o:title=""/>
          </v:shape>
          <o:OLEObject Type="Embed" ProgID="Equation.3" ShapeID="_x0000_i1046" DrawAspect="Content" ObjectID="_1469602229" r:id="rId47"/>
        </w:object>
      </w:r>
      <w:r w:rsidR="00D75171">
        <w:t xml:space="preserve">, а игрок </w:t>
      </w:r>
      <w:r w:rsidR="00D75171" w:rsidRPr="00D75171">
        <w:rPr>
          <w:i/>
          <w:lang w:val="en-US"/>
        </w:rPr>
        <w:t>B</w:t>
      </w:r>
      <w:r w:rsidR="00D75171" w:rsidRPr="00D75171">
        <w:t xml:space="preserve"> </w:t>
      </w:r>
      <w:r w:rsidR="00D75171">
        <w:t xml:space="preserve">выбрал стратегию </w:t>
      </w:r>
      <w:r w:rsidR="00D75171" w:rsidRPr="00C24694">
        <w:rPr>
          <w:position w:val="-14"/>
        </w:rPr>
        <w:object w:dxaOrig="300" w:dyaOrig="380">
          <v:shape id="_x0000_i1047" type="#_x0000_t75" style="width:15pt;height:18.75pt" o:ole="">
            <v:imagedata r:id="rId35" o:title=""/>
          </v:shape>
          <o:OLEObject Type="Embed" ProgID="Equation.3" ShapeID="_x0000_i1047" DrawAspect="Content" ObjectID="_1469602230" r:id="rId48"/>
        </w:object>
      </w:r>
      <w:r w:rsidR="00D75171">
        <w:t>.</w:t>
      </w:r>
    </w:p>
    <w:p w:rsidR="00D75171" w:rsidRDefault="00D75171" w:rsidP="00335C40">
      <w:pPr>
        <w:jc w:val="both"/>
      </w:pPr>
      <w:r>
        <w:tab/>
        <w:t xml:space="preserve">Пусть игрок </w:t>
      </w:r>
      <w:r>
        <w:rPr>
          <w:i/>
        </w:rPr>
        <w:t>А</w:t>
      </w:r>
      <w:r>
        <w:t xml:space="preserve"> выбрал некоторую стратегию </w:t>
      </w:r>
      <w:r w:rsidRPr="00A96C56">
        <w:rPr>
          <w:position w:val="-12"/>
        </w:rPr>
        <w:object w:dxaOrig="279" w:dyaOrig="360">
          <v:shape id="_x0000_i1048" type="#_x0000_t75" style="width:14.25pt;height:18pt" o:ole="">
            <v:imagedata r:id="rId31" o:title=""/>
          </v:shape>
          <o:OLEObject Type="Embed" ProgID="Equation.3" ShapeID="_x0000_i1048" DrawAspect="Content" ObjectID="_1469602231" r:id="rId49"/>
        </w:object>
      </w:r>
      <w:r>
        <w:t xml:space="preserve">, тогда в худшем случае он получит выигрыш, равный </w:t>
      </w:r>
      <w:r w:rsidRPr="00D75171">
        <w:rPr>
          <w:position w:val="-22"/>
        </w:rPr>
        <w:object w:dxaOrig="700" w:dyaOrig="460">
          <v:shape id="_x0000_i1049" type="#_x0000_t75" style="width:35.25pt;height:23.25pt" o:ole="">
            <v:imagedata r:id="rId50" o:title=""/>
          </v:shape>
          <o:OLEObject Type="Embed" ProgID="Equation.3" ShapeID="_x0000_i1049" DrawAspect="Content" ObjectID="_1469602232" r:id="rId51"/>
        </w:object>
      </w:r>
      <w:r>
        <w:t xml:space="preserve">. Поэтому предвидя такую возможность, игрок </w:t>
      </w:r>
      <w:r>
        <w:rPr>
          <w:i/>
        </w:rPr>
        <w:t xml:space="preserve">А </w:t>
      </w:r>
      <w:r>
        <w:t xml:space="preserve">должен выбрать ту стратегию, которая позволит максимизировать </w:t>
      </w:r>
      <w:r w:rsidR="00731B57">
        <w:t xml:space="preserve">его минимальный выигрыш </w:t>
      </w:r>
      <w:r w:rsidR="00731B57" w:rsidRPr="00731B57">
        <w:rPr>
          <w:position w:val="-6"/>
        </w:rPr>
        <w:object w:dxaOrig="240" w:dyaOrig="220">
          <v:shape id="_x0000_i1050" type="#_x0000_t75" style="width:12pt;height:11.25pt" o:ole="">
            <v:imagedata r:id="rId52" o:title=""/>
          </v:shape>
          <o:OLEObject Type="Embed" ProgID="Equation.3" ShapeID="_x0000_i1050" DrawAspect="Content" ObjectID="_1469602233" r:id="rId53"/>
        </w:object>
      </w:r>
      <w:r w:rsidR="00731B57">
        <w:t xml:space="preserve">: </w:t>
      </w:r>
      <w:r w:rsidR="00731B57" w:rsidRPr="00731B57">
        <w:rPr>
          <w:position w:val="-22"/>
        </w:rPr>
        <w:object w:dxaOrig="1560" w:dyaOrig="460">
          <v:shape id="_x0000_i1051" type="#_x0000_t75" style="width:78pt;height:23.25pt" o:ole="">
            <v:imagedata r:id="rId54" o:title=""/>
          </v:shape>
          <o:OLEObject Type="Embed" ProgID="Equation.3" ShapeID="_x0000_i1051" DrawAspect="Content" ObjectID="_1469602234" r:id="rId55"/>
        </w:object>
      </w:r>
      <w:r w:rsidR="00731B57">
        <w:t xml:space="preserve">. Величина </w:t>
      </w:r>
      <w:r w:rsidR="00731B57" w:rsidRPr="00731B57">
        <w:rPr>
          <w:position w:val="-6"/>
        </w:rPr>
        <w:object w:dxaOrig="240" w:dyaOrig="220">
          <v:shape id="_x0000_i1052" type="#_x0000_t75" style="width:12pt;height:11.25pt" o:ole="">
            <v:imagedata r:id="rId52" o:title=""/>
          </v:shape>
          <o:OLEObject Type="Embed" ProgID="Equation.3" ShapeID="_x0000_i1052" DrawAspect="Content" ObjectID="_1469602235" r:id="rId56"/>
        </w:object>
      </w:r>
      <w:r w:rsidR="00731B57">
        <w:t xml:space="preserve"> - гарантированный выигрыш игрока </w:t>
      </w:r>
      <w:r w:rsidR="00731B57">
        <w:rPr>
          <w:i/>
        </w:rPr>
        <w:t>А</w:t>
      </w:r>
      <w:r w:rsidR="00731B57">
        <w:t xml:space="preserve"> – называется нижней ценой игры, а стратегия </w:t>
      </w:r>
      <w:r w:rsidR="00731B57" w:rsidRPr="00731B57">
        <w:rPr>
          <w:position w:val="-12"/>
        </w:rPr>
        <w:object w:dxaOrig="380" w:dyaOrig="360">
          <v:shape id="_x0000_i1053" type="#_x0000_t75" style="width:18.75pt;height:18pt" o:ole="">
            <v:imagedata r:id="rId57" o:title=""/>
          </v:shape>
          <o:OLEObject Type="Embed" ProgID="Equation.3" ShapeID="_x0000_i1053" DrawAspect="Content" ObjectID="_1469602236" r:id="rId58"/>
        </w:object>
      </w:r>
      <w:r w:rsidR="00731B57">
        <w:t xml:space="preserve">, обеспечивающая получение </w:t>
      </w:r>
      <w:r w:rsidR="00731B57" w:rsidRPr="00731B57">
        <w:rPr>
          <w:position w:val="-6"/>
        </w:rPr>
        <w:object w:dxaOrig="240" w:dyaOrig="220">
          <v:shape id="_x0000_i1054" type="#_x0000_t75" style="width:12pt;height:11.25pt" o:ole="">
            <v:imagedata r:id="rId52" o:title=""/>
          </v:shape>
          <o:OLEObject Type="Embed" ProgID="Equation.3" ShapeID="_x0000_i1054" DrawAspect="Content" ObjectID="_1469602237" r:id="rId59"/>
        </w:object>
      </w:r>
      <w:r w:rsidR="00731B57">
        <w:t xml:space="preserve"> - максиминной.</w:t>
      </w:r>
    </w:p>
    <w:p w:rsidR="00731B57" w:rsidRDefault="00731B57" w:rsidP="00335C40">
      <w:pPr>
        <w:jc w:val="both"/>
      </w:pPr>
      <w:r>
        <w:tab/>
      </w:r>
      <w:r w:rsidR="00702198">
        <w:t xml:space="preserve">Игрок </w:t>
      </w:r>
      <w:r w:rsidR="00702198">
        <w:rPr>
          <w:i/>
        </w:rPr>
        <w:t>В</w:t>
      </w:r>
      <w:r w:rsidR="00702198">
        <w:t xml:space="preserve">, выбирая стратегию, исходит из следующего принципа: при выборе некоторой стратегии </w:t>
      </w:r>
      <w:r w:rsidR="00702198" w:rsidRPr="00C24694">
        <w:rPr>
          <w:position w:val="-14"/>
        </w:rPr>
        <w:object w:dxaOrig="300" w:dyaOrig="380">
          <v:shape id="_x0000_i1055" type="#_x0000_t75" style="width:15pt;height:18.75pt" o:ole="">
            <v:imagedata r:id="rId35" o:title=""/>
          </v:shape>
          <o:OLEObject Type="Embed" ProgID="Equation.3" ShapeID="_x0000_i1055" DrawAspect="Content" ObjectID="_1469602238" r:id="rId60"/>
        </w:object>
      </w:r>
      <w:r w:rsidR="00702198">
        <w:t xml:space="preserve"> его проигрышнее превысит максимального из значений элементов </w:t>
      </w:r>
      <w:r w:rsidR="00702198" w:rsidRPr="00702198">
        <w:rPr>
          <w:position w:val="-10"/>
        </w:rPr>
        <w:object w:dxaOrig="200" w:dyaOrig="300">
          <v:shape id="_x0000_i1056" type="#_x0000_t75" style="width:9.75pt;height:15pt" o:ole="">
            <v:imagedata r:id="rId61" o:title=""/>
          </v:shape>
          <o:OLEObject Type="Embed" ProgID="Equation.3" ShapeID="_x0000_i1056" DrawAspect="Content" ObjectID="_1469602239" r:id="rId62"/>
        </w:object>
      </w:r>
      <w:r w:rsidR="00702198">
        <w:t xml:space="preserve">-го столбца матрицы, т.е. меньше или равен </w:t>
      </w:r>
      <w:r w:rsidR="00702198" w:rsidRPr="00702198">
        <w:rPr>
          <w:position w:val="-14"/>
        </w:rPr>
        <w:object w:dxaOrig="740" w:dyaOrig="380">
          <v:shape id="_x0000_i1057" type="#_x0000_t75" style="width:36.75pt;height:18.75pt" o:ole="">
            <v:imagedata r:id="rId63" o:title=""/>
          </v:shape>
          <o:OLEObject Type="Embed" ProgID="Equation.3" ShapeID="_x0000_i1057" DrawAspect="Content" ObjectID="_1469602240" r:id="rId64"/>
        </w:object>
      </w:r>
      <w:r w:rsidR="00702198">
        <w:t xml:space="preserve">. Рассматривая множество </w:t>
      </w:r>
      <w:r w:rsidR="009B6A71" w:rsidRPr="00702198">
        <w:rPr>
          <w:position w:val="-20"/>
        </w:rPr>
        <w:object w:dxaOrig="740" w:dyaOrig="440">
          <v:shape id="_x0000_i1058" type="#_x0000_t75" style="width:36.75pt;height:21.75pt" o:ole="">
            <v:imagedata r:id="rId65" o:title=""/>
          </v:shape>
          <o:OLEObject Type="Embed" ProgID="Equation.3" ShapeID="_x0000_i1058" DrawAspect="Content" ObjectID="_1469602241" r:id="rId66"/>
        </w:object>
      </w:r>
      <w:r w:rsidR="009B6A71">
        <w:t xml:space="preserve"> для различных значений </w:t>
      </w:r>
      <w:r w:rsidR="009B6A71" w:rsidRPr="009B6A71">
        <w:rPr>
          <w:position w:val="-10"/>
        </w:rPr>
        <w:object w:dxaOrig="200" w:dyaOrig="300">
          <v:shape id="_x0000_i1059" type="#_x0000_t75" style="width:9.75pt;height:15pt" o:ole="">
            <v:imagedata r:id="rId67" o:title=""/>
          </v:shape>
          <o:OLEObject Type="Embed" ProgID="Equation.3" ShapeID="_x0000_i1059" DrawAspect="Content" ObjectID="_1469602242" r:id="rId68"/>
        </w:object>
      </w:r>
      <w:r w:rsidR="009B6A71">
        <w:t xml:space="preserve">, игрок </w:t>
      </w:r>
      <w:r w:rsidR="009B6A71">
        <w:rPr>
          <w:i/>
        </w:rPr>
        <w:t>В</w:t>
      </w:r>
      <w:r w:rsidR="009B6A71">
        <w:t xml:space="preserve"> выбирает такое значение </w:t>
      </w:r>
      <w:r w:rsidR="009B6A71" w:rsidRPr="009B6A71">
        <w:rPr>
          <w:position w:val="-10"/>
        </w:rPr>
        <w:object w:dxaOrig="200" w:dyaOrig="300">
          <v:shape id="_x0000_i1060" type="#_x0000_t75" style="width:9.75pt;height:15pt" o:ole="">
            <v:imagedata r:id="rId67" o:title=""/>
          </v:shape>
          <o:OLEObject Type="Embed" ProgID="Equation.3" ShapeID="_x0000_i1060" DrawAspect="Content" ObjectID="_1469602243" r:id="rId69"/>
        </w:object>
      </w:r>
      <w:r w:rsidR="009B6A71">
        <w:t xml:space="preserve">, при котором  его максимальный проигрыш </w:t>
      </w:r>
      <w:r w:rsidR="00ED21F4" w:rsidRPr="009B6A71">
        <w:rPr>
          <w:position w:val="-10"/>
        </w:rPr>
        <w:object w:dxaOrig="240" w:dyaOrig="320">
          <v:shape id="_x0000_i1061" type="#_x0000_t75" style="width:12pt;height:15.75pt" o:ole="">
            <v:imagedata r:id="rId70" o:title=""/>
          </v:shape>
          <o:OLEObject Type="Embed" ProgID="Equation.3" ShapeID="_x0000_i1061" DrawAspect="Content" ObjectID="_1469602244" r:id="rId71"/>
        </w:object>
      </w:r>
      <w:r w:rsidR="009B6A71">
        <w:t xml:space="preserve"> минимизируется: </w:t>
      </w:r>
      <w:r w:rsidR="009B6A71" w:rsidRPr="009B6A71">
        <w:rPr>
          <w:position w:val="-22"/>
        </w:rPr>
        <w:object w:dxaOrig="1579" w:dyaOrig="460">
          <v:shape id="_x0000_i1062" type="#_x0000_t75" style="width:78.75pt;height:23.25pt" o:ole="">
            <v:imagedata r:id="rId72" o:title=""/>
          </v:shape>
          <o:OLEObject Type="Embed" ProgID="Equation.3" ShapeID="_x0000_i1062" DrawAspect="Content" ObjectID="_1469602245" r:id="rId73"/>
        </w:object>
      </w:r>
      <w:r w:rsidR="009B6A71">
        <w:t xml:space="preserve">. Величина </w:t>
      </w:r>
      <w:r w:rsidR="009B6A71" w:rsidRPr="009B6A71">
        <w:rPr>
          <w:position w:val="-10"/>
        </w:rPr>
        <w:object w:dxaOrig="240" w:dyaOrig="320">
          <v:shape id="_x0000_i1063" type="#_x0000_t75" style="width:12pt;height:15.75pt" o:ole="">
            <v:imagedata r:id="rId74" o:title=""/>
          </v:shape>
          <o:OLEObject Type="Embed" ProgID="Equation.3" ShapeID="_x0000_i1063" DrawAspect="Content" ObjectID="_1469602246" r:id="rId75"/>
        </w:object>
      </w:r>
      <w:r w:rsidR="009B6A71">
        <w:t xml:space="preserve"> называется верхней ценой игры, а соответствующая выигрышу </w:t>
      </w:r>
      <w:r w:rsidR="009B6A71" w:rsidRPr="009B6A71">
        <w:rPr>
          <w:position w:val="-10"/>
        </w:rPr>
        <w:object w:dxaOrig="240" w:dyaOrig="320">
          <v:shape id="_x0000_i1064" type="#_x0000_t75" style="width:12pt;height:15.75pt" o:ole="">
            <v:imagedata r:id="rId74" o:title=""/>
          </v:shape>
          <o:OLEObject Type="Embed" ProgID="Equation.3" ShapeID="_x0000_i1064" DrawAspect="Content" ObjectID="_1469602247" r:id="rId76"/>
        </w:object>
      </w:r>
      <w:r w:rsidR="009B6A71">
        <w:t xml:space="preserve"> стратегия </w:t>
      </w:r>
      <w:r w:rsidR="009B6A71" w:rsidRPr="00C24694">
        <w:rPr>
          <w:position w:val="-14"/>
        </w:rPr>
        <w:object w:dxaOrig="300" w:dyaOrig="380">
          <v:shape id="_x0000_i1065" type="#_x0000_t75" style="width:15pt;height:18.75pt" o:ole="">
            <v:imagedata r:id="rId35" o:title=""/>
          </v:shape>
          <o:OLEObject Type="Embed" ProgID="Equation.3" ShapeID="_x0000_i1065" DrawAspect="Content" ObjectID="_1469602248" r:id="rId77"/>
        </w:object>
      </w:r>
      <w:r w:rsidR="009B6A71">
        <w:t xml:space="preserve"> - минимаксной.</w:t>
      </w:r>
    </w:p>
    <w:p w:rsidR="009B6A71" w:rsidRDefault="009B6A71" w:rsidP="00335C40">
      <w:pPr>
        <w:jc w:val="both"/>
      </w:pPr>
      <w:r>
        <w:tab/>
        <w:t xml:space="preserve">Фактический выигрыш игрока </w:t>
      </w:r>
      <w:r>
        <w:rPr>
          <w:i/>
        </w:rPr>
        <w:t xml:space="preserve">А </w:t>
      </w:r>
      <w:r>
        <w:t xml:space="preserve">при разумных действиях обоих участников ограничен нижней и верхней ценой игры. Если эти выражения будут равны, т.е. </w:t>
      </w:r>
      <w:r w:rsidR="008D56A3" w:rsidRPr="009B6A71">
        <w:rPr>
          <w:position w:val="-22"/>
        </w:rPr>
        <w:object w:dxaOrig="2920" w:dyaOrig="460">
          <v:shape id="_x0000_i1066" type="#_x0000_t75" style="width:146.25pt;height:23.25pt" o:ole="">
            <v:imagedata r:id="rId78" o:title=""/>
          </v:shape>
          <o:OLEObject Type="Embed" ProgID="Equation.3" ShapeID="_x0000_i1066" DrawAspect="Content" ObjectID="_1469602249" r:id="rId79"/>
        </w:object>
      </w:r>
      <w:r>
        <w:t xml:space="preserve">, то выигрыш игрока </w:t>
      </w:r>
      <w:r>
        <w:rPr>
          <w:i/>
        </w:rPr>
        <w:t xml:space="preserve">А </w:t>
      </w:r>
      <w:r w:rsidR="008D56A3">
        <w:t xml:space="preserve">– вполне определенное число, значит игра называется вполне определенной, а выигрыш – значением игры и равен элементу матрицы </w:t>
      </w:r>
      <w:r w:rsidR="008D56A3" w:rsidRPr="008D56A3">
        <w:rPr>
          <w:position w:val="-14"/>
        </w:rPr>
        <w:object w:dxaOrig="440" w:dyaOrig="380">
          <v:shape id="_x0000_i1067" type="#_x0000_t75" style="width:21.75pt;height:18.75pt" o:ole="">
            <v:imagedata r:id="rId80" o:title=""/>
          </v:shape>
          <o:OLEObject Type="Embed" ProgID="Equation.3" ShapeID="_x0000_i1067" DrawAspect="Content" ObjectID="_1469602250" r:id="rId81"/>
        </w:object>
      </w:r>
      <w:r w:rsidR="008D56A3">
        <w:t>.</w:t>
      </w:r>
    </w:p>
    <w:p w:rsidR="00E9253A" w:rsidRPr="00912630" w:rsidRDefault="00E9253A" w:rsidP="00335C40">
      <w:pPr>
        <w:jc w:val="both"/>
      </w:pPr>
      <w:r>
        <w:tab/>
      </w:r>
      <w:r w:rsidRPr="00912630">
        <w:t xml:space="preserve">Вполне определенные игры называют играми с седловой точкой. Элемент </w:t>
      </w:r>
      <w:r w:rsidRPr="00912630">
        <w:rPr>
          <w:position w:val="-14"/>
        </w:rPr>
        <w:object w:dxaOrig="440" w:dyaOrig="380">
          <v:shape id="_x0000_i1068" type="#_x0000_t75" style="width:21.75pt;height:18.75pt" o:ole="">
            <v:imagedata r:id="rId80" o:title=""/>
          </v:shape>
          <o:OLEObject Type="Embed" ProgID="Equation.3" ShapeID="_x0000_i1068" DrawAspect="Content" ObjectID="_1469602251" r:id="rId82"/>
        </w:object>
      </w:r>
      <w:r w:rsidRPr="00912630">
        <w:t xml:space="preserve">в матрице такой игры является одновременно минимальным в строке </w:t>
      </w:r>
      <w:r w:rsidRPr="00912630">
        <w:rPr>
          <w:position w:val="-12"/>
        </w:rPr>
        <w:object w:dxaOrig="220" w:dyaOrig="360">
          <v:shape id="_x0000_i1069" type="#_x0000_t75" style="width:11.25pt;height:18pt" o:ole="">
            <v:imagedata r:id="rId83" o:title=""/>
          </v:shape>
          <o:OLEObject Type="Embed" ProgID="Equation.3" ShapeID="_x0000_i1069" DrawAspect="Content" ObjectID="_1469602252" r:id="rId84"/>
        </w:object>
      </w:r>
      <w:r w:rsidRPr="00912630">
        <w:t xml:space="preserve">, максимальным в столбце </w:t>
      </w:r>
      <w:r w:rsidRPr="00912630">
        <w:rPr>
          <w:position w:val="-12"/>
        </w:rPr>
        <w:object w:dxaOrig="260" w:dyaOrig="360">
          <v:shape id="_x0000_i1070" type="#_x0000_t75" style="width:12.75pt;height:18pt" o:ole="">
            <v:imagedata r:id="rId85" o:title=""/>
          </v:shape>
          <o:OLEObject Type="Embed" ProgID="Equation.3" ShapeID="_x0000_i1070" DrawAspect="Content" ObjectID="_1469602253" r:id="rId86"/>
        </w:object>
      </w:r>
      <w:r w:rsidRPr="00912630">
        <w:t xml:space="preserve"> и называется седловой точкой. </w:t>
      </w:r>
    </w:p>
    <w:p w:rsidR="00E9253A" w:rsidRDefault="00E9253A" w:rsidP="00335C40">
      <w:pPr>
        <w:jc w:val="both"/>
      </w:pPr>
      <w:r w:rsidRPr="00912630">
        <w:tab/>
        <w:t>Седловой точке соответствуют оптимальные стратегии игроков, их совокупность – это решение</w:t>
      </w:r>
      <w:r w:rsidR="003554CA" w:rsidRPr="00912630">
        <w:t xml:space="preserve"> игры, которое обладает следующим свойством: если один из игроков придерживается своей оптимальной стратегии, то для другого отклонение от его оптимальной стратегии не может быть выгодно.</w:t>
      </w:r>
    </w:p>
    <w:p w:rsidR="00912630" w:rsidRDefault="00912630" w:rsidP="00912630">
      <w:pPr>
        <w:ind w:firstLine="708"/>
        <w:jc w:val="both"/>
      </w:pPr>
      <w:r>
        <w:t xml:space="preserve">Точка называется седловой из-за формы графика функции выигрыша в точке </w:t>
      </w:r>
      <w:r w:rsidR="00E1506B" w:rsidRPr="00912630">
        <w:rPr>
          <w:position w:val="-14"/>
        </w:rPr>
        <w:object w:dxaOrig="440" w:dyaOrig="380">
          <v:shape id="_x0000_i1071" type="#_x0000_t75" style="width:21.75pt;height:18.75pt" o:ole="">
            <v:imagedata r:id="rId80" o:title=""/>
          </v:shape>
          <o:OLEObject Type="Embed" ProgID="Equation.3" ShapeID="_x0000_i1071" DrawAspect="Content" ObjectID="_1469602254" r:id="rId87"/>
        </w:object>
      </w:r>
      <w:r w:rsidR="00E1506B">
        <w:t>, которая напоминает седло, убывая при изменении одной из переменных и возрастая при изменении другой переменной.</w:t>
      </w:r>
    </w:p>
    <w:p w:rsidR="00912630" w:rsidRPr="00E9253A" w:rsidRDefault="00E1506B" w:rsidP="00912630">
      <w:pPr>
        <w:ind w:firstLine="708"/>
        <w:jc w:val="both"/>
      </w:pPr>
      <w:r>
        <w:t>Необходимо отметить, что в</w:t>
      </w:r>
      <w:r w:rsidR="00912630">
        <w:t xml:space="preserve"> случае, если цена антагонистической игры равна 0, игра называется справедливой.</w:t>
      </w:r>
    </w:p>
    <w:p w:rsidR="00335C40" w:rsidRDefault="00335C40" w:rsidP="00335C40">
      <w:pPr>
        <w:jc w:val="both"/>
      </w:pPr>
    </w:p>
    <w:p w:rsidR="003554CA" w:rsidRDefault="003554CA" w:rsidP="00335C40">
      <w:pPr>
        <w:jc w:val="both"/>
      </w:pPr>
      <w:r>
        <w:tab/>
      </w:r>
      <w:r w:rsidRPr="00705A85">
        <w:t>Зада</w:t>
      </w:r>
      <w:r w:rsidR="00705A85" w:rsidRPr="00705A85">
        <w:t>ча</w:t>
      </w:r>
      <w:r w:rsidRPr="00705A85">
        <w:t>:</w:t>
      </w:r>
      <w:r>
        <w:t xml:space="preserve"> определить верхнюю и нижнюю цены для игр, заданных платежными матрицами А и В:</w:t>
      </w:r>
    </w:p>
    <w:p w:rsidR="003554CA" w:rsidRDefault="00ED21F4" w:rsidP="000E206F">
      <w:pPr>
        <w:jc w:val="center"/>
      </w:pPr>
      <w:r w:rsidRPr="00BC1830">
        <w:rPr>
          <w:position w:val="-50"/>
        </w:rPr>
        <w:object w:dxaOrig="1880" w:dyaOrig="1120">
          <v:shape id="_x0000_i1072" type="#_x0000_t75" style="width:93.75pt;height:56.25pt" o:ole="">
            <v:imagedata r:id="rId88" o:title=""/>
          </v:shape>
          <o:OLEObject Type="Embed" ProgID="Equation.3" ShapeID="_x0000_i1072" DrawAspect="Content" ObjectID="_1469602255" r:id="rId89"/>
        </w:object>
      </w:r>
      <w:r w:rsidR="003554CA">
        <w:t xml:space="preserve"> и </w:t>
      </w:r>
      <w:r w:rsidRPr="00BC1830">
        <w:rPr>
          <w:position w:val="-50"/>
        </w:rPr>
        <w:object w:dxaOrig="2000" w:dyaOrig="1120">
          <v:shape id="_x0000_i1073" type="#_x0000_t75" style="width:99.75pt;height:56.25pt" o:ole="">
            <v:imagedata r:id="rId90" o:title=""/>
          </v:shape>
          <o:OLEObject Type="Embed" ProgID="Equation.3" ShapeID="_x0000_i1073" DrawAspect="Content" ObjectID="_1469602256" r:id="rId91"/>
        </w:object>
      </w:r>
      <w:r w:rsidR="003554CA">
        <w:t>.</w:t>
      </w:r>
      <w:r w:rsidR="00BC1830">
        <w:t xml:space="preserve"> </w:t>
      </w:r>
    </w:p>
    <w:p w:rsidR="003554CA" w:rsidRDefault="003554CA" w:rsidP="00335C40">
      <w:pPr>
        <w:jc w:val="both"/>
      </w:pPr>
      <w:r>
        <w:t xml:space="preserve">Решение: минимальное значение </w:t>
      </w:r>
      <w:r w:rsidR="000E206F" w:rsidRPr="000E206F">
        <w:rPr>
          <w:position w:val="-14"/>
        </w:rPr>
        <w:object w:dxaOrig="300" w:dyaOrig="380">
          <v:shape id="_x0000_i1074" type="#_x0000_t75" style="width:15pt;height:18.75pt" o:ole="">
            <v:imagedata r:id="rId92" o:title=""/>
          </v:shape>
          <o:OLEObject Type="Embed" ProgID="Equation.3" ShapeID="_x0000_i1074" DrawAspect="Content" ObjectID="_1469602257" r:id="rId93"/>
        </w:object>
      </w:r>
      <w:r w:rsidR="000E206F">
        <w:t xml:space="preserve">в строках матрицы </w:t>
      </w:r>
      <w:r w:rsidR="000E206F">
        <w:rPr>
          <w:i/>
        </w:rPr>
        <w:t xml:space="preserve">А </w:t>
      </w:r>
      <w:r w:rsidR="000E206F">
        <w:t xml:space="preserve">равны соответственно 2,3,1. Максимальное значение из них равно 3. Следовательно, </w:t>
      </w:r>
      <w:r w:rsidR="000E206F" w:rsidRPr="000E206F">
        <w:rPr>
          <w:position w:val="-10"/>
        </w:rPr>
        <w:object w:dxaOrig="279" w:dyaOrig="340">
          <v:shape id="_x0000_i1075" type="#_x0000_t75" style="width:14.25pt;height:17.25pt" o:ole="">
            <v:imagedata r:id="rId94" o:title=""/>
          </v:shape>
          <o:OLEObject Type="Embed" ProgID="Equation.3" ShapeID="_x0000_i1075" DrawAspect="Content" ObjectID="_1469602258" r:id="rId95"/>
        </w:object>
      </w:r>
      <w:r w:rsidR="000E206F">
        <w:t xml:space="preserve"> - нижняя цена игры, которой соответствует матрица </w:t>
      </w:r>
      <w:r w:rsidR="000E206F" w:rsidRPr="000E206F">
        <w:rPr>
          <w:position w:val="-4"/>
        </w:rPr>
        <w:object w:dxaOrig="240" w:dyaOrig="260">
          <v:shape id="_x0000_i1076" type="#_x0000_t75" style="width:12pt;height:12.75pt" o:ole="">
            <v:imagedata r:id="rId96" o:title=""/>
          </v:shape>
          <o:OLEObject Type="Embed" ProgID="Equation.3" ShapeID="_x0000_i1076" DrawAspect="Content" ObjectID="_1469602259" r:id="rId97"/>
        </w:object>
      </w:r>
      <w:r w:rsidR="000E206F">
        <w:t>, равна 3.</w:t>
      </w:r>
    </w:p>
    <w:p w:rsidR="000E206F" w:rsidRPr="003D09C7" w:rsidRDefault="000E206F" w:rsidP="00F1010F">
      <w:pPr>
        <w:jc w:val="both"/>
      </w:pPr>
      <w:r w:rsidRPr="000E206F">
        <w:rPr>
          <w:position w:val="-10"/>
        </w:rPr>
        <w:object w:dxaOrig="1880" w:dyaOrig="340">
          <v:shape id="_x0000_i1077" type="#_x0000_t75" style="width:93.75pt;height:17.25pt" o:ole="">
            <v:imagedata r:id="rId98" o:title=""/>
          </v:shape>
          <o:OLEObject Type="Embed" ProgID="Equation.3" ShapeID="_x0000_i1077" DrawAspect="Content" ObjectID="_1469602260" r:id="rId99"/>
        </w:object>
      </w:r>
    </w:p>
    <w:p w:rsidR="00214B41" w:rsidRDefault="0096613F" w:rsidP="00F1010F">
      <w:pPr>
        <w:ind w:firstLine="708"/>
        <w:jc w:val="both"/>
      </w:pPr>
      <w:r w:rsidRPr="0096613F">
        <w:rPr>
          <w:position w:val="-10"/>
        </w:rPr>
        <w:object w:dxaOrig="180" w:dyaOrig="340">
          <v:shape id="_x0000_i1078" type="#_x0000_t75" style="width:9pt;height:17.25pt" o:ole="">
            <v:imagedata r:id="rId100" o:title=""/>
          </v:shape>
          <o:OLEObject Type="Embed" ProgID="Equation.3" ShapeID="_x0000_i1078" DrawAspect="Content" ObjectID="_1469602261" r:id="rId101"/>
        </w:object>
      </w:r>
      <w:r w:rsidR="000E206F">
        <w:t xml:space="preserve">Для определения </w:t>
      </w:r>
      <w:r w:rsidR="003D09C7" w:rsidRPr="003D09C7">
        <w:rPr>
          <w:position w:val="-10"/>
        </w:rPr>
        <w:object w:dxaOrig="279" w:dyaOrig="340">
          <v:shape id="_x0000_i1079" type="#_x0000_t75" style="width:14.25pt;height:17.25pt" o:ole="">
            <v:imagedata r:id="rId102" o:title=""/>
          </v:shape>
          <o:OLEObject Type="Embed" ProgID="Equation.3" ShapeID="_x0000_i1079" DrawAspect="Content" ObjectID="_1469602262" r:id="rId103"/>
        </w:object>
      </w:r>
      <w:r w:rsidR="003D09C7">
        <w:t xml:space="preserve">(верхней цены игры) найдем максимальные значения элементов в столбцах матрицы. По столбцам имеем: 4, 5, 6, 5. Следовательно, </w:t>
      </w:r>
      <w:r w:rsidR="003D09C7" w:rsidRPr="003D09C7">
        <w:rPr>
          <w:position w:val="-10"/>
        </w:rPr>
        <w:object w:dxaOrig="680" w:dyaOrig="340">
          <v:shape id="_x0000_i1080" type="#_x0000_t75" style="width:33.75pt;height:17.25pt" o:ole="">
            <v:imagedata r:id="rId104" o:title=""/>
          </v:shape>
          <o:OLEObject Type="Embed" ProgID="Equation.3" ShapeID="_x0000_i1080" DrawAspect="Content" ObjectID="_1469602263" r:id="rId105"/>
        </w:object>
      </w:r>
      <w:r w:rsidR="003D09C7">
        <w:t>.</w:t>
      </w:r>
    </w:p>
    <w:p w:rsidR="00214B41" w:rsidRDefault="003D09C7" w:rsidP="00F1010F">
      <w:pPr>
        <w:jc w:val="both"/>
      </w:pPr>
      <w:r w:rsidRPr="000E206F">
        <w:rPr>
          <w:position w:val="-10"/>
        </w:rPr>
        <w:object w:dxaOrig="2140" w:dyaOrig="340">
          <v:shape id="_x0000_i1081" type="#_x0000_t75" style="width:107.25pt;height:17.25pt" o:ole="">
            <v:imagedata r:id="rId106" o:title=""/>
          </v:shape>
          <o:OLEObject Type="Embed" ProgID="Equation.3" ShapeID="_x0000_i1081" DrawAspect="Content" ObjectID="_1469602264" r:id="rId107"/>
        </w:object>
      </w:r>
    </w:p>
    <w:p w:rsidR="003D09C7" w:rsidRDefault="003D09C7" w:rsidP="00F1010F">
      <w:pPr>
        <w:ind w:firstLine="708"/>
        <w:jc w:val="both"/>
      </w:pPr>
      <w:r>
        <w:t xml:space="preserve">Для матрицы </w:t>
      </w:r>
      <w:r w:rsidRPr="003D09C7">
        <w:rPr>
          <w:position w:val="-4"/>
        </w:rPr>
        <w:object w:dxaOrig="240" w:dyaOrig="260">
          <v:shape id="_x0000_i1082" type="#_x0000_t75" style="width:12pt;height:12.75pt" o:ole="">
            <v:imagedata r:id="rId108" o:title=""/>
          </v:shape>
          <o:OLEObject Type="Embed" ProgID="Equation.3" ShapeID="_x0000_i1082" DrawAspect="Content" ObjectID="_1469602265" r:id="rId109"/>
        </w:object>
      </w:r>
      <w:r>
        <w:t xml:space="preserve">составляем аналогично </w:t>
      </w:r>
      <w:r w:rsidRPr="003D09C7">
        <w:rPr>
          <w:position w:val="-10"/>
        </w:rPr>
        <w:object w:dxaOrig="300" w:dyaOrig="340">
          <v:shape id="_x0000_i1083" type="#_x0000_t75" style="width:15pt;height:17.25pt" o:ole="">
            <v:imagedata r:id="rId110" o:title=""/>
          </v:shape>
          <o:OLEObject Type="Embed" ProgID="Equation.3" ShapeID="_x0000_i1083" DrawAspect="Content" ObjectID="_1469602266" r:id="rId111"/>
        </w:object>
      </w:r>
      <w:r>
        <w:t xml:space="preserve"> и </w:t>
      </w:r>
      <w:r w:rsidRPr="003D09C7">
        <w:rPr>
          <w:position w:val="-10"/>
        </w:rPr>
        <w:object w:dxaOrig="300" w:dyaOrig="340">
          <v:shape id="_x0000_i1084" type="#_x0000_t75" style="width:15pt;height:17.25pt" o:ole="">
            <v:imagedata r:id="rId112" o:title=""/>
          </v:shape>
          <o:OLEObject Type="Embed" ProgID="Equation.3" ShapeID="_x0000_i1084" DrawAspect="Content" ObjectID="_1469602267" r:id="rId113"/>
        </w:object>
      </w:r>
      <w:r>
        <w:t>:</w:t>
      </w:r>
    </w:p>
    <w:p w:rsidR="003D09C7" w:rsidRDefault="00A91AE2" w:rsidP="00F1010F">
      <w:pPr>
        <w:jc w:val="both"/>
      </w:pPr>
      <w:r w:rsidRPr="003D09C7">
        <w:rPr>
          <w:position w:val="-10"/>
        </w:rPr>
        <w:object w:dxaOrig="2000" w:dyaOrig="340">
          <v:shape id="_x0000_i1085" type="#_x0000_t75" style="width:99.75pt;height:17.25pt" o:ole="">
            <v:imagedata r:id="rId114" o:title=""/>
          </v:shape>
          <o:OLEObject Type="Embed" ProgID="Equation.3" ShapeID="_x0000_i1085" DrawAspect="Content" ObjectID="_1469602268" r:id="rId115"/>
        </w:object>
      </w:r>
      <w:r w:rsidR="003D09C7">
        <w:t xml:space="preserve"> и </w:t>
      </w:r>
      <w:r w:rsidRPr="003D09C7">
        <w:rPr>
          <w:position w:val="-10"/>
        </w:rPr>
        <w:object w:dxaOrig="2240" w:dyaOrig="340">
          <v:shape id="_x0000_i1086" type="#_x0000_t75" style="width:111.75pt;height:17.25pt" o:ole="">
            <v:imagedata r:id="rId116" o:title=""/>
          </v:shape>
          <o:OLEObject Type="Embed" ProgID="Equation.3" ShapeID="_x0000_i1086" DrawAspect="Content" ObjectID="_1469602269" r:id="rId117"/>
        </w:object>
      </w:r>
      <w:r w:rsidR="006068E9">
        <w:t>.</w:t>
      </w:r>
    </w:p>
    <w:p w:rsidR="00214B41" w:rsidRDefault="006068E9" w:rsidP="00F1010F">
      <w:pPr>
        <w:jc w:val="both"/>
      </w:pPr>
      <w:r>
        <w:t xml:space="preserve">Таким образом, </w:t>
      </w:r>
      <w:r w:rsidRPr="006068E9">
        <w:rPr>
          <w:position w:val="-10"/>
        </w:rPr>
        <w:object w:dxaOrig="1219" w:dyaOrig="340">
          <v:shape id="_x0000_i1087" type="#_x0000_t75" style="width:60.75pt;height:17.25pt" o:ole="">
            <v:imagedata r:id="rId118" o:title=""/>
          </v:shape>
          <o:OLEObject Type="Embed" ProgID="Equation.3" ShapeID="_x0000_i1087" DrawAspect="Content" ObjectID="_1469602270" r:id="rId119"/>
        </w:object>
      </w:r>
      <w:r>
        <w:t xml:space="preserve"> - цена игры. Решение данной игры состоит в выборе игроком </w:t>
      </w:r>
      <w:r w:rsidRPr="006068E9">
        <w:rPr>
          <w:position w:val="-4"/>
        </w:rPr>
        <w:object w:dxaOrig="240" w:dyaOrig="260">
          <v:shape id="_x0000_i1088" type="#_x0000_t75" style="width:12pt;height:12.75pt" o:ole="">
            <v:imagedata r:id="rId120" o:title=""/>
          </v:shape>
          <o:OLEObject Type="Embed" ProgID="Equation.3" ShapeID="_x0000_i1088" DrawAspect="Content" ObjectID="_1469602271" r:id="rId121"/>
        </w:object>
      </w:r>
      <w:r>
        <w:t xml:space="preserve"> стратегии </w:t>
      </w:r>
      <w:r w:rsidRPr="006068E9">
        <w:rPr>
          <w:position w:val="-10"/>
        </w:rPr>
        <w:object w:dxaOrig="300" w:dyaOrig="340">
          <v:shape id="_x0000_i1089" type="#_x0000_t75" style="width:15pt;height:17.25pt" o:ole="">
            <v:imagedata r:id="rId122" o:title=""/>
          </v:shape>
          <o:OLEObject Type="Embed" ProgID="Equation.3" ShapeID="_x0000_i1089" DrawAspect="Content" ObjectID="_1469602272" r:id="rId123"/>
        </w:object>
      </w:r>
      <w:r>
        <w:t xml:space="preserve">, при </w:t>
      </w:r>
      <w:r w:rsidR="00F1010F">
        <w:t>э</w:t>
      </w:r>
      <w:r w:rsidR="00D761E8">
        <w:t>том выигрыш составит не меньше 4</w:t>
      </w:r>
      <w:r w:rsidR="00F1010F">
        <w:t xml:space="preserve">, а для игрока </w:t>
      </w:r>
      <w:r w:rsidR="00F1010F" w:rsidRPr="00F1010F">
        <w:rPr>
          <w:position w:val="-4"/>
        </w:rPr>
        <w:object w:dxaOrig="240" w:dyaOrig="260">
          <v:shape id="_x0000_i1090" type="#_x0000_t75" style="width:12pt;height:12.75pt" o:ole="">
            <v:imagedata r:id="rId124" o:title=""/>
          </v:shape>
          <o:OLEObject Type="Embed" ProgID="Equation.3" ShapeID="_x0000_i1090" DrawAspect="Content" ObjectID="_1469602273" r:id="rId125"/>
        </w:object>
      </w:r>
      <w:r w:rsidR="00F1010F">
        <w:t xml:space="preserve"> стратегия </w:t>
      </w:r>
      <w:r w:rsidR="00F1010F" w:rsidRPr="00F1010F">
        <w:rPr>
          <w:position w:val="-10"/>
        </w:rPr>
        <w:object w:dxaOrig="180" w:dyaOrig="340">
          <v:shape id="_x0000_i1091" type="#_x0000_t75" style="width:9pt;height:17.25pt" o:ole="">
            <v:imagedata r:id="rId100" o:title=""/>
          </v:shape>
          <o:OLEObject Type="Embed" ProgID="Equation.3" ShapeID="_x0000_i1091" DrawAspect="Content" ObjectID="_1469602274" r:id="rId126"/>
        </w:object>
      </w:r>
      <w:r w:rsidR="00F1010F" w:rsidRPr="00F1010F">
        <w:rPr>
          <w:position w:val="-10"/>
        </w:rPr>
        <w:object w:dxaOrig="300" w:dyaOrig="340">
          <v:shape id="_x0000_i1092" type="#_x0000_t75" style="width:15pt;height:17.25pt" o:ole="">
            <v:imagedata r:id="rId127" o:title=""/>
          </v:shape>
          <o:OLEObject Type="Embed" ProgID="Equation.3" ShapeID="_x0000_i1092" DrawAspect="Content" ObjectID="_1469602275" r:id="rId128"/>
        </w:object>
      </w:r>
      <w:r w:rsidR="00F1010F">
        <w:t xml:space="preserve">, позволяющая ограничить проигрыш числом </w:t>
      </w:r>
      <w:r w:rsidR="00D761E8">
        <w:t>3</w:t>
      </w:r>
      <w:r w:rsidR="00F1010F">
        <w:t>.</w:t>
      </w:r>
    </w:p>
    <w:p w:rsidR="00D761E8" w:rsidRDefault="00D761E8" w:rsidP="00F1010F">
      <w:pPr>
        <w:jc w:val="both"/>
      </w:pPr>
    </w:p>
    <w:p w:rsidR="00F1010F" w:rsidRDefault="00F1010F" w:rsidP="00F1010F">
      <w:pPr>
        <w:jc w:val="both"/>
      </w:pPr>
      <w:r>
        <w:tab/>
      </w:r>
      <w:r w:rsidRPr="00E1506B">
        <w:t xml:space="preserve">Игровые системы, содержащие  седловую точку, </w:t>
      </w:r>
      <w:r w:rsidR="00BC1830" w:rsidRPr="00E1506B">
        <w:t>имеют заранее известное решение, т.к</w:t>
      </w:r>
      <w:r w:rsidR="008E789A" w:rsidRPr="00E1506B">
        <w:t>.</w:t>
      </w:r>
      <w:r w:rsidR="00BC1830" w:rsidRPr="00E1506B">
        <w:t xml:space="preserve"> каждый из игроков применяет свою оптимальную стратегию. </w:t>
      </w:r>
      <w:r w:rsidR="008E789A" w:rsidRPr="00E1506B">
        <w:t xml:space="preserve">Решение игры, </w:t>
      </w:r>
      <w:r w:rsidR="00BC1830" w:rsidRPr="00E1506B">
        <w:t xml:space="preserve">матрицы </w:t>
      </w:r>
      <w:r w:rsidR="008E789A" w:rsidRPr="00E1506B">
        <w:t xml:space="preserve">которой </w:t>
      </w:r>
      <w:r w:rsidR="00BC1830" w:rsidRPr="00E1506B">
        <w:t xml:space="preserve">не содержат седловой точки (т.е. </w:t>
      </w:r>
      <w:r w:rsidR="00BC1830" w:rsidRPr="00E1506B">
        <w:rPr>
          <w:position w:val="-10"/>
        </w:rPr>
        <w:object w:dxaOrig="660" w:dyaOrig="320">
          <v:shape id="_x0000_i1093" type="#_x0000_t75" style="width:33pt;height:15.75pt" o:ole="">
            <v:imagedata r:id="rId129" o:title=""/>
          </v:shape>
          <o:OLEObject Type="Embed" ProgID="Equation.3" ShapeID="_x0000_i1093" DrawAspect="Content" ObjectID="_1469602276" r:id="rId130"/>
        </w:object>
      </w:r>
      <w:r w:rsidR="008E789A" w:rsidRPr="00E1506B">
        <w:t xml:space="preserve">), довольно затруднительно. Каждый из игроков, применяя минимаксную стратегию, хочет обеспечит себе выигрыш ( не превышающий </w:t>
      </w:r>
      <w:r w:rsidR="008E789A" w:rsidRPr="00E1506B">
        <w:rPr>
          <w:position w:val="-6"/>
        </w:rPr>
        <w:object w:dxaOrig="240" w:dyaOrig="220">
          <v:shape id="_x0000_i1094" type="#_x0000_t75" style="width:12pt;height:11.25pt" o:ole="">
            <v:imagedata r:id="rId131" o:title=""/>
          </v:shape>
          <o:OLEObject Type="Embed" ProgID="Equation.3" ShapeID="_x0000_i1094" DrawAspect="Content" ObjectID="_1469602277" r:id="rId132"/>
        </w:object>
      </w:r>
      <w:r w:rsidR="008E789A" w:rsidRPr="00E1506B">
        <w:t xml:space="preserve">) и проигрыш (не меньше </w:t>
      </w:r>
      <w:r w:rsidR="008E789A" w:rsidRPr="00E1506B">
        <w:rPr>
          <w:position w:val="-10"/>
        </w:rPr>
        <w:object w:dxaOrig="240" w:dyaOrig="320">
          <v:shape id="_x0000_i1095" type="#_x0000_t75" style="width:12pt;height:15.75pt" o:ole="">
            <v:imagedata r:id="rId133" o:title=""/>
          </v:shape>
          <o:OLEObject Type="Embed" ProgID="Equation.3" ShapeID="_x0000_i1095" DrawAspect="Content" ObjectID="_1469602278" r:id="rId134"/>
        </w:object>
      </w:r>
      <w:r w:rsidR="008E789A" w:rsidRPr="00E1506B">
        <w:t>). Для каждого из игроков характерен вопрос о максимизации выигрыша и минимизации проигрыша</w:t>
      </w:r>
      <w:r w:rsidR="008A3975" w:rsidRPr="00E1506B">
        <w:t>. П</w:t>
      </w:r>
      <w:r w:rsidR="008E789A" w:rsidRPr="00E1506B">
        <w:t>оэтому поиски данного решения состоят в том, что игроки применяют несколько стратегий</w:t>
      </w:r>
      <w:r w:rsidR="008A3975" w:rsidRPr="00E1506B">
        <w:t>, причем их выбор осуществляется случайным образом, т.е. смешенной стратегией.</w:t>
      </w:r>
    </w:p>
    <w:p w:rsidR="00E1506B" w:rsidRDefault="00E1506B" w:rsidP="00F1010F">
      <w:pPr>
        <w:jc w:val="both"/>
      </w:pPr>
    </w:p>
    <w:p w:rsidR="00214B41" w:rsidRDefault="00214B41" w:rsidP="000855ED">
      <w:pPr>
        <w:jc w:val="center"/>
      </w:pPr>
    </w:p>
    <w:p w:rsidR="00681327" w:rsidRDefault="00681327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BB5230" w:rsidRDefault="00BB5230" w:rsidP="000855ED">
      <w:pPr>
        <w:jc w:val="center"/>
      </w:pPr>
    </w:p>
    <w:p w:rsidR="00214B41" w:rsidRDefault="00D45624" w:rsidP="000855ED">
      <w:pPr>
        <w:jc w:val="center"/>
        <w:rPr>
          <w:b/>
        </w:rPr>
      </w:pPr>
      <w:r w:rsidRPr="00D45624">
        <w:rPr>
          <w:b/>
        </w:rPr>
        <w:t>ЗАКЛЮЧЕНИЕ</w:t>
      </w:r>
    </w:p>
    <w:p w:rsidR="00D45624" w:rsidRPr="00D45624" w:rsidRDefault="00D45624" w:rsidP="000855ED">
      <w:pPr>
        <w:jc w:val="center"/>
        <w:rPr>
          <w:b/>
        </w:rPr>
      </w:pPr>
    </w:p>
    <w:p w:rsidR="00D45624" w:rsidRPr="00BB5230" w:rsidRDefault="00D45624" w:rsidP="00D45624">
      <w:pPr>
        <w:ind w:firstLine="708"/>
        <w:jc w:val="both"/>
      </w:pPr>
      <w:r w:rsidRPr="00BB5230">
        <w:t xml:space="preserve">Теория игр – математический метод изучения оптимальной стратегии в играх. Несмотря на то, что предмет обладает несколько несерьезным названием, он имеет множество экономических приложений и это знание может помочь в оценке многих ситуаций. Теория игр позволяет оценивать игровые стратегии участников и выбрать лучший из предлагаемых вариантов. </w:t>
      </w:r>
    </w:p>
    <w:p w:rsidR="00D761E8" w:rsidRDefault="00D761E8" w:rsidP="00D45624">
      <w:pPr>
        <w:ind w:firstLine="708"/>
        <w:jc w:val="both"/>
      </w:pPr>
      <w:r w:rsidRPr="00BB5230">
        <w:t>Именно теория матричных игр позволяет нам рассматривать и с легкостью решать задачи принятия решений в ситуациях с несколькими участниками, когда значение целевой функции для каждого зависит также от решений принимаемых остальными участниками.</w:t>
      </w:r>
      <w:r w:rsidR="008A17A8" w:rsidRPr="00BB5230">
        <w:t xml:space="preserve"> Поэтому важную роль в матричных играх отводится конфликтам и совместным действиям.</w:t>
      </w:r>
    </w:p>
    <w:p w:rsidR="00716DB7" w:rsidRDefault="00716DB7" w:rsidP="00D45624">
      <w:pPr>
        <w:ind w:firstLine="708"/>
        <w:jc w:val="both"/>
      </w:pPr>
      <w:r>
        <w:t xml:space="preserve">Теория матричных игр широко нашла свое применение для анализа проблем микроэкономики, а также и в других сферах. </w:t>
      </w:r>
    </w:p>
    <w:p w:rsidR="00C542B2" w:rsidRPr="00BB5230" w:rsidRDefault="00C542B2" w:rsidP="00D45624">
      <w:pPr>
        <w:ind w:firstLine="708"/>
        <w:jc w:val="both"/>
      </w:pPr>
    </w:p>
    <w:p w:rsidR="00214B41" w:rsidRDefault="00214B41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0855ED">
      <w:pPr>
        <w:jc w:val="center"/>
      </w:pPr>
    </w:p>
    <w:p w:rsidR="00716DB7" w:rsidRDefault="00716DB7" w:rsidP="00E226C5"/>
    <w:p w:rsidR="00776062" w:rsidRDefault="00776062" w:rsidP="00776062">
      <w:pPr>
        <w:jc w:val="center"/>
        <w:rPr>
          <w:b/>
        </w:rPr>
      </w:pPr>
      <w:r w:rsidRPr="00776062">
        <w:rPr>
          <w:b/>
        </w:rPr>
        <w:t>СПИСОК ИСПОЛЬЗОВАННОЙ ЛИТЕРАТУРЫ</w:t>
      </w:r>
    </w:p>
    <w:p w:rsidR="00776062" w:rsidRDefault="00776062" w:rsidP="00776062">
      <w:pPr>
        <w:jc w:val="center"/>
        <w:rPr>
          <w:b/>
        </w:rPr>
      </w:pPr>
    </w:p>
    <w:p w:rsidR="00776062" w:rsidRDefault="00776062" w:rsidP="00776062">
      <w:pPr>
        <w:numPr>
          <w:ilvl w:val="0"/>
          <w:numId w:val="3"/>
        </w:numPr>
        <w:jc w:val="both"/>
      </w:pPr>
      <w:r>
        <w:t>Замков О.О., Толстопятенко А.В., Черемных Ю.Н. Математические методы в экономике / Под ред. А.В. Сидоровича. – М.</w:t>
      </w:r>
      <w:r w:rsidR="00314E8C">
        <w:t>: Издательство «Дело и Сервис», 2004. – с. 368</w:t>
      </w:r>
    </w:p>
    <w:p w:rsidR="00314E8C" w:rsidRDefault="00314E8C" w:rsidP="00776062">
      <w:pPr>
        <w:numPr>
          <w:ilvl w:val="0"/>
          <w:numId w:val="3"/>
        </w:numPr>
        <w:jc w:val="both"/>
      </w:pPr>
      <w:r>
        <w:t>Кузнецов</w:t>
      </w:r>
      <w:r w:rsidR="00911D74">
        <w:t xml:space="preserve"> Ю.Н.</w:t>
      </w:r>
      <w:r>
        <w:t>, Кузубов</w:t>
      </w:r>
      <w:r w:rsidR="00911D74">
        <w:t xml:space="preserve"> В.П.</w:t>
      </w:r>
      <w:r>
        <w:t>, Волощенко</w:t>
      </w:r>
      <w:r w:rsidR="00911D74">
        <w:t xml:space="preserve"> А.Б.</w:t>
      </w:r>
      <w:r>
        <w:t xml:space="preserve"> Математическое программирование</w:t>
      </w:r>
      <w:r w:rsidR="00911D74">
        <w:t>. – М.: Высшая школа, 1980. – с. 300</w:t>
      </w:r>
    </w:p>
    <w:p w:rsidR="00314E8C" w:rsidRDefault="00314E8C" w:rsidP="00776062">
      <w:pPr>
        <w:numPr>
          <w:ilvl w:val="0"/>
          <w:numId w:val="3"/>
        </w:numPr>
        <w:jc w:val="both"/>
      </w:pPr>
      <w:r>
        <w:t>Петросян Л.А., Зенкевич Н.А., Семина Е.А. Теория игр. – М.: Книжный дом «Университет», 1998. – с. 304</w:t>
      </w:r>
    </w:p>
    <w:p w:rsidR="00314E8C" w:rsidRPr="00776062" w:rsidRDefault="00314E8C" w:rsidP="00314E8C">
      <w:pPr>
        <w:ind w:left="360"/>
        <w:jc w:val="both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Default="00214B41" w:rsidP="000855ED">
      <w:pPr>
        <w:jc w:val="center"/>
      </w:pPr>
    </w:p>
    <w:p w:rsidR="00214B41" w:rsidRPr="000855ED" w:rsidRDefault="00AA7CF8" w:rsidP="00214B41">
      <w:r>
        <w:rPr>
          <w:noProof/>
        </w:rPr>
        <w:object w:dxaOrig="1440" w:dyaOrig="1440">
          <v:shape id="_x0000_s1026" type="#_x0000_t75" style="position:absolute;margin-left:229.5pt;margin-top:0;width:9pt;height:17.25pt;z-index:251657728">
            <v:imagedata r:id="rId100" o:title=""/>
            <w10:wrap type="square" side="right"/>
          </v:shape>
          <o:OLEObject Type="Embed" ProgID="Equation.3" ShapeID="_x0000_s1026" DrawAspect="Content" ObjectID="_1469602279" r:id="rId135"/>
        </w:object>
      </w:r>
      <w:r w:rsidR="00214B41">
        <w:br w:type="textWrapping" w:clear="all"/>
      </w:r>
      <w:bookmarkStart w:id="0" w:name="_GoBack"/>
      <w:bookmarkEnd w:id="0"/>
    </w:p>
    <w:sectPr w:rsidR="00214B41" w:rsidRPr="000855ED" w:rsidSect="00A6040D">
      <w:headerReference w:type="even" r:id="rId136"/>
      <w:headerReference w:type="default" r:id="rId1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15" w:rsidRDefault="00420D15">
      <w:r>
        <w:separator/>
      </w:r>
    </w:p>
  </w:endnote>
  <w:endnote w:type="continuationSeparator" w:id="0">
    <w:p w:rsidR="00420D15" w:rsidRDefault="0042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15" w:rsidRDefault="00420D15">
      <w:r>
        <w:separator/>
      </w:r>
    </w:p>
  </w:footnote>
  <w:footnote w:type="continuationSeparator" w:id="0">
    <w:p w:rsidR="00420D15" w:rsidRDefault="0042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E2" w:rsidRDefault="00A91AE2" w:rsidP="003D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1AE2" w:rsidRDefault="00A91AE2" w:rsidP="00A6040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E2" w:rsidRDefault="00A91AE2" w:rsidP="003D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6448">
      <w:rPr>
        <w:rStyle w:val="a4"/>
        <w:noProof/>
      </w:rPr>
      <w:t>2</w:t>
    </w:r>
    <w:r>
      <w:rPr>
        <w:rStyle w:val="a4"/>
      </w:rPr>
      <w:fldChar w:fldCharType="end"/>
    </w:r>
  </w:p>
  <w:p w:rsidR="00A91AE2" w:rsidRDefault="00A91AE2" w:rsidP="00A604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C3808"/>
    <w:multiLevelType w:val="hybridMultilevel"/>
    <w:tmpl w:val="A7B09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74606"/>
    <w:multiLevelType w:val="hybridMultilevel"/>
    <w:tmpl w:val="45146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F333B"/>
    <w:multiLevelType w:val="hybridMultilevel"/>
    <w:tmpl w:val="E9889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A28B5"/>
    <w:multiLevelType w:val="hybridMultilevel"/>
    <w:tmpl w:val="BD52A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D64AC0"/>
    <w:multiLevelType w:val="hybridMultilevel"/>
    <w:tmpl w:val="C10A1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5ED"/>
    <w:rsid w:val="00064DEB"/>
    <w:rsid w:val="00077DFC"/>
    <w:rsid w:val="000855ED"/>
    <w:rsid w:val="000E206F"/>
    <w:rsid w:val="001141FE"/>
    <w:rsid w:val="0018616B"/>
    <w:rsid w:val="001B23CA"/>
    <w:rsid w:val="001E1ABA"/>
    <w:rsid w:val="001F221A"/>
    <w:rsid w:val="00214B41"/>
    <w:rsid w:val="00216077"/>
    <w:rsid w:val="002B2B2F"/>
    <w:rsid w:val="002E1A4A"/>
    <w:rsid w:val="00314E8C"/>
    <w:rsid w:val="00335C40"/>
    <w:rsid w:val="00336ACC"/>
    <w:rsid w:val="0034147B"/>
    <w:rsid w:val="00342035"/>
    <w:rsid w:val="00342765"/>
    <w:rsid w:val="003554CA"/>
    <w:rsid w:val="0035707C"/>
    <w:rsid w:val="003D09C7"/>
    <w:rsid w:val="00420D15"/>
    <w:rsid w:val="004B599B"/>
    <w:rsid w:val="004D4DB8"/>
    <w:rsid w:val="00502446"/>
    <w:rsid w:val="00525659"/>
    <w:rsid w:val="0056735C"/>
    <w:rsid w:val="00572465"/>
    <w:rsid w:val="005825DC"/>
    <w:rsid w:val="005940C3"/>
    <w:rsid w:val="005C42D7"/>
    <w:rsid w:val="006068E9"/>
    <w:rsid w:val="00681327"/>
    <w:rsid w:val="0069264A"/>
    <w:rsid w:val="006B6AAA"/>
    <w:rsid w:val="00702198"/>
    <w:rsid w:val="007037D8"/>
    <w:rsid w:val="00705A85"/>
    <w:rsid w:val="00716DB7"/>
    <w:rsid w:val="00721534"/>
    <w:rsid w:val="00731B57"/>
    <w:rsid w:val="00776062"/>
    <w:rsid w:val="00796B4D"/>
    <w:rsid w:val="008936A2"/>
    <w:rsid w:val="008A17A8"/>
    <w:rsid w:val="008A3975"/>
    <w:rsid w:val="008D56A3"/>
    <w:rsid w:val="008E2B64"/>
    <w:rsid w:val="008E789A"/>
    <w:rsid w:val="00911D74"/>
    <w:rsid w:val="00912630"/>
    <w:rsid w:val="00913DBA"/>
    <w:rsid w:val="00936A01"/>
    <w:rsid w:val="0096613F"/>
    <w:rsid w:val="009B6A71"/>
    <w:rsid w:val="00A21A8B"/>
    <w:rsid w:val="00A578EC"/>
    <w:rsid w:val="00A6040D"/>
    <w:rsid w:val="00A74503"/>
    <w:rsid w:val="00A91AE2"/>
    <w:rsid w:val="00A96C56"/>
    <w:rsid w:val="00AA7CF8"/>
    <w:rsid w:val="00AC05B7"/>
    <w:rsid w:val="00B345D2"/>
    <w:rsid w:val="00BB5230"/>
    <w:rsid w:val="00BC1830"/>
    <w:rsid w:val="00BD7023"/>
    <w:rsid w:val="00BF6B2B"/>
    <w:rsid w:val="00C24694"/>
    <w:rsid w:val="00C542B2"/>
    <w:rsid w:val="00CC697C"/>
    <w:rsid w:val="00CD236D"/>
    <w:rsid w:val="00CF6AB4"/>
    <w:rsid w:val="00D25834"/>
    <w:rsid w:val="00D301AF"/>
    <w:rsid w:val="00D30EFD"/>
    <w:rsid w:val="00D45624"/>
    <w:rsid w:val="00D75171"/>
    <w:rsid w:val="00D761E8"/>
    <w:rsid w:val="00DA36F0"/>
    <w:rsid w:val="00DF0FCD"/>
    <w:rsid w:val="00E1506B"/>
    <w:rsid w:val="00E226C5"/>
    <w:rsid w:val="00E56FA2"/>
    <w:rsid w:val="00E70491"/>
    <w:rsid w:val="00E86E0B"/>
    <w:rsid w:val="00E9253A"/>
    <w:rsid w:val="00EA09AD"/>
    <w:rsid w:val="00ED21F4"/>
    <w:rsid w:val="00EE6448"/>
    <w:rsid w:val="00EF3A95"/>
    <w:rsid w:val="00F1010F"/>
    <w:rsid w:val="00F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</o:shapelayout>
  </w:shapeDefaults>
  <w:decimalSymbol w:val=","/>
  <w:listSeparator w:val=";"/>
  <w15:chartTrackingRefBased/>
  <w15:docId w15:val="{4CB0CFC7-14B9-4F87-B07F-947F50B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4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5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139" Type="http://schemas.openxmlformats.org/officeDocument/2006/relationships/theme" Target="theme/theme1.xml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54" Type="http://schemas.openxmlformats.org/officeDocument/2006/relationships/image" Target="media/image22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36" Type="http://schemas.openxmlformats.org/officeDocument/2006/relationships/header" Target="header1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116" Type="http://schemas.openxmlformats.org/officeDocument/2006/relationships/image" Target="media/image49.wmf"/><Relationship Id="rId137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7.wmf"/><Relationship Id="rId133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Анюта</dc:creator>
  <cp:keywords/>
  <dc:description/>
  <cp:lastModifiedBy>Irina</cp:lastModifiedBy>
  <cp:revision>2</cp:revision>
  <dcterms:created xsi:type="dcterms:W3CDTF">2014-08-15T07:01:00Z</dcterms:created>
  <dcterms:modified xsi:type="dcterms:W3CDTF">2014-08-15T07:01:00Z</dcterms:modified>
</cp:coreProperties>
</file>