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DB" w:rsidRDefault="001676DB" w:rsidP="00C776C8">
      <w:pPr>
        <w:jc w:val="center"/>
        <w:rPr>
          <w:sz w:val="28"/>
          <w:szCs w:val="28"/>
          <w:lang w:val="en-US"/>
        </w:rPr>
      </w:pPr>
    </w:p>
    <w:p w:rsidR="00A250E4" w:rsidRPr="00A250E4" w:rsidRDefault="00A250E4" w:rsidP="00C776C8">
      <w:pPr>
        <w:jc w:val="center"/>
        <w:rPr>
          <w:sz w:val="28"/>
          <w:szCs w:val="28"/>
          <w:lang w:val="en-US"/>
        </w:rPr>
      </w:pPr>
      <w:r w:rsidRPr="00A250E4">
        <w:rPr>
          <w:sz w:val="28"/>
          <w:szCs w:val="28"/>
          <w:lang w:val="en-US"/>
        </w:rPr>
        <w:t>88.82.168.102</w:t>
      </w:r>
    </w:p>
    <w:p w:rsidR="00C776C8" w:rsidRDefault="00C776C8" w:rsidP="00C776C8">
      <w:pPr>
        <w:jc w:val="center"/>
        <w:rPr>
          <w:sz w:val="28"/>
          <w:szCs w:val="28"/>
        </w:rPr>
      </w:pPr>
      <w:r>
        <w:rPr>
          <w:sz w:val="28"/>
          <w:szCs w:val="28"/>
        </w:rPr>
        <w:t>Министерство образования Российской Федерации</w:t>
      </w:r>
    </w:p>
    <w:p w:rsidR="00C776C8" w:rsidRDefault="00C776C8" w:rsidP="00C776C8">
      <w:pPr>
        <w:jc w:val="center"/>
        <w:rPr>
          <w:sz w:val="28"/>
          <w:szCs w:val="28"/>
        </w:rPr>
      </w:pPr>
      <w:r>
        <w:rPr>
          <w:sz w:val="28"/>
          <w:szCs w:val="28"/>
        </w:rPr>
        <w:t>Северо-восточный федеральный университет им. М.К. Аммосова</w:t>
      </w:r>
    </w:p>
    <w:p w:rsidR="00C776C8" w:rsidRDefault="00C776C8" w:rsidP="00C776C8">
      <w:pPr>
        <w:jc w:val="center"/>
        <w:rPr>
          <w:sz w:val="28"/>
          <w:szCs w:val="28"/>
        </w:rPr>
      </w:pPr>
      <w:r>
        <w:rPr>
          <w:sz w:val="28"/>
          <w:szCs w:val="28"/>
        </w:rPr>
        <w:t>Медицинский институт</w:t>
      </w:r>
    </w:p>
    <w:p w:rsidR="00C776C8" w:rsidRDefault="00C776C8" w:rsidP="00C776C8">
      <w:pPr>
        <w:jc w:val="center"/>
        <w:rPr>
          <w:sz w:val="28"/>
          <w:szCs w:val="28"/>
        </w:rPr>
      </w:pPr>
      <w:r>
        <w:rPr>
          <w:sz w:val="28"/>
          <w:szCs w:val="28"/>
        </w:rPr>
        <w:t>Кафедра пропедевтической и факультетской терапии с эндокринологией и ЛФК</w:t>
      </w: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rPr>
          <w:sz w:val="52"/>
          <w:szCs w:val="52"/>
        </w:rPr>
      </w:pPr>
      <w:r>
        <w:rPr>
          <w:sz w:val="52"/>
          <w:szCs w:val="52"/>
        </w:rPr>
        <w:t>Медицинская карта стационарного больного</w:t>
      </w:r>
    </w:p>
    <w:p w:rsidR="00C776C8" w:rsidRDefault="00C776C8" w:rsidP="00C776C8">
      <w:pPr>
        <w:jc w:val="center"/>
        <w:rPr>
          <w:sz w:val="52"/>
          <w:szCs w:val="52"/>
        </w:rP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jc w:val="center"/>
      </w:pPr>
    </w:p>
    <w:p w:rsidR="00C776C8" w:rsidRDefault="00C776C8" w:rsidP="00C776C8">
      <w:pPr>
        <w:ind w:left="6521"/>
        <w:rPr>
          <w:sz w:val="28"/>
          <w:szCs w:val="28"/>
        </w:rPr>
      </w:pPr>
      <w:r>
        <w:rPr>
          <w:sz w:val="28"/>
          <w:szCs w:val="28"/>
        </w:rPr>
        <w:t>Выполнил:</w:t>
      </w:r>
    </w:p>
    <w:p w:rsidR="00C776C8" w:rsidRDefault="00C776C8" w:rsidP="00C776C8">
      <w:pPr>
        <w:ind w:left="6521"/>
        <w:rPr>
          <w:sz w:val="28"/>
          <w:szCs w:val="28"/>
        </w:rPr>
      </w:pPr>
      <w:r>
        <w:rPr>
          <w:sz w:val="28"/>
          <w:szCs w:val="28"/>
        </w:rPr>
        <w:t>Студент МИ ЛД 404-2</w:t>
      </w:r>
    </w:p>
    <w:p w:rsidR="00C776C8" w:rsidRDefault="00C776C8" w:rsidP="00C776C8">
      <w:pPr>
        <w:ind w:left="6521"/>
        <w:rPr>
          <w:sz w:val="28"/>
          <w:szCs w:val="28"/>
        </w:rPr>
      </w:pPr>
      <w:r>
        <w:rPr>
          <w:sz w:val="28"/>
          <w:szCs w:val="28"/>
        </w:rPr>
        <w:t>Слепцов И.К.</w:t>
      </w:r>
    </w:p>
    <w:p w:rsidR="00C776C8" w:rsidRDefault="00C776C8" w:rsidP="00C776C8">
      <w:pPr>
        <w:ind w:left="6521"/>
        <w:rPr>
          <w:sz w:val="28"/>
          <w:szCs w:val="28"/>
        </w:rPr>
      </w:pPr>
    </w:p>
    <w:p w:rsidR="00C776C8" w:rsidRDefault="00C776C8" w:rsidP="00C776C8">
      <w:pPr>
        <w:ind w:left="6521"/>
        <w:rPr>
          <w:sz w:val="28"/>
          <w:szCs w:val="28"/>
        </w:rPr>
      </w:pPr>
      <w:r>
        <w:rPr>
          <w:sz w:val="28"/>
          <w:szCs w:val="28"/>
        </w:rPr>
        <w:t>Проверил:</w:t>
      </w:r>
    </w:p>
    <w:p w:rsidR="00C776C8" w:rsidRDefault="00C776C8" w:rsidP="00C776C8">
      <w:pPr>
        <w:ind w:left="6521"/>
        <w:rPr>
          <w:sz w:val="28"/>
          <w:szCs w:val="28"/>
        </w:rPr>
      </w:pPr>
      <w:r>
        <w:rPr>
          <w:sz w:val="28"/>
          <w:szCs w:val="28"/>
        </w:rPr>
        <w:t>к.м.н. доцент Петрова М.Н.</w:t>
      </w:r>
    </w:p>
    <w:p w:rsidR="00C776C8" w:rsidRDefault="00C776C8" w:rsidP="00C776C8">
      <w:pPr>
        <w:ind w:left="6521"/>
        <w:rPr>
          <w:sz w:val="28"/>
          <w:szCs w:val="28"/>
        </w:rPr>
      </w:pPr>
    </w:p>
    <w:p w:rsidR="00C776C8" w:rsidRDefault="00C776C8" w:rsidP="00C776C8">
      <w:pPr>
        <w:ind w:left="7920"/>
        <w:rPr>
          <w:sz w:val="28"/>
          <w:szCs w:val="28"/>
        </w:rPr>
      </w:pPr>
    </w:p>
    <w:p w:rsidR="00C776C8" w:rsidRDefault="00C776C8" w:rsidP="00C776C8">
      <w:pPr>
        <w:ind w:left="7920"/>
        <w:rPr>
          <w:sz w:val="28"/>
          <w:szCs w:val="28"/>
        </w:rPr>
      </w:pPr>
    </w:p>
    <w:p w:rsidR="00C776C8" w:rsidRDefault="00C776C8" w:rsidP="00C776C8">
      <w:pPr>
        <w:ind w:left="7920"/>
        <w:rPr>
          <w:sz w:val="28"/>
          <w:szCs w:val="28"/>
        </w:rPr>
      </w:pPr>
    </w:p>
    <w:p w:rsidR="00C776C8" w:rsidRDefault="00C776C8" w:rsidP="00C776C8">
      <w:pPr>
        <w:jc w:val="center"/>
        <w:rPr>
          <w:sz w:val="28"/>
          <w:szCs w:val="28"/>
        </w:rPr>
      </w:pPr>
      <w:r>
        <w:rPr>
          <w:sz w:val="28"/>
          <w:szCs w:val="28"/>
        </w:rPr>
        <w:t>Якутск-2010</w:t>
      </w:r>
    </w:p>
    <w:p w:rsidR="00C776C8" w:rsidRDefault="00C776C8" w:rsidP="00C776C8">
      <w:pPr>
        <w:rPr>
          <w:sz w:val="28"/>
          <w:szCs w:val="28"/>
        </w:rPr>
      </w:pPr>
    </w:p>
    <w:p w:rsidR="00C776C8" w:rsidRDefault="00C776C8" w:rsidP="00C776C8"/>
    <w:p w:rsidR="00A94B28" w:rsidRDefault="00C776C8" w:rsidP="00C776C8">
      <w:r>
        <w:rPr>
          <w:sz w:val="28"/>
          <w:szCs w:val="28"/>
        </w:rPr>
        <w:t xml:space="preserve"> ЯГКБ</w:t>
      </w:r>
      <w:r w:rsidR="00A94B28" w:rsidRPr="00C3770A">
        <w:rPr>
          <w:sz w:val="28"/>
          <w:szCs w:val="28"/>
        </w:rPr>
        <w:t xml:space="preserve">                                                                </w:t>
      </w:r>
      <w:r w:rsidR="00A94B28">
        <w:rPr>
          <w:sz w:val="28"/>
          <w:szCs w:val="28"/>
        </w:rPr>
        <w:t xml:space="preserve">                              </w:t>
      </w:r>
      <w:r w:rsidR="00A94B28" w:rsidRPr="00C3770A">
        <w:rPr>
          <w:sz w:val="28"/>
          <w:szCs w:val="28"/>
        </w:rPr>
        <w:t xml:space="preserve">                   </w:t>
      </w:r>
      <w:r w:rsidR="00A94B28">
        <w:rPr>
          <w:sz w:val="28"/>
          <w:szCs w:val="28"/>
        </w:rPr>
        <w:t xml:space="preserve">          </w:t>
      </w:r>
      <w:r w:rsidR="00A94B28" w:rsidRPr="00C3770A">
        <w:rPr>
          <w:sz w:val="28"/>
          <w:szCs w:val="28"/>
        </w:rPr>
        <w:t xml:space="preserve"> </w:t>
      </w:r>
      <w:r w:rsidR="00A94B28" w:rsidRPr="00C3770A">
        <w:rPr>
          <w:lang w:val="en-US"/>
        </w:rPr>
        <w:t>Tbs</w:t>
      </w:r>
      <w:r w:rsidR="00A94B28" w:rsidRPr="00C3770A">
        <w:t>-отр</w:t>
      </w:r>
      <w:r w:rsidR="00A94B28" w:rsidRPr="00AB7937">
        <w:t>.</w:t>
      </w:r>
      <w:r w:rsidR="00A94B28">
        <w:rPr>
          <w:sz w:val="28"/>
          <w:szCs w:val="28"/>
        </w:rPr>
        <w:t xml:space="preserve">                                                    </w:t>
      </w:r>
      <w:r w:rsidR="00A94B28" w:rsidRPr="00A94B28">
        <w:t xml:space="preserve"> </w:t>
      </w:r>
      <w:r w:rsidR="00A94B28">
        <w:t xml:space="preserve">                                                                                  </w:t>
      </w:r>
    </w:p>
    <w:p w:rsidR="00C776C8" w:rsidRPr="00A94B28" w:rsidRDefault="00A94B28" w:rsidP="00C776C8">
      <w:r>
        <w:t xml:space="preserve">                                                                                                                                                                                             </w:t>
      </w:r>
      <w:r>
        <w:rPr>
          <w:lang w:val="en-US"/>
        </w:rPr>
        <w:t>RW</w:t>
      </w:r>
      <w:r w:rsidRPr="00C3770A">
        <w:t>-</w:t>
      </w:r>
      <w:r>
        <w:t>отр</w:t>
      </w:r>
      <w:r w:rsidRPr="00AB7937">
        <w:t>.</w:t>
      </w:r>
      <w:r>
        <w:t xml:space="preserve">                                                                                                                                      </w:t>
      </w:r>
      <w:r w:rsidRPr="00C3770A">
        <w:t xml:space="preserve"> </w:t>
      </w:r>
    </w:p>
    <w:p w:rsidR="00A94B28" w:rsidRPr="00AB7937" w:rsidRDefault="00C776C8" w:rsidP="00A94B28">
      <w:r>
        <w:rPr>
          <w:sz w:val="28"/>
          <w:szCs w:val="28"/>
        </w:rPr>
        <w:t xml:space="preserve"> Отделение: ревматологическое, палата №</w:t>
      </w:r>
      <w:r w:rsidR="00A94B28">
        <w:rPr>
          <w:sz w:val="28"/>
          <w:szCs w:val="28"/>
        </w:rPr>
        <w:t>5</w:t>
      </w:r>
      <w:r w:rsidR="00A94B28" w:rsidRPr="00C3770A">
        <w:t xml:space="preserve"> </w:t>
      </w:r>
      <w:r w:rsidR="00A94B28">
        <w:t xml:space="preserve">                                                                                     </w:t>
      </w:r>
      <w:r w:rsidR="00A94B28" w:rsidRPr="00C3770A">
        <w:t>Я/Г-отр</w:t>
      </w:r>
    </w:p>
    <w:p w:rsidR="00C776C8" w:rsidRDefault="00A94B28" w:rsidP="00C776C8">
      <w:pPr>
        <w:rPr>
          <w:sz w:val="28"/>
          <w:szCs w:val="28"/>
        </w:rPr>
      </w:pPr>
      <w:r>
        <w:t xml:space="preserve">                                                                                                                                                                                </w:t>
      </w:r>
      <w:r w:rsidRPr="00C3770A">
        <w:t>Педикулез-отр</w:t>
      </w:r>
      <w:r w:rsidRPr="00AB7937">
        <w:t>.</w:t>
      </w:r>
    </w:p>
    <w:p w:rsidR="00C776C8" w:rsidRDefault="00F57D14" w:rsidP="00C776C8">
      <w:pPr>
        <w:rPr>
          <w:sz w:val="28"/>
          <w:szCs w:val="28"/>
        </w:rPr>
      </w:pPr>
      <w:r>
        <w:rPr>
          <w:sz w:val="28"/>
          <w:szCs w:val="28"/>
        </w:rPr>
        <w:t xml:space="preserve">  Дата поступления: 20.09</w:t>
      </w:r>
      <w:r w:rsidR="00C776C8">
        <w:rPr>
          <w:sz w:val="28"/>
          <w:szCs w:val="28"/>
        </w:rPr>
        <w:t>.2010, 10:00 ч</w:t>
      </w:r>
      <w:r w:rsidR="00A94B28" w:rsidRPr="00A94B28">
        <w:t xml:space="preserve"> </w:t>
      </w:r>
      <w:r w:rsidR="00A94B28">
        <w:t xml:space="preserve">                                                                                               </w:t>
      </w:r>
      <w:r w:rsidR="00A94B28" w:rsidRPr="00C3770A">
        <w:t>ФЛГ-</w:t>
      </w:r>
      <w:r w:rsidR="00A94B28" w:rsidRPr="00C3770A">
        <w:rPr>
          <w:lang w:val="en-US"/>
        </w:rPr>
        <w:t>N</w:t>
      </w:r>
      <w:r w:rsidR="00A94B28" w:rsidRPr="00AB7937">
        <w:t>.</w:t>
      </w:r>
    </w:p>
    <w:p w:rsidR="00C776C8" w:rsidRDefault="00C776C8" w:rsidP="00C776C8">
      <w:pPr>
        <w:rPr>
          <w:sz w:val="28"/>
          <w:szCs w:val="28"/>
        </w:rPr>
      </w:pPr>
    </w:p>
    <w:p w:rsidR="00C776C8" w:rsidRDefault="00C776C8" w:rsidP="00C776C8">
      <w:pPr>
        <w:rPr>
          <w:sz w:val="28"/>
          <w:szCs w:val="28"/>
        </w:rPr>
      </w:pPr>
      <w:r>
        <w:rPr>
          <w:sz w:val="28"/>
          <w:szCs w:val="28"/>
        </w:rPr>
        <w:t xml:space="preserve">       </w:t>
      </w:r>
    </w:p>
    <w:p w:rsidR="00C776C8" w:rsidRDefault="00C776C8" w:rsidP="00C776C8">
      <w:pPr>
        <w:ind w:firstLine="851"/>
        <w:jc w:val="center"/>
        <w:rPr>
          <w:b/>
          <w:sz w:val="40"/>
          <w:szCs w:val="40"/>
        </w:rPr>
      </w:pPr>
    </w:p>
    <w:p w:rsidR="00C776C8" w:rsidRDefault="00C776C8" w:rsidP="00C776C8">
      <w:pPr>
        <w:ind w:firstLine="851"/>
        <w:jc w:val="center"/>
        <w:rPr>
          <w:b/>
          <w:sz w:val="40"/>
          <w:szCs w:val="40"/>
        </w:rPr>
      </w:pPr>
    </w:p>
    <w:p w:rsidR="00C776C8" w:rsidRDefault="00C776C8" w:rsidP="00C776C8">
      <w:pPr>
        <w:ind w:firstLine="851"/>
        <w:jc w:val="center"/>
        <w:rPr>
          <w:b/>
          <w:sz w:val="40"/>
          <w:szCs w:val="40"/>
        </w:rPr>
      </w:pPr>
    </w:p>
    <w:p w:rsidR="00C776C8" w:rsidRDefault="00C776C8" w:rsidP="00C776C8">
      <w:pPr>
        <w:ind w:firstLine="851"/>
        <w:jc w:val="center"/>
        <w:rPr>
          <w:b/>
          <w:sz w:val="40"/>
          <w:szCs w:val="40"/>
        </w:rPr>
      </w:pPr>
    </w:p>
    <w:p w:rsidR="00C776C8" w:rsidRDefault="00C776C8" w:rsidP="00C776C8">
      <w:pPr>
        <w:ind w:firstLine="851"/>
        <w:jc w:val="center"/>
        <w:rPr>
          <w:b/>
          <w:sz w:val="40"/>
          <w:szCs w:val="40"/>
        </w:rPr>
      </w:pPr>
    </w:p>
    <w:p w:rsidR="00C776C8" w:rsidRDefault="00C776C8" w:rsidP="00C776C8">
      <w:pPr>
        <w:ind w:firstLine="851"/>
        <w:jc w:val="center"/>
        <w:rPr>
          <w:b/>
          <w:sz w:val="40"/>
          <w:szCs w:val="40"/>
        </w:rPr>
      </w:pPr>
    </w:p>
    <w:p w:rsidR="00C776C8" w:rsidRDefault="00C776C8" w:rsidP="00C776C8">
      <w:pPr>
        <w:ind w:firstLine="851"/>
        <w:jc w:val="center"/>
        <w:rPr>
          <w:b/>
          <w:sz w:val="40"/>
          <w:szCs w:val="40"/>
        </w:rPr>
      </w:pPr>
      <w:r>
        <w:rPr>
          <w:b/>
          <w:sz w:val="40"/>
          <w:szCs w:val="40"/>
        </w:rPr>
        <w:t>Паспортная часть</w:t>
      </w:r>
    </w:p>
    <w:p w:rsidR="00C776C8" w:rsidRDefault="00C776C8" w:rsidP="00C776C8">
      <w:pPr>
        <w:ind w:firstLine="851"/>
        <w:jc w:val="both"/>
        <w:rPr>
          <w:b/>
          <w:sz w:val="28"/>
          <w:szCs w:val="28"/>
        </w:rPr>
      </w:pPr>
    </w:p>
    <w:p w:rsidR="00C776C8" w:rsidRDefault="00C776C8" w:rsidP="00C776C8">
      <w:pPr>
        <w:ind w:firstLine="851"/>
        <w:jc w:val="both"/>
        <w:rPr>
          <w:sz w:val="28"/>
          <w:szCs w:val="28"/>
        </w:rPr>
      </w:pPr>
      <w:r>
        <w:rPr>
          <w:sz w:val="28"/>
          <w:szCs w:val="28"/>
        </w:rPr>
        <w:t>Ф.И.О – Ерохина Виктория Александровна</w:t>
      </w:r>
    </w:p>
    <w:p w:rsidR="00C776C8" w:rsidRDefault="00C776C8" w:rsidP="00C776C8">
      <w:pPr>
        <w:ind w:firstLine="851"/>
        <w:jc w:val="both"/>
        <w:rPr>
          <w:sz w:val="28"/>
          <w:szCs w:val="28"/>
        </w:rPr>
      </w:pPr>
      <w:r>
        <w:rPr>
          <w:sz w:val="28"/>
          <w:szCs w:val="28"/>
        </w:rPr>
        <w:t>Возраст – 27.02.1989/ 21 год</w:t>
      </w:r>
    </w:p>
    <w:p w:rsidR="00C776C8" w:rsidRDefault="00C776C8" w:rsidP="00C776C8">
      <w:pPr>
        <w:ind w:firstLine="851"/>
        <w:jc w:val="both"/>
        <w:rPr>
          <w:sz w:val="28"/>
          <w:szCs w:val="28"/>
        </w:rPr>
      </w:pPr>
      <w:r>
        <w:rPr>
          <w:sz w:val="28"/>
          <w:szCs w:val="28"/>
        </w:rPr>
        <w:t>Национальность – Эвенка</w:t>
      </w:r>
    </w:p>
    <w:p w:rsidR="00C776C8" w:rsidRDefault="00C776C8" w:rsidP="00C776C8">
      <w:pPr>
        <w:ind w:left="851"/>
        <w:jc w:val="both"/>
        <w:rPr>
          <w:sz w:val="28"/>
          <w:szCs w:val="28"/>
        </w:rPr>
      </w:pPr>
      <w:r>
        <w:rPr>
          <w:sz w:val="28"/>
          <w:szCs w:val="28"/>
        </w:rPr>
        <w:t>Пол – Женский</w:t>
      </w:r>
    </w:p>
    <w:p w:rsidR="00C776C8" w:rsidRDefault="00C776C8" w:rsidP="00C776C8">
      <w:pPr>
        <w:ind w:left="851"/>
        <w:jc w:val="both"/>
        <w:rPr>
          <w:sz w:val="28"/>
          <w:szCs w:val="28"/>
        </w:rPr>
      </w:pPr>
      <w:r>
        <w:rPr>
          <w:sz w:val="28"/>
          <w:szCs w:val="28"/>
        </w:rPr>
        <w:t xml:space="preserve">Место работы – не работает. Студентка ЯЭПИ </w:t>
      </w:r>
      <w:r>
        <w:rPr>
          <w:sz w:val="28"/>
          <w:szCs w:val="28"/>
          <w:lang w:val="en-US"/>
        </w:rPr>
        <w:t>IV</w:t>
      </w:r>
      <w:r w:rsidRPr="00C776C8">
        <w:rPr>
          <w:sz w:val="28"/>
          <w:szCs w:val="28"/>
        </w:rPr>
        <w:t xml:space="preserve"> </w:t>
      </w:r>
      <w:r>
        <w:rPr>
          <w:sz w:val="28"/>
          <w:szCs w:val="28"/>
        </w:rPr>
        <w:t>курса, заочное отделение</w:t>
      </w:r>
    </w:p>
    <w:p w:rsidR="00C776C8" w:rsidRDefault="00C776C8" w:rsidP="00C776C8">
      <w:pPr>
        <w:ind w:left="851"/>
        <w:jc w:val="both"/>
        <w:rPr>
          <w:sz w:val="28"/>
          <w:szCs w:val="28"/>
        </w:rPr>
      </w:pPr>
      <w:r>
        <w:rPr>
          <w:sz w:val="28"/>
          <w:szCs w:val="28"/>
        </w:rPr>
        <w:t>Домашний Адрес – Томпонский улус, с. Хандыга ул. Молодежная 8 кв.21 д/т 4-32-28</w:t>
      </w:r>
    </w:p>
    <w:p w:rsidR="00C776C8" w:rsidRDefault="00C776C8" w:rsidP="00C776C8">
      <w:pPr>
        <w:ind w:left="851"/>
        <w:jc w:val="both"/>
        <w:rPr>
          <w:sz w:val="28"/>
          <w:szCs w:val="28"/>
        </w:rPr>
      </w:pPr>
      <w:r>
        <w:rPr>
          <w:sz w:val="28"/>
          <w:szCs w:val="28"/>
        </w:rPr>
        <w:t>Кем направлен – ЦРБ</w:t>
      </w:r>
    </w:p>
    <w:p w:rsidR="00C776C8" w:rsidRDefault="00C776C8" w:rsidP="00C776C8">
      <w:pPr>
        <w:ind w:left="851"/>
        <w:jc w:val="both"/>
        <w:rPr>
          <w:sz w:val="28"/>
          <w:szCs w:val="28"/>
        </w:rPr>
      </w:pPr>
    </w:p>
    <w:p w:rsidR="00C776C8" w:rsidRDefault="00C776C8" w:rsidP="00C776C8">
      <w:pPr>
        <w:ind w:left="851"/>
        <w:jc w:val="both"/>
        <w:rPr>
          <w:sz w:val="28"/>
          <w:szCs w:val="28"/>
        </w:rPr>
      </w:pPr>
      <w:r>
        <w:rPr>
          <w:sz w:val="28"/>
          <w:szCs w:val="28"/>
        </w:rPr>
        <w:t>Диагноз при поступлении – Смешанные заболевания соединительной ткани, Ревматоидный артит, СКВ</w:t>
      </w:r>
    </w:p>
    <w:p w:rsidR="00C776C8" w:rsidRDefault="00C776C8" w:rsidP="00C776C8">
      <w:pPr>
        <w:ind w:left="851"/>
        <w:jc w:val="both"/>
        <w:rPr>
          <w:sz w:val="28"/>
          <w:szCs w:val="28"/>
        </w:rPr>
      </w:pPr>
    </w:p>
    <w:p w:rsidR="00C776C8" w:rsidRPr="00F57D14" w:rsidRDefault="00C776C8" w:rsidP="00C776C8">
      <w:pPr>
        <w:ind w:left="851"/>
        <w:jc w:val="both"/>
        <w:rPr>
          <w:sz w:val="28"/>
          <w:szCs w:val="28"/>
        </w:rPr>
      </w:pPr>
      <w:r>
        <w:rPr>
          <w:sz w:val="28"/>
          <w:szCs w:val="28"/>
        </w:rPr>
        <w:t xml:space="preserve">Диагноз клинический -  </w:t>
      </w:r>
      <w:r w:rsidR="00F57D14">
        <w:rPr>
          <w:sz w:val="28"/>
          <w:lang w:val="en-US"/>
        </w:rPr>
        <w:t>Overlap</w:t>
      </w:r>
      <w:r w:rsidR="00F57D14" w:rsidRPr="00F57D14">
        <w:rPr>
          <w:sz w:val="28"/>
        </w:rPr>
        <w:t xml:space="preserve"> </w:t>
      </w:r>
      <w:r w:rsidR="00F57D14">
        <w:rPr>
          <w:sz w:val="28"/>
          <w:lang w:val="en-US"/>
        </w:rPr>
        <w:t>syndrome</w:t>
      </w:r>
      <w:r w:rsidR="00F57D14">
        <w:rPr>
          <w:sz w:val="28"/>
        </w:rPr>
        <w:t xml:space="preserve">: РА, прогрессирующее течение, ФНС </w:t>
      </w:r>
      <w:r w:rsidR="00F57D14">
        <w:rPr>
          <w:sz w:val="28"/>
          <w:lang w:val="en-US"/>
        </w:rPr>
        <w:t>II</w:t>
      </w:r>
      <w:r w:rsidR="00F57D14">
        <w:rPr>
          <w:sz w:val="28"/>
        </w:rPr>
        <w:t>,</w:t>
      </w:r>
      <w:r w:rsidR="00421F2D">
        <w:rPr>
          <w:sz w:val="28"/>
        </w:rPr>
        <w:t xml:space="preserve"> СКВ</w:t>
      </w:r>
    </w:p>
    <w:p w:rsidR="00C776C8" w:rsidRDefault="00C776C8" w:rsidP="00C776C8">
      <w:pPr>
        <w:ind w:left="851"/>
        <w:jc w:val="both"/>
        <w:rPr>
          <w:sz w:val="28"/>
          <w:szCs w:val="28"/>
        </w:rPr>
      </w:pPr>
    </w:p>
    <w:p w:rsidR="00C776C8" w:rsidRDefault="00C776C8" w:rsidP="00C776C8">
      <w:pPr>
        <w:ind w:left="851"/>
        <w:jc w:val="both"/>
        <w:rPr>
          <w:sz w:val="28"/>
          <w:szCs w:val="28"/>
        </w:rPr>
      </w:pPr>
    </w:p>
    <w:p w:rsidR="00C776C8" w:rsidRDefault="00C776C8" w:rsidP="00C776C8">
      <w:pPr>
        <w:ind w:left="851"/>
        <w:jc w:val="both"/>
        <w:rPr>
          <w:sz w:val="28"/>
          <w:szCs w:val="28"/>
        </w:rPr>
      </w:pPr>
      <w:r>
        <w:rPr>
          <w:sz w:val="28"/>
          <w:szCs w:val="28"/>
        </w:rPr>
        <w:t xml:space="preserve">Диагноз основной </w:t>
      </w:r>
      <w:r w:rsidR="00F57D14">
        <w:rPr>
          <w:sz w:val="28"/>
          <w:szCs w:val="28"/>
        </w:rPr>
        <w:t>–</w:t>
      </w:r>
      <w:r>
        <w:rPr>
          <w:sz w:val="28"/>
          <w:szCs w:val="28"/>
        </w:rPr>
        <w:t xml:space="preserve"> </w:t>
      </w:r>
      <w:r w:rsidR="00F57D14">
        <w:rPr>
          <w:sz w:val="28"/>
          <w:szCs w:val="28"/>
        </w:rPr>
        <w:t>СКВ, РА</w:t>
      </w:r>
    </w:p>
    <w:p w:rsidR="00C776C8" w:rsidRDefault="00C776C8" w:rsidP="00C776C8">
      <w:pPr>
        <w:ind w:left="851"/>
        <w:jc w:val="both"/>
        <w:rPr>
          <w:sz w:val="28"/>
          <w:szCs w:val="28"/>
        </w:rPr>
      </w:pPr>
      <w:r>
        <w:rPr>
          <w:sz w:val="28"/>
          <w:szCs w:val="28"/>
        </w:rPr>
        <w:t xml:space="preserve"> </w:t>
      </w:r>
    </w:p>
    <w:p w:rsidR="00F57D14" w:rsidRPr="00F57D14" w:rsidRDefault="00C776C8" w:rsidP="00F57D14">
      <w:pPr>
        <w:ind w:left="851"/>
        <w:jc w:val="both"/>
        <w:rPr>
          <w:sz w:val="28"/>
          <w:szCs w:val="28"/>
        </w:rPr>
      </w:pPr>
      <w:r>
        <w:rPr>
          <w:sz w:val="28"/>
          <w:szCs w:val="28"/>
        </w:rPr>
        <w:t>Диагноз заключительный</w:t>
      </w:r>
      <w:r w:rsidR="00F57D14">
        <w:rPr>
          <w:sz w:val="28"/>
          <w:szCs w:val="28"/>
        </w:rPr>
        <w:t xml:space="preserve"> - </w:t>
      </w:r>
      <w:r w:rsidR="00F57D14">
        <w:rPr>
          <w:sz w:val="28"/>
          <w:lang w:val="en-US"/>
        </w:rPr>
        <w:t>Overlap</w:t>
      </w:r>
      <w:r w:rsidR="00F57D14" w:rsidRPr="00F57D14">
        <w:rPr>
          <w:sz w:val="28"/>
        </w:rPr>
        <w:t xml:space="preserve"> </w:t>
      </w:r>
      <w:r w:rsidR="00F57D14">
        <w:rPr>
          <w:sz w:val="28"/>
          <w:lang w:val="en-US"/>
        </w:rPr>
        <w:t>syndrome</w:t>
      </w:r>
      <w:r w:rsidR="00F57D14">
        <w:rPr>
          <w:sz w:val="28"/>
        </w:rPr>
        <w:t xml:space="preserve">: РА, прогрессирующее течение, ФНС </w:t>
      </w:r>
      <w:r w:rsidR="00F57D14">
        <w:rPr>
          <w:sz w:val="28"/>
          <w:lang w:val="en-US"/>
        </w:rPr>
        <w:t>II</w:t>
      </w:r>
      <w:r w:rsidR="00F57D14">
        <w:rPr>
          <w:sz w:val="28"/>
        </w:rPr>
        <w:t>, СКВ</w:t>
      </w:r>
    </w:p>
    <w:p w:rsidR="00C776C8" w:rsidRDefault="00C776C8" w:rsidP="00C776C8">
      <w:pPr>
        <w:ind w:left="851"/>
        <w:jc w:val="both"/>
        <w:rPr>
          <w:sz w:val="28"/>
          <w:szCs w:val="28"/>
        </w:rPr>
      </w:pPr>
    </w:p>
    <w:p w:rsidR="00F57D14" w:rsidRDefault="00F57D14" w:rsidP="00C776C8">
      <w:pPr>
        <w:jc w:val="both"/>
        <w:rPr>
          <w:sz w:val="28"/>
          <w:szCs w:val="28"/>
        </w:rPr>
      </w:pPr>
    </w:p>
    <w:p w:rsidR="00F57D14" w:rsidRDefault="00F57D14" w:rsidP="00C776C8">
      <w:pPr>
        <w:jc w:val="both"/>
        <w:rPr>
          <w:sz w:val="28"/>
          <w:szCs w:val="28"/>
        </w:rPr>
      </w:pPr>
    </w:p>
    <w:p w:rsidR="00F57D14" w:rsidRDefault="00F57D14" w:rsidP="00C776C8">
      <w:pPr>
        <w:jc w:val="both"/>
        <w:rPr>
          <w:sz w:val="28"/>
          <w:szCs w:val="28"/>
        </w:rPr>
      </w:pPr>
    </w:p>
    <w:p w:rsidR="00F57D14" w:rsidRDefault="00F57D14" w:rsidP="00C776C8">
      <w:pPr>
        <w:jc w:val="both"/>
        <w:rPr>
          <w:sz w:val="28"/>
          <w:szCs w:val="28"/>
        </w:rPr>
      </w:pPr>
    </w:p>
    <w:p w:rsidR="00C776C8" w:rsidRDefault="00C776C8" w:rsidP="00C776C8">
      <w:pPr>
        <w:jc w:val="both"/>
        <w:rPr>
          <w:sz w:val="28"/>
        </w:rPr>
      </w:pPr>
    </w:p>
    <w:p w:rsidR="00F57D14" w:rsidRDefault="00F57D14" w:rsidP="00C776C8">
      <w:pPr>
        <w:jc w:val="both"/>
        <w:rPr>
          <w:sz w:val="28"/>
          <w:szCs w:val="28"/>
        </w:rPr>
      </w:pPr>
    </w:p>
    <w:p w:rsidR="00A94B28" w:rsidRPr="00BD3FBE" w:rsidRDefault="00A94B28" w:rsidP="00A94B28">
      <w:pPr>
        <w:rPr>
          <w:sz w:val="28"/>
          <w:szCs w:val="28"/>
        </w:rPr>
      </w:pPr>
      <w:r w:rsidRPr="00BD3FBE">
        <w:rPr>
          <w:b/>
          <w:sz w:val="40"/>
          <w:szCs w:val="40"/>
        </w:rPr>
        <w:t>Жалобы</w:t>
      </w:r>
      <w:r>
        <w:rPr>
          <w:b/>
          <w:sz w:val="40"/>
          <w:szCs w:val="40"/>
        </w:rPr>
        <w:t xml:space="preserve">                                             </w:t>
      </w:r>
      <w:r w:rsidRPr="00BD3FBE">
        <w:rPr>
          <w:sz w:val="28"/>
          <w:szCs w:val="28"/>
        </w:rPr>
        <w:t>принял                  /Слепцов И.К./</w:t>
      </w:r>
    </w:p>
    <w:p w:rsidR="00C776C8" w:rsidRDefault="00C776C8" w:rsidP="00C776C8">
      <w:pPr>
        <w:jc w:val="both"/>
        <w:rPr>
          <w:b/>
          <w:sz w:val="28"/>
          <w:szCs w:val="28"/>
        </w:rPr>
      </w:pPr>
    </w:p>
    <w:p w:rsidR="00C776C8" w:rsidRDefault="00C776C8" w:rsidP="00C776C8">
      <w:pPr>
        <w:jc w:val="both"/>
        <w:rPr>
          <w:sz w:val="28"/>
          <w:szCs w:val="28"/>
        </w:rPr>
      </w:pPr>
      <w:r>
        <w:rPr>
          <w:b/>
          <w:sz w:val="28"/>
          <w:szCs w:val="28"/>
        </w:rPr>
        <w:t xml:space="preserve">           </w:t>
      </w:r>
      <w:r>
        <w:rPr>
          <w:sz w:val="28"/>
        </w:rPr>
        <w:t>При поступлении: жалобы на боли в суставах, припухлость, ограниченность движения, временами боли в поясничном отделе позвоночника, неустойчивый стул, тремор рук, слабость.</w:t>
      </w:r>
    </w:p>
    <w:p w:rsidR="003F0AC3" w:rsidRDefault="00815403" w:rsidP="00815403">
      <w:pPr>
        <w:jc w:val="both"/>
        <w:rPr>
          <w:sz w:val="28"/>
          <w:szCs w:val="28"/>
        </w:rPr>
      </w:pPr>
      <w:r w:rsidRPr="00A60D62">
        <w:rPr>
          <w:sz w:val="28"/>
          <w:szCs w:val="28"/>
        </w:rPr>
        <w:t xml:space="preserve">                                                   </w:t>
      </w:r>
      <w:r w:rsidR="00822BC5">
        <w:rPr>
          <w:sz w:val="28"/>
          <w:szCs w:val="28"/>
        </w:rPr>
        <w:t xml:space="preserve">    </w:t>
      </w:r>
    </w:p>
    <w:p w:rsidR="00815403" w:rsidRPr="00815403" w:rsidRDefault="00815403" w:rsidP="00815403">
      <w:pPr>
        <w:jc w:val="both"/>
        <w:rPr>
          <w:sz w:val="28"/>
          <w:szCs w:val="28"/>
        </w:rPr>
      </w:pPr>
    </w:p>
    <w:p w:rsidR="00815403" w:rsidRPr="00815403" w:rsidRDefault="00815403" w:rsidP="00815403">
      <w:pPr>
        <w:jc w:val="both"/>
        <w:rPr>
          <w:sz w:val="28"/>
          <w:szCs w:val="28"/>
        </w:rPr>
      </w:pPr>
      <w:r w:rsidRPr="00815403">
        <w:rPr>
          <w:sz w:val="28"/>
          <w:szCs w:val="28"/>
        </w:rPr>
        <w:t xml:space="preserve">          </w:t>
      </w:r>
    </w:p>
    <w:p w:rsidR="00FB4CC3" w:rsidRPr="00815403" w:rsidRDefault="00FB4CC3" w:rsidP="00FB4CC3">
      <w:pPr>
        <w:ind w:firstLine="851"/>
        <w:jc w:val="both"/>
        <w:rPr>
          <w:b/>
          <w:sz w:val="28"/>
          <w:szCs w:val="28"/>
        </w:rPr>
      </w:pPr>
    </w:p>
    <w:p w:rsidR="00FB4CC3" w:rsidRPr="00FB4CC3" w:rsidRDefault="00FB4CC3" w:rsidP="00FB4CC3">
      <w:pPr>
        <w:ind w:firstLine="851"/>
        <w:jc w:val="both"/>
        <w:rPr>
          <w:b/>
          <w:sz w:val="28"/>
          <w:szCs w:val="28"/>
        </w:rPr>
      </w:pPr>
    </w:p>
    <w:p w:rsidR="00DB7063" w:rsidRPr="006C03B2" w:rsidRDefault="00DB7063">
      <w:pPr>
        <w:pStyle w:val="1"/>
      </w:pPr>
      <w:r>
        <w:rPr>
          <w:lang w:val="en-US"/>
        </w:rPr>
        <w:t>Anamnesis</w:t>
      </w:r>
      <w:r w:rsidRPr="00CB157D">
        <w:t xml:space="preserve"> </w:t>
      </w:r>
      <w:r w:rsidR="006C03B2">
        <w:rPr>
          <w:lang w:val="en-US"/>
        </w:rPr>
        <w:t>morbi</w:t>
      </w:r>
    </w:p>
    <w:p w:rsidR="006C03B2" w:rsidRPr="006C03B2" w:rsidRDefault="006C03B2" w:rsidP="006C03B2"/>
    <w:p w:rsidR="00BC212A" w:rsidRPr="00C776C8" w:rsidRDefault="00C776C8" w:rsidP="006C03B2">
      <w:pPr>
        <w:ind w:firstLine="851"/>
        <w:rPr>
          <w:sz w:val="28"/>
          <w:szCs w:val="28"/>
        </w:rPr>
      </w:pPr>
      <w:r>
        <w:rPr>
          <w:sz w:val="28"/>
          <w:szCs w:val="28"/>
        </w:rPr>
        <w:t xml:space="preserve">Заболела 23.01.05 утром встала и почувствовала слабость, кратковременная потеря сознания в течении 3-5 сек, пришла в сознание сама, к вечеру отмечает боль в правом ЛЗС. Обратились по месту жительства к участковому педиатру, назначен элеутерококк, спазган, рибоксин, глицин. 26.12.05 повторная кратковременная потеря сознания в течении 5-10 сек, головокружение, слабость, отек правого ЛЗС, температура к вечеру до 38. Госпитализируют в районную больницу, где продолжает лихорадить, отекают правый, левый ЛЗС, оба ПС, оба КС, из-за боли в суставах не могла спать. С 14.01.06 – 5.02.06 находилась на стационарном лечении в кардиоревматологическом отделении ЯКГБ г. Якутска. С февраля </w:t>
      </w:r>
      <w:smartTag w:uri="urn:schemas-microsoft-com:office:smarttags" w:element="metricconverter">
        <w:smartTagPr>
          <w:attr w:name="ProductID" w:val="2006 г"/>
        </w:smartTagPr>
        <w:r>
          <w:rPr>
            <w:sz w:val="28"/>
            <w:szCs w:val="28"/>
          </w:rPr>
          <w:t>2006 г</w:t>
        </w:r>
      </w:smartTag>
      <w:r>
        <w:rPr>
          <w:sz w:val="28"/>
          <w:szCs w:val="28"/>
        </w:rPr>
        <w:t>. Наблюдается в клинике детских болезней ММА им. И.М. Сеченова с диагнозом:</w:t>
      </w:r>
      <w:r w:rsidR="00B95AEA">
        <w:rPr>
          <w:sz w:val="28"/>
          <w:szCs w:val="28"/>
        </w:rPr>
        <w:t xml:space="preserve"> СКВ, подострое течение, 2-3 степень активности: суставной синдром, микролимфаденопатия, тромбоцитопения, гемморагическая сыпь, лих</w:t>
      </w:r>
      <w:r w:rsidR="00695D7E">
        <w:rPr>
          <w:sz w:val="28"/>
          <w:szCs w:val="28"/>
        </w:rPr>
        <w:t xml:space="preserve">орадка, анемия. </w:t>
      </w:r>
      <w:r w:rsidR="00B95AEA">
        <w:rPr>
          <w:sz w:val="28"/>
          <w:szCs w:val="28"/>
        </w:rPr>
        <w:t xml:space="preserve">В ноябре </w:t>
      </w:r>
      <w:smartTag w:uri="urn:schemas-microsoft-com:office:smarttags" w:element="metricconverter">
        <w:smartTagPr>
          <w:attr w:name="ProductID" w:val="2007 г"/>
        </w:smartTagPr>
        <w:r w:rsidR="00B95AEA">
          <w:rPr>
            <w:sz w:val="28"/>
            <w:szCs w:val="28"/>
          </w:rPr>
          <w:t>2007 г</w:t>
        </w:r>
      </w:smartTag>
      <w:r w:rsidR="00B95AEA">
        <w:rPr>
          <w:sz w:val="28"/>
          <w:szCs w:val="28"/>
        </w:rPr>
        <w:t>. находилась на стационарном лечении в больнице по месту жительства по поводу обострения заболевания (артриты кистей).</w:t>
      </w:r>
      <w:r>
        <w:rPr>
          <w:sz w:val="28"/>
          <w:szCs w:val="28"/>
        </w:rPr>
        <w:t xml:space="preserve">  </w:t>
      </w:r>
    </w:p>
    <w:p w:rsidR="00140F12" w:rsidRDefault="00140F12">
      <w:pPr>
        <w:pStyle w:val="1"/>
      </w:pPr>
    </w:p>
    <w:p w:rsidR="00DB7063" w:rsidRPr="00CB157D" w:rsidRDefault="00DB7063">
      <w:pPr>
        <w:pStyle w:val="1"/>
      </w:pPr>
      <w:r>
        <w:rPr>
          <w:lang w:val="en-US"/>
        </w:rPr>
        <w:t>Anamnesis</w:t>
      </w:r>
      <w:r w:rsidRPr="00CB157D">
        <w:t xml:space="preserve"> </w:t>
      </w:r>
      <w:r>
        <w:rPr>
          <w:lang w:val="en-US"/>
        </w:rPr>
        <w:t>vitae</w:t>
      </w:r>
    </w:p>
    <w:p w:rsidR="00DB7063" w:rsidRPr="00CB157D" w:rsidRDefault="00DB7063">
      <w:pPr>
        <w:ind w:firstLine="851"/>
        <w:jc w:val="both"/>
        <w:rPr>
          <w:sz w:val="28"/>
        </w:rPr>
      </w:pPr>
    </w:p>
    <w:p w:rsidR="00DB7063" w:rsidRPr="00CB157D" w:rsidRDefault="008B20D2" w:rsidP="006C03B2">
      <w:pPr>
        <w:ind w:firstLine="851"/>
        <w:rPr>
          <w:sz w:val="28"/>
        </w:rPr>
      </w:pPr>
      <w:r>
        <w:rPr>
          <w:sz w:val="28"/>
        </w:rPr>
        <w:t xml:space="preserve">     </w:t>
      </w:r>
      <w:r w:rsidR="007734C3">
        <w:rPr>
          <w:sz w:val="28"/>
        </w:rPr>
        <w:t>Родил</w:t>
      </w:r>
      <w:r w:rsidR="00A94B28">
        <w:rPr>
          <w:sz w:val="28"/>
        </w:rPr>
        <w:t>а</w:t>
      </w:r>
      <w:r w:rsidR="007734C3">
        <w:rPr>
          <w:sz w:val="28"/>
        </w:rPr>
        <w:t>с</w:t>
      </w:r>
      <w:r w:rsidR="00A94B28">
        <w:rPr>
          <w:sz w:val="28"/>
        </w:rPr>
        <w:t>ь</w:t>
      </w:r>
      <w:r w:rsidR="007734C3">
        <w:rPr>
          <w:sz w:val="28"/>
        </w:rPr>
        <w:t xml:space="preserve"> в 19</w:t>
      </w:r>
      <w:r w:rsidR="00A94B28">
        <w:rPr>
          <w:sz w:val="28"/>
        </w:rPr>
        <w:t>89</w:t>
      </w:r>
      <w:r w:rsidR="007734C3">
        <w:rPr>
          <w:sz w:val="28"/>
        </w:rPr>
        <w:t xml:space="preserve"> году в </w:t>
      </w:r>
      <w:r w:rsidR="00A94B28">
        <w:rPr>
          <w:sz w:val="28"/>
        </w:rPr>
        <w:t>с. Хандыга</w:t>
      </w:r>
      <w:r w:rsidR="00DB7063" w:rsidRPr="00CB157D">
        <w:rPr>
          <w:sz w:val="28"/>
        </w:rPr>
        <w:t>. В умственном и физическом развитии от сверстнико</w:t>
      </w:r>
      <w:r w:rsidR="007734C3">
        <w:rPr>
          <w:sz w:val="28"/>
        </w:rPr>
        <w:t>в не отставал</w:t>
      </w:r>
      <w:r w:rsidR="00A94B28">
        <w:rPr>
          <w:sz w:val="28"/>
        </w:rPr>
        <w:t>а</w:t>
      </w:r>
      <w:r w:rsidR="007734C3">
        <w:rPr>
          <w:sz w:val="28"/>
        </w:rPr>
        <w:t xml:space="preserve">. После окончания </w:t>
      </w:r>
      <w:r>
        <w:rPr>
          <w:sz w:val="28"/>
        </w:rPr>
        <w:t xml:space="preserve">средней школы </w:t>
      </w:r>
      <w:r w:rsidR="00A94B28">
        <w:rPr>
          <w:sz w:val="28"/>
        </w:rPr>
        <w:t>поступила в ЯГСХА на юрфак, затем перевелась на заочное обучние в ЯЭПИ</w:t>
      </w:r>
      <w:r w:rsidR="00DB7063" w:rsidRPr="00CB157D">
        <w:rPr>
          <w:sz w:val="28"/>
        </w:rPr>
        <w:t xml:space="preserve">. </w:t>
      </w:r>
      <w:r w:rsidR="00A94B28">
        <w:rPr>
          <w:sz w:val="28"/>
        </w:rPr>
        <w:t>Девочка от второй беременности</w:t>
      </w:r>
      <w:r w:rsidR="00140F12">
        <w:rPr>
          <w:sz w:val="28"/>
        </w:rPr>
        <w:t>.</w:t>
      </w:r>
    </w:p>
    <w:p w:rsidR="00DB7063" w:rsidRPr="00CB157D" w:rsidRDefault="00DB7063" w:rsidP="006C03B2">
      <w:pPr>
        <w:ind w:firstLine="851"/>
        <w:rPr>
          <w:sz w:val="28"/>
        </w:rPr>
      </w:pPr>
      <w:r w:rsidRPr="00CB157D">
        <w:rPr>
          <w:sz w:val="28"/>
        </w:rPr>
        <w:t>Социальные условия жизни удовлетворительные, судимость отрицает.</w:t>
      </w:r>
    </w:p>
    <w:p w:rsidR="007778DA" w:rsidRDefault="00DB7063" w:rsidP="006C03B2">
      <w:pPr>
        <w:ind w:firstLine="851"/>
        <w:rPr>
          <w:sz w:val="28"/>
        </w:rPr>
      </w:pPr>
      <w:r w:rsidRPr="00CB157D">
        <w:rPr>
          <w:sz w:val="28"/>
        </w:rPr>
        <w:t>Туберкулез, инфекционный гепатит, венерические заболевани</w:t>
      </w:r>
      <w:r w:rsidR="007778DA">
        <w:rPr>
          <w:sz w:val="28"/>
        </w:rPr>
        <w:t xml:space="preserve">я отрицает. </w:t>
      </w:r>
      <w:r w:rsidR="00140F12">
        <w:rPr>
          <w:sz w:val="28"/>
        </w:rPr>
        <w:t>Перенесенные заболевания: до 1 году – ОРВИ не часто, на 2 году часто, 3 года потеря сознания в течение 5-6 часов, в 2004 году потеря сознания 2 раза кратковременно, у невропатолога наблюдается с диагнозом РЭП, ВСД. Частые отиты, ОРВИ, ангины до школы. Переболела ветряной оспой. Наследственность: мама 47 лет – ревматизм, тонзиллит, отец 47 лет – панкреатит, тонзиллит.</w:t>
      </w:r>
    </w:p>
    <w:p w:rsidR="008B20D2" w:rsidRPr="00CB157D" w:rsidRDefault="000349E9" w:rsidP="006C03B2">
      <w:pPr>
        <w:ind w:firstLine="851"/>
        <w:rPr>
          <w:sz w:val="28"/>
        </w:rPr>
      </w:pPr>
      <w:r>
        <w:rPr>
          <w:sz w:val="28"/>
        </w:rPr>
        <w:t xml:space="preserve">Аллергологический анамнез: </w:t>
      </w:r>
      <w:r w:rsidR="00140F12">
        <w:rPr>
          <w:sz w:val="28"/>
        </w:rPr>
        <w:t>Дисоль</w:t>
      </w:r>
    </w:p>
    <w:p w:rsidR="008B20D2" w:rsidRDefault="00140F12" w:rsidP="006C03B2">
      <w:pPr>
        <w:ind w:firstLine="851"/>
        <w:rPr>
          <w:sz w:val="28"/>
        </w:rPr>
      </w:pPr>
      <w:r>
        <w:rPr>
          <w:sz w:val="28"/>
        </w:rPr>
        <w:t xml:space="preserve">Страховой анамнез. </w:t>
      </w:r>
      <w:r w:rsidR="008B20D2" w:rsidRPr="008B20D2">
        <w:rPr>
          <w:sz w:val="28"/>
        </w:rPr>
        <w:t xml:space="preserve"> Инвалид II группы.</w:t>
      </w:r>
      <w:r w:rsidR="000349E9">
        <w:rPr>
          <w:sz w:val="28"/>
        </w:rPr>
        <w:t xml:space="preserve"> </w:t>
      </w:r>
    </w:p>
    <w:p w:rsidR="003F0AC3" w:rsidRDefault="003F0AC3" w:rsidP="008B20D2">
      <w:pPr>
        <w:ind w:firstLine="851"/>
        <w:rPr>
          <w:sz w:val="28"/>
        </w:rPr>
      </w:pPr>
    </w:p>
    <w:p w:rsidR="003F0AC3" w:rsidRDefault="003F0AC3" w:rsidP="003F0AC3">
      <w:pPr>
        <w:pStyle w:val="1"/>
        <w:rPr>
          <w:szCs w:val="52"/>
        </w:rPr>
      </w:pPr>
      <w:r w:rsidRPr="003F0AC3">
        <w:rPr>
          <w:szCs w:val="52"/>
          <w:lang w:val="en-US"/>
        </w:rPr>
        <w:t>Status</w:t>
      </w:r>
      <w:r w:rsidRPr="003F0AC3">
        <w:rPr>
          <w:szCs w:val="52"/>
        </w:rPr>
        <w:t xml:space="preserve"> </w:t>
      </w:r>
      <w:r w:rsidRPr="003F0AC3">
        <w:rPr>
          <w:szCs w:val="52"/>
          <w:lang w:val="en-US"/>
        </w:rPr>
        <w:t>praesens</w:t>
      </w:r>
      <w:r w:rsidRPr="003F0AC3">
        <w:rPr>
          <w:szCs w:val="52"/>
        </w:rPr>
        <w:t xml:space="preserve"> </w:t>
      </w:r>
      <w:r w:rsidRPr="003F0AC3">
        <w:rPr>
          <w:szCs w:val="52"/>
          <w:lang w:val="en-US"/>
        </w:rPr>
        <w:t>communis</w:t>
      </w:r>
    </w:p>
    <w:p w:rsidR="0036019C" w:rsidRPr="0036019C" w:rsidRDefault="0036019C" w:rsidP="0036019C"/>
    <w:p w:rsidR="00140F12" w:rsidRDefault="003F0AC3" w:rsidP="003F0AC3">
      <w:pPr>
        <w:ind w:firstLine="851"/>
        <w:jc w:val="both"/>
        <w:rPr>
          <w:sz w:val="28"/>
        </w:rPr>
      </w:pPr>
      <w:r w:rsidRPr="00BC1A56">
        <w:rPr>
          <w:sz w:val="28"/>
        </w:rPr>
        <w:t xml:space="preserve">Общее состояние больного </w:t>
      </w:r>
      <w:r w:rsidR="005C4EC2">
        <w:rPr>
          <w:sz w:val="28"/>
        </w:rPr>
        <w:t>средней тяжести</w:t>
      </w:r>
      <w:r w:rsidRPr="00BC1A56">
        <w:rPr>
          <w:sz w:val="28"/>
        </w:rPr>
        <w:t xml:space="preserve">, сознание ясное. Положение больного в постели активное. Конституция </w:t>
      </w:r>
      <w:r w:rsidR="00140F12">
        <w:rPr>
          <w:sz w:val="28"/>
        </w:rPr>
        <w:t>нормостеническая.</w:t>
      </w:r>
      <w:r w:rsidRPr="00BC1A56">
        <w:rPr>
          <w:sz w:val="28"/>
        </w:rPr>
        <w:t xml:space="preserve"> Подкожно жировая клетчатка выражена умеренно. Кожные покровы </w:t>
      </w:r>
      <w:r w:rsidR="00140F12">
        <w:rPr>
          <w:sz w:val="28"/>
        </w:rPr>
        <w:t>бледные, периорбитальный цианоз</w:t>
      </w:r>
      <w:r w:rsidRPr="00BC1A56">
        <w:rPr>
          <w:sz w:val="28"/>
        </w:rPr>
        <w:t xml:space="preserve">. Тургор кожи </w:t>
      </w:r>
      <w:r w:rsidR="00140F12">
        <w:rPr>
          <w:sz w:val="28"/>
        </w:rPr>
        <w:t>в норме</w:t>
      </w:r>
      <w:r w:rsidRPr="00BC1A56">
        <w:rPr>
          <w:sz w:val="28"/>
        </w:rPr>
        <w:t>, эластичность в норме.</w:t>
      </w:r>
      <w:r w:rsidR="00140F12">
        <w:rPr>
          <w:sz w:val="28"/>
        </w:rPr>
        <w:t xml:space="preserve"> Язык обложен белым налетом, отпечатки зубов.</w:t>
      </w:r>
      <w:r w:rsidRPr="00BC1A56">
        <w:rPr>
          <w:sz w:val="28"/>
        </w:rPr>
        <w:t xml:space="preserve"> Периферические лимфатические узлы не увеличены. Кости черепа, позвоночника и конечностей без деформаций. </w:t>
      </w:r>
    </w:p>
    <w:p w:rsidR="004E4DC0" w:rsidRDefault="004E4DC0" w:rsidP="003F0AC3">
      <w:pPr>
        <w:ind w:firstLine="851"/>
        <w:jc w:val="both"/>
        <w:rPr>
          <w:sz w:val="28"/>
        </w:rPr>
      </w:pPr>
      <w:r>
        <w:rPr>
          <w:sz w:val="28"/>
        </w:rPr>
        <w:t>Антропометрические данные:</w:t>
      </w:r>
    </w:p>
    <w:p w:rsidR="004E4DC0" w:rsidRDefault="004E4DC0" w:rsidP="003F0AC3">
      <w:pPr>
        <w:ind w:firstLine="851"/>
        <w:jc w:val="both"/>
        <w:rPr>
          <w:sz w:val="28"/>
        </w:rPr>
      </w:pPr>
      <w:r w:rsidRPr="00BC1A56">
        <w:rPr>
          <w:sz w:val="28"/>
        </w:rPr>
        <w:t xml:space="preserve">Рост больного </w:t>
      </w:r>
      <w:r>
        <w:rPr>
          <w:sz w:val="28"/>
        </w:rPr>
        <w:t>Р=</w:t>
      </w:r>
      <w:r w:rsidR="006535FB">
        <w:rPr>
          <w:sz w:val="28"/>
        </w:rPr>
        <w:t>168</w:t>
      </w:r>
      <w:r w:rsidR="00140F12">
        <w:rPr>
          <w:sz w:val="28"/>
        </w:rPr>
        <w:t>,5</w:t>
      </w:r>
      <w:r w:rsidRPr="00BC1A56">
        <w:rPr>
          <w:sz w:val="28"/>
        </w:rPr>
        <w:t xml:space="preserve"> см, вес </w:t>
      </w:r>
      <w:r>
        <w:rPr>
          <w:sz w:val="28"/>
        </w:rPr>
        <w:t>М=</w:t>
      </w:r>
      <w:r w:rsidR="00140F12">
        <w:rPr>
          <w:sz w:val="28"/>
        </w:rPr>
        <w:t>55,3</w:t>
      </w:r>
      <w:r w:rsidRPr="00BC1A56">
        <w:rPr>
          <w:sz w:val="28"/>
        </w:rPr>
        <w:t xml:space="preserve"> кг</w:t>
      </w:r>
    </w:p>
    <w:p w:rsidR="004E4DC0" w:rsidRDefault="004E4DC0" w:rsidP="003F0AC3">
      <w:pPr>
        <w:ind w:firstLine="851"/>
        <w:jc w:val="both"/>
        <w:rPr>
          <w:sz w:val="28"/>
        </w:rPr>
      </w:pPr>
      <w:r>
        <w:rPr>
          <w:sz w:val="28"/>
        </w:rPr>
        <w:t>Ро</w:t>
      </w:r>
      <w:r w:rsidR="00140F12">
        <w:rPr>
          <w:sz w:val="28"/>
        </w:rPr>
        <w:t>стовесовой показатель М*100/Р=55,3</w:t>
      </w:r>
      <w:r>
        <w:rPr>
          <w:sz w:val="28"/>
        </w:rPr>
        <w:t>*100/16</w:t>
      </w:r>
      <w:r w:rsidR="006535FB">
        <w:rPr>
          <w:sz w:val="28"/>
        </w:rPr>
        <w:t>8</w:t>
      </w:r>
      <w:r w:rsidR="00140F12">
        <w:rPr>
          <w:sz w:val="28"/>
        </w:rPr>
        <w:t>,5</w:t>
      </w:r>
      <w:r>
        <w:rPr>
          <w:sz w:val="28"/>
        </w:rPr>
        <w:t>=</w:t>
      </w:r>
      <w:r w:rsidR="00140F12">
        <w:rPr>
          <w:sz w:val="28"/>
        </w:rPr>
        <w:t>32,81</w:t>
      </w:r>
    </w:p>
    <w:p w:rsidR="004E4DC0" w:rsidRDefault="004E4DC0" w:rsidP="003F0AC3">
      <w:pPr>
        <w:ind w:firstLine="851"/>
        <w:jc w:val="both"/>
        <w:rPr>
          <w:sz w:val="28"/>
        </w:rPr>
      </w:pPr>
      <w:r>
        <w:rPr>
          <w:sz w:val="28"/>
        </w:rPr>
        <w:t>Индекс Пинье Р-(Г+М)=16</w:t>
      </w:r>
      <w:r w:rsidR="006535FB">
        <w:rPr>
          <w:sz w:val="28"/>
        </w:rPr>
        <w:t>8</w:t>
      </w:r>
      <w:r w:rsidR="009F3EEA">
        <w:rPr>
          <w:sz w:val="28"/>
        </w:rPr>
        <w:t>,5</w:t>
      </w:r>
      <w:r>
        <w:rPr>
          <w:sz w:val="28"/>
        </w:rPr>
        <w:t>-(87+</w:t>
      </w:r>
      <w:r w:rsidR="009F3EEA">
        <w:rPr>
          <w:sz w:val="28"/>
        </w:rPr>
        <w:t>55,3</w:t>
      </w:r>
      <w:r>
        <w:rPr>
          <w:sz w:val="28"/>
        </w:rPr>
        <w:t>)=</w:t>
      </w:r>
      <w:r w:rsidR="009F3EEA">
        <w:rPr>
          <w:sz w:val="28"/>
        </w:rPr>
        <w:t>2</w:t>
      </w:r>
      <w:r w:rsidR="006535FB">
        <w:rPr>
          <w:sz w:val="28"/>
        </w:rPr>
        <w:t>6</w:t>
      </w:r>
      <w:r w:rsidR="009F3EEA">
        <w:rPr>
          <w:sz w:val="28"/>
        </w:rPr>
        <w:t>,2</w:t>
      </w:r>
    </w:p>
    <w:p w:rsidR="0036019C" w:rsidRPr="00BC1A56" w:rsidRDefault="006535FB" w:rsidP="003F0AC3">
      <w:pPr>
        <w:ind w:firstLine="851"/>
        <w:jc w:val="both"/>
        <w:rPr>
          <w:sz w:val="28"/>
        </w:rPr>
      </w:pPr>
      <w:r>
        <w:rPr>
          <w:sz w:val="28"/>
        </w:rPr>
        <w:t>Индекс пропорциональности Г*100/Р=51,</w:t>
      </w:r>
      <w:r w:rsidR="009F3EEA">
        <w:rPr>
          <w:sz w:val="28"/>
        </w:rPr>
        <w:t>63</w:t>
      </w:r>
      <w:r>
        <w:rPr>
          <w:sz w:val="28"/>
        </w:rPr>
        <w:t xml:space="preserve"> </w:t>
      </w:r>
    </w:p>
    <w:p w:rsidR="00EF2D67" w:rsidRDefault="003F0AC3" w:rsidP="003F0AC3">
      <w:pPr>
        <w:ind w:firstLine="851"/>
        <w:jc w:val="both"/>
        <w:rPr>
          <w:sz w:val="28"/>
        </w:rPr>
      </w:pPr>
      <w:r w:rsidRPr="00BC1A56">
        <w:rPr>
          <w:sz w:val="28"/>
        </w:rPr>
        <w:t xml:space="preserve"> </w:t>
      </w:r>
      <w:r>
        <w:rPr>
          <w:sz w:val="28"/>
        </w:rPr>
        <w:t xml:space="preserve">                                </w:t>
      </w:r>
    </w:p>
    <w:p w:rsidR="00EF2D67" w:rsidRDefault="00EF2D67" w:rsidP="003F0AC3">
      <w:pPr>
        <w:ind w:firstLine="851"/>
        <w:jc w:val="both"/>
        <w:rPr>
          <w:sz w:val="28"/>
        </w:rPr>
      </w:pPr>
    </w:p>
    <w:p w:rsidR="003F0AC3" w:rsidRPr="00C335A0" w:rsidRDefault="003F0AC3" w:rsidP="00EF2D67">
      <w:pPr>
        <w:ind w:firstLine="851"/>
        <w:jc w:val="center"/>
        <w:rPr>
          <w:b/>
          <w:sz w:val="44"/>
        </w:rPr>
      </w:pPr>
      <w:r w:rsidRPr="00C335A0">
        <w:rPr>
          <w:b/>
          <w:sz w:val="44"/>
        </w:rPr>
        <w:t>Органы дыхания:</w:t>
      </w:r>
    </w:p>
    <w:p w:rsidR="003F0AC3" w:rsidRPr="00BC1A56" w:rsidRDefault="003F0AC3" w:rsidP="003F0AC3">
      <w:pPr>
        <w:ind w:firstLine="851"/>
        <w:jc w:val="both"/>
        <w:rPr>
          <w:sz w:val="28"/>
        </w:rPr>
      </w:pPr>
    </w:p>
    <w:p w:rsidR="003F0AC3" w:rsidRPr="00BC1A56" w:rsidRDefault="003F0AC3" w:rsidP="003F0AC3">
      <w:pPr>
        <w:ind w:firstLine="851"/>
        <w:jc w:val="both"/>
        <w:rPr>
          <w:sz w:val="28"/>
        </w:rPr>
      </w:pPr>
      <w:r w:rsidRPr="00BC1A56">
        <w:rPr>
          <w:sz w:val="28"/>
        </w:rPr>
        <w:t>Носовое дыхание не затруднено. Форма грудной клетки правильная, обе половины симметричны, в акте дыхания участвуют одинаково. Дыхание</w:t>
      </w:r>
      <w:r w:rsidR="005C4EC2">
        <w:rPr>
          <w:sz w:val="28"/>
        </w:rPr>
        <w:t xml:space="preserve"> везикулярное, ослабленное</w:t>
      </w:r>
      <w:r w:rsidRPr="00BC1A56">
        <w:rPr>
          <w:sz w:val="28"/>
        </w:rPr>
        <w:t xml:space="preserve">. </w:t>
      </w:r>
      <w:r w:rsidR="005C4EC2">
        <w:rPr>
          <w:sz w:val="28"/>
        </w:rPr>
        <w:t xml:space="preserve">Частота </w:t>
      </w:r>
      <w:r w:rsidR="005C4EC2" w:rsidRPr="00BC1A56">
        <w:rPr>
          <w:sz w:val="28"/>
        </w:rPr>
        <w:t xml:space="preserve"> дыхательных движений</w:t>
      </w:r>
      <w:r w:rsidR="005C4EC2">
        <w:rPr>
          <w:sz w:val="28"/>
        </w:rPr>
        <w:t xml:space="preserve"> - </w:t>
      </w:r>
      <w:r w:rsidR="009F3EEA">
        <w:rPr>
          <w:sz w:val="28"/>
        </w:rPr>
        <w:t>16</w:t>
      </w:r>
      <w:r w:rsidR="005C4EC2" w:rsidRPr="00BC1A56">
        <w:rPr>
          <w:sz w:val="28"/>
        </w:rPr>
        <w:t xml:space="preserve"> в минуту. </w:t>
      </w:r>
      <w:r w:rsidRPr="00BC1A56">
        <w:rPr>
          <w:sz w:val="28"/>
        </w:rPr>
        <w:t xml:space="preserve">При пальпации грудной клетки болезненность не выявлена. Резистентность нормальная, голосовое дрожание равномерное.  </w:t>
      </w:r>
    </w:p>
    <w:p w:rsidR="003F0AC3" w:rsidRPr="00BC1A56" w:rsidRDefault="003F0AC3" w:rsidP="003F0AC3">
      <w:pPr>
        <w:ind w:firstLine="851"/>
        <w:jc w:val="both"/>
        <w:rPr>
          <w:sz w:val="28"/>
        </w:rPr>
      </w:pPr>
      <w:r w:rsidRPr="00BC1A56">
        <w:rPr>
          <w:sz w:val="28"/>
        </w:rPr>
        <w:t xml:space="preserve">При сравнительной перкуссии притупления перкуторного звука не отмечено. При топографической перкуссии: </w:t>
      </w:r>
    </w:p>
    <w:p w:rsidR="003F0AC3" w:rsidRPr="00BC1A56" w:rsidRDefault="003F0AC3" w:rsidP="003F0AC3">
      <w:pPr>
        <w:ind w:firstLine="851"/>
        <w:jc w:val="both"/>
        <w:rPr>
          <w:sz w:val="28"/>
        </w:rPr>
      </w:pPr>
      <w:r w:rsidRPr="00BC1A56">
        <w:rPr>
          <w:sz w:val="28"/>
        </w:rPr>
        <w:t xml:space="preserve">высота стояния верхушек легких справа </w:t>
      </w:r>
      <w:smartTag w:uri="urn:schemas-microsoft-com:office:smarttags" w:element="metricconverter">
        <w:smartTagPr>
          <w:attr w:name="ProductID" w:val="3 см"/>
        </w:smartTagPr>
        <w:r w:rsidRPr="00BC1A56">
          <w:rPr>
            <w:sz w:val="28"/>
          </w:rPr>
          <w:t>3 см</w:t>
        </w:r>
      </w:smartTag>
      <w:r w:rsidRPr="00BC1A56">
        <w:rPr>
          <w:sz w:val="28"/>
        </w:rPr>
        <w:t>, слева 4см</w:t>
      </w:r>
    </w:p>
    <w:p w:rsidR="003F0AC3" w:rsidRPr="00BC1A56" w:rsidRDefault="003F0AC3" w:rsidP="003F0AC3">
      <w:pPr>
        <w:ind w:firstLine="851"/>
        <w:jc w:val="both"/>
        <w:rPr>
          <w:sz w:val="28"/>
        </w:rPr>
      </w:pPr>
      <w:r w:rsidRPr="00BC1A56">
        <w:rPr>
          <w:sz w:val="28"/>
        </w:rPr>
        <w:t xml:space="preserve">ширина полей Кренига справа </w:t>
      </w:r>
      <w:smartTag w:uri="urn:schemas-microsoft-com:office:smarttags" w:element="metricconverter">
        <w:smartTagPr>
          <w:attr w:name="ProductID" w:val="6 см"/>
        </w:smartTagPr>
        <w:r w:rsidRPr="00BC1A56">
          <w:rPr>
            <w:sz w:val="28"/>
          </w:rPr>
          <w:t>6 см</w:t>
        </w:r>
      </w:smartTag>
      <w:r w:rsidRPr="00BC1A56">
        <w:rPr>
          <w:sz w:val="28"/>
        </w:rPr>
        <w:t xml:space="preserve">, слева </w:t>
      </w:r>
      <w:smartTag w:uri="urn:schemas-microsoft-com:office:smarttags" w:element="metricconverter">
        <w:smartTagPr>
          <w:attr w:name="ProductID" w:val="6 см"/>
        </w:smartTagPr>
        <w:r w:rsidRPr="00BC1A56">
          <w:rPr>
            <w:sz w:val="28"/>
          </w:rPr>
          <w:t>6 см</w:t>
        </w:r>
      </w:smartTag>
    </w:p>
    <w:p w:rsidR="003F0AC3" w:rsidRPr="00BC1A56" w:rsidRDefault="003F0AC3" w:rsidP="003F0AC3">
      <w:pPr>
        <w:ind w:firstLine="851"/>
        <w:jc w:val="both"/>
        <w:rPr>
          <w:sz w:val="28"/>
        </w:rPr>
      </w:pPr>
      <w:r w:rsidRPr="00BC1A56">
        <w:rPr>
          <w:sz w:val="28"/>
        </w:rPr>
        <w:t xml:space="preserve"> </w:t>
      </w: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473"/>
        <w:gridCol w:w="3473"/>
      </w:tblGrid>
      <w:tr w:rsidR="003F0AC3" w:rsidRPr="00BC1A56">
        <w:trPr>
          <w:cantSplit/>
          <w:trHeight w:val="291"/>
        </w:trPr>
        <w:tc>
          <w:tcPr>
            <w:tcW w:w="10419" w:type="dxa"/>
            <w:gridSpan w:val="3"/>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8"/>
              <w:rPr>
                <w:lang w:val="ru-RU"/>
              </w:rPr>
            </w:pPr>
            <w:r w:rsidRPr="00BC1A56">
              <w:t>Нижние границы легких</w:t>
            </w:r>
          </w:p>
          <w:p w:rsidR="003F0AC3" w:rsidRPr="00BC1A56" w:rsidRDefault="003F0AC3" w:rsidP="007C797D"/>
        </w:tc>
      </w:tr>
      <w:tr w:rsidR="003F0AC3" w:rsidRPr="00BC1A56">
        <w:tc>
          <w:tcPr>
            <w:tcW w:w="3473" w:type="dxa"/>
            <w:tcBorders>
              <w:top w:val="nil"/>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Линии</w:t>
            </w:r>
          </w:p>
        </w:tc>
        <w:tc>
          <w:tcPr>
            <w:tcW w:w="3473" w:type="dxa"/>
            <w:tcBorders>
              <w:top w:val="nil"/>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Справа</w:t>
            </w:r>
          </w:p>
        </w:tc>
        <w:tc>
          <w:tcPr>
            <w:tcW w:w="3473" w:type="dxa"/>
            <w:tcBorders>
              <w:top w:val="nil"/>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Слева</w:t>
            </w:r>
          </w:p>
        </w:tc>
      </w:tr>
      <w:tr w:rsidR="003F0AC3" w:rsidRPr="00BC1A56">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Парастернальная</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rPr>
            </w:pPr>
            <w:r w:rsidRPr="00BC1A56">
              <w:rPr>
                <w:sz w:val="28"/>
                <w:lang w:val="en-US"/>
              </w:rPr>
              <w:t xml:space="preserve">                 4 </w:t>
            </w:r>
            <w:r w:rsidRPr="00BC1A56">
              <w:rPr>
                <w:sz w:val="28"/>
              </w:rPr>
              <w:t>межреберье</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w:t>
            </w:r>
          </w:p>
        </w:tc>
      </w:tr>
      <w:tr w:rsidR="003F0AC3" w:rsidRPr="00BC1A56">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Среднеключичная</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5 </w:t>
            </w:r>
            <w:r w:rsidRPr="00BC1A56">
              <w:rPr>
                <w:sz w:val="28"/>
              </w:rPr>
              <w:t>межреберье</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w:t>
            </w:r>
          </w:p>
        </w:tc>
      </w:tr>
      <w:tr w:rsidR="003F0AC3" w:rsidRPr="00BC1A56">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Передняя подмышечная</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6 </w:t>
            </w:r>
            <w:r w:rsidRPr="00BC1A56">
              <w:rPr>
                <w:sz w:val="28"/>
              </w:rPr>
              <w:t>межреберье</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6 </w:t>
            </w:r>
            <w:r w:rsidRPr="00BC1A56">
              <w:rPr>
                <w:sz w:val="28"/>
              </w:rPr>
              <w:t>межреберье</w:t>
            </w:r>
          </w:p>
        </w:tc>
      </w:tr>
      <w:tr w:rsidR="003F0AC3" w:rsidRPr="00BC1A56">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Средняя подмышечная</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7 </w:t>
            </w:r>
            <w:r w:rsidRPr="00BC1A56">
              <w:rPr>
                <w:sz w:val="28"/>
              </w:rPr>
              <w:t>межреберье</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7 </w:t>
            </w:r>
            <w:r w:rsidRPr="00BC1A56">
              <w:rPr>
                <w:sz w:val="28"/>
              </w:rPr>
              <w:t>межреберье</w:t>
            </w:r>
          </w:p>
        </w:tc>
      </w:tr>
      <w:tr w:rsidR="003F0AC3" w:rsidRPr="00BC1A56">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Задняя подмышечная</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8 </w:t>
            </w:r>
            <w:r w:rsidRPr="00BC1A56">
              <w:rPr>
                <w:sz w:val="28"/>
              </w:rPr>
              <w:t>межреберье</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8 </w:t>
            </w:r>
            <w:r w:rsidRPr="00BC1A56">
              <w:rPr>
                <w:sz w:val="28"/>
              </w:rPr>
              <w:t>межреберье</w:t>
            </w:r>
          </w:p>
        </w:tc>
      </w:tr>
      <w:tr w:rsidR="003F0AC3" w:rsidRPr="00BC1A56">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Лопаточная</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9 </w:t>
            </w:r>
            <w:r w:rsidRPr="00BC1A56">
              <w:rPr>
                <w:sz w:val="28"/>
              </w:rPr>
              <w:t>межреберье</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9 </w:t>
            </w:r>
            <w:r w:rsidRPr="00BC1A56">
              <w:rPr>
                <w:sz w:val="28"/>
              </w:rPr>
              <w:t>межреберье</w:t>
            </w:r>
          </w:p>
        </w:tc>
      </w:tr>
      <w:tr w:rsidR="003F0AC3" w:rsidRPr="00BC1A56">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Паравертебральная</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10 </w:t>
            </w:r>
            <w:r w:rsidRPr="00BC1A56">
              <w:rPr>
                <w:sz w:val="28"/>
              </w:rPr>
              <w:t>межреберье</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10 </w:t>
            </w:r>
            <w:r w:rsidRPr="00BC1A56">
              <w:rPr>
                <w:sz w:val="28"/>
              </w:rPr>
              <w:t>межреберье</w:t>
            </w:r>
          </w:p>
        </w:tc>
      </w:tr>
      <w:tr w:rsidR="003F0AC3" w:rsidRPr="00BC1A56">
        <w:trPr>
          <w:cantSplit/>
          <w:trHeight w:val="341"/>
        </w:trPr>
        <w:tc>
          <w:tcPr>
            <w:tcW w:w="10419" w:type="dxa"/>
            <w:gridSpan w:val="3"/>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8"/>
            </w:pPr>
            <w:r w:rsidRPr="00BC1A56">
              <w:t>Подвижность легочного края</w:t>
            </w:r>
          </w:p>
          <w:p w:rsidR="003F0AC3" w:rsidRPr="00BC1A56" w:rsidRDefault="003F0AC3" w:rsidP="007C797D">
            <w:pPr>
              <w:jc w:val="both"/>
              <w:rPr>
                <w:sz w:val="28"/>
                <w:lang w:val="en-US"/>
              </w:rPr>
            </w:pPr>
          </w:p>
        </w:tc>
      </w:tr>
      <w:tr w:rsidR="003F0AC3" w:rsidRPr="00BC1A56">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p>
        </w:tc>
      </w:tr>
      <w:tr w:rsidR="003F0AC3" w:rsidRPr="00BC1A56">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Среднеключичная</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9F3EEA" w:rsidP="009F3EEA">
            <w:pPr>
              <w:jc w:val="center"/>
              <w:rPr>
                <w:sz w:val="28"/>
                <w:lang w:val="en-US"/>
              </w:rPr>
            </w:pPr>
            <w:smartTag w:uri="urn:schemas-microsoft-com:office:smarttags" w:element="metricconverter">
              <w:smartTagPr>
                <w:attr w:name="ProductID" w:val="3 см"/>
              </w:smartTagPr>
              <w:r>
                <w:rPr>
                  <w:sz w:val="28"/>
                </w:rPr>
                <w:t>3</w:t>
              </w:r>
              <w:r w:rsidR="003F0AC3" w:rsidRPr="00BC1A56">
                <w:rPr>
                  <w:sz w:val="28"/>
                  <w:lang w:val="en-US"/>
                </w:rPr>
                <w:t xml:space="preserve"> см</w:t>
              </w:r>
            </w:smartTag>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w:t>
            </w:r>
          </w:p>
        </w:tc>
      </w:tr>
      <w:tr w:rsidR="003F0AC3" w:rsidRPr="00BC1A56">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Средняя подмышечная</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w:t>
            </w:r>
            <w:smartTag w:uri="urn:schemas-microsoft-com:office:smarttags" w:element="metricconverter">
              <w:smartTagPr>
                <w:attr w:name="ProductID" w:val="5 см"/>
              </w:smartTagPr>
              <w:r w:rsidRPr="00BC1A56">
                <w:rPr>
                  <w:sz w:val="28"/>
                  <w:lang w:val="en-US"/>
                </w:rPr>
                <w:t>5 см</w:t>
              </w:r>
            </w:smartTag>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w:t>
            </w:r>
            <w:smartTag w:uri="urn:schemas-microsoft-com:office:smarttags" w:element="metricconverter">
              <w:smartTagPr>
                <w:attr w:name="ProductID" w:val="5 см"/>
              </w:smartTagPr>
              <w:r w:rsidRPr="00BC1A56">
                <w:rPr>
                  <w:sz w:val="28"/>
                  <w:lang w:val="en-US"/>
                </w:rPr>
                <w:t>5 см</w:t>
              </w:r>
            </w:smartTag>
          </w:p>
        </w:tc>
      </w:tr>
      <w:tr w:rsidR="003F0AC3" w:rsidRPr="00BC1A56">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Лопаточная</w:t>
            </w:r>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w:t>
            </w:r>
            <w:smartTag w:uri="urn:schemas-microsoft-com:office:smarttags" w:element="metricconverter">
              <w:smartTagPr>
                <w:attr w:name="ProductID" w:val="4 см"/>
              </w:smartTagPr>
              <w:r w:rsidRPr="00BC1A56">
                <w:rPr>
                  <w:sz w:val="28"/>
                  <w:lang w:val="en-US"/>
                </w:rPr>
                <w:t>4 см</w:t>
              </w:r>
            </w:smartTag>
          </w:p>
        </w:tc>
        <w:tc>
          <w:tcPr>
            <w:tcW w:w="3473"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jc w:val="both"/>
              <w:rPr>
                <w:sz w:val="28"/>
                <w:lang w:val="en-US"/>
              </w:rPr>
            </w:pPr>
            <w:r w:rsidRPr="00BC1A56">
              <w:rPr>
                <w:sz w:val="28"/>
                <w:lang w:val="en-US"/>
              </w:rPr>
              <w:t xml:space="preserve">                   </w:t>
            </w:r>
            <w:smartTag w:uri="urn:schemas-microsoft-com:office:smarttags" w:element="metricconverter">
              <w:smartTagPr>
                <w:attr w:name="ProductID" w:val="4 см"/>
              </w:smartTagPr>
              <w:r w:rsidRPr="00BC1A56">
                <w:rPr>
                  <w:sz w:val="28"/>
                  <w:lang w:val="en-US"/>
                </w:rPr>
                <w:t>4 см</w:t>
              </w:r>
            </w:smartTag>
          </w:p>
        </w:tc>
      </w:tr>
    </w:tbl>
    <w:p w:rsidR="003F0AC3" w:rsidRPr="00BC1A56" w:rsidRDefault="003F0AC3" w:rsidP="003F0AC3">
      <w:pPr>
        <w:ind w:firstLine="851"/>
        <w:jc w:val="both"/>
        <w:rPr>
          <w:sz w:val="28"/>
          <w:lang w:val="en-US"/>
        </w:rPr>
      </w:pPr>
    </w:p>
    <w:p w:rsidR="003F0AC3" w:rsidRDefault="003F0AC3" w:rsidP="003F0AC3">
      <w:pPr>
        <w:ind w:firstLine="851"/>
        <w:jc w:val="both"/>
        <w:rPr>
          <w:sz w:val="28"/>
        </w:rPr>
      </w:pPr>
      <w:r w:rsidRPr="00BC1A56">
        <w:rPr>
          <w:sz w:val="28"/>
        </w:rPr>
        <w:t xml:space="preserve">Аускультативно: везикулярное </w:t>
      </w:r>
      <w:r>
        <w:rPr>
          <w:sz w:val="28"/>
        </w:rPr>
        <w:t xml:space="preserve">ослабленное </w:t>
      </w:r>
      <w:r w:rsidR="004E4DC0">
        <w:rPr>
          <w:sz w:val="28"/>
        </w:rPr>
        <w:t>дыхание, хрипов нет.</w:t>
      </w:r>
    </w:p>
    <w:p w:rsidR="00C65A08" w:rsidRDefault="00C65A08" w:rsidP="003F0AC3">
      <w:pPr>
        <w:ind w:firstLine="851"/>
        <w:jc w:val="center"/>
        <w:rPr>
          <w:sz w:val="44"/>
          <w:u w:val="single"/>
        </w:rPr>
      </w:pPr>
    </w:p>
    <w:p w:rsidR="003F0AC3" w:rsidRPr="00C335A0" w:rsidRDefault="003F0AC3" w:rsidP="003F0AC3">
      <w:pPr>
        <w:ind w:firstLine="851"/>
        <w:jc w:val="center"/>
        <w:rPr>
          <w:b/>
          <w:sz w:val="44"/>
        </w:rPr>
      </w:pPr>
      <w:r w:rsidRPr="00C335A0">
        <w:rPr>
          <w:b/>
          <w:sz w:val="44"/>
        </w:rPr>
        <w:t>Сердечно-сосудистая система:</w:t>
      </w:r>
    </w:p>
    <w:p w:rsidR="004A7D3A" w:rsidRDefault="003F0AC3" w:rsidP="004A7D3A">
      <w:pPr>
        <w:pStyle w:val="a6"/>
        <w:rPr>
          <w:lang w:val="ru-RU"/>
        </w:rPr>
      </w:pPr>
      <w:r w:rsidRPr="00BC1A56">
        <w:rPr>
          <w:lang w:val="ru-RU"/>
        </w:rPr>
        <w:t xml:space="preserve">При осмотре и пальпации по ходу перефирических сосудов патологических отклонений не обнаружено. Пульс </w:t>
      </w:r>
      <w:r w:rsidR="009F3EEA">
        <w:rPr>
          <w:lang w:val="ru-RU"/>
        </w:rPr>
        <w:t>96</w:t>
      </w:r>
      <w:r w:rsidRPr="00BC1A56">
        <w:rPr>
          <w:lang w:val="ru-RU"/>
        </w:rPr>
        <w:t xml:space="preserve"> ударов в минуту, ритмичный, напряженный, полный, большой. </w:t>
      </w:r>
    </w:p>
    <w:p w:rsidR="003F0AC3" w:rsidRDefault="003F0AC3" w:rsidP="003F0AC3">
      <w:pPr>
        <w:pStyle w:val="a6"/>
        <w:rPr>
          <w:lang w:val="ru-RU"/>
        </w:rPr>
      </w:pPr>
    </w:p>
    <w:p w:rsidR="000349E9" w:rsidRPr="00BC1A56" w:rsidRDefault="000349E9" w:rsidP="003F0AC3">
      <w:pPr>
        <w:pStyle w:val="a6"/>
        <w:rPr>
          <w:lang w:val="ru-RU"/>
        </w:rPr>
      </w:pPr>
    </w:p>
    <w:p w:rsidR="00EF2D67" w:rsidRPr="00BC1A56" w:rsidRDefault="00EF2D67" w:rsidP="003F0AC3">
      <w:pPr>
        <w:pStyle w:val="a6"/>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611"/>
      </w:tblGrid>
      <w:tr w:rsidR="003F0AC3" w:rsidRPr="00BC1A56">
        <w:trPr>
          <w:cantSplit/>
        </w:trPr>
        <w:tc>
          <w:tcPr>
            <w:tcW w:w="10420" w:type="dxa"/>
            <w:gridSpan w:val="2"/>
            <w:tcBorders>
              <w:top w:val="single" w:sz="4" w:space="0" w:color="auto"/>
              <w:left w:val="single" w:sz="4" w:space="0" w:color="auto"/>
              <w:bottom w:val="single" w:sz="4" w:space="0" w:color="auto"/>
              <w:right w:val="single" w:sz="4" w:space="0" w:color="auto"/>
            </w:tcBorders>
          </w:tcPr>
          <w:p w:rsidR="003F0AC3" w:rsidRPr="00C65A08" w:rsidRDefault="003F0AC3" w:rsidP="00C65A08">
            <w:pPr>
              <w:pStyle w:val="a6"/>
              <w:ind w:firstLine="0"/>
              <w:jc w:val="center"/>
              <w:rPr>
                <w:b/>
                <w:lang w:val="ru-RU"/>
              </w:rPr>
            </w:pPr>
            <w:r w:rsidRPr="00C65A08">
              <w:rPr>
                <w:b/>
                <w:lang w:val="ru-RU"/>
              </w:rPr>
              <w:t>Границы относительной тупости сердца</w:t>
            </w:r>
          </w:p>
        </w:tc>
      </w:tr>
      <w:tr w:rsidR="003F0AC3" w:rsidRPr="00BC1A56">
        <w:tc>
          <w:tcPr>
            <w:tcW w:w="1809"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Правая</w:t>
            </w:r>
          </w:p>
        </w:tc>
        <w:tc>
          <w:tcPr>
            <w:tcW w:w="8611"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 xml:space="preserve">В </w:t>
            </w:r>
            <w:r w:rsidRPr="00BC1A56">
              <w:t>IV</w:t>
            </w:r>
            <w:r w:rsidRPr="00BC1A56">
              <w:rPr>
                <w:lang w:val="ru-RU"/>
              </w:rPr>
              <w:t xml:space="preserve"> межреберье на </w:t>
            </w:r>
            <w:smartTag w:uri="urn:schemas-microsoft-com:office:smarttags" w:element="metricconverter">
              <w:smartTagPr>
                <w:attr w:name="ProductID" w:val="1 см"/>
              </w:smartTagPr>
              <w:r w:rsidRPr="00BC1A56">
                <w:rPr>
                  <w:lang w:val="ru-RU"/>
                </w:rPr>
                <w:t>1 см</w:t>
              </w:r>
            </w:smartTag>
            <w:r w:rsidRPr="00BC1A56">
              <w:rPr>
                <w:lang w:val="ru-RU"/>
              </w:rPr>
              <w:t xml:space="preserve"> латеральнее правого края грудины                                                                               </w:t>
            </w:r>
          </w:p>
        </w:tc>
      </w:tr>
      <w:tr w:rsidR="003F0AC3" w:rsidRPr="00BC1A56">
        <w:tc>
          <w:tcPr>
            <w:tcW w:w="1809"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Левая</w:t>
            </w:r>
          </w:p>
        </w:tc>
        <w:tc>
          <w:tcPr>
            <w:tcW w:w="8611"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 xml:space="preserve">В V межреберье </w:t>
            </w:r>
            <w:r w:rsidR="001D0D6B">
              <w:rPr>
                <w:lang w:val="ru-RU"/>
              </w:rPr>
              <w:t>по левой</w:t>
            </w:r>
            <w:r w:rsidRPr="00BC1A56">
              <w:rPr>
                <w:lang w:val="ru-RU"/>
              </w:rPr>
              <w:t xml:space="preserve"> среднеключичной линии</w:t>
            </w:r>
          </w:p>
        </w:tc>
      </w:tr>
      <w:tr w:rsidR="003F0AC3" w:rsidRPr="00BC1A56">
        <w:tc>
          <w:tcPr>
            <w:tcW w:w="1809"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Верхняя</w:t>
            </w:r>
          </w:p>
        </w:tc>
        <w:tc>
          <w:tcPr>
            <w:tcW w:w="8611"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В III межреберье слева по окологрудинной линии</w:t>
            </w:r>
          </w:p>
        </w:tc>
      </w:tr>
      <w:tr w:rsidR="003F0AC3" w:rsidRPr="00BC1A56">
        <w:trPr>
          <w:cantSplit/>
        </w:trPr>
        <w:tc>
          <w:tcPr>
            <w:tcW w:w="10420" w:type="dxa"/>
            <w:gridSpan w:val="2"/>
            <w:tcBorders>
              <w:top w:val="single" w:sz="4" w:space="0" w:color="auto"/>
              <w:left w:val="single" w:sz="4" w:space="0" w:color="auto"/>
              <w:bottom w:val="single" w:sz="4" w:space="0" w:color="auto"/>
              <w:right w:val="single" w:sz="4" w:space="0" w:color="auto"/>
            </w:tcBorders>
          </w:tcPr>
          <w:p w:rsidR="003F0AC3" w:rsidRPr="00C65A08" w:rsidRDefault="003F0AC3" w:rsidP="00C65A08">
            <w:pPr>
              <w:pStyle w:val="a6"/>
              <w:ind w:firstLine="0"/>
              <w:jc w:val="center"/>
              <w:rPr>
                <w:b/>
                <w:lang w:val="ru-RU"/>
              </w:rPr>
            </w:pPr>
            <w:r w:rsidRPr="00C65A08">
              <w:rPr>
                <w:b/>
                <w:lang w:val="ru-RU"/>
              </w:rPr>
              <w:t>Границы абсолютной тупости сердца</w:t>
            </w:r>
          </w:p>
        </w:tc>
      </w:tr>
      <w:tr w:rsidR="003F0AC3" w:rsidRPr="00BC1A56">
        <w:tc>
          <w:tcPr>
            <w:tcW w:w="1809"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Правая</w:t>
            </w:r>
          </w:p>
        </w:tc>
        <w:tc>
          <w:tcPr>
            <w:tcW w:w="8611"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 xml:space="preserve">Левый край грудины в </w:t>
            </w:r>
            <w:r w:rsidRPr="00BC1A56">
              <w:t>IV</w:t>
            </w:r>
            <w:r w:rsidRPr="00BC1A56">
              <w:rPr>
                <w:lang w:val="ru-RU"/>
              </w:rPr>
              <w:t xml:space="preserve"> межреберье</w:t>
            </w:r>
          </w:p>
        </w:tc>
      </w:tr>
      <w:tr w:rsidR="003F0AC3" w:rsidRPr="00BC1A56">
        <w:tc>
          <w:tcPr>
            <w:tcW w:w="1809"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Левая</w:t>
            </w:r>
          </w:p>
        </w:tc>
        <w:tc>
          <w:tcPr>
            <w:tcW w:w="8611"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По среднеключичной линии в V межреберье</w:t>
            </w:r>
          </w:p>
        </w:tc>
      </w:tr>
      <w:tr w:rsidR="003F0AC3" w:rsidRPr="00BC1A56">
        <w:tc>
          <w:tcPr>
            <w:tcW w:w="1809"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Верхняя</w:t>
            </w:r>
          </w:p>
        </w:tc>
        <w:tc>
          <w:tcPr>
            <w:tcW w:w="8611" w:type="dxa"/>
            <w:tcBorders>
              <w:top w:val="single" w:sz="4" w:space="0" w:color="auto"/>
              <w:left w:val="single" w:sz="4" w:space="0" w:color="auto"/>
              <w:bottom w:val="single" w:sz="4" w:space="0" w:color="auto"/>
              <w:right w:val="single" w:sz="4" w:space="0" w:color="auto"/>
            </w:tcBorders>
          </w:tcPr>
          <w:p w:rsidR="003F0AC3" w:rsidRPr="00BC1A56" w:rsidRDefault="003F0AC3" w:rsidP="007C797D">
            <w:pPr>
              <w:pStyle w:val="a6"/>
              <w:ind w:firstLine="0"/>
              <w:rPr>
                <w:lang w:val="ru-RU"/>
              </w:rPr>
            </w:pPr>
            <w:r w:rsidRPr="00BC1A56">
              <w:rPr>
                <w:lang w:val="ru-RU"/>
              </w:rPr>
              <w:t>У левого края грудины в IV межреберье</w:t>
            </w:r>
          </w:p>
        </w:tc>
      </w:tr>
    </w:tbl>
    <w:p w:rsidR="003F0AC3" w:rsidRPr="00BC1A56" w:rsidRDefault="003F0AC3" w:rsidP="003F0AC3">
      <w:pPr>
        <w:pStyle w:val="a6"/>
        <w:rPr>
          <w:lang w:val="ru-RU"/>
        </w:rPr>
      </w:pPr>
    </w:p>
    <w:p w:rsidR="003F0AC3" w:rsidRPr="00BC1A56" w:rsidRDefault="003F0AC3" w:rsidP="006C03B2">
      <w:pPr>
        <w:pStyle w:val="a6"/>
        <w:rPr>
          <w:lang w:val="ru-RU"/>
        </w:rPr>
      </w:pPr>
      <w:r w:rsidRPr="00BC1A56">
        <w:rPr>
          <w:lang w:val="ru-RU"/>
        </w:rPr>
        <w:t>Конфигураци</w:t>
      </w:r>
      <w:r>
        <w:rPr>
          <w:lang w:val="ru-RU"/>
        </w:rPr>
        <w:t>я</w:t>
      </w:r>
      <w:r w:rsidRPr="00BC1A56">
        <w:rPr>
          <w:lang w:val="ru-RU"/>
        </w:rPr>
        <w:t xml:space="preserve"> сердца </w:t>
      </w:r>
      <w:r w:rsidR="001D0D6B">
        <w:rPr>
          <w:lang w:val="ru-RU"/>
        </w:rPr>
        <w:t>митральная</w:t>
      </w:r>
      <w:r w:rsidRPr="00BC1A56">
        <w:rPr>
          <w:lang w:val="ru-RU"/>
        </w:rPr>
        <w:t xml:space="preserve">. Ширина сосудистого пучка </w:t>
      </w:r>
      <w:smartTag w:uri="urn:schemas-microsoft-com:office:smarttags" w:element="metricconverter">
        <w:smartTagPr>
          <w:attr w:name="ProductID" w:val="6 см"/>
        </w:smartTagPr>
        <w:r w:rsidR="001D0D6B">
          <w:rPr>
            <w:lang w:val="ru-RU"/>
          </w:rPr>
          <w:t>6 см</w:t>
        </w:r>
      </w:smartTag>
      <w:r w:rsidR="001D0D6B">
        <w:rPr>
          <w:lang w:val="ru-RU"/>
        </w:rPr>
        <w:t>.</w:t>
      </w:r>
    </w:p>
    <w:p w:rsidR="003F0AC3" w:rsidRPr="00BC1A56" w:rsidRDefault="003F0AC3" w:rsidP="006C03B2">
      <w:pPr>
        <w:pStyle w:val="a6"/>
        <w:rPr>
          <w:lang w:val="ru-RU"/>
        </w:rPr>
      </w:pPr>
      <w:r w:rsidRPr="00BC1A56">
        <w:rPr>
          <w:lang w:val="ru-RU"/>
        </w:rPr>
        <w:t xml:space="preserve">Аускультативно: </w:t>
      </w:r>
      <w:r w:rsidR="009F3EEA">
        <w:rPr>
          <w:lang w:val="ru-RU"/>
        </w:rPr>
        <w:t xml:space="preserve">тоны </w:t>
      </w:r>
      <w:r w:rsidR="004A7D3A">
        <w:rPr>
          <w:lang w:val="ru-RU"/>
        </w:rPr>
        <w:t>ритмичные, приглушенные</w:t>
      </w:r>
      <w:r w:rsidR="009F3EEA">
        <w:rPr>
          <w:lang w:val="ru-RU"/>
        </w:rPr>
        <w:t>.</w:t>
      </w:r>
    </w:p>
    <w:p w:rsidR="003F0AC3" w:rsidRPr="00BC1A56" w:rsidRDefault="003F0AC3" w:rsidP="006C03B2">
      <w:pPr>
        <w:pStyle w:val="a6"/>
        <w:rPr>
          <w:lang w:val="ru-RU"/>
        </w:rPr>
      </w:pPr>
      <w:r w:rsidRPr="00BC1A56">
        <w:rPr>
          <w:lang w:val="ru-RU"/>
        </w:rPr>
        <w:t xml:space="preserve">ЧСС </w:t>
      </w:r>
      <w:r w:rsidR="009F3EEA">
        <w:rPr>
          <w:lang w:val="ru-RU"/>
        </w:rPr>
        <w:t>96</w:t>
      </w:r>
      <w:r w:rsidRPr="00BC1A56">
        <w:rPr>
          <w:lang w:val="ru-RU"/>
        </w:rPr>
        <w:t xml:space="preserve"> уд/мин, </w:t>
      </w:r>
      <w:r w:rsidR="001D0D6B">
        <w:rPr>
          <w:lang w:val="ru-RU"/>
        </w:rPr>
        <w:t>А</w:t>
      </w:r>
      <w:r w:rsidR="001D0D6B" w:rsidRPr="00BC1A56">
        <w:rPr>
          <w:lang w:val="ru-RU"/>
        </w:rPr>
        <w:t xml:space="preserve">ртериальное давление </w:t>
      </w:r>
      <w:r w:rsidR="009F3EEA">
        <w:rPr>
          <w:lang w:val="ru-RU"/>
        </w:rPr>
        <w:t>105/65</w:t>
      </w:r>
      <w:r w:rsidR="001D0D6B" w:rsidRPr="00BC1A56">
        <w:rPr>
          <w:lang w:val="ru-RU"/>
        </w:rPr>
        <w:t xml:space="preserve"> мм рт. ст.</w:t>
      </w:r>
      <w:r w:rsidR="001D0D6B">
        <w:rPr>
          <w:lang w:val="ru-RU"/>
        </w:rPr>
        <w:t xml:space="preserve"> </w:t>
      </w:r>
    </w:p>
    <w:p w:rsidR="003F0AC3" w:rsidRPr="00C335A0" w:rsidRDefault="003F0AC3" w:rsidP="006C03B2">
      <w:pPr>
        <w:ind w:firstLine="851"/>
        <w:jc w:val="center"/>
        <w:rPr>
          <w:b/>
          <w:sz w:val="44"/>
        </w:rPr>
      </w:pPr>
      <w:r w:rsidRPr="00C335A0">
        <w:rPr>
          <w:b/>
          <w:sz w:val="44"/>
        </w:rPr>
        <w:t>Пищеварительная система:</w:t>
      </w:r>
    </w:p>
    <w:p w:rsidR="006C03B2" w:rsidRDefault="003F0AC3" w:rsidP="006C03B2">
      <w:pPr>
        <w:ind w:firstLine="851"/>
        <w:jc w:val="both"/>
        <w:rPr>
          <w:sz w:val="28"/>
          <w:szCs w:val="28"/>
        </w:rPr>
      </w:pPr>
      <w:r w:rsidRPr="00500BE3">
        <w:rPr>
          <w:sz w:val="28"/>
          <w:szCs w:val="28"/>
        </w:rPr>
        <w:t>При осмотре ротовой полости: язык влажный, розов</w:t>
      </w:r>
      <w:r w:rsidR="009F3EEA">
        <w:rPr>
          <w:sz w:val="28"/>
          <w:szCs w:val="28"/>
        </w:rPr>
        <w:t xml:space="preserve">ый, с умеренным белым  налетом. </w:t>
      </w:r>
      <w:r w:rsidRPr="00500BE3">
        <w:rPr>
          <w:sz w:val="28"/>
          <w:szCs w:val="28"/>
        </w:rPr>
        <w:t xml:space="preserve">Десны без воспалительных явлений, </w:t>
      </w:r>
      <w:r w:rsidR="009F3EEA">
        <w:rPr>
          <w:sz w:val="28"/>
          <w:szCs w:val="28"/>
        </w:rPr>
        <w:t>бледные</w:t>
      </w:r>
      <w:r w:rsidRPr="00500BE3">
        <w:rPr>
          <w:sz w:val="28"/>
          <w:szCs w:val="28"/>
        </w:rPr>
        <w:t xml:space="preserve">. Акт глотания не нарушен.             Живот, симметричен, в акте дыхания участвует, пульсаций нет. Видимая перистальтика кишечника и желудка не отмечается. Пальпаторно живот мягкий. При поверхностной пальпации областей болезненности не обнаружено. Симптом Щеткина-Блюмберга отрицательный. При глубокой пальпации по Образцову-Стражеско пальпируется сигмовидная кишка в левой подвздошной области, </w:t>
      </w:r>
      <w:r w:rsidR="009F3EEA">
        <w:rPr>
          <w:sz w:val="28"/>
          <w:szCs w:val="28"/>
        </w:rPr>
        <w:t>без</w:t>
      </w:r>
      <w:r w:rsidRPr="00500BE3">
        <w:rPr>
          <w:sz w:val="28"/>
          <w:szCs w:val="28"/>
        </w:rPr>
        <w:t xml:space="preserve">болезненный. Слепая кишка отчетливо пальпируется в правой подвздошной области. Желудок не пальпируется. Селезенка не увеличена. Печень </w:t>
      </w:r>
      <w:r w:rsidR="009F3EEA">
        <w:rPr>
          <w:sz w:val="28"/>
          <w:szCs w:val="28"/>
        </w:rPr>
        <w:t>не</w:t>
      </w:r>
      <w:r w:rsidRPr="00500BE3">
        <w:rPr>
          <w:sz w:val="28"/>
          <w:szCs w:val="28"/>
        </w:rPr>
        <w:t xml:space="preserve">увеличена </w:t>
      </w:r>
      <w:r w:rsidR="009F3EEA">
        <w:rPr>
          <w:sz w:val="28"/>
          <w:szCs w:val="28"/>
        </w:rPr>
        <w:t>по краю реберной дуги</w:t>
      </w:r>
      <w:r w:rsidR="006C03B2">
        <w:rPr>
          <w:sz w:val="28"/>
          <w:szCs w:val="28"/>
        </w:rPr>
        <w:t>.</w:t>
      </w:r>
    </w:p>
    <w:p w:rsidR="006C03B2" w:rsidRDefault="006C03B2" w:rsidP="006C03B2">
      <w:pPr>
        <w:ind w:firstLine="851"/>
        <w:jc w:val="both"/>
        <w:rPr>
          <w:sz w:val="28"/>
          <w:szCs w:val="28"/>
        </w:rPr>
      </w:pPr>
    </w:p>
    <w:p w:rsidR="003F0AC3" w:rsidRPr="006C03B2" w:rsidRDefault="003F0AC3" w:rsidP="006C03B2">
      <w:pPr>
        <w:ind w:firstLine="851"/>
        <w:jc w:val="center"/>
        <w:rPr>
          <w:sz w:val="28"/>
          <w:szCs w:val="28"/>
        </w:rPr>
      </w:pPr>
      <w:r w:rsidRPr="006C03B2">
        <w:rPr>
          <w:sz w:val="28"/>
          <w:szCs w:val="28"/>
        </w:rPr>
        <w:t>Размеры печени по Курлову:</w:t>
      </w:r>
    </w:p>
    <w:tbl>
      <w:tblPr>
        <w:tblW w:w="0" w:type="auto"/>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850"/>
        <w:gridCol w:w="3690"/>
      </w:tblGrid>
      <w:tr w:rsidR="006C03B2" w:rsidRPr="006C03B2">
        <w:tc>
          <w:tcPr>
            <w:tcW w:w="5850" w:type="dxa"/>
          </w:tcPr>
          <w:p w:rsidR="006C03B2" w:rsidRPr="006C03B2" w:rsidRDefault="006C03B2" w:rsidP="00E32890">
            <w:pPr>
              <w:jc w:val="both"/>
              <w:rPr>
                <w:sz w:val="28"/>
                <w:szCs w:val="28"/>
              </w:rPr>
            </w:pPr>
            <w:r w:rsidRPr="006C03B2">
              <w:rPr>
                <w:sz w:val="28"/>
                <w:szCs w:val="28"/>
              </w:rPr>
              <w:t>по правой срединно-ключичной линии</w:t>
            </w:r>
          </w:p>
        </w:tc>
        <w:tc>
          <w:tcPr>
            <w:tcW w:w="3690" w:type="dxa"/>
          </w:tcPr>
          <w:p w:rsidR="006C03B2" w:rsidRPr="006C03B2" w:rsidRDefault="009F3EEA" w:rsidP="00E32890">
            <w:pPr>
              <w:jc w:val="both"/>
              <w:rPr>
                <w:sz w:val="28"/>
                <w:szCs w:val="28"/>
              </w:rPr>
            </w:pPr>
            <w:smartTag w:uri="urn:schemas-microsoft-com:office:smarttags" w:element="metricconverter">
              <w:smartTagPr>
                <w:attr w:name="ProductID" w:val="8,5 см"/>
              </w:smartTagPr>
              <w:r>
                <w:rPr>
                  <w:sz w:val="28"/>
                  <w:szCs w:val="28"/>
                </w:rPr>
                <w:t>8,5</w:t>
              </w:r>
              <w:r w:rsidR="006C03B2" w:rsidRPr="006C03B2">
                <w:rPr>
                  <w:sz w:val="28"/>
                  <w:szCs w:val="28"/>
                </w:rPr>
                <w:t xml:space="preserve"> см</w:t>
              </w:r>
            </w:smartTag>
          </w:p>
        </w:tc>
      </w:tr>
      <w:tr w:rsidR="006C03B2" w:rsidRPr="006C03B2">
        <w:tc>
          <w:tcPr>
            <w:tcW w:w="5850" w:type="dxa"/>
          </w:tcPr>
          <w:p w:rsidR="006C03B2" w:rsidRPr="006C03B2" w:rsidRDefault="006C03B2" w:rsidP="00E32890">
            <w:pPr>
              <w:jc w:val="both"/>
              <w:rPr>
                <w:sz w:val="28"/>
                <w:szCs w:val="28"/>
              </w:rPr>
            </w:pPr>
            <w:r w:rsidRPr="006C03B2">
              <w:rPr>
                <w:sz w:val="28"/>
                <w:szCs w:val="28"/>
              </w:rPr>
              <w:t>по срединной линии</w:t>
            </w:r>
          </w:p>
        </w:tc>
        <w:tc>
          <w:tcPr>
            <w:tcW w:w="3690" w:type="dxa"/>
          </w:tcPr>
          <w:p w:rsidR="006C03B2" w:rsidRPr="006C03B2" w:rsidRDefault="009F3EEA" w:rsidP="00E32890">
            <w:pPr>
              <w:jc w:val="both"/>
              <w:rPr>
                <w:sz w:val="28"/>
                <w:szCs w:val="28"/>
              </w:rPr>
            </w:pPr>
            <w:smartTag w:uri="urn:schemas-microsoft-com:office:smarttags" w:element="metricconverter">
              <w:smartTagPr>
                <w:attr w:name="ProductID" w:val="7 см"/>
              </w:smartTagPr>
              <w:r>
                <w:rPr>
                  <w:sz w:val="28"/>
                  <w:szCs w:val="28"/>
                </w:rPr>
                <w:t>7</w:t>
              </w:r>
              <w:r w:rsidR="006C03B2" w:rsidRPr="006C03B2">
                <w:rPr>
                  <w:sz w:val="28"/>
                  <w:szCs w:val="28"/>
                </w:rPr>
                <w:t xml:space="preserve"> см</w:t>
              </w:r>
            </w:smartTag>
          </w:p>
        </w:tc>
      </w:tr>
      <w:tr w:rsidR="006C03B2" w:rsidRPr="006C03B2">
        <w:tc>
          <w:tcPr>
            <w:tcW w:w="5850" w:type="dxa"/>
          </w:tcPr>
          <w:p w:rsidR="006C03B2" w:rsidRPr="006C03B2" w:rsidRDefault="006C03B2" w:rsidP="00E32890">
            <w:pPr>
              <w:jc w:val="both"/>
              <w:rPr>
                <w:sz w:val="28"/>
                <w:szCs w:val="28"/>
              </w:rPr>
            </w:pPr>
            <w:r w:rsidRPr="006C03B2">
              <w:rPr>
                <w:sz w:val="28"/>
                <w:szCs w:val="28"/>
              </w:rPr>
              <w:t>по рёберной дуге</w:t>
            </w:r>
          </w:p>
        </w:tc>
        <w:tc>
          <w:tcPr>
            <w:tcW w:w="3690" w:type="dxa"/>
          </w:tcPr>
          <w:p w:rsidR="006C03B2" w:rsidRPr="006C03B2" w:rsidRDefault="009F3EEA" w:rsidP="00E32890">
            <w:pPr>
              <w:jc w:val="both"/>
              <w:rPr>
                <w:sz w:val="28"/>
                <w:szCs w:val="28"/>
              </w:rPr>
            </w:pPr>
            <w:smartTag w:uri="urn:schemas-microsoft-com:office:smarttags" w:element="metricconverter">
              <w:smartTagPr>
                <w:attr w:name="ProductID" w:val="6 см"/>
              </w:smartTagPr>
              <w:r>
                <w:rPr>
                  <w:sz w:val="28"/>
                  <w:szCs w:val="28"/>
                </w:rPr>
                <w:t>6</w:t>
              </w:r>
              <w:r w:rsidR="006C03B2" w:rsidRPr="006C03B2">
                <w:rPr>
                  <w:sz w:val="28"/>
                  <w:szCs w:val="28"/>
                </w:rPr>
                <w:t xml:space="preserve"> см</w:t>
              </w:r>
            </w:smartTag>
          </w:p>
        </w:tc>
      </w:tr>
    </w:tbl>
    <w:p w:rsidR="006C03B2" w:rsidRPr="006C03B2" w:rsidRDefault="006C03B2" w:rsidP="006C03B2">
      <w:pPr>
        <w:ind w:firstLine="851"/>
        <w:jc w:val="both"/>
        <w:rPr>
          <w:b/>
          <w:sz w:val="28"/>
          <w:szCs w:val="28"/>
        </w:rPr>
      </w:pPr>
    </w:p>
    <w:p w:rsidR="003F0AC3" w:rsidRPr="00BC1A56" w:rsidRDefault="003F0AC3" w:rsidP="006C03B2">
      <w:pPr>
        <w:ind w:firstLine="851"/>
        <w:rPr>
          <w:sz w:val="28"/>
        </w:rPr>
      </w:pPr>
      <w:r w:rsidRPr="00BC1A56">
        <w:rPr>
          <w:sz w:val="28"/>
        </w:rPr>
        <w:t xml:space="preserve">Свободной жидкости и газа в брюшной полости не выявлено. </w:t>
      </w:r>
    </w:p>
    <w:p w:rsidR="003F0AC3" w:rsidRPr="00BC1A56" w:rsidRDefault="003F0AC3" w:rsidP="006C03B2">
      <w:pPr>
        <w:ind w:firstLine="851"/>
        <w:rPr>
          <w:sz w:val="28"/>
        </w:rPr>
      </w:pPr>
      <w:r w:rsidRPr="00BC1A56">
        <w:rPr>
          <w:sz w:val="28"/>
        </w:rPr>
        <w:t>Аускультативно: шум перистальтики кишечника.</w:t>
      </w:r>
      <w:r w:rsidR="00321332">
        <w:rPr>
          <w:sz w:val="28"/>
        </w:rPr>
        <w:t xml:space="preserve"> Стул </w:t>
      </w:r>
      <w:r w:rsidR="009F3EEA">
        <w:rPr>
          <w:sz w:val="28"/>
        </w:rPr>
        <w:t>регулярный, оформленный.</w:t>
      </w:r>
    </w:p>
    <w:p w:rsidR="003F0AC3" w:rsidRPr="00C335A0" w:rsidRDefault="00321332" w:rsidP="006C03B2">
      <w:pPr>
        <w:ind w:firstLine="851"/>
        <w:jc w:val="center"/>
        <w:rPr>
          <w:b/>
          <w:sz w:val="44"/>
          <w:szCs w:val="44"/>
        </w:rPr>
      </w:pPr>
      <w:r w:rsidRPr="00C335A0">
        <w:rPr>
          <w:b/>
          <w:sz w:val="44"/>
          <w:szCs w:val="44"/>
        </w:rPr>
        <w:t>Мочеполовая система:</w:t>
      </w:r>
    </w:p>
    <w:p w:rsidR="003F0AC3" w:rsidRPr="00BC1A56" w:rsidRDefault="003F0AC3" w:rsidP="006C03B2">
      <w:pPr>
        <w:ind w:firstLine="851"/>
        <w:jc w:val="both"/>
        <w:rPr>
          <w:sz w:val="28"/>
        </w:rPr>
      </w:pPr>
      <w:r w:rsidRPr="00BC1A56">
        <w:rPr>
          <w:sz w:val="28"/>
        </w:rPr>
        <w:t>Осмотром поясничной области отеков и припухлостей не выявлено. При глубокой пальпации почки не пальпируются. Симптом Пастернацкого отрицательный.  Мочеиспускание безболезненное, регулярное</w:t>
      </w:r>
      <w:r w:rsidR="009F3EEA">
        <w:rPr>
          <w:sz w:val="28"/>
        </w:rPr>
        <w:t>.</w:t>
      </w:r>
    </w:p>
    <w:p w:rsidR="00EC1A19" w:rsidRDefault="00EC1A19" w:rsidP="006C03B2">
      <w:pPr>
        <w:ind w:firstLine="851"/>
        <w:jc w:val="center"/>
        <w:rPr>
          <w:b/>
          <w:sz w:val="40"/>
          <w:szCs w:val="40"/>
        </w:rPr>
      </w:pPr>
    </w:p>
    <w:p w:rsidR="00EC1A19" w:rsidRDefault="00EC1A19" w:rsidP="006C03B2">
      <w:pPr>
        <w:ind w:firstLine="851"/>
        <w:jc w:val="center"/>
        <w:rPr>
          <w:b/>
          <w:sz w:val="40"/>
          <w:szCs w:val="40"/>
        </w:rPr>
      </w:pPr>
    </w:p>
    <w:p w:rsidR="003F0AC3" w:rsidRPr="00C335A0" w:rsidRDefault="00C335A0" w:rsidP="006C03B2">
      <w:pPr>
        <w:ind w:firstLine="851"/>
        <w:jc w:val="center"/>
        <w:rPr>
          <w:b/>
          <w:sz w:val="40"/>
          <w:szCs w:val="40"/>
        </w:rPr>
      </w:pPr>
      <w:r w:rsidRPr="00C335A0">
        <w:rPr>
          <w:b/>
          <w:sz w:val="40"/>
          <w:szCs w:val="40"/>
        </w:rPr>
        <w:t>Эндокринная система</w:t>
      </w:r>
      <w:r>
        <w:rPr>
          <w:b/>
          <w:sz w:val="40"/>
          <w:szCs w:val="40"/>
        </w:rPr>
        <w:t>:</w:t>
      </w:r>
    </w:p>
    <w:p w:rsidR="003F0AC3" w:rsidRPr="005D1B74" w:rsidRDefault="003F0AC3" w:rsidP="006C03B2">
      <w:pPr>
        <w:ind w:firstLine="851"/>
        <w:jc w:val="both"/>
        <w:rPr>
          <w:sz w:val="28"/>
        </w:rPr>
      </w:pPr>
      <w:r w:rsidRPr="00BC1A56">
        <w:rPr>
          <w:sz w:val="28"/>
        </w:rPr>
        <w:t xml:space="preserve"> Щитовидная железа не увеличена, узлов нет, безболезненна.</w:t>
      </w:r>
      <w:r w:rsidR="005D1B74" w:rsidRPr="005D1B74">
        <w:rPr>
          <w:sz w:val="28"/>
        </w:rPr>
        <w:t xml:space="preserve"> </w:t>
      </w:r>
      <w:r w:rsidR="00BF6B5B">
        <w:rPr>
          <w:sz w:val="28"/>
        </w:rPr>
        <w:t>Глазные симптомы: экзофтальма нет, мигание редкое, блеск глаз умеренный, западения глазных яблок нет</w:t>
      </w:r>
      <w:r w:rsidR="005D1B74">
        <w:rPr>
          <w:sz w:val="28"/>
        </w:rPr>
        <w:t>, тремор пальцев не отмечается</w:t>
      </w:r>
      <w:r w:rsidR="00BF6B5B">
        <w:rPr>
          <w:sz w:val="28"/>
        </w:rPr>
        <w:t>.</w:t>
      </w:r>
    </w:p>
    <w:p w:rsidR="00BC212A" w:rsidRDefault="00BC212A" w:rsidP="006C03B2">
      <w:pPr>
        <w:ind w:firstLine="851"/>
        <w:jc w:val="both"/>
        <w:rPr>
          <w:sz w:val="28"/>
        </w:rPr>
      </w:pPr>
    </w:p>
    <w:p w:rsidR="00BC212A" w:rsidRPr="00BF6B5B" w:rsidRDefault="00BC212A" w:rsidP="006C03B2">
      <w:pPr>
        <w:ind w:firstLine="851"/>
        <w:jc w:val="center"/>
        <w:rPr>
          <w:b/>
          <w:sz w:val="40"/>
          <w:szCs w:val="40"/>
        </w:rPr>
      </w:pPr>
      <w:r w:rsidRPr="00BF6B5B">
        <w:rPr>
          <w:b/>
          <w:sz w:val="40"/>
          <w:szCs w:val="40"/>
        </w:rPr>
        <w:t>Нервно-психический статус.</w:t>
      </w:r>
    </w:p>
    <w:p w:rsidR="00BC212A" w:rsidRDefault="00BC212A" w:rsidP="006C03B2">
      <w:pPr>
        <w:ind w:firstLine="851"/>
        <w:jc w:val="both"/>
        <w:rPr>
          <w:sz w:val="28"/>
        </w:rPr>
      </w:pPr>
      <w:r w:rsidRPr="00BC212A">
        <w:rPr>
          <w:sz w:val="28"/>
        </w:rPr>
        <w:t xml:space="preserve">    Сознание  ясное,  речь   внятная.   Больной   ориентирован   в   месте,</w:t>
      </w:r>
      <w:r w:rsidR="006C03B2">
        <w:rPr>
          <w:sz w:val="28"/>
        </w:rPr>
        <w:t xml:space="preserve"> </w:t>
      </w:r>
      <w:r w:rsidRPr="00BC212A">
        <w:rPr>
          <w:sz w:val="28"/>
        </w:rPr>
        <w:t>пространстве и времени. Сон  и память сохранены.</w:t>
      </w:r>
    </w:p>
    <w:p w:rsidR="009F3EEA" w:rsidRDefault="009F3EEA" w:rsidP="009F3EEA">
      <w:pPr>
        <w:ind w:firstLine="851"/>
        <w:jc w:val="center"/>
        <w:rPr>
          <w:b/>
          <w:sz w:val="40"/>
          <w:szCs w:val="40"/>
        </w:rPr>
      </w:pPr>
      <w:r w:rsidRPr="009F3EEA">
        <w:rPr>
          <w:b/>
          <w:sz w:val="40"/>
          <w:szCs w:val="40"/>
          <w:lang w:val="en-US"/>
        </w:rPr>
        <w:t>Status localis</w:t>
      </w:r>
      <w:r w:rsidRPr="009F3EEA">
        <w:rPr>
          <w:b/>
          <w:sz w:val="40"/>
          <w:szCs w:val="40"/>
        </w:rPr>
        <w:t>:</w:t>
      </w:r>
    </w:p>
    <w:p w:rsidR="009F3EEA" w:rsidRDefault="009F3EEA" w:rsidP="009F3EEA">
      <w:pPr>
        <w:ind w:firstLine="851"/>
        <w:jc w:val="both"/>
        <w:rPr>
          <w:sz w:val="28"/>
          <w:szCs w:val="28"/>
        </w:rPr>
      </w:pPr>
      <w:r>
        <w:rPr>
          <w:sz w:val="28"/>
          <w:szCs w:val="28"/>
        </w:rPr>
        <w:t>Отмечается деформация мелких суставов кистей, припухлость правого ЛЗС, боли в правом ПС, деформация ПФС стоп.</w:t>
      </w:r>
    </w:p>
    <w:p w:rsidR="00421F2D" w:rsidRDefault="00421F2D" w:rsidP="009F3EEA">
      <w:pPr>
        <w:ind w:firstLine="851"/>
        <w:jc w:val="both"/>
        <w:rPr>
          <w:sz w:val="28"/>
          <w:szCs w:val="28"/>
        </w:rPr>
      </w:pPr>
    </w:p>
    <w:p w:rsidR="00421F2D" w:rsidRDefault="00421F2D" w:rsidP="00421F2D">
      <w:pPr>
        <w:ind w:firstLine="851"/>
        <w:jc w:val="center"/>
        <w:rPr>
          <w:b/>
          <w:sz w:val="40"/>
          <w:szCs w:val="40"/>
        </w:rPr>
      </w:pPr>
      <w:r w:rsidRPr="00421F2D">
        <w:rPr>
          <w:b/>
          <w:sz w:val="40"/>
          <w:szCs w:val="40"/>
        </w:rPr>
        <w:t>Теоретическая часть</w:t>
      </w:r>
    </w:p>
    <w:p w:rsidR="00421F2D" w:rsidRPr="00421F2D" w:rsidRDefault="00421F2D" w:rsidP="00421F2D">
      <w:pPr>
        <w:ind w:firstLine="851"/>
        <w:jc w:val="center"/>
        <w:rPr>
          <w:b/>
          <w:sz w:val="40"/>
          <w:szCs w:val="40"/>
        </w:rPr>
      </w:pPr>
    </w:p>
    <w:p w:rsidR="00421F2D" w:rsidRPr="00421F2D" w:rsidRDefault="00421F2D" w:rsidP="00421F2D">
      <w:pPr>
        <w:spacing w:before="100" w:beforeAutospacing="1" w:after="100" w:afterAutospacing="1"/>
        <w:rPr>
          <w:color w:val="666666"/>
          <w:sz w:val="28"/>
          <w:szCs w:val="28"/>
        </w:rPr>
      </w:pPr>
      <w:r w:rsidRPr="00421F2D">
        <w:rPr>
          <w:bCs/>
          <w:color w:val="666666"/>
          <w:sz w:val="28"/>
          <w:szCs w:val="28"/>
        </w:rPr>
        <w:t xml:space="preserve">Системная красная волчанка (СКВ) </w:t>
      </w:r>
      <w:r w:rsidRPr="00421F2D">
        <w:rPr>
          <w:color w:val="666666"/>
          <w:sz w:val="28"/>
          <w:szCs w:val="28"/>
        </w:rPr>
        <w:t xml:space="preserve">- аутоиммунное заболевание. Причина его появления до конца не ясна. Однако, предполагается, что болезнь генетически обусловлена. Суть поражений при </w:t>
      </w:r>
      <w:r w:rsidRPr="00421F2D">
        <w:rPr>
          <w:bCs/>
          <w:color w:val="666666"/>
          <w:sz w:val="28"/>
          <w:szCs w:val="28"/>
        </w:rPr>
        <w:t xml:space="preserve">СКВ </w:t>
      </w:r>
      <w:r w:rsidRPr="00421F2D">
        <w:rPr>
          <w:color w:val="666666"/>
          <w:sz w:val="28"/>
          <w:szCs w:val="28"/>
        </w:rPr>
        <w:t xml:space="preserve">сводится к образовании в организме антител к собственным тканям. Иммунная система просто перестает правильно распознавать белки организма и, воспринимая их как "чужие", атакует их. </w:t>
      </w:r>
    </w:p>
    <w:p w:rsidR="00421F2D" w:rsidRPr="00421F2D" w:rsidRDefault="00421F2D" w:rsidP="00421F2D">
      <w:pPr>
        <w:spacing w:before="100" w:beforeAutospacing="1" w:after="100" w:afterAutospacing="1"/>
        <w:rPr>
          <w:color w:val="666666"/>
          <w:sz w:val="28"/>
          <w:szCs w:val="28"/>
        </w:rPr>
      </w:pPr>
      <w:r w:rsidRPr="00421F2D">
        <w:rPr>
          <w:bCs/>
          <w:color w:val="666666"/>
          <w:sz w:val="28"/>
          <w:szCs w:val="28"/>
        </w:rPr>
        <w:t>Клинические проявления</w:t>
      </w:r>
      <w:r w:rsidRPr="00421F2D">
        <w:rPr>
          <w:color w:val="666666"/>
          <w:sz w:val="28"/>
          <w:szCs w:val="28"/>
        </w:rPr>
        <w:t> </w:t>
      </w:r>
      <w:r w:rsidRPr="00421F2D">
        <w:rPr>
          <w:bCs/>
          <w:color w:val="666666"/>
          <w:sz w:val="28"/>
          <w:szCs w:val="28"/>
        </w:rPr>
        <w:t>системной красной волчанки</w:t>
      </w:r>
      <w:r w:rsidRPr="00421F2D">
        <w:rPr>
          <w:color w:val="666666"/>
          <w:sz w:val="28"/>
          <w:szCs w:val="28"/>
        </w:rPr>
        <w:t xml:space="preserve"> крайне разнообразны и правильная диагностика возможна в учетом всех проявлений, а так же ряда лабораторных анализов. Наиболее компетентными специалистами в диагностике и лечении этого заболевания, пожалуй. являются ревматологи и иммунологи. </w:t>
      </w:r>
    </w:p>
    <w:p w:rsidR="00421F2D" w:rsidRPr="00421F2D" w:rsidRDefault="00421F2D" w:rsidP="00421F2D">
      <w:pPr>
        <w:spacing w:before="100" w:beforeAutospacing="1" w:after="100" w:afterAutospacing="1"/>
        <w:rPr>
          <w:color w:val="666666"/>
          <w:sz w:val="28"/>
          <w:szCs w:val="28"/>
        </w:rPr>
      </w:pPr>
      <w:r w:rsidRPr="00421F2D">
        <w:rPr>
          <w:color w:val="666666"/>
          <w:sz w:val="28"/>
          <w:szCs w:val="28"/>
        </w:rPr>
        <w:t>Вкратце остановимся на</w:t>
      </w:r>
      <w:r w:rsidRPr="00421F2D">
        <w:rPr>
          <w:bCs/>
          <w:color w:val="666666"/>
          <w:sz w:val="28"/>
          <w:szCs w:val="28"/>
        </w:rPr>
        <w:t xml:space="preserve"> проявлениях системной красной волчанки</w:t>
      </w:r>
      <w:r w:rsidRPr="00421F2D">
        <w:rPr>
          <w:color w:val="666666"/>
          <w:sz w:val="28"/>
          <w:szCs w:val="28"/>
        </w:rPr>
        <w:t xml:space="preserve">. Начало болезни нередко характеризуется слабостью, похуданием, некоторым повышением температуры тела; все эти проявления неспецифичны и могут напоминать банальную простуду или переутомление. </w:t>
      </w:r>
    </w:p>
    <w:p w:rsidR="00421F2D" w:rsidRPr="00421F2D" w:rsidRDefault="00421F2D" w:rsidP="00421F2D">
      <w:pPr>
        <w:spacing w:before="100" w:beforeAutospacing="1" w:after="100" w:afterAutospacing="1"/>
        <w:rPr>
          <w:color w:val="666666"/>
          <w:sz w:val="28"/>
          <w:szCs w:val="28"/>
        </w:rPr>
      </w:pPr>
      <w:r w:rsidRPr="00421F2D">
        <w:rPr>
          <w:color w:val="666666"/>
          <w:sz w:val="28"/>
          <w:szCs w:val="28"/>
        </w:rPr>
        <w:t xml:space="preserve">В последующем развиваются </w:t>
      </w:r>
      <w:r w:rsidRPr="00421F2D">
        <w:rPr>
          <w:bCs/>
          <w:color w:val="666666"/>
          <w:sz w:val="28"/>
          <w:szCs w:val="28"/>
        </w:rPr>
        <w:t>типичные признаки системной красной волчанки:</w:t>
      </w:r>
      <w:r w:rsidRPr="00421F2D">
        <w:rPr>
          <w:color w:val="666666"/>
          <w:sz w:val="28"/>
          <w:szCs w:val="28"/>
        </w:rPr>
        <w:t xml:space="preserve"> </w:t>
      </w:r>
    </w:p>
    <w:p w:rsidR="00421F2D" w:rsidRPr="00421F2D" w:rsidRDefault="00421F2D" w:rsidP="00421F2D">
      <w:pPr>
        <w:numPr>
          <w:ilvl w:val="0"/>
          <w:numId w:val="26"/>
        </w:numPr>
        <w:spacing w:before="100" w:beforeAutospacing="1" w:after="100" w:afterAutospacing="1"/>
        <w:rPr>
          <w:color w:val="666666"/>
          <w:sz w:val="28"/>
          <w:szCs w:val="28"/>
        </w:rPr>
      </w:pPr>
      <w:r w:rsidRPr="00421F2D">
        <w:rPr>
          <w:color w:val="666666"/>
          <w:sz w:val="28"/>
          <w:szCs w:val="28"/>
        </w:rPr>
        <w:t xml:space="preserve">поражение кожи </w:t>
      </w:r>
    </w:p>
    <w:p w:rsidR="00421F2D" w:rsidRPr="00421F2D" w:rsidRDefault="00421F2D" w:rsidP="00421F2D">
      <w:pPr>
        <w:numPr>
          <w:ilvl w:val="0"/>
          <w:numId w:val="26"/>
        </w:numPr>
        <w:spacing w:before="100" w:beforeAutospacing="1" w:after="100" w:afterAutospacing="1"/>
        <w:rPr>
          <w:color w:val="666666"/>
          <w:sz w:val="28"/>
          <w:szCs w:val="28"/>
        </w:rPr>
      </w:pPr>
      <w:r w:rsidRPr="00421F2D">
        <w:rPr>
          <w:color w:val="666666"/>
          <w:sz w:val="28"/>
          <w:szCs w:val="28"/>
        </w:rPr>
        <w:t xml:space="preserve">поражение мышц и суставов </w:t>
      </w:r>
    </w:p>
    <w:p w:rsidR="00421F2D" w:rsidRPr="00421F2D" w:rsidRDefault="00421F2D" w:rsidP="00421F2D">
      <w:pPr>
        <w:numPr>
          <w:ilvl w:val="0"/>
          <w:numId w:val="26"/>
        </w:numPr>
        <w:spacing w:before="100" w:beforeAutospacing="1" w:after="100" w:afterAutospacing="1"/>
        <w:rPr>
          <w:color w:val="666666"/>
          <w:sz w:val="28"/>
          <w:szCs w:val="28"/>
        </w:rPr>
      </w:pPr>
      <w:r w:rsidRPr="00421F2D">
        <w:rPr>
          <w:color w:val="666666"/>
          <w:sz w:val="28"/>
          <w:szCs w:val="28"/>
        </w:rPr>
        <w:t xml:space="preserve">поражение сердечно-сосудистой системы </w:t>
      </w:r>
    </w:p>
    <w:p w:rsidR="00421F2D" w:rsidRPr="00421F2D" w:rsidRDefault="00421F2D" w:rsidP="00421F2D">
      <w:pPr>
        <w:numPr>
          <w:ilvl w:val="0"/>
          <w:numId w:val="26"/>
        </w:numPr>
        <w:spacing w:before="100" w:beforeAutospacing="1" w:after="100" w:afterAutospacing="1"/>
        <w:rPr>
          <w:color w:val="666666"/>
          <w:sz w:val="28"/>
          <w:szCs w:val="28"/>
        </w:rPr>
      </w:pPr>
      <w:r w:rsidRPr="00421F2D">
        <w:rPr>
          <w:color w:val="666666"/>
          <w:sz w:val="28"/>
          <w:szCs w:val="28"/>
        </w:rPr>
        <w:t xml:space="preserve">поражение нервной системы </w:t>
      </w:r>
    </w:p>
    <w:p w:rsidR="00421F2D" w:rsidRPr="00421F2D" w:rsidRDefault="00421F2D" w:rsidP="00421F2D">
      <w:pPr>
        <w:numPr>
          <w:ilvl w:val="0"/>
          <w:numId w:val="26"/>
        </w:numPr>
        <w:spacing w:before="100" w:beforeAutospacing="1" w:after="100" w:afterAutospacing="1"/>
        <w:rPr>
          <w:color w:val="666666"/>
          <w:sz w:val="28"/>
          <w:szCs w:val="28"/>
        </w:rPr>
      </w:pPr>
      <w:r w:rsidRPr="00421F2D">
        <w:rPr>
          <w:color w:val="666666"/>
          <w:sz w:val="28"/>
          <w:szCs w:val="28"/>
        </w:rPr>
        <w:t xml:space="preserve">других внутренних органов. </w:t>
      </w:r>
    </w:p>
    <w:p w:rsidR="00421F2D" w:rsidRPr="00421F2D" w:rsidRDefault="00421F2D" w:rsidP="00421F2D">
      <w:pPr>
        <w:spacing w:before="100" w:beforeAutospacing="1" w:after="100" w:afterAutospacing="1"/>
        <w:rPr>
          <w:color w:val="666666"/>
          <w:sz w:val="28"/>
          <w:szCs w:val="28"/>
        </w:rPr>
      </w:pPr>
      <w:r w:rsidRPr="00421F2D">
        <w:rPr>
          <w:color w:val="666666"/>
          <w:sz w:val="28"/>
          <w:szCs w:val="28"/>
        </w:rPr>
        <w:t xml:space="preserve">Поражение кожи нередко имеет первостепенное диагностическое значение, не смотря на то, что кожные проявления очень разнообразны. Так, выделяют 28 вариантов кожных изменений при СКВ. Наиболее типичными являются красноватые пятна на лице, шее. груди и в области крупных суставов рук и ног. Пятна эти довольно яркие, могут сливаться друг с другом, но резко очерчены от нормальной кожи. Характерным проявлением является симптом "бабочки" - наличие таких пятен на щеках и переносице, сливающихся друг с другом как бы с образованием формы бабочки. Наряду с пятнами, возможно появление высыпаний в виде красных колец с более бледной кожей внутри кольца. Кожным проявления сопутствует сухость кожи, диффузное выпадение волос, ломкость ногтей. Возможны так же белесоватые высыпания на слизистой рта. </w:t>
      </w:r>
    </w:p>
    <w:p w:rsidR="00421F2D" w:rsidRPr="00421F2D" w:rsidRDefault="00421F2D" w:rsidP="00421F2D">
      <w:pPr>
        <w:spacing w:before="100" w:beforeAutospacing="1" w:after="100" w:afterAutospacing="1"/>
        <w:rPr>
          <w:color w:val="666666"/>
          <w:sz w:val="28"/>
          <w:szCs w:val="28"/>
        </w:rPr>
      </w:pPr>
      <w:r w:rsidRPr="00421F2D">
        <w:rPr>
          <w:color w:val="666666"/>
          <w:sz w:val="28"/>
          <w:szCs w:val="28"/>
        </w:rPr>
        <w:t>Практически во всех случаях </w:t>
      </w:r>
      <w:r w:rsidRPr="00421F2D">
        <w:rPr>
          <w:bCs/>
          <w:color w:val="666666"/>
          <w:sz w:val="28"/>
          <w:szCs w:val="28"/>
        </w:rPr>
        <w:t>системной красной волчанки</w:t>
      </w:r>
      <w:r w:rsidRPr="00421F2D">
        <w:rPr>
          <w:color w:val="666666"/>
          <w:sz w:val="28"/>
          <w:szCs w:val="28"/>
        </w:rPr>
        <w:t xml:space="preserve"> появляются боли в суставах. Боль в одном или нескольких суставах может продолжаться от нескольких минут до нескольких дней. При большой активности заболевания, боли могут быть стойкими, с развитием воспаления и припухлости сустава. Особенно часто поражаются фаланги и запястья кистей рук, коленные суставы. Поражение суставов обычно симметрично. Характерна утренняя скованность суставов: после пробуждения утром болезненность в суставах особенно выражена, а движения в них затруднены; необходимо некоторое время. чтобы "расходиться" и разработать суставы. Поражения суставов очень хорошо поддаются лечению адекватными для </w:t>
      </w:r>
      <w:r w:rsidRPr="00421F2D">
        <w:rPr>
          <w:bCs/>
          <w:color w:val="666666"/>
          <w:sz w:val="28"/>
          <w:szCs w:val="28"/>
        </w:rPr>
        <w:t>системной красной волчанки</w:t>
      </w:r>
      <w:r w:rsidRPr="00421F2D">
        <w:rPr>
          <w:color w:val="666666"/>
          <w:sz w:val="28"/>
          <w:szCs w:val="28"/>
        </w:rPr>
        <w:t xml:space="preserve"> препаратами. </w:t>
      </w:r>
    </w:p>
    <w:p w:rsidR="00421F2D" w:rsidRPr="00421F2D" w:rsidRDefault="00421F2D" w:rsidP="00421F2D">
      <w:pPr>
        <w:spacing w:before="100" w:beforeAutospacing="1" w:after="100" w:afterAutospacing="1"/>
        <w:rPr>
          <w:color w:val="666666"/>
          <w:sz w:val="28"/>
          <w:szCs w:val="28"/>
        </w:rPr>
      </w:pPr>
      <w:r w:rsidRPr="00421F2D">
        <w:rPr>
          <w:color w:val="666666"/>
          <w:sz w:val="28"/>
          <w:szCs w:val="28"/>
        </w:rPr>
        <w:t xml:space="preserve">При волчаночном поражение сердца в патологический процесс вовлекаются все его оболочки, но чаще всего наружная - перикард, или "сердечная сумка". Появляется боль за грудиной, которая усиливается при смехе и чихании, одышка, возможно появление сердечных отеков на ногах, передней стенке живота. </w:t>
      </w:r>
    </w:p>
    <w:p w:rsidR="00421F2D" w:rsidRPr="00421F2D" w:rsidRDefault="00421F2D" w:rsidP="00421F2D">
      <w:pPr>
        <w:spacing w:before="100" w:beforeAutospacing="1" w:after="100" w:afterAutospacing="1"/>
        <w:rPr>
          <w:color w:val="666666"/>
          <w:sz w:val="28"/>
          <w:szCs w:val="28"/>
        </w:rPr>
      </w:pPr>
      <w:r w:rsidRPr="00421F2D">
        <w:rPr>
          <w:bCs/>
          <w:color w:val="666666"/>
          <w:sz w:val="28"/>
          <w:szCs w:val="28"/>
        </w:rPr>
        <w:t>Лечение системной красной волчанки</w:t>
      </w:r>
      <w:r w:rsidRPr="00421F2D">
        <w:rPr>
          <w:color w:val="666666"/>
          <w:sz w:val="28"/>
          <w:szCs w:val="28"/>
        </w:rPr>
        <w:t xml:space="preserve"> необходимо начинать как можно раньше, чтобы избежать необратимого поражения органов. Основными препаратами в терапии являются противовоспалительные препараты, кортикостероиды и средства, подавляющие активность иммунной системы.</w:t>
      </w:r>
    </w:p>
    <w:p w:rsidR="006C03B2" w:rsidRDefault="006C03B2" w:rsidP="006C03B2">
      <w:pPr>
        <w:ind w:firstLine="851"/>
        <w:jc w:val="both"/>
        <w:rPr>
          <w:sz w:val="28"/>
        </w:rPr>
      </w:pPr>
    </w:p>
    <w:p w:rsidR="00421F2D" w:rsidRDefault="00421F2D">
      <w:pPr>
        <w:pStyle w:val="1"/>
      </w:pPr>
    </w:p>
    <w:p w:rsidR="00421F2D" w:rsidRDefault="00421F2D" w:rsidP="00421F2D"/>
    <w:p w:rsidR="00421F2D" w:rsidRDefault="00421F2D" w:rsidP="00421F2D"/>
    <w:p w:rsidR="00421F2D" w:rsidRDefault="00421F2D" w:rsidP="00421F2D"/>
    <w:p w:rsidR="00421F2D" w:rsidRDefault="00421F2D" w:rsidP="00421F2D"/>
    <w:p w:rsidR="00421F2D" w:rsidRDefault="00421F2D" w:rsidP="00421F2D"/>
    <w:p w:rsidR="00421F2D" w:rsidRDefault="00421F2D" w:rsidP="00421F2D"/>
    <w:p w:rsidR="00421F2D" w:rsidRDefault="00421F2D" w:rsidP="00421F2D"/>
    <w:p w:rsidR="00421F2D" w:rsidRDefault="00421F2D" w:rsidP="00421F2D"/>
    <w:p w:rsidR="00421F2D" w:rsidRDefault="00421F2D" w:rsidP="00421F2D"/>
    <w:p w:rsidR="00421F2D" w:rsidRDefault="00421F2D" w:rsidP="00421F2D"/>
    <w:p w:rsidR="00421F2D" w:rsidRPr="00421F2D" w:rsidRDefault="00421F2D" w:rsidP="00421F2D"/>
    <w:p w:rsidR="00DB7063" w:rsidRDefault="00DB7063">
      <w:pPr>
        <w:pStyle w:val="1"/>
      </w:pPr>
      <w:r>
        <w:t>Предварительный диагноз</w:t>
      </w:r>
    </w:p>
    <w:p w:rsidR="00DB7063" w:rsidRDefault="00DB7063">
      <w:pPr>
        <w:ind w:firstLine="851"/>
        <w:jc w:val="both"/>
        <w:rPr>
          <w:sz w:val="28"/>
        </w:rPr>
      </w:pPr>
    </w:p>
    <w:p w:rsidR="00DB7063" w:rsidRDefault="00DB7063">
      <w:pPr>
        <w:jc w:val="both"/>
        <w:rPr>
          <w:i/>
          <w:sz w:val="28"/>
        </w:rPr>
      </w:pPr>
      <w:r>
        <w:rPr>
          <w:sz w:val="28"/>
        </w:rPr>
        <w:t>На основании жалоб больного</w:t>
      </w:r>
      <w:r w:rsidR="00BC1534">
        <w:rPr>
          <w:sz w:val="28"/>
        </w:rPr>
        <w:t xml:space="preserve">, анамнеза ставится предварительный диагноз: Системная красная волчанка с поражением суставов, артриты </w:t>
      </w:r>
      <w:r w:rsidR="00BC1534">
        <w:rPr>
          <w:sz w:val="28"/>
          <w:lang w:val="en-US"/>
        </w:rPr>
        <w:t>IV</w:t>
      </w:r>
      <w:r w:rsidR="00BC1534" w:rsidRPr="00BC1534">
        <w:rPr>
          <w:sz w:val="28"/>
        </w:rPr>
        <w:t xml:space="preserve"> </w:t>
      </w:r>
      <w:r w:rsidR="00BC1534">
        <w:rPr>
          <w:sz w:val="28"/>
        </w:rPr>
        <w:t>стадия, гематологические нарушения: анемия, тромбоцитопения. Ф</w:t>
      </w:r>
      <w:r w:rsidR="00BC1534">
        <w:rPr>
          <w:sz w:val="28"/>
        </w:rPr>
        <w:tab/>
        <w:t xml:space="preserve">НС </w:t>
      </w:r>
      <w:r w:rsidR="00BC1534">
        <w:rPr>
          <w:sz w:val="28"/>
          <w:lang w:val="en-US"/>
        </w:rPr>
        <w:t>II</w:t>
      </w:r>
      <w:r w:rsidR="00BC1534">
        <w:rPr>
          <w:sz w:val="28"/>
        </w:rPr>
        <w:t xml:space="preserve">. Подвывихи. </w:t>
      </w:r>
    </w:p>
    <w:p w:rsidR="007300E9" w:rsidRDefault="007300E9">
      <w:pPr>
        <w:jc w:val="both"/>
        <w:rPr>
          <w:sz w:val="28"/>
        </w:rPr>
      </w:pPr>
    </w:p>
    <w:p w:rsidR="007300E9" w:rsidRDefault="007300E9" w:rsidP="00950012">
      <w:pPr>
        <w:jc w:val="center"/>
        <w:rPr>
          <w:b/>
          <w:sz w:val="40"/>
          <w:szCs w:val="40"/>
        </w:rPr>
      </w:pPr>
      <w:r w:rsidRPr="00950012">
        <w:rPr>
          <w:b/>
          <w:sz w:val="40"/>
          <w:szCs w:val="40"/>
        </w:rPr>
        <w:t>План обследования:</w:t>
      </w:r>
    </w:p>
    <w:p w:rsidR="00BF6B5B" w:rsidRDefault="00BF6B5B" w:rsidP="00BF6B5B">
      <w:pPr>
        <w:numPr>
          <w:ilvl w:val="0"/>
          <w:numId w:val="17"/>
        </w:numPr>
        <w:rPr>
          <w:sz w:val="28"/>
        </w:rPr>
      </w:pPr>
      <w:r>
        <w:rPr>
          <w:sz w:val="28"/>
        </w:rPr>
        <w:t>Лабораторные исследования:</w:t>
      </w:r>
    </w:p>
    <w:p w:rsidR="00BF6B5B" w:rsidRDefault="00BF6B5B" w:rsidP="00BF6B5B">
      <w:pPr>
        <w:numPr>
          <w:ilvl w:val="0"/>
          <w:numId w:val="18"/>
        </w:numPr>
        <w:rPr>
          <w:sz w:val="28"/>
        </w:rPr>
      </w:pPr>
      <w:r>
        <w:rPr>
          <w:sz w:val="28"/>
        </w:rPr>
        <w:t>ОАК с подсчетом эритроцитов, гемоглобина, лейкоцитарной формулы;</w:t>
      </w:r>
    </w:p>
    <w:p w:rsidR="00BF6B5B" w:rsidRDefault="00BF6B5B" w:rsidP="00BF6B5B">
      <w:pPr>
        <w:numPr>
          <w:ilvl w:val="0"/>
          <w:numId w:val="18"/>
        </w:numPr>
        <w:rPr>
          <w:sz w:val="28"/>
        </w:rPr>
      </w:pPr>
      <w:r>
        <w:rPr>
          <w:sz w:val="28"/>
        </w:rPr>
        <w:t>Биохимический анализ Общий анализ мочи;</w:t>
      </w:r>
    </w:p>
    <w:p w:rsidR="00BF6B5B" w:rsidRDefault="00BF6B5B" w:rsidP="00BF6B5B">
      <w:pPr>
        <w:numPr>
          <w:ilvl w:val="0"/>
          <w:numId w:val="17"/>
        </w:numPr>
        <w:rPr>
          <w:sz w:val="28"/>
        </w:rPr>
      </w:pPr>
      <w:r>
        <w:rPr>
          <w:sz w:val="28"/>
        </w:rPr>
        <w:t>Функциональные исследования органов:</w:t>
      </w:r>
    </w:p>
    <w:p w:rsidR="00BF6B5B" w:rsidRDefault="00BF6B5B" w:rsidP="00BF6B5B">
      <w:pPr>
        <w:numPr>
          <w:ilvl w:val="0"/>
          <w:numId w:val="19"/>
        </w:numPr>
        <w:rPr>
          <w:sz w:val="28"/>
        </w:rPr>
      </w:pPr>
      <w:r>
        <w:rPr>
          <w:sz w:val="28"/>
        </w:rPr>
        <w:t>Электрокардиография;</w:t>
      </w:r>
    </w:p>
    <w:p w:rsidR="00BF6B5B" w:rsidRDefault="00BF6B5B" w:rsidP="00BF6B5B">
      <w:pPr>
        <w:numPr>
          <w:ilvl w:val="0"/>
          <w:numId w:val="19"/>
        </w:numPr>
        <w:rPr>
          <w:sz w:val="28"/>
        </w:rPr>
      </w:pPr>
      <w:r>
        <w:rPr>
          <w:sz w:val="28"/>
        </w:rPr>
        <w:t>ЭХОдопплерокардиография- с определением объема полостей сердца, ударного и минутного объемов;</w:t>
      </w:r>
    </w:p>
    <w:p w:rsidR="00BF6B5B" w:rsidRDefault="00BF6B5B" w:rsidP="00BF6B5B">
      <w:pPr>
        <w:numPr>
          <w:ilvl w:val="0"/>
          <w:numId w:val="19"/>
        </w:numPr>
        <w:rPr>
          <w:sz w:val="28"/>
        </w:rPr>
      </w:pPr>
      <w:r>
        <w:rPr>
          <w:sz w:val="28"/>
        </w:rPr>
        <w:t>УЗИ внутренних органов;</w:t>
      </w:r>
    </w:p>
    <w:p w:rsidR="003173D9" w:rsidRDefault="003173D9" w:rsidP="00BF6B5B">
      <w:pPr>
        <w:numPr>
          <w:ilvl w:val="0"/>
          <w:numId w:val="19"/>
        </w:numPr>
        <w:rPr>
          <w:sz w:val="28"/>
        </w:rPr>
      </w:pPr>
      <w:r>
        <w:rPr>
          <w:sz w:val="28"/>
        </w:rPr>
        <w:t xml:space="preserve">ФЭГДС на наличие гастрита, ввиду длительного приема ЛС, раздражающих с/о желудка; </w:t>
      </w:r>
    </w:p>
    <w:p w:rsidR="00BC1534" w:rsidRDefault="00BC1534" w:rsidP="00BC1534">
      <w:pPr>
        <w:numPr>
          <w:ilvl w:val="0"/>
          <w:numId w:val="17"/>
        </w:numPr>
        <w:rPr>
          <w:sz w:val="28"/>
        </w:rPr>
      </w:pPr>
      <w:r>
        <w:rPr>
          <w:sz w:val="28"/>
        </w:rPr>
        <w:t>Рентгенография стоп и кистей.</w:t>
      </w:r>
    </w:p>
    <w:p w:rsidR="006C03B2" w:rsidRDefault="006C03B2">
      <w:pPr>
        <w:pStyle w:val="1"/>
        <w:rPr>
          <w:sz w:val="18"/>
          <w:szCs w:val="18"/>
        </w:rPr>
      </w:pPr>
    </w:p>
    <w:p w:rsidR="006C03B2" w:rsidRDefault="006C03B2" w:rsidP="006C03B2"/>
    <w:p w:rsidR="00DB7063" w:rsidRDefault="006C03B2">
      <w:pPr>
        <w:pStyle w:val="1"/>
      </w:pPr>
      <w:r>
        <w:t>Р</w:t>
      </w:r>
      <w:r w:rsidR="00DB7063">
        <w:t>езультаты исследований</w:t>
      </w:r>
    </w:p>
    <w:p w:rsidR="00DB7063" w:rsidRDefault="00DB7063">
      <w:pPr>
        <w:jc w:val="both"/>
        <w:rPr>
          <w:sz w:val="28"/>
        </w:rPr>
      </w:pPr>
    </w:p>
    <w:p w:rsidR="00DB7063" w:rsidRDefault="00B723ED">
      <w:pPr>
        <w:numPr>
          <w:ilvl w:val="0"/>
          <w:numId w:val="2"/>
        </w:numPr>
        <w:tabs>
          <w:tab w:val="clear" w:pos="360"/>
          <w:tab w:val="num" w:pos="142"/>
        </w:tabs>
        <w:ind w:left="0" w:firstLine="851"/>
        <w:jc w:val="both"/>
        <w:rPr>
          <w:sz w:val="28"/>
        </w:rPr>
      </w:pPr>
      <w:r>
        <w:rPr>
          <w:sz w:val="28"/>
          <w:u w:val="single"/>
        </w:rPr>
        <w:t xml:space="preserve">Общий анализ крови от </w:t>
      </w:r>
      <w:r w:rsidR="00BC1534">
        <w:rPr>
          <w:sz w:val="28"/>
          <w:u w:val="single"/>
        </w:rPr>
        <w:t>21.09.10</w:t>
      </w:r>
      <w:r w:rsidR="00DB7063">
        <w:rPr>
          <w:sz w:val="28"/>
          <w:u w:val="single"/>
        </w:rPr>
        <w:t>:</w:t>
      </w:r>
    </w:p>
    <w:p w:rsidR="00DB7063" w:rsidRDefault="00DB7063">
      <w:pPr>
        <w:jc w:val="both"/>
        <w:rPr>
          <w:sz w:val="28"/>
        </w:rPr>
      </w:pPr>
    </w:p>
    <w:p w:rsidR="00DB7063" w:rsidRDefault="00B723ED" w:rsidP="00950012">
      <w:pPr>
        <w:ind w:left="720"/>
        <w:jc w:val="both"/>
        <w:rPr>
          <w:sz w:val="28"/>
        </w:rPr>
      </w:pPr>
      <w:r>
        <w:rPr>
          <w:sz w:val="28"/>
        </w:rPr>
        <w:t xml:space="preserve">Гемоглобин </w:t>
      </w:r>
      <w:r w:rsidR="00BC1534">
        <w:rPr>
          <w:sz w:val="28"/>
        </w:rPr>
        <w:t>98</w:t>
      </w:r>
      <w:r w:rsidR="00DB7063">
        <w:rPr>
          <w:sz w:val="28"/>
        </w:rPr>
        <w:t xml:space="preserve"> г/л</w:t>
      </w:r>
    </w:p>
    <w:p w:rsidR="00DB7063" w:rsidRDefault="00B723ED" w:rsidP="00950012">
      <w:pPr>
        <w:ind w:left="720"/>
        <w:jc w:val="both"/>
        <w:rPr>
          <w:sz w:val="28"/>
        </w:rPr>
      </w:pPr>
      <w:r>
        <w:rPr>
          <w:sz w:val="28"/>
        </w:rPr>
        <w:t xml:space="preserve">Эритроциты </w:t>
      </w:r>
      <w:r w:rsidR="00BC1534">
        <w:rPr>
          <w:sz w:val="28"/>
        </w:rPr>
        <w:t>4,28</w:t>
      </w:r>
      <w:r w:rsidR="00DB7063">
        <w:rPr>
          <w:sz w:val="28"/>
          <w:lang w:val="en-US"/>
        </w:rPr>
        <w:t>x</w:t>
      </w:r>
      <w:r w:rsidR="00DB7063">
        <w:rPr>
          <w:sz w:val="28"/>
        </w:rPr>
        <w:t>10¹²/л</w:t>
      </w:r>
    </w:p>
    <w:p w:rsidR="00DB7063" w:rsidRDefault="00B723ED" w:rsidP="00950012">
      <w:pPr>
        <w:ind w:left="720"/>
        <w:jc w:val="both"/>
        <w:rPr>
          <w:sz w:val="28"/>
        </w:rPr>
      </w:pPr>
      <w:r>
        <w:rPr>
          <w:sz w:val="28"/>
        </w:rPr>
        <w:t xml:space="preserve">СОЭ </w:t>
      </w:r>
      <w:r w:rsidR="00BC1534">
        <w:rPr>
          <w:sz w:val="28"/>
        </w:rPr>
        <w:t>42</w:t>
      </w:r>
      <w:r w:rsidR="00DB7063">
        <w:rPr>
          <w:sz w:val="28"/>
        </w:rPr>
        <w:t xml:space="preserve"> мм/ч</w:t>
      </w:r>
    </w:p>
    <w:p w:rsidR="00DB7063" w:rsidRDefault="00DB7063" w:rsidP="00950012">
      <w:pPr>
        <w:ind w:left="720"/>
        <w:jc w:val="both"/>
        <w:rPr>
          <w:sz w:val="28"/>
        </w:rPr>
      </w:pPr>
      <w:r>
        <w:rPr>
          <w:sz w:val="28"/>
        </w:rPr>
        <w:t xml:space="preserve">Тромбоциты </w:t>
      </w:r>
      <w:r w:rsidR="00BC1534">
        <w:rPr>
          <w:sz w:val="28"/>
        </w:rPr>
        <w:t>477</w:t>
      </w:r>
      <w:r>
        <w:rPr>
          <w:sz w:val="28"/>
        </w:rPr>
        <w:t>х10</w:t>
      </w:r>
      <w:r w:rsidR="003F0AC3">
        <w:rPr>
          <w:sz w:val="28"/>
        </w:rPr>
        <w:t xml:space="preserve"> </w:t>
      </w:r>
      <w:r>
        <w:rPr>
          <w:sz w:val="28"/>
        </w:rPr>
        <w:t xml:space="preserve"> /л</w:t>
      </w:r>
    </w:p>
    <w:p w:rsidR="00DB7063" w:rsidRDefault="00DB7063" w:rsidP="00950012">
      <w:pPr>
        <w:ind w:left="720"/>
        <w:jc w:val="both"/>
        <w:rPr>
          <w:sz w:val="28"/>
        </w:rPr>
      </w:pPr>
      <w:r>
        <w:rPr>
          <w:sz w:val="28"/>
        </w:rPr>
        <w:t xml:space="preserve">Лейкоциты </w:t>
      </w:r>
      <w:r w:rsidR="00BC1534">
        <w:rPr>
          <w:sz w:val="28"/>
        </w:rPr>
        <w:t>10,7</w:t>
      </w:r>
      <w:r>
        <w:rPr>
          <w:sz w:val="28"/>
        </w:rPr>
        <w:t>х10</w:t>
      </w:r>
      <w:r w:rsidR="003F0AC3">
        <w:rPr>
          <w:sz w:val="28"/>
        </w:rPr>
        <w:t xml:space="preserve">  </w:t>
      </w:r>
      <w:r>
        <w:rPr>
          <w:sz w:val="28"/>
        </w:rPr>
        <w:t xml:space="preserve"> /л</w:t>
      </w:r>
    </w:p>
    <w:p w:rsidR="00DB7063" w:rsidRDefault="00DB7063">
      <w:pPr>
        <w:jc w:val="both"/>
        <w:rPr>
          <w:sz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1766"/>
        <w:gridCol w:w="1767"/>
        <w:gridCol w:w="1766"/>
        <w:gridCol w:w="1766"/>
        <w:gridCol w:w="1767"/>
      </w:tblGrid>
      <w:tr w:rsidR="00BC1534">
        <w:tc>
          <w:tcPr>
            <w:tcW w:w="1766" w:type="dxa"/>
          </w:tcPr>
          <w:p w:rsidR="00BC1534" w:rsidRDefault="00BC1534">
            <w:pPr>
              <w:jc w:val="both"/>
              <w:rPr>
                <w:sz w:val="28"/>
              </w:rPr>
            </w:pPr>
            <w:r>
              <w:rPr>
                <w:sz w:val="28"/>
              </w:rPr>
              <w:t>Эозино-филы</w:t>
            </w:r>
          </w:p>
        </w:tc>
        <w:tc>
          <w:tcPr>
            <w:tcW w:w="1766" w:type="dxa"/>
          </w:tcPr>
          <w:p w:rsidR="00BC1534" w:rsidRDefault="00BC1534">
            <w:pPr>
              <w:jc w:val="both"/>
              <w:rPr>
                <w:sz w:val="28"/>
              </w:rPr>
            </w:pPr>
            <w:r>
              <w:rPr>
                <w:sz w:val="28"/>
              </w:rPr>
              <w:t>Метами-елоциты</w:t>
            </w:r>
          </w:p>
        </w:tc>
        <w:tc>
          <w:tcPr>
            <w:tcW w:w="1767" w:type="dxa"/>
          </w:tcPr>
          <w:p w:rsidR="00BC1534" w:rsidRDefault="00BC1534">
            <w:pPr>
              <w:jc w:val="both"/>
              <w:rPr>
                <w:sz w:val="28"/>
              </w:rPr>
            </w:pPr>
            <w:r>
              <w:rPr>
                <w:sz w:val="28"/>
              </w:rPr>
              <w:t>Палочкоядерные</w:t>
            </w:r>
          </w:p>
        </w:tc>
        <w:tc>
          <w:tcPr>
            <w:tcW w:w="1766" w:type="dxa"/>
          </w:tcPr>
          <w:p w:rsidR="00BC1534" w:rsidRDefault="00BC1534">
            <w:pPr>
              <w:jc w:val="both"/>
              <w:rPr>
                <w:sz w:val="28"/>
              </w:rPr>
            </w:pPr>
            <w:r>
              <w:rPr>
                <w:sz w:val="28"/>
              </w:rPr>
              <w:t>Сегментоядерные</w:t>
            </w:r>
          </w:p>
        </w:tc>
        <w:tc>
          <w:tcPr>
            <w:tcW w:w="1766" w:type="dxa"/>
          </w:tcPr>
          <w:p w:rsidR="00BC1534" w:rsidRDefault="00BC1534">
            <w:pPr>
              <w:jc w:val="both"/>
              <w:rPr>
                <w:sz w:val="28"/>
              </w:rPr>
            </w:pPr>
            <w:r>
              <w:rPr>
                <w:sz w:val="28"/>
              </w:rPr>
              <w:t>Лимфо-циты</w:t>
            </w:r>
          </w:p>
        </w:tc>
        <w:tc>
          <w:tcPr>
            <w:tcW w:w="1767" w:type="dxa"/>
          </w:tcPr>
          <w:p w:rsidR="00BC1534" w:rsidRDefault="00BC1534">
            <w:pPr>
              <w:jc w:val="both"/>
              <w:rPr>
                <w:sz w:val="28"/>
              </w:rPr>
            </w:pPr>
            <w:r>
              <w:rPr>
                <w:sz w:val="28"/>
              </w:rPr>
              <w:t>Моно-циты</w:t>
            </w:r>
          </w:p>
        </w:tc>
      </w:tr>
      <w:tr w:rsidR="00BC1534">
        <w:tc>
          <w:tcPr>
            <w:tcW w:w="1766" w:type="dxa"/>
          </w:tcPr>
          <w:p w:rsidR="00BC1534" w:rsidRDefault="00BC1534">
            <w:pPr>
              <w:jc w:val="center"/>
              <w:rPr>
                <w:sz w:val="28"/>
              </w:rPr>
            </w:pPr>
            <w:r>
              <w:rPr>
                <w:sz w:val="28"/>
              </w:rPr>
              <w:t>1</w:t>
            </w:r>
          </w:p>
        </w:tc>
        <w:tc>
          <w:tcPr>
            <w:tcW w:w="1766" w:type="dxa"/>
          </w:tcPr>
          <w:p w:rsidR="00BC1534" w:rsidRDefault="00BC1534">
            <w:pPr>
              <w:jc w:val="center"/>
              <w:rPr>
                <w:sz w:val="28"/>
              </w:rPr>
            </w:pPr>
            <w:r>
              <w:rPr>
                <w:sz w:val="28"/>
              </w:rPr>
              <w:t>0</w:t>
            </w:r>
          </w:p>
        </w:tc>
        <w:tc>
          <w:tcPr>
            <w:tcW w:w="1767" w:type="dxa"/>
          </w:tcPr>
          <w:p w:rsidR="00BC1534" w:rsidRDefault="00BC1534">
            <w:pPr>
              <w:jc w:val="center"/>
              <w:rPr>
                <w:sz w:val="28"/>
              </w:rPr>
            </w:pPr>
            <w:r>
              <w:rPr>
                <w:sz w:val="28"/>
              </w:rPr>
              <w:t>1</w:t>
            </w:r>
          </w:p>
        </w:tc>
        <w:tc>
          <w:tcPr>
            <w:tcW w:w="1766" w:type="dxa"/>
          </w:tcPr>
          <w:p w:rsidR="00BC1534" w:rsidRDefault="00BC1534">
            <w:pPr>
              <w:jc w:val="center"/>
              <w:rPr>
                <w:sz w:val="28"/>
              </w:rPr>
            </w:pPr>
            <w:r>
              <w:rPr>
                <w:sz w:val="28"/>
              </w:rPr>
              <w:t>70</w:t>
            </w:r>
          </w:p>
        </w:tc>
        <w:tc>
          <w:tcPr>
            <w:tcW w:w="1766" w:type="dxa"/>
          </w:tcPr>
          <w:p w:rsidR="00BC1534" w:rsidRDefault="00BC1534">
            <w:pPr>
              <w:jc w:val="center"/>
              <w:rPr>
                <w:sz w:val="28"/>
              </w:rPr>
            </w:pPr>
            <w:r>
              <w:rPr>
                <w:sz w:val="28"/>
              </w:rPr>
              <w:t>25</w:t>
            </w:r>
          </w:p>
        </w:tc>
        <w:tc>
          <w:tcPr>
            <w:tcW w:w="1767" w:type="dxa"/>
          </w:tcPr>
          <w:p w:rsidR="00BC1534" w:rsidRDefault="00BC1534">
            <w:pPr>
              <w:jc w:val="center"/>
              <w:rPr>
                <w:sz w:val="28"/>
              </w:rPr>
            </w:pPr>
            <w:r>
              <w:rPr>
                <w:sz w:val="28"/>
              </w:rPr>
              <w:t>3</w:t>
            </w:r>
          </w:p>
        </w:tc>
      </w:tr>
    </w:tbl>
    <w:p w:rsidR="00DB7063" w:rsidRDefault="00DB7063">
      <w:pPr>
        <w:jc w:val="both"/>
        <w:rPr>
          <w:sz w:val="28"/>
        </w:rPr>
      </w:pPr>
    </w:p>
    <w:p w:rsidR="00BC1534" w:rsidRDefault="00BC1534" w:rsidP="00BC1534">
      <w:pPr>
        <w:numPr>
          <w:ilvl w:val="0"/>
          <w:numId w:val="2"/>
        </w:numPr>
        <w:tabs>
          <w:tab w:val="clear" w:pos="360"/>
          <w:tab w:val="num" w:pos="142"/>
        </w:tabs>
        <w:ind w:left="0" w:firstLine="851"/>
        <w:jc w:val="both"/>
        <w:rPr>
          <w:sz w:val="28"/>
        </w:rPr>
      </w:pPr>
      <w:r>
        <w:rPr>
          <w:sz w:val="28"/>
          <w:u w:val="single"/>
        </w:rPr>
        <w:t>Общий анализ крови от 24.09.10:</w:t>
      </w:r>
    </w:p>
    <w:p w:rsidR="00BC1534" w:rsidRDefault="00BC1534" w:rsidP="00BC1534">
      <w:pPr>
        <w:jc w:val="both"/>
        <w:rPr>
          <w:sz w:val="28"/>
        </w:rPr>
      </w:pPr>
    </w:p>
    <w:p w:rsidR="00BC1534" w:rsidRDefault="00BC1534" w:rsidP="00BC1534">
      <w:pPr>
        <w:ind w:left="720"/>
        <w:jc w:val="both"/>
        <w:rPr>
          <w:sz w:val="28"/>
        </w:rPr>
      </w:pPr>
      <w:r>
        <w:rPr>
          <w:sz w:val="28"/>
        </w:rPr>
        <w:t>Гемоглобин 88 г/л</w:t>
      </w:r>
    </w:p>
    <w:p w:rsidR="00BC1534" w:rsidRDefault="00BC1534" w:rsidP="00BC1534">
      <w:pPr>
        <w:ind w:left="720"/>
        <w:jc w:val="both"/>
        <w:rPr>
          <w:sz w:val="28"/>
        </w:rPr>
      </w:pPr>
      <w:r>
        <w:rPr>
          <w:sz w:val="28"/>
        </w:rPr>
        <w:t>Эритроциты 3,84</w:t>
      </w:r>
      <w:r>
        <w:rPr>
          <w:sz w:val="28"/>
          <w:lang w:val="en-US"/>
        </w:rPr>
        <w:t>x</w:t>
      </w:r>
      <w:r>
        <w:rPr>
          <w:sz w:val="28"/>
        </w:rPr>
        <w:t>10¹²/л</w:t>
      </w:r>
    </w:p>
    <w:p w:rsidR="00BC1534" w:rsidRDefault="00BC1534" w:rsidP="00BC1534">
      <w:pPr>
        <w:ind w:left="720"/>
        <w:jc w:val="both"/>
        <w:rPr>
          <w:sz w:val="28"/>
        </w:rPr>
      </w:pPr>
      <w:r>
        <w:rPr>
          <w:sz w:val="28"/>
        </w:rPr>
        <w:t>СОЭ 30 мм/ч</w:t>
      </w:r>
    </w:p>
    <w:p w:rsidR="00BC1534" w:rsidRDefault="00BC1534" w:rsidP="00BC1534">
      <w:pPr>
        <w:ind w:left="720"/>
        <w:jc w:val="both"/>
        <w:rPr>
          <w:sz w:val="28"/>
        </w:rPr>
      </w:pPr>
      <w:r>
        <w:rPr>
          <w:sz w:val="28"/>
        </w:rPr>
        <w:t>Тромбоциты 373х10  /л</w:t>
      </w:r>
    </w:p>
    <w:p w:rsidR="00BC1534" w:rsidRDefault="00BC1534" w:rsidP="00BC1534">
      <w:pPr>
        <w:ind w:left="720"/>
        <w:jc w:val="both"/>
        <w:rPr>
          <w:sz w:val="28"/>
        </w:rPr>
      </w:pPr>
      <w:r>
        <w:rPr>
          <w:sz w:val="28"/>
        </w:rPr>
        <w:t>Лейкоциты 9,6х10   /л</w:t>
      </w:r>
    </w:p>
    <w:p w:rsidR="00BC1534" w:rsidRDefault="00BC1534" w:rsidP="00BC1534">
      <w:pPr>
        <w:jc w:val="both"/>
        <w:rPr>
          <w:sz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1766"/>
        <w:gridCol w:w="1767"/>
        <w:gridCol w:w="1766"/>
        <w:gridCol w:w="1766"/>
        <w:gridCol w:w="1767"/>
      </w:tblGrid>
      <w:tr w:rsidR="00BC1534">
        <w:tc>
          <w:tcPr>
            <w:tcW w:w="1766" w:type="dxa"/>
          </w:tcPr>
          <w:p w:rsidR="00BC1534" w:rsidRDefault="00BC1534" w:rsidP="00167C33">
            <w:pPr>
              <w:jc w:val="both"/>
              <w:rPr>
                <w:sz w:val="28"/>
              </w:rPr>
            </w:pPr>
            <w:r>
              <w:rPr>
                <w:sz w:val="28"/>
              </w:rPr>
              <w:t>Эозино-филы</w:t>
            </w:r>
          </w:p>
        </w:tc>
        <w:tc>
          <w:tcPr>
            <w:tcW w:w="1766" w:type="dxa"/>
          </w:tcPr>
          <w:p w:rsidR="00BC1534" w:rsidRDefault="00BC1534" w:rsidP="00167C33">
            <w:pPr>
              <w:jc w:val="both"/>
              <w:rPr>
                <w:sz w:val="28"/>
              </w:rPr>
            </w:pPr>
            <w:r>
              <w:rPr>
                <w:sz w:val="28"/>
              </w:rPr>
              <w:t>Метами-елоциты</w:t>
            </w:r>
          </w:p>
        </w:tc>
        <w:tc>
          <w:tcPr>
            <w:tcW w:w="1767" w:type="dxa"/>
          </w:tcPr>
          <w:p w:rsidR="00BC1534" w:rsidRDefault="00BC1534" w:rsidP="00167C33">
            <w:pPr>
              <w:jc w:val="both"/>
              <w:rPr>
                <w:sz w:val="28"/>
              </w:rPr>
            </w:pPr>
            <w:r>
              <w:rPr>
                <w:sz w:val="28"/>
              </w:rPr>
              <w:t>Палочкоядерные</w:t>
            </w:r>
          </w:p>
        </w:tc>
        <w:tc>
          <w:tcPr>
            <w:tcW w:w="1766" w:type="dxa"/>
          </w:tcPr>
          <w:p w:rsidR="00BC1534" w:rsidRDefault="00BC1534" w:rsidP="00167C33">
            <w:pPr>
              <w:jc w:val="both"/>
              <w:rPr>
                <w:sz w:val="28"/>
              </w:rPr>
            </w:pPr>
            <w:r>
              <w:rPr>
                <w:sz w:val="28"/>
              </w:rPr>
              <w:t>Сегментоядерные</w:t>
            </w:r>
          </w:p>
        </w:tc>
        <w:tc>
          <w:tcPr>
            <w:tcW w:w="1766" w:type="dxa"/>
          </w:tcPr>
          <w:p w:rsidR="00BC1534" w:rsidRDefault="00BC1534" w:rsidP="00167C33">
            <w:pPr>
              <w:jc w:val="both"/>
              <w:rPr>
                <w:sz w:val="28"/>
              </w:rPr>
            </w:pPr>
            <w:r>
              <w:rPr>
                <w:sz w:val="28"/>
              </w:rPr>
              <w:t>Лимфо-циты</w:t>
            </w:r>
          </w:p>
        </w:tc>
        <w:tc>
          <w:tcPr>
            <w:tcW w:w="1767" w:type="dxa"/>
          </w:tcPr>
          <w:p w:rsidR="00BC1534" w:rsidRDefault="00BC1534" w:rsidP="00167C33">
            <w:pPr>
              <w:jc w:val="both"/>
              <w:rPr>
                <w:sz w:val="28"/>
              </w:rPr>
            </w:pPr>
            <w:r>
              <w:rPr>
                <w:sz w:val="28"/>
              </w:rPr>
              <w:t>Моно-циты</w:t>
            </w:r>
          </w:p>
        </w:tc>
      </w:tr>
      <w:tr w:rsidR="00BC1534">
        <w:tc>
          <w:tcPr>
            <w:tcW w:w="1766" w:type="dxa"/>
          </w:tcPr>
          <w:p w:rsidR="00BC1534" w:rsidRDefault="00BC1534" w:rsidP="00167C33">
            <w:pPr>
              <w:jc w:val="center"/>
              <w:rPr>
                <w:sz w:val="28"/>
              </w:rPr>
            </w:pPr>
            <w:r>
              <w:rPr>
                <w:sz w:val="28"/>
              </w:rPr>
              <w:t>1</w:t>
            </w:r>
          </w:p>
        </w:tc>
        <w:tc>
          <w:tcPr>
            <w:tcW w:w="1766" w:type="dxa"/>
          </w:tcPr>
          <w:p w:rsidR="00BC1534" w:rsidRDefault="00BC1534" w:rsidP="00167C33">
            <w:pPr>
              <w:jc w:val="center"/>
              <w:rPr>
                <w:sz w:val="28"/>
              </w:rPr>
            </w:pPr>
            <w:r>
              <w:rPr>
                <w:sz w:val="28"/>
              </w:rPr>
              <w:t>0</w:t>
            </w:r>
          </w:p>
        </w:tc>
        <w:tc>
          <w:tcPr>
            <w:tcW w:w="1767" w:type="dxa"/>
          </w:tcPr>
          <w:p w:rsidR="00BC1534" w:rsidRDefault="00BC1534" w:rsidP="00167C33">
            <w:pPr>
              <w:jc w:val="center"/>
              <w:rPr>
                <w:sz w:val="28"/>
              </w:rPr>
            </w:pPr>
            <w:r>
              <w:rPr>
                <w:sz w:val="28"/>
              </w:rPr>
              <w:t>1</w:t>
            </w:r>
          </w:p>
        </w:tc>
        <w:tc>
          <w:tcPr>
            <w:tcW w:w="1766" w:type="dxa"/>
          </w:tcPr>
          <w:p w:rsidR="00BC1534" w:rsidRDefault="00BC1534" w:rsidP="00167C33">
            <w:pPr>
              <w:jc w:val="center"/>
              <w:rPr>
                <w:sz w:val="28"/>
              </w:rPr>
            </w:pPr>
            <w:r>
              <w:rPr>
                <w:sz w:val="28"/>
              </w:rPr>
              <w:t>72</w:t>
            </w:r>
          </w:p>
        </w:tc>
        <w:tc>
          <w:tcPr>
            <w:tcW w:w="1766" w:type="dxa"/>
          </w:tcPr>
          <w:p w:rsidR="00BC1534" w:rsidRDefault="00BC1534" w:rsidP="00167C33">
            <w:pPr>
              <w:jc w:val="center"/>
              <w:rPr>
                <w:sz w:val="28"/>
              </w:rPr>
            </w:pPr>
            <w:r>
              <w:rPr>
                <w:sz w:val="28"/>
              </w:rPr>
              <w:t>21</w:t>
            </w:r>
          </w:p>
        </w:tc>
        <w:tc>
          <w:tcPr>
            <w:tcW w:w="1767" w:type="dxa"/>
          </w:tcPr>
          <w:p w:rsidR="00BC1534" w:rsidRDefault="00BC1534" w:rsidP="00167C33">
            <w:pPr>
              <w:jc w:val="center"/>
              <w:rPr>
                <w:sz w:val="28"/>
              </w:rPr>
            </w:pPr>
            <w:r>
              <w:rPr>
                <w:sz w:val="28"/>
              </w:rPr>
              <w:t>4</w:t>
            </w:r>
          </w:p>
        </w:tc>
      </w:tr>
    </w:tbl>
    <w:p w:rsidR="00BC1534" w:rsidRDefault="00BC1534" w:rsidP="00BC1534">
      <w:pPr>
        <w:jc w:val="both"/>
        <w:rPr>
          <w:sz w:val="28"/>
        </w:rPr>
      </w:pPr>
    </w:p>
    <w:p w:rsidR="00BC1534" w:rsidRDefault="00BC1534" w:rsidP="00BC1534">
      <w:pPr>
        <w:jc w:val="both"/>
        <w:rPr>
          <w:sz w:val="28"/>
        </w:rPr>
      </w:pPr>
      <w:r>
        <w:rPr>
          <w:sz w:val="28"/>
        </w:rPr>
        <w:t>Анизоцитоз в сторону микро (++)</w:t>
      </w:r>
    </w:p>
    <w:p w:rsidR="00BC1534" w:rsidRDefault="00BC1534" w:rsidP="00BC1534">
      <w:pPr>
        <w:jc w:val="both"/>
        <w:rPr>
          <w:sz w:val="28"/>
        </w:rPr>
      </w:pPr>
      <w:r>
        <w:rPr>
          <w:sz w:val="28"/>
        </w:rPr>
        <w:t>Пойкилоцитоз (+)</w:t>
      </w:r>
    </w:p>
    <w:p w:rsidR="00BC1534" w:rsidRDefault="00BC1534" w:rsidP="00BC1534">
      <w:pPr>
        <w:jc w:val="both"/>
        <w:rPr>
          <w:sz w:val="28"/>
        </w:rPr>
      </w:pPr>
      <w:r>
        <w:rPr>
          <w:sz w:val="28"/>
        </w:rPr>
        <w:t>Гипохромия Эр (++)</w:t>
      </w:r>
    </w:p>
    <w:p w:rsidR="00BC1534" w:rsidRDefault="00BC1534">
      <w:pPr>
        <w:jc w:val="both"/>
        <w:rPr>
          <w:sz w:val="28"/>
        </w:rPr>
      </w:pPr>
    </w:p>
    <w:p w:rsidR="00DB7063" w:rsidRDefault="00B723ED" w:rsidP="003F0AC3">
      <w:pPr>
        <w:numPr>
          <w:ilvl w:val="0"/>
          <w:numId w:val="5"/>
        </w:numPr>
        <w:tabs>
          <w:tab w:val="num" w:pos="142"/>
        </w:tabs>
        <w:ind w:left="0" w:firstLine="709"/>
        <w:jc w:val="both"/>
        <w:rPr>
          <w:sz w:val="28"/>
        </w:rPr>
      </w:pPr>
      <w:r>
        <w:rPr>
          <w:sz w:val="28"/>
          <w:u w:val="single"/>
        </w:rPr>
        <w:t xml:space="preserve">Биохимический анализ крови от </w:t>
      </w:r>
      <w:r w:rsidR="00BC1534">
        <w:rPr>
          <w:sz w:val="28"/>
          <w:u w:val="single"/>
        </w:rPr>
        <w:t>21.09.10</w:t>
      </w:r>
      <w:r w:rsidR="00DB7063">
        <w:rPr>
          <w:sz w:val="28"/>
          <w:u w:val="single"/>
        </w:rPr>
        <w:t>:</w:t>
      </w:r>
    </w:p>
    <w:p w:rsidR="00DB7063" w:rsidRDefault="00DB7063" w:rsidP="003F0AC3">
      <w:pPr>
        <w:ind w:firstLine="709"/>
        <w:jc w:val="both"/>
        <w:rPr>
          <w:sz w:val="28"/>
        </w:rPr>
      </w:pPr>
    </w:p>
    <w:p w:rsidR="00DB7063" w:rsidRDefault="00B723ED" w:rsidP="003F0AC3">
      <w:pPr>
        <w:ind w:firstLine="709"/>
        <w:jc w:val="both"/>
        <w:rPr>
          <w:sz w:val="28"/>
        </w:rPr>
      </w:pPr>
      <w:r>
        <w:rPr>
          <w:sz w:val="28"/>
        </w:rPr>
        <w:t xml:space="preserve">Мочевина </w:t>
      </w:r>
      <w:r w:rsidR="00FB212E">
        <w:rPr>
          <w:sz w:val="28"/>
        </w:rPr>
        <w:t xml:space="preserve">                                              </w:t>
      </w:r>
      <w:r w:rsidR="00583250">
        <w:rPr>
          <w:sz w:val="28"/>
        </w:rPr>
        <w:t>7,0</w:t>
      </w:r>
      <w:r w:rsidR="00DB7063">
        <w:rPr>
          <w:sz w:val="28"/>
        </w:rPr>
        <w:t xml:space="preserve"> мкмоль/л</w:t>
      </w:r>
    </w:p>
    <w:p w:rsidR="00DB7063" w:rsidRDefault="00B723ED" w:rsidP="003F0AC3">
      <w:pPr>
        <w:ind w:firstLine="709"/>
        <w:jc w:val="both"/>
        <w:rPr>
          <w:sz w:val="28"/>
        </w:rPr>
      </w:pPr>
      <w:r>
        <w:rPr>
          <w:sz w:val="28"/>
        </w:rPr>
        <w:t xml:space="preserve">Креатинин </w:t>
      </w:r>
      <w:r w:rsidR="00FB212E">
        <w:rPr>
          <w:sz w:val="28"/>
        </w:rPr>
        <w:t xml:space="preserve">                                            </w:t>
      </w:r>
      <w:r w:rsidR="00583250">
        <w:rPr>
          <w:sz w:val="28"/>
        </w:rPr>
        <w:t>8,7</w:t>
      </w:r>
      <w:r w:rsidR="00DB7063">
        <w:rPr>
          <w:sz w:val="28"/>
        </w:rPr>
        <w:t xml:space="preserve"> ммоль/л</w:t>
      </w:r>
    </w:p>
    <w:p w:rsidR="00DB7063" w:rsidRDefault="00B723ED" w:rsidP="003F0AC3">
      <w:pPr>
        <w:ind w:firstLine="709"/>
        <w:jc w:val="both"/>
        <w:rPr>
          <w:sz w:val="28"/>
        </w:rPr>
      </w:pPr>
      <w:r>
        <w:rPr>
          <w:sz w:val="28"/>
        </w:rPr>
        <w:t>Общий билирубин</w:t>
      </w:r>
      <w:r w:rsidR="00FB212E">
        <w:rPr>
          <w:sz w:val="28"/>
        </w:rPr>
        <w:t xml:space="preserve">                               </w:t>
      </w:r>
      <w:r w:rsidR="00583250">
        <w:rPr>
          <w:sz w:val="28"/>
        </w:rPr>
        <w:t xml:space="preserve"> 9,8</w:t>
      </w:r>
      <w:r w:rsidR="00DB7063">
        <w:rPr>
          <w:sz w:val="28"/>
        </w:rPr>
        <w:t xml:space="preserve"> мкмоль/л</w:t>
      </w:r>
    </w:p>
    <w:p w:rsidR="00EC1A19" w:rsidRDefault="00EC1A19" w:rsidP="003F0AC3">
      <w:pPr>
        <w:ind w:firstLine="709"/>
        <w:jc w:val="both"/>
        <w:rPr>
          <w:sz w:val="28"/>
        </w:rPr>
      </w:pPr>
      <w:r>
        <w:rPr>
          <w:sz w:val="28"/>
        </w:rPr>
        <w:t xml:space="preserve">Сахар </w:t>
      </w:r>
      <w:r w:rsidR="00FB212E">
        <w:rPr>
          <w:sz w:val="28"/>
        </w:rPr>
        <w:t xml:space="preserve">                                                     4,3 ммоль/л</w:t>
      </w:r>
    </w:p>
    <w:p w:rsidR="00EC1A19" w:rsidRDefault="00EC1A19" w:rsidP="003F0AC3">
      <w:pPr>
        <w:ind w:firstLine="709"/>
        <w:jc w:val="both"/>
        <w:rPr>
          <w:sz w:val="28"/>
        </w:rPr>
      </w:pPr>
      <w:r>
        <w:rPr>
          <w:sz w:val="28"/>
        </w:rPr>
        <w:t>Холестерин</w:t>
      </w:r>
      <w:r w:rsidR="00FB212E">
        <w:rPr>
          <w:sz w:val="28"/>
        </w:rPr>
        <w:t xml:space="preserve">                                            </w:t>
      </w:r>
      <w:r w:rsidR="00583250">
        <w:rPr>
          <w:sz w:val="28"/>
        </w:rPr>
        <w:t>3,6</w:t>
      </w:r>
      <w:r w:rsidR="00FB212E">
        <w:rPr>
          <w:sz w:val="28"/>
        </w:rPr>
        <w:t xml:space="preserve"> ммоль/л</w:t>
      </w:r>
    </w:p>
    <w:p w:rsidR="00FB212E" w:rsidRDefault="00583250" w:rsidP="003F0AC3">
      <w:pPr>
        <w:ind w:firstLine="709"/>
        <w:jc w:val="both"/>
        <w:rPr>
          <w:sz w:val="28"/>
        </w:rPr>
      </w:pPr>
      <w:r>
        <w:rPr>
          <w:sz w:val="28"/>
        </w:rPr>
        <w:t>АЛТ                                                        8,5</w:t>
      </w:r>
    </w:p>
    <w:p w:rsidR="00583250" w:rsidRDefault="00583250" w:rsidP="003F0AC3">
      <w:pPr>
        <w:ind w:firstLine="709"/>
        <w:jc w:val="both"/>
        <w:rPr>
          <w:sz w:val="28"/>
        </w:rPr>
      </w:pPr>
      <w:r>
        <w:rPr>
          <w:sz w:val="28"/>
        </w:rPr>
        <w:t>АСТ                                                        20,7</w:t>
      </w:r>
    </w:p>
    <w:p w:rsidR="00583250" w:rsidRDefault="00583250" w:rsidP="003F0AC3">
      <w:pPr>
        <w:ind w:firstLine="709"/>
        <w:jc w:val="both"/>
        <w:rPr>
          <w:sz w:val="28"/>
        </w:rPr>
      </w:pPr>
    </w:p>
    <w:p w:rsidR="00583250" w:rsidRDefault="00583250" w:rsidP="003F0AC3">
      <w:pPr>
        <w:ind w:firstLine="709"/>
        <w:jc w:val="both"/>
        <w:rPr>
          <w:sz w:val="28"/>
        </w:rPr>
      </w:pPr>
    </w:p>
    <w:p w:rsidR="00583250" w:rsidRDefault="00583250" w:rsidP="003F0AC3">
      <w:pPr>
        <w:ind w:firstLine="709"/>
        <w:jc w:val="both"/>
        <w:rPr>
          <w:sz w:val="28"/>
        </w:rPr>
      </w:pPr>
    </w:p>
    <w:p w:rsidR="00583250" w:rsidRDefault="00583250" w:rsidP="00583250">
      <w:pPr>
        <w:numPr>
          <w:ilvl w:val="0"/>
          <w:numId w:val="5"/>
        </w:numPr>
        <w:tabs>
          <w:tab w:val="num" w:pos="142"/>
        </w:tabs>
        <w:ind w:left="0" w:firstLine="709"/>
        <w:jc w:val="both"/>
        <w:rPr>
          <w:sz w:val="28"/>
        </w:rPr>
      </w:pPr>
      <w:r>
        <w:rPr>
          <w:sz w:val="28"/>
          <w:u w:val="single"/>
        </w:rPr>
        <w:t>Биохимический анализ крови от 24.09.10:</w:t>
      </w:r>
    </w:p>
    <w:p w:rsidR="00583250" w:rsidRDefault="00583250" w:rsidP="00583250">
      <w:pPr>
        <w:ind w:firstLine="709"/>
        <w:jc w:val="both"/>
        <w:rPr>
          <w:sz w:val="28"/>
        </w:rPr>
      </w:pPr>
    </w:p>
    <w:p w:rsidR="00583250" w:rsidRDefault="00583250" w:rsidP="00583250">
      <w:pPr>
        <w:ind w:firstLine="709"/>
        <w:jc w:val="both"/>
        <w:rPr>
          <w:sz w:val="28"/>
        </w:rPr>
      </w:pPr>
      <w:r>
        <w:rPr>
          <w:sz w:val="28"/>
        </w:rPr>
        <w:t>Мочевина                                               7,0 мкмоль/л</w:t>
      </w:r>
    </w:p>
    <w:p w:rsidR="00583250" w:rsidRDefault="00583250" w:rsidP="00583250">
      <w:pPr>
        <w:ind w:firstLine="709"/>
        <w:jc w:val="both"/>
        <w:rPr>
          <w:sz w:val="28"/>
        </w:rPr>
      </w:pPr>
      <w:r>
        <w:rPr>
          <w:sz w:val="28"/>
        </w:rPr>
        <w:t>Креатинин                                             8,7 ммоль/л</w:t>
      </w:r>
    </w:p>
    <w:p w:rsidR="00583250" w:rsidRDefault="00583250" w:rsidP="00583250">
      <w:pPr>
        <w:ind w:firstLine="709"/>
        <w:jc w:val="both"/>
        <w:rPr>
          <w:sz w:val="28"/>
        </w:rPr>
      </w:pPr>
      <w:r>
        <w:rPr>
          <w:sz w:val="28"/>
        </w:rPr>
        <w:t>Общий билирубин                                8,9 мкмоль/л</w:t>
      </w:r>
    </w:p>
    <w:p w:rsidR="00583250" w:rsidRDefault="00583250" w:rsidP="00583250">
      <w:pPr>
        <w:ind w:firstLine="709"/>
        <w:jc w:val="both"/>
        <w:rPr>
          <w:sz w:val="28"/>
        </w:rPr>
      </w:pPr>
      <w:r>
        <w:rPr>
          <w:sz w:val="28"/>
        </w:rPr>
        <w:t>Сахар                                                      4,3 ммоль/л</w:t>
      </w:r>
    </w:p>
    <w:p w:rsidR="00583250" w:rsidRDefault="00583250" w:rsidP="00583250">
      <w:pPr>
        <w:ind w:firstLine="709"/>
        <w:jc w:val="both"/>
        <w:rPr>
          <w:sz w:val="28"/>
        </w:rPr>
      </w:pPr>
      <w:r>
        <w:rPr>
          <w:sz w:val="28"/>
        </w:rPr>
        <w:t>Холестерин                                            3,6 ммоль/л</w:t>
      </w:r>
    </w:p>
    <w:p w:rsidR="00583250" w:rsidRDefault="00583250" w:rsidP="00583250">
      <w:pPr>
        <w:ind w:firstLine="709"/>
        <w:jc w:val="both"/>
        <w:rPr>
          <w:sz w:val="28"/>
        </w:rPr>
      </w:pPr>
      <w:r>
        <w:rPr>
          <w:sz w:val="28"/>
        </w:rPr>
        <w:t>АЛТ                                                        11,1</w:t>
      </w:r>
    </w:p>
    <w:p w:rsidR="00583250" w:rsidRDefault="00583250" w:rsidP="00583250">
      <w:pPr>
        <w:ind w:firstLine="709"/>
        <w:jc w:val="both"/>
        <w:rPr>
          <w:sz w:val="28"/>
        </w:rPr>
      </w:pPr>
      <w:r>
        <w:rPr>
          <w:sz w:val="28"/>
        </w:rPr>
        <w:t>АСТ                                                        16,4</w:t>
      </w:r>
    </w:p>
    <w:p w:rsidR="00583250" w:rsidRDefault="00583250" w:rsidP="003F0AC3">
      <w:pPr>
        <w:ind w:firstLine="709"/>
        <w:jc w:val="both"/>
        <w:rPr>
          <w:sz w:val="28"/>
        </w:rPr>
      </w:pPr>
    </w:p>
    <w:p w:rsidR="00583250" w:rsidRDefault="00583250" w:rsidP="003F0AC3">
      <w:pPr>
        <w:ind w:firstLine="709"/>
        <w:jc w:val="both"/>
        <w:rPr>
          <w:sz w:val="28"/>
        </w:rPr>
      </w:pPr>
    </w:p>
    <w:p w:rsidR="00950012" w:rsidRPr="00950012" w:rsidRDefault="00950012" w:rsidP="00950012">
      <w:pPr>
        <w:numPr>
          <w:ilvl w:val="0"/>
          <w:numId w:val="5"/>
        </w:numPr>
        <w:rPr>
          <w:sz w:val="28"/>
          <w:szCs w:val="28"/>
          <w:u w:val="single"/>
        </w:rPr>
      </w:pPr>
      <w:r w:rsidRPr="00950012">
        <w:rPr>
          <w:sz w:val="28"/>
          <w:szCs w:val="28"/>
          <w:u w:val="single"/>
        </w:rPr>
        <w:t>Общий анализ мочи (</w:t>
      </w:r>
      <w:r w:rsidR="00583250">
        <w:rPr>
          <w:sz w:val="28"/>
          <w:u w:val="single"/>
        </w:rPr>
        <w:t>21.09.10</w:t>
      </w:r>
      <w:r w:rsidRPr="00950012">
        <w:rPr>
          <w:sz w:val="28"/>
          <w:szCs w:val="28"/>
          <w:u w:val="single"/>
        </w:rPr>
        <w:t xml:space="preserve">): </w:t>
      </w:r>
    </w:p>
    <w:p w:rsidR="00950012" w:rsidRPr="00950012" w:rsidRDefault="00950012" w:rsidP="00950012">
      <w:pPr>
        <w:ind w:left="720"/>
        <w:rPr>
          <w:sz w:val="28"/>
          <w:szCs w:val="28"/>
        </w:rPr>
      </w:pPr>
      <w:r w:rsidRPr="00950012">
        <w:rPr>
          <w:sz w:val="28"/>
          <w:szCs w:val="28"/>
        </w:rPr>
        <w:t>Количество: 100 мл</w:t>
      </w:r>
    </w:p>
    <w:p w:rsidR="00950012" w:rsidRPr="00950012" w:rsidRDefault="00950012" w:rsidP="00950012">
      <w:pPr>
        <w:ind w:left="720"/>
        <w:rPr>
          <w:sz w:val="28"/>
          <w:szCs w:val="28"/>
        </w:rPr>
      </w:pPr>
      <w:r w:rsidRPr="00950012">
        <w:rPr>
          <w:sz w:val="28"/>
          <w:szCs w:val="28"/>
        </w:rPr>
        <w:t>Цвет соломенно-желтый</w:t>
      </w:r>
    </w:p>
    <w:p w:rsidR="00950012" w:rsidRPr="00950012" w:rsidRDefault="00950012" w:rsidP="00950012">
      <w:pPr>
        <w:ind w:left="720"/>
        <w:rPr>
          <w:sz w:val="28"/>
          <w:szCs w:val="28"/>
        </w:rPr>
      </w:pPr>
      <w:r w:rsidRPr="00950012">
        <w:rPr>
          <w:sz w:val="28"/>
          <w:szCs w:val="28"/>
        </w:rPr>
        <w:t>Уде</w:t>
      </w:r>
      <w:r w:rsidR="00583250">
        <w:rPr>
          <w:sz w:val="28"/>
          <w:szCs w:val="28"/>
        </w:rPr>
        <w:t>льный вес – 1019</w:t>
      </w:r>
    </w:p>
    <w:p w:rsidR="00950012" w:rsidRPr="00950012" w:rsidRDefault="00950012" w:rsidP="00950012">
      <w:pPr>
        <w:ind w:left="720"/>
        <w:rPr>
          <w:sz w:val="28"/>
          <w:szCs w:val="28"/>
        </w:rPr>
      </w:pPr>
      <w:r w:rsidRPr="00950012">
        <w:rPr>
          <w:sz w:val="28"/>
          <w:szCs w:val="28"/>
        </w:rPr>
        <w:t>Прозрачная</w:t>
      </w:r>
    </w:p>
    <w:p w:rsidR="00950012" w:rsidRPr="00950012" w:rsidRDefault="00950012" w:rsidP="00950012">
      <w:pPr>
        <w:ind w:left="720"/>
        <w:rPr>
          <w:sz w:val="28"/>
          <w:szCs w:val="28"/>
        </w:rPr>
      </w:pPr>
      <w:r w:rsidRPr="00950012">
        <w:rPr>
          <w:sz w:val="28"/>
          <w:szCs w:val="28"/>
        </w:rPr>
        <w:t>Белок – отрицательно</w:t>
      </w:r>
    </w:p>
    <w:p w:rsidR="00950012" w:rsidRPr="00950012" w:rsidRDefault="00950012" w:rsidP="00950012">
      <w:pPr>
        <w:ind w:left="720"/>
        <w:rPr>
          <w:sz w:val="28"/>
          <w:szCs w:val="28"/>
        </w:rPr>
      </w:pPr>
      <w:r w:rsidRPr="00950012">
        <w:rPr>
          <w:sz w:val="28"/>
          <w:szCs w:val="28"/>
        </w:rPr>
        <w:t>Сахар - отрицательно</w:t>
      </w:r>
    </w:p>
    <w:p w:rsidR="00950012" w:rsidRDefault="00950012" w:rsidP="00950012">
      <w:pPr>
        <w:ind w:left="720"/>
        <w:rPr>
          <w:sz w:val="28"/>
          <w:szCs w:val="28"/>
        </w:rPr>
      </w:pPr>
      <w:r w:rsidRPr="00950012">
        <w:rPr>
          <w:sz w:val="28"/>
          <w:szCs w:val="28"/>
        </w:rPr>
        <w:t xml:space="preserve">Эпителиальные клетки плоские </w:t>
      </w:r>
      <w:r w:rsidR="00583250">
        <w:rPr>
          <w:sz w:val="28"/>
          <w:szCs w:val="28"/>
        </w:rPr>
        <w:t>–</w:t>
      </w:r>
      <w:r w:rsidRPr="00950012">
        <w:rPr>
          <w:sz w:val="28"/>
          <w:szCs w:val="28"/>
        </w:rPr>
        <w:t xml:space="preserve"> </w:t>
      </w:r>
      <w:r w:rsidR="00583250">
        <w:rPr>
          <w:sz w:val="28"/>
          <w:szCs w:val="28"/>
        </w:rPr>
        <w:t>4-3-3</w:t>
      </w:r>
    </w:p>
    <w:p w:rsidR="00583250" w:rsidRPr="00950012" w:rsidRDefault="00583250" w:rsidP="00950012">
      <w:pPr>
        <w:ind w:left="720"/>
        <w:rPr>
          <w:sz w:val="28"/>
          <w:szCs w:val="28"/>
        </w:rPr>
      </w:pPr>
      <w:r>
        <w:rPr>
          <w:sz w:val="28"/>
          <w:szCs w:val="28"/>
        </w:rPr>
        <w:t>Эритроциты 3-2-3</w:t>
      </w:r>
    </w:p>
    <w:p w:rsidR="00950012" w:rsidRPr="00950012" w:rsidRDefault="00950012" w:rsidP="00950012">
      <w:pPr>
        <w:ind w:left="720"/>
        <w:rPr>
          <w:sz w:val="28"/>
          <w:szCs w:val="28"/>
        </w:rPr>
      </w:pPr>
      <w:r w:rsidRPr="00950012">
        <w:rPr>
          <w:sz w:val="28"/>
          <w:szCs w:val="28"/>
        </w:rPr>
        <w:t xml:space="preserve">Лейкоциты – </w:t>
      </w:r>
      <w:r w:rsidR="00583250">
        <w:rPr>
          <w:sz w:val="28"/>
          <w:szCs w:val="28"/>
        </w:rPr>
        <w:t>2-6-6</w:t>
      </w:r>
    </w:p>
    <w:p w:rsidR="00950012" w:rsidRPr="00950012" w:rsidRDefault="00950012" w:rsidP="00950012">
      <w:pPr>
        <w:ind w:left="720"/>
        <w:rPr>
          <w:sz w:val="28"/>
          <w:szCs w:val="28"/>
        </w:rPr>
      </w:pPr>
      <w:r w:rsidRPr="00950012">
        <w:rPr>
          <w:sz w:val="28"/>
          <w:szCs w:val="28"/>
        </w:rPr>
        <w:t>Слизь -</w:t>
      </w:r>
      <w:r w:rsidR="00583250">
        <w:rPr>
          <w:sz w:val="28"/>
          <w:szCs w:val="28"/>
        </w:rPr>
        <w:t xml:space="preserve"> +</w:t>
      </w:r>
    </w:p>
    <w:p w:rsidR="00950012" w:rsidRPr="00950012" w:rsidRDefault="00950012" w:rsidP="00950012">
      <w:pPr>
        <w:ind w:left="720"/>
        <w:rPr>
          <w:sz w:val="28"/>
          <w:szCs w:val="28"/>
        </w:rPr>
      </w:pPr>
      <w:r w:rsidRPr="00950012">
        <w:rPr>
          <w:sz w:val="28"/>
          <w:szCs w:val="28"/>
        </w:rPr>
        <w:t>Бактерии -</w:t>
      </w:r>
    </w:p>
    <w:p w:rsidR="00950012" w:rsidRPr="00950012" w:rsidRDefault="00950012" w:rsidP="00950012">
      <w:pPr>
        <w:ind w:left="720"/>
        <w:rPr>
          <w:sz w:val="28"/>
          <w:szCs w:val="28"/>
        </w:rPr>
      </w:pPr>
      <w:r w:rsidRPr="00950012">
        <w:rPr>
          <w:i/>
          <w:sz w:val="28"/>
          <w:szCs w:val="28"/>
        </w:rPr>
        <w:t xml:space="preserve">Заключение: </w:t>
      </w:r>
      <w:r w:rsidRPr="00950012">
        <w:rPr>
          <w:sz w:val="28"/>
          <w:szCs w:val="28"/>
        </w:rPr>
        <w:t>без патологии</w:t>
      </w:r>
    </w:p>
    <w:p w:rsidR="00583250" w:rsidRPr="00950012" w:rsidRDefault="00583250" w:rsidP="00583250">
      <w:pPr>
        <w:numPr>
          <w:ilvl w:val="0"/>
          <w:numId w:val="5"/>
        </w:numPr>
        <w:rPr>
          <w:sz w:val="28"/>
          <w:szCs w:val="28"/>
          <w:u w:val="single"/>
        </w:rPr>
      </w:pPr>
      <w:r w:rsidRPr="00950012">
        <w:rPr>
          <w:sz w:val="28"/>
          <w:szCs w:val="28"/>
          <w:u w:val="single"/>
        </w:rPr>
        <w:t>Общий анализ мочи (</w:t>
      </w:r>
      <w:r>
        <w:rPr>
          <w:sz w:val="28"/>
          <w:u w:val="single"/>
        </w:rPr>
        <w:t>24.09.10</w:t>
      </w:r>
      <w:r w:rsidRPr="00950012">
        <w:rPr>
          <w:sz w:val="28"/>
          <w:szCs w:val="28"/>
          <w:u w:val="single"/>
        </w:rPr>
        <w:t xml:space="preserve">): </w:t>
      </w:r>
    </w:p>
    <w:p w:rsidR="00583250" w:rsidRPr="00950012" w:rsidRDefault="00583250" w:rsidP="00583250">
      <w:pPr>
        <w:ind w:left="720"/>
        <w:rPr>
          <w:sz w:val="28"/>
          <w:szCs w:val="28"/>
        </w:rPr>
      </w:pPr>
      <w:r w:rsidRPr="00950012">
        <w:rPr>
          <w:sz w:val="28"/>
          <w:szCs w:val="28"/>
        </w:rPr>
        <w:t>Количество: 100 мл</w:t>
      </w:r>
    </w:p>
    <w:p w:rsidR="00583250" w:rsidRPr="00950012" w:rsidRDefault="00583250" w:rsidP="00583250">
      <w:pPr>
        <w:ind w:left="720"/>
        <w:rPr>
          <w:sz w:val="28"/>
          <w:szCs w:val="28"/>
        </w:rPr>
      </w:pPr>
      <w:r w:rsidRPr="00950012">
        <w:rPr>
          <w:sz w:val="28"/>
          <w:szCs w:val="28"/>
        </w:rPr>
        <w:t>Цвет соломенно-желтый</w:t>
      </w:r>
    </w:p>
    <w:p w:rsidR="00583250" w:rsidRPr="00950012" w:rsidRDefault="00583250" w:rsidP="00583250">
      <w:pPr>
        <w:ind w:left="720"/>
        <w:rPr>
          <w:sz w:val="28"/>
          <w:szCs w:val="28"/>
        </w:rPr>
      </w:pPr>
      <w:r w:rsidRPr="00950012">
        <w:rPr>
          <w:sz w:val="28"/>
          <w:szCs w:val="28"/>
        </w:rPr>
        <w:t>Уде</w:t>
      </w:r>
      <w:r>
        <w:rPr>
          <w:sz w:val="28"/>
          <w:szCs w:val="28"/>
        </w:rPr>
        <w:t>льный вес – 1011</w:t>
      </w:r>
    </w:p>
    <w:p w:rsidR="00583250" w:rsidRPr="00950012" w:rsidRDefault="00583250" w:rsidP="00583250">
      <w:pPr>
        <w:ind w:left="720"/>
        <w:rPr>
          <w:sz w:val="28"/>
          <w:szCs w:val="28"/>
        </w:rPr>
      </w:pPr>
      <w:r w:rsidRPr="00950012">
        <w:rPr>
          <w:sz w:val="28"/>
          <w:szCs w:val="28"/>
        </w:rPr>
        <w:t>Прозрачная</w:t>
      </w:r>
    </w:p>
    <w:p w:rsidR="00583250" w:rsidRPr="00950012" w:rsidRDefault="00583250" w:rsidP="00583250">
      <w:pPr>
        <w:ind w:left="720"/>
        <w:rPr>
          <w:sz w:val="28"/>
          <w:szCs w:val="28"/>
        </w:rPr>
      </w:pPr>
      <w:r w:rsidRPr="00950012">
        <w:rPr>
          <w:sz w:val="28"/>
          <w:szCs w:val="28"/>
        </w:rPr>
        <w:t>Белок – отрицательно</w:t>
      </w:r>
    </w:p>
    <w:p w:rsidR="00583250" w:rsidRPr="00950012" w:rsidRDefault="00583250" w:rsidP="00583250">
      <w:pPr>
        <w:ind w:left="720"/>
        <w:rPr>
          <w:sz w:val="28"/>
          <w:szCs w:val="28"/>
        </w:rPr>
      </w:pPr>
      <w:r w:rsidRPr="00950012">
        <w:rPr>
          <w:sz w:val="28"/>
          <w:szCs w:val="28"/>
        </w:rPr>
        <w:t>Сахар - отрицательно</w:t>
      </w:r>
    </w:p>
    <w:p w:rsidR="00583250" w:rsidRDefault="00583250" w:rsidP="00583250">
      <w:pPr>
        <w:ind w:left="720"/>
        <w:rPr>
          <w:sz w:val="28"/>
          <w:szCs w:val="28"/>
        </w:rPr>
      </w:pPr>
      <w:r w:rsidRPr="00950012">
        <w:rPr>
          <w:sz w:val="28"/>
          <w:szCs w:val="28"/>
        </w:rPr>
        <w:t xml:space="preserve">Эпителиальные клетки плоские </w:t>
      </w:r>
      <w:r>
        <w:rPr>
          <w:sz w:val="28"/>
          <w:szCs w:val="28"/>
        </w:rPr>
        <w:t>–</w:t>
      </w:r>
      <w:r w:rsidRPr="00950012">
        <w:rPr>
          <w:sz w:val="28"/>
          <w:szCs w:val="28"/>
        </w:rPr>
        <w:t xml:space="preserve"> </w:t>
      </w:r>
      <w:r>
        <w:rPr>
          <w:sz w:val="28"/>
          <w:szCs w:val="28"/>
        </w:rPr>
        <w:t>11-13-7</w:t>
      </w:r>
    </w:p>
    <w:p w:rsidR="00583250" w:rsidRPr="00950012" w:rsidRDefault="00583250" w:rsidP="00583250">
      <w:pPr>
        <w:ind w:left="720"/>
        <w:rPr>
          <w:sz w:val="28"/>
          <w:szCs w:val="28"/>
        </w:rPr>
      </w:pPr>
      <w:r>
        <w:rPr>
          <w:sz w:val="28"/>
          <w:szCs w:val="28"/>
        </w:rPr>
        <w:t>Эритроциты 3-3-3</w:t>
      </w:r>
    </w:p>
    <w:p w:rsidR="00583250" w:rsidRPr="00950012" w:rsidRDefault="00583250" w:rsidP="00583250">
      <w:pPr>
        <w:ind w:left="720"/>
        <w:rPr>
          <w:sz w:val="28"/>
          <w:szCs w:val="28"/>
        </w:rPr>
      </w:pPr>
      <w:r w:rsidRPr="00950012">
        <w:rPr>
          <w:sz w:val="28"/>
          <w:szCs w:val="28"/>
        </w:rPr>
        <w:t xml:space="preserve">Лейкоциты – </w:t>
      </w:r>
      <w:r>
        <w:rPr>
          <w:sz w:val="28"/>
          <w:szCs w:val="28"/>
        </w:rPr>
        <w:t>3-2-1</w:t>
      </w:r>
    </w:p>
    <w:p w:rsidR="00583250" w:rsidRPr="00950012" w:rsidRDefault="00583250" w:rsidP="00583250">
      <w:pPr>
        <w:ind w:left="720"/>
        <w:rPr>
          <w:sz w:val="28"/>
          <w:szCs w:val="28"/>
        </w:rPr>
      </w:pPr>
      <w:r w:rsidRPr="00950012">
        <w:rPr>
          <w:sz w:val="28"/>
          <w:szCs w:val="28"/>
        </w:rPr>
        <w:t>Слизь -</w:t>
      </w:r>
      <w:r>
        <w:rPr>
          <w:sz w:val="28"/>
          <w:szCs w:val="28"/>
        </w:rPr>
        <w:t xml:space="preserve"> </w:t>
      </w:r>
    </w:p>
    <w:p w:rsidR="00583250" w:rsidRPr="00950012" w:rsidRDefault="00583250" w:rsidP="00583250">
      <w:pPr>
        <w:ind w:left="720"/>
        <w:rPr>
          <w:sz w:val="28"/>
          <w:szCs w:val="28"/>
        </w:rPr>
      </w:pPr>
      <w:r w:rsidRPr="00950012">
        <w:rPr>
          <w:sz w:val="28"/>
          <w:szCs w:val="28"/>
        </w:rPr>
        <w:t>Бактерии -</w:t>
      </w:r>
    </w:p>
    <w:p w:rsidR="00583250" w:rsidRPr="00950012" w:rsidRDefault="00583250" w:rsidP="00583250">
      <w:pPr>
        <w:ind w:left="720"/>
        <w:rPr>
          <w:sz w:val="28"/>
          <w:szCs w:val="28"/>
        </w:rPr>
      </w:pPr>
      <w:r w:rsidRPr="00950012">
        <w:rPr>
          <w:i/>
          <w:sz w:val="28"/>
          <w:szCs w:val="28"/>
        </w:rPr>
        <w:t xml:space="preserve">Заключение: </w:t>
      </w:r>
      <w:r w:rsidRPr="00950012">
        <w:rPr>
          <w:sz w:val="28"/>
          <w:szCs w:val="28"/>
        </w:rPr>
        <w:t>без патологии</w:t>
      </w:r>
    </w:p>
    <w:p w:rsidR="00950012" w:rsidRDefault="00950012" w:rsidP="00950012">
      <w:pPr>
        <w:ind w:left="709"/>
        <w:rPr>
          <w:sz w:val="28"/>
        </w:rPr>
      </w:pPr>
    </w:p>
    <w:p w:rsidR="00950012" w:rsidRDefault="00950012" w:rsidP="003F0AC3">
      <w:pPr>
        <w:ind w:firstLine="709"/>
        <w:jc w:val="both"/>
        <w:rPr>
          <w:sz w:val="28"/>
        </w:rPr>
      </w:pPr>
    </w:p>
    <w:p w:rsidR="006C03B2" w:rsidRPr="006C03B2" w:rsidRDefault="006C03B2" w:rsidP="006C03B2">
      <w:pPr>
        <w:tabs>
          <w:tab w:val="num" w:pos="1276"/>
        </w:tabs>
        <w:rPr>
          <w:sz w:val="28"/>
        </w:rPr>
      </w:pPr>
    </w:p>
    <w:p w:rsidR="00DB7063" w:rsidRDefault="007F6A09" w:rsidP="003F0AC3">
      <w:pPr>
        <w:numPr>
          <w:ilvl w:val="0"/>
          <w:numId w:val="10"/>
        </w:numPr>
        <w:tabs>
          <w:tab w:val="num" w:pos="1276"/>
        </w:tabs>
        <w:ind w:left="0" w:firstLine="709"/>
        <w:rPr>
          <w:sz w:val="28"/>
        </w:rPr>
      </w:pPr>
      <w:r>
        <w:rPr>
          <w:sz w:val="28"/>
          <w:u w:val="single"/>
        </w:rPr>
        <w:t xml:space="preserve">ЭКГ от </w:t>
      </w:r>
      <w:r w:rsidR="00583250">
        <w:rPr>
          <w:sz w:val="28"/>
          <w:u w:val="single"/>
        </w:rPr>
        <w:t>21,09</w:t>
      </w:r>
      <w:r>
        <w:rPr>
          <w:sz w:val="28"/>
          <w:u w:val="single"/>
        </w:rPr>
        <w:t>.10</w:t>
      </w:r>
      <w:r w:rsidR="00DB7063">
        <w:rPr>
          <w:sz w:val="28"/>
          <w:u w:val="single"/>
        </w:rPr>
        <w:t>:</w:t>
      </w:r>
    </w:p>
    <w:p w:rsidR="00DB7063" w:rsidRDefault="00DB7063" w:rsidP="003F0AC3">
      <w:pPr>
        <w:ind w:firstLine="709"/>
        <w:rPr>
          <w:sz w:val="28"/>
        </w:rPr>
      </w:pPr>
      <w:r>
        <w:rPr>
          <w:sz w:val="28"/>
        </w:rPr>
        <w:t xml:space="preserve">Заключение: </w:t>
      </w:r>
      <w:r w:rsidR="00583250">
        <w:rPr>
          <w:sz w:val="28"/>
        </w:rPr>
        <w:t>ритм синусовый частотой 83 в мин., замедление в/желудочковой проводимости по правой ножке пучка Гиса.</w:t>
      </w:r>
    </w:p>
    <w:p w:rsidR="00950012" w:rsidRDefault="00950012" w:rsidP="003F0AC3">
      <w:pPr>
        <w:ind w:firstLine="709"/>
        <w:rPr>
          <w:sz w:val="28"/>
        </w:rPr>
      </w:pPr>
    </w:p>
    <w:p w:rsidR="006C03B2" w:rsidRDefault="006C03B2" w:rsidP="00950012">
      <w:pPr>
        <w:ind w:left="1069"/>
        <w:rPr>
          <w:sz w:val="28"/>
        </w:rPr>
      </w:pPr>
    </w:p>
    <w:p w:rsidR="003173D9" w:rsidRDefault="003173D9" w:rsidP="003173D9">
      <w:pPr>
        <w:numPr>
          <w:ilvl w:val="0"/>
          <w:numId w:val="10"/>
        </w:numPr>
        <w:tabs>
          <w:tab w:val="clear" w:pos="720"/>
          <w:tab w:val="num" w:pos="1069"/>
        </w:tabs>
        <w:ind w:left="1069"/>
        <w:rPr>
          <w:sz w:val="28"/>
        </w:rPr>
      </w:pPr>
      <w:r>
        <w:rPr>
          <w:sz w:val="28"/>
        </w:rPr>
        <w:t xml:space="preserve">ФЭГДС </w:t>
      </w:r>
      <w:r w:rsidR="00583250">
        <w:rPr>
          <w:sz w:val="28"/>
        </w:rPr>
        <w:t>5.10.10</w:t>
      </w:r>
    </w:p>
    <w:p w:rsidR="003173D9" w:rsidRDefault="003173D9" w:rsidP="003173D9">
      <w:pPr>
        <w:ind w:left="709"/>
        <w:rPr>
          <w:sz w:val="28"/>
        </w:rPr>
      </w:pPr>
      <w:r>
        <w:rPr>
          <w:sz w:val="28"/>
        </w:rPr>
        <w:t xml:space="preserve">Заключение: </w:t>
      </w:r>
      <w:r w:rsidR="00583250">
        <w:rPr>
          <w:sz w:val="28"/>
        </w:rPr>
        <w:t>Поверхностный рефлюкс-эзофагит, поверхностный гастрит</w:t>
      </w:r>
      <w:r w:rsidR="006C03B2">
        <w:rPr>
          <w:sz w:val="28"/>
        </w:rPr>
        <w:t>.</w:t>
      </w:r>
    </w:p>
    <w:p w:rsidR="006C03B2" w:rsidRDefault="006C03B2" w:rsidP="003173D9">
      <w:pPr>
        <w:ind w:left="709"/>
        <w:rPr>
          <w:sz w:val="28"/>
        </w:rPr>
      </w:pPr>
    </w:p>
    <w:p w:rsidR="003173D9" w:rsidRDefault="003173D9" w:rsidP="003173D9">
      <w:pPr>
        <w:numPr>
          <w:ilvl w:val="0"/>
          <w:numId w:val="10"/>
        </w:numPr>
        <w:tabs>
          <w:tab w:val="clear" w:pos="720"/>
          <w:tab w:val="num" w:pos="1069"/>
        </w:tabs>
        <w:ind w:left="1069"/>
        <w:rPr>
          <w:sz w:val="28"/>
        </w:rPr>
      </w:pPr>
      <w:r>
        <w:rPr>
          <w:sz w:val="28"/>
        </w:rPr>
        <w:t>УЗИ внутренних органов</w:t>
      </w:r>
    </w:p>
    <w:p w:rsidR="003173D9" w:rsidRDefault="003173D9" w:rsidP="003173D9">
      <w:pPr>
        <w:ind w:left="709"/>
        <w:rPr>
          <w:sz w:val="28"/>
        </w:rPr>
      </w:pPr>
      <w:r>
        <w:rPr>
          <w:sz w:val="28"/>
        </w:rPr>
        <w:t xml:space="preserve">Заключение: </w:t>
      </w:r>
      <w:r w:rsidR="00583250">
        <w:rPr>
          <w:sz w:val="28"/>
        </w:rPr>
        <w:t>Патологии не выявлено.</w:t>
      </w:r>
    </w:p>
    <w:p w:rsidR="00583250" w:rsidRDefault="00583250" w:rsidP="003173D9">
      <w:pPr>
        <w:ind w:left="709"/>
        <w:rPr>
          <w:sz w:val="28"/>
        </w:rPr>
      </w:pPr>
    </w:p>
    <w:p w:rsidR="00583250" w:rsidRDefault="00583250" w:rsidP="00583250">
      <w:pPr>
        <w:numPr>
          <w:ilvl w:val="0"/>
          <w:numId w:val="10"/>
        </w:numPr>
        <w:tabs>
          <w:tab w:val="clear" w:pos="720"/>
          <w:tab w:val="num" w:pos="1134"/>
        </w:tabs>
        <w:ind w:hanging="11"/>
        <w:rPr>
          <w:sz w:val="28"/>
        </w:rPr>
      </w:pPr>
      <w:r>
        <w:rPr>
          <w:sz w:val="28"/>
        </w:rPr>
        <w:t>Рентгенография стоп и кистей 21.09.10</w:t>
      </w:r>
    </w:p>
    <w:p w:rsidR="00583250" w:rsidRDefault="00583250" w:rsidP="00583250">
      <w:pPr>
        <w:ind w:left="709"/>
        <w:rPr>
          <w:sz w:val="28"/>
        </w:rPr>
      </w:pPr>
      <w:r>
        <w:rPr>
          <w:sz w:val="28"/>
        </w:rPr>
        <w:t>Заключение: Р-признаки артрита стоп 3-4 ст.</w:t>
      </w:r>
    </w:p>
    <w:p w:rsidR="00583250" w:rsidRDefault="00583250" w:rsidP="00583250">
      <w:pPr>
        <w:ind w:left="709"/>
        <w:rPr>
          <w:sz w:val="28"/>
        </w:rPr>
      </w:pPr>
      <w:r>
        <w:rPr>
          <w:sz w:val="28"/>
        </w:rPr>
        <w:t xml:space="preserve">                     </w:t>
      </w:r>
      <w:r w:rsidRPr="00583250">
        <w:rPr>
          <w:sz w:val="28"/>
        </w:rPr>
        <w:t xml:space="preserve"> </w:t>
      </w:r>
      <w:r>
        <w:rPr>
          <w:sz w:val="28"/>
        </w:rPr>
        <w:t>Р-признаки артрита кистей 4 ст.</w:t>
      </w:r>
    </w:p>
    <w:p w:rsidR="00583250" w:rsidRDefault="00583250" w:rsidP="00583250">
      <w:pPr>
        <w:ind w:left="709"/>
        <w:rPr>
          <w:sz w:val="28"/>
        </w:rPr>
      </w:pPr>
    </w:p>
    <w:p w:rsidR="001C6B1A" w:rsidRDefault="001C6B1A" w:rsidP="003F0AC3">
      <w:pPr>
        <w:ind w:firstLine="709"/>
        <w:rPr>
          <w:sz w:val="28"/>
        </w:rPr>
      </w:pPr>
    </w:p>
    <w:p w:rsidR="001C6B1A" w:rsidRDefault="001C6B1A" w:rsidP="003F0AC3">
      <w:pPr>
        <w:ind w:firstLine="709"/>
        <w:rPr>
          <w:sz w:val="28"/>
        </w:rPr>
      </w:pPr>
    </w:p>
    <w:p w:rsidR="00DB7063" w:rsidRDefault="00DB7063">
      <w:pPr>
        <w:pStyle w:val="1"/>
      </w:pPr>
      <w:r>
        <w:t>План ведения больного</w:t>
      </w:r>
    </w:p>
    <w:p w:rsidR="00DB7063" w:rsidRDefault="00DB7063">
      <w:pPr>
        <w:rPr>
          <w:sz w:val="28"/>
        </w:rPr>
      </w:pP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 режим стационарный (постельный режим, достаточный сон, послеобе-</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 xml:space="preserve">денный отдых,  отказ от перегрузок). </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 диета стол N 5 (ограничение УВ и клетчатки,  обогащенная  солями</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калия и  белками,  полное исключение сокогонных и экстрагированных</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блюд. Достаточное количество витам</w:t>
      </w:r>
      <w:r>
        <w:rPr>
          <w:rFonts w:ascii="Times New Roman" w:hAnsi="Times New Roman"/>
          <w:sz w:val="28"/>
          <w:szCs w:val="28"/>
        </w:rPr>
        <w:t>инов, особенно группы В и аскор</w:t>
      </w:r>
      <w:r w:rsidRPr="00695D7E">
        <w:rPr>
          <w:rFonts w:ascii="Times New Roman" w:hAnsi="Times New Roman"/>
          <w:sz w:val="28"/>
          <w:szCs w:val="28"/>
        </w:rPr>
        <w:t>биновая кислота)</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 преднизолон 15 мг ч/з день (основное  патогенетическое  средство</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лечения)</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 кальция глицерофосфат 0,5 * 3 раза в день (как общеукрепляющее и</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тонизирующее средство при переуто</w:t>
      </w:r>
      <w:r>
        <w:rPr>
          <w:rFonts w:ascii="Times New Roman" w:hAnsi="Times New Roman"/>
          <w:sz w:val="28"/>
          <w:szCs w:val="28"/>
        </w:rPr>
        <w:t>млении, истощении нервной систе</w:t>
      </w:r>
      <w:r w:rsidRPr="00695D7E">
        <w:rPr>
          <w:rFonts w:ascii="Times New Roman" w:hAnsi="Times New Roman"/>
          <w:sz w:val="28"/>
          <w:szCs w:val="28"/>
        </w:rPr>
        <w:t>мы. Действие связано с усилением анаболических процессов).</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 панангин 1/2 таб. * 3 раза в день (является переносчиком калия и</w:t>
      </w:r>
      <w:r>
        <w:rPr>
          <w:rFonts w:ascii="Times New Roman" w:hAnsi="Times New Roman"/>
          <w:sz w:val="28"/>
          <w:szCs w:val="28"/>
        </w:rPr>
        <w:t xml:space="preserve"> </w:t>
      </w:r>
      <w:r w:rsidRPr="00695D7E">
        <w:rPr>
          <w:rFonts w:ascii="Times New Roman" w:hAnsi="Times New Roman"/>
          <w:sz w:val="28"/>
          <w:szCs w:val="28"/>
        </w:rPr>
        <w:t>магния и способствует их проникн</w:t>
      </w:r>
      <w:r>
        <w:rPr>
          <w:rFonts w:ascii="Times New Roman" w:hAnsi="Times New Roman"/>
          <w:sz w:val="28"/>
          <w:szCs w:val="28"/>
        </w:rPr>
        <w:t>овению во внутриклеточное прост</w:t>
      </w:r>
      <w:r w:rsidRPr="00695D7E">
        <w:rPr>
          <w:rFonts w:ascii="Times New Roman" w:hAnsi="Times New Roman"/>
          <w:sz w:val="28"/>
          <w:szCs w:val="28"/>
        </w:rPr>
        <w:t>ранство. Поступая в клетки включается  в  процессы  метаболизма.Используют при лечении коронарно</w:t>
      </w:r>
      <w:r>
        <w:rPr>
          <w:rFonts w:ascii="Times New Roman" w:hAnsi="Times New Roman"/>
          <w:sz w:val="28"/>
          <w:szCs w:val="28"/>
        </w:rPr>
        <w:t>й недостаточности (уменьшает ги</w:t>
      </w:r>
      <w:r w:rsidRPr="00695D7E">
        <w:rPr>
          <w:rFonts w:ascii="Times New Roman" w:hAnsi="Times New Roman"/>
          <w:sz w:val="28"/>
          <w:szCs w:val="28"/>
        </w:rPr>
        <w:t>поксические нарушения метаболизм</w:t>
      </w:r>
      <w:r>
        <w:rPr>
          <w:rFonts w:ascii="Times New Roman" w:hAnsi="Times New Roman"/>
          <w:sz w:val="28"/>
          <w:szCs w:val="28"/>
        </w:rPr>
        <w:t>а миокарда,  связанных с ухудше</w:t>
      </w:r>
      <w:r w:rsidRPr="00695D7E">
        <w:rPr>
          <w:rFonts w:ascii="Times New Roman" w:hAnsi="Times New Roman"/>
          <w:sz w:val="28"/>
          <w:szCs w:val="28"/>
        </w:rPr>
        <w:t>нием коронарного кровообращения).</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-Найз 100 мг 1 т 2 раза в день (НПВП)</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-Метотрексат 2,5 мг</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-Мабтера в/в 100,0 мл</w:t>
      </w:r>
    </w:p>
    <w:p w:rsidR="00695D7E" w:rsidRPr="00695D7E" w:rsidRDefault="00695D7E" w:rsidP="00695D7E">
      <w:pPr>
        <w:pStyle w:val="aa"/>
        <w:ind w:left="360"/>
        <w:rPr>
          <w:rFonts w:ascii="Times New Roman" w:hAnsi="Times New Roman"/>
          <w:sz w:val="28"/>
          <w:szCs w:val="28"/>
        </w:rPr>
      </w:pPr>
      <w:r w:rsidRPr="00695D7E">
        <w:rPr>
          <w:rFonts w:ascii="Times New Roman" w:hAnsi="Times New Roman"/>
          <w:sz w:val="28"/>
          <w:szCs w:val="28"/>
        </w:rPr>
        <w:t>-Фолиевая кислота 1т 3 раза в день</w:t>
      </w:r>
    </w:p>
    <w:p w:rsidR="00695D7E" w:rsidRDefault="00695D7E" w:rsidP="00695D7E">
      <w:pPr>
        <w:pStyle w:val="aa"/>
        <w:ind w:left="360"/>
      </w:pPr>
    </w:p>
    <w:p w:rsidR="005C2BC6" w:rsidRPr="001057AE" w:rsidRDefault="00F57D14" w:rsidP="005C2BC6">
      <w:pPr>
        <w:ind w:firstLine="851"/>
        <w:jc w:val="center"/>
        <w:rPr>
          <w:b/>
          <w:sz w:val="40"/>
          <w:szCs w:val="40"/>
        </w:rPr>
      </w:pPr>
      <w:r>
        <w:rPr>
          <w:b/>
          <w:sz w:val="40"/>
          <w:szCs w:val="40"/>
        </w:rPr>
        <w:t>Д</w:t>
      </w:r>
      <w:r w:rsidR="005C2BC6" w:rsidRPr="001057AE">
        <w:rPr>
          <w:b/>
          <w:sz w:val="40"/>
          <w:szCs w:val="40"/>
        </w:rPr>
        <w:t>невник курации</w:t>
      </w:r>
    </w:p>
    <w:p w:rsidR="005C2BC6" w:rsidRDefault="005C2BC6" w:rsidP="005C2BC6">
      <w:pPr>
        <w:ind w:firstLine="851"/>
        <w:jc w:val="both"/>
        <w:rPr>
          <w:sz w:val="28"/>
        </w:rPr>
      </w:pPr>
    </w:p>
    <w:tbl>
      <w:tblPr>
        <w:tblW w:w="0" w:type="auto"/>
        <w:tblInd w:w="108" w:type="dxa"/>
        <w:tblLayout w:type="fixed"/>
        <w:tblLook w:val="0000" w:firstRow="0" w:lastRow="0" w:firstColumn="0" w:lastColumn="0" w:noHBand="0" w:noVBand="0"/>
      </w:tblPr>
      <w:tblGrid>
        <w:gridCol w:w="10206"/>
      </w:tblGrid>
      <w:tr w:rsidR="005C2BC6">
        <w:trPr>
          <w:trHeight w:val="2335"/>
        </w:trPr>
        <w:tc>
          <w:tcPr>
            <w:tcW w:w="10206" w:type="dxa"/>
          </w:tcPr>
          <w:p w:rsidR="005C2BC6" w:rsidRDefault="00E434DE" w:rsidP="00E434DE">
            <w:pPr>
              <w:pStyle w:val="ac"/>
              <w:ind w:left="-108" w:right="176"/>
              <w:jc w:val="both"/>
              <w:rPr>
                <w:sz w:val="28"/>
                <w:szCs w:val="28"/>
              </w:rPr>
            </w:pPr>
            <w:r>
              <w:rPr>
                <w:b/>
                <w:sz w:val="28"/>
                <w:szCs w:val="28"/>
              </w:rPr>
              <w:t>21.</w:t>
            </w:r>
            <w:r w:rsidRPr="001057AE">
              <w:rPr>
                <w:b/>
                <w:sz w:val="28"/>
                <w:szCs w:val="28"/>
              </w:rPr>
              <w:t>0</w:t>
            </w:r>
            <w:r>
              <w:rPr>
                <w:b/>
                <w:sz w:val="28"/>
                <w:szCs w:val="28"/>
              </w:rPr>
              <w:t>9</w:t>
            </w:r>
            <w:r w:rsidRPr="001057AE">
              <w:rPr>
                <w:b/>
                <w:sz w:val="28"/>
                <w:szCs w:val="28"/>
              </w:rPr>
              <w:t>.10</w:t>
            </w:r>
            <w:r w:rsidRPr="001057AE">
              <w:rPr>
                <w:sz w:val="28"/>
                <w:szCs w:val="28"/>
              </w:rPr>
              <w:t xml:space="preserve">  </w:t>
            </w:r>
            <w:r w:rsidR="00F57D14">
              <w:rPr>
                <w:sz w:val="28"/>
                <w:szCs w:val="28"/>
              </w:rPr>
              <w:t>Жалобы на боли, отечность в ЛЗС, МФС кистей рук. Общее состояние средней степени тяжести, положение активное. Кожные покровы бледные, слизистые бледные анемичные, язык обложен белым налетом.</w:t>
            </w:r>
          </w:p>
          <w:p w:rsidR="00F57D14" w:rsidRDefault="00F57D14" w:rsidP="00E434DE">
            <w:pPr>
              <w:pStyle w:val="ac"/>
              <w:ind w:left="1168" w:right="176"/>
              <w:jc w:val="both"/>
              <w:rPr>
                <w:sz w:val="28"/>
                <w:szCs w:val="28"/>
              </w:rPr>
            </w:pPr>
            <w:r>
              <w:rPr>
                <w:sz w:val="28"/>
                <w:szCs w:val="28"/>
              </w:rPr>
              <w:t>Аускультативно дыхание везикулярное, хрипов нет. ЧДД=15</w:t>
            </w:r>
          </w:p>
          <w:p w:rsidR="00F57D14" w:rsidRDefault="00F57D14" w:rsidP="00E434DE">
            <w:pPr>
              <w:pStyle w:val="ac"/>
              <w:ind w:left="1168" w:right="176"/>
              <w:jc w:val="both"/>
              <w:rPr>
                <w:sz w:val="28"/>
                <w:szCs w:val="28"/>
              </w:rPr>
            </w:pPr>
            <w:r>
              <w:rPr>
                <w:sz w:val="28"/>
                <w:szCs w:val="28"/>
              </w:rPr>
              <w:t>Сердечные тоны ритмичные, шумов нет. АД=105/65 ЧСС</w:t>
            </w:r>
            <w:r w:rsidR="00E434DE">
              <w:rPr>
                <w:sz w:val="28"/>
                <w:szCs w:val="28"/>
              </w:rPr>
              <w:t>=89</w:t>
            </w:r>
          </w:p>
          <w:p w:rsidR="00E434DE" w:rsidRDefault="00E434DE" w:rsidP="00E434DE">
            <w:pPr>
              <w:pStyle w:val="ac"/>
              <w:ind w:left="1168" w:right="176"/>
              <w:jc w:val="both"/>
              <w:rPr>
                <w:sz w:val="28"/>
                <w:szCs w:val="28"/>
              </w:rPr>
            </w:pPr>
            <w:r>
              <w:rPr>
                <w:sz w:val="28"/>
                <w:szCs w:val="28"/>
              </w:rPr>
              <w:t>Живот б/б, мягкий. Стул, диурез адекватные.</w:t>
            </w:r>
          </w:p>
          <w:p w:rsidR="00E434DE" w:rsidRPr="00E434DE" w:rsidRDefault="00E434DE" w:rsidP="00E434DE">
            <w:pPr>
              <w:pStyle w:val="ac"/>
              <w:ind w:left="-108" w:right="176"/>
              <w:jc w:val="both"/>
              <w:rPr>
                <w:sz w:val="28"/>
                <w:szCs w:val="28"/>
              </w:rPr>
            </w:pPr>
            <w:r>
              <w:rPr>
                <w:sz w:val="28"/>
                <w:szCs w:val="28"/>
                <w:lang w:val="en-US"/>
              </w:rPr>
              <w:t>Status</w:t>
            </w:r>
            <w:r w:rsidRPr="00E434DE">
              <w:rPr>
                <w:sz w:val="28"/>
                <w:szCs w:val="28"/>
              </w:rPr>
              <w:t xml:space="preserve"> </w:t>
            </w:r>
            <w:r>
              <w:rPr>
                <w:sz w:val="28"/>
                <w:szCs w:val="28"/>
                <w:lang w:val="en-US"/>
              </w:rPr>
              <w:t>localis</w:t>
            </w:r>
            <w:r>
              <w:rPr>
                <w:sz w:val="28"/>
                <w:szCs w:val="28"/>
              </w:rPr>
              <w:t>: отмечается деформация МФС кистей рук с экссудативными явлениями. Отечность правого ЛЗС с местным повышением температуры.</w:t>
            </w:r>
          </w:p>
          <w:p w:rsidR="00E434DE" w:rsidRDefault="00E434DE" w:rsidP="00F57D14">
            <w:pPr>
              <w:pStyle w:val="ac"/>
              <w:spacing w:line="276" w:lineRule="auto"/>
              <w:ind w:left="1170" w:right="176"/>
              <w:jc w:val="both"/>
              <w:rPr>
                <w:sz w:val="28"/>
                <w:szCs w:val="28"/>
              </w:rPr>
            </w:pPr>
          </w:p>
          <w:p w:rsidR="005C2BC6" w:rsidRPr="001057AE" w:rsidRDefault="005C2BC6" w:rsidP="005C2BC6">
            <w:pPr>
              <w:pStyle w:val="ac"/>
              <w:spacing w:line="276" w:lineRule="auto"/>
              <w:ind w:right="176"/>
              <w:jc w:val="both"/>
              <w:rPr>
                <w:sz w:val="28"/>
                <w:szCs w:val="28"/>
              </w:rPr>
            </w:pPr>
          </w:p>
        </w:tc>
      </w:tr>
      <w:tr w:rsidR="005C2BC6">
        <w:trPr>
          <w:trHeight w:val="2423"/>
        </w:trPr>
        <w:tc>
          <w:tcPr>
            <w:tcW w:w="10206" w:type="dxa"/>
          </w:tcPr>
          <w:p w:rsidR="00E434DE" w:rsidRDefault="00F57D14" w:rsidP="00E434DE">
            <w:pPr>
              <w:pStyle w:val="ac"/>
              <w:ind w:left="-108" w:right="176"/>
              <w:jc w:val="both"/>
              <w:rPr>
                <w:sz w:val="28"/>
                <w:szCs w:val="28"/>
              </w:rPr>
            </w:pPr>
            <w:r>
              <w:rPr>
                <w:b/>
                <w:sz w:val="28"/>
                <w:szCs w:val="28"/>
              </w:rPr>
              <w:t>22.</w:t>
            </w:r>
            <w:r w:rsidRPr="001057AE">
              <w:rPr>
                <w:b/>
                <w:sz w:val="28"/>
                <w:szCs w:val="28"/>
              </w:rPr>
              <w:t>0</w:t>
            </w:r>
            <w:r>
              <w:rPr>
                <w:b/>
                <w:sz w:val="28"/>
                <w:szCs w:val="28"/>
              </w:rPr>
              <w:t>9</w:t>
            </w:r>
            <w:r w:rsidR="005C2BC6" w:rsidRPr="001057AE">
              <w:rPr>
                <w:b/>
                <w:sz w:val="28"/>
                <w:szCs w:val="28"/>
              </w:rPr>
              <w:t>.10</w:t>
            </w:r>
            <w:r w:rsidR="005C2BC6" w:rsidRPr="001057AE">
              <w:rPr>
                <w:sz w:val="28"/>
                <w:szCs w:val="28"/>
              </w:rPr>
              <w:t xml:space="preserve">  </w:t>
            </w:r>
            <w:r w:rsidR="00E434DE">
              <w:rPr>
                <w:sz w:val="28"/>
                <w:szCs w:val="28"/>
              </w:rPr>
              <w:t>Жалобы на боли, отечность в ЛЗС, МФС кистей рук. Отмечаем положительную динамику после Мабтера и Дексаметазон в/в – уменьшение отечности и болевого синдрома.  Общее состояние средней степени тяжести, положение активное. Кожные покровы бледные, слизистые бледные анемичные, язык обложен белым налетом.</w:t>
            </w:r>
          </w:p>
          <w:p w:rsidR="00E434DE" w:rsidRDefault="00E434DE" w:rsidP="00E434DE">
            <w:pPr>
              <w:pStyle w:val="ac"/>
              <w:ind w:left="1168" w:right="176"/>
              <w:jc w:val="both"/>
              <w:rPr>
                <w:sz w:val="28"/>
                <w:szCs w:val="28"/>
              </w:rPr>
            </w:pPr>
            <w:r>
              <w:rPr>
                <w:sz w:val="28"/>
                <w:szCs w:val="28"/>
              </w:rPr>
              <w:t>Аускультативно дыхание везикулярное, хрипов нет. ЧДД=16</w:t>
            </w:r>
          </w:p>
          <w:p w:rsidR="00E434DE" w:rsidRDefault="00E434DE" w:rsidP="00E434DE">
            <w:pPr>
              <w:pStyle w:val="ac"/>
              <w:ind w:left="1168" w:right="176"/>
              <w:jc w:val="both"/>
              <w:rPr>
                <w:sz w:val="28"/>
                <w:szCs w:val="28"/>
              </w:rPr>
            </w:pPr>
            <w:r>
              <w:rPr>
                <w:sz w:val="28"/>
                <w:szCs w:val="28"/>
              </w:rPr>
              <w:t>Сердечные тоны ритмичные, шумов нет. АД=100/65 ЧСС=85</w:t>
            </w:r>
          </w:p>
          <w:p w:rsidR="00E434DE" w:rsidRDefault="00E434DE" w:rsidP="00E434DE">
            <w:pPr>
              <w:pStyle w:val="ac"/>
              <w:ind w:left="1168" w:right="176"/>
              <w:jc w:val="both"/>
              <w:rPr>
                <w:sz w:val="28"/>
                <w:szCs w:val="28"/>
              </w:rPr>
            </w:pPr>
            <w:r>
              <w:rPr>
                <w:sz w:val="28"/>
                <w:szCs w:val="28"/>
              </w:rPr>
              <w:t>Живот б/б, мягкий. Стул, диурез адекватные.</w:t>
            </w:r>
          </w:p>
          <w:p w:rsidR="00E434DE" w:rsidRPr="00E434DE" w:rsidRDefault="00E434DE" w:rsidP="00E434DE">
            <w:pPr>
              <w:pStyle w:val="ac"/>
              <w:ind w:left="-108" w:right="176"/>
              <w:jc w:val="both"/>
              <w:rPr>
                <w:sz w:val="28"/>
                <w:szCs w:val="28"/>
              </w:rPr>
            </w:pPr>
            <w:r>
              <w:rPr>
                <w:sz w:val="28"/>
                <w:szCs w:val="28"/>
                <w:lang w:val="en-US"/>
              </w:rPr>
              <w:t>Status</w:t>
            </w:r>
            <w:r w:rsidRPr="00E434DE">
              <w:rPr>
                <w:sz w:val="28"/>
                <w:szCs w:val="28"/>
              </w:rPr>
              <w:t xml:space="preserve"> </w:t>
            </w:r>
            <w:r>
              <w:rPr>
                <w:sz w:val="28"/>
                <w:szCs w:val="28"/>
                <w:lang w:val="en-US"/>
              </w:rPr>
              <w:t>localis</w:t>
            </w:r>
            <w:r>
              <w:rPr>
                <w:sz w:val="28"/>
                <w:szCs w:val="28"/>
              </w:rPr>
              <w:t>: отмечается деформация МФС кистей рук с экссудативными явлениями. Отечность правого ЛЗС с местным повышением температуры.</w:t>
            </w:r>
          </w:p>
          <w:p w:rsidR="005C2BC6" w:rsidRPr="001057AE" w:rsidRDefault="005C2BC6" w:rsidP="005C2BC6">
            <w:pPr>
              <w:pStyle w:val="ac"/>
              <w:spacing w:line="276" w:lineRule="auto"/>
              <w:ind w:right="176"/>
              <w:jc w:val="both"/>
              <w:rPr>
                <w:sz w:val="28"/>
                <w:szCs w:val="28"/>
              </w:rPr>
            </w:pPr>
          </w:p>
        </w:tc>
      </w:tr>
      <w:tr w:rsidR="005C2BC6">
        <w:trPr>
          <w:trHeight w:val="2422"/>
        </w:trPr>
        <w:tc>
          <w:tcPr>
            <w:tcW w:w="10206" w:type="dxa"/>
          </w:tcPr>
          <w:p w:rsidR="00E434DE" w:rsidRDefault="00F57D14" w:rsidP="00E434DE">
            <w:pPr>
              <w:pStyle w:val="ac"/>
              <w:ind w:left="-108" w:right="176"/>
              <w:jc w:val="both"/>
              <w:rPr>
                <w:sz w:val="28"/>
                <w:szCs w:val="28"/>
              </w:rPr>
            </w:pPr>
            <w:r>
              <w:rPr>
                <w:b/>
                <w:sz w:val="28"/>
                <w:szCs w:val="28"/>
              </w:rPr>
              <w:t>23.</w:t>
            </w:r>
            <w:r w:rsidRPr="001057AE">
              <w:rPr>
                <w:b/>
                <w:sz w:val="28"/>
                <w:szCs w:val="28"/>
              </w:rPr>
              <w:t>0</w:t>
            </w:r>
            <w:r>
              <w:rPr>
                <w:b/>
                <w:sz w:val="28"/>
                <w:szCs w:val="28"/>
              </w:rPr>
              <w:t>9</w:t>
            </w:r>
            <w:r w:rsidR="005C2BC6" w:rsidRPr="001057AE">
              <w:rPr>
                <w:b/>
                <w:sz w:val="28"/>
                <w:szCs w:val="28"/>
              </w:rPr>
              <w:t>.10</w:t>
            </w:r>
            <w:r w:rsidR="005C2BC6" w:rsidRPr="001057AE">
              <w:rPr>
                <w:sz w:val="28"/>
                <w:szCs w:val="28"/>
              </w:rPr>
              <w:t xml:space="preserve">  </w:t>
            </w:r>
            <w:r w:rsidR="00E434DE">
              <w:rPr>
                <w:sz w:val="28"/>
                <w:szCs w:val="28"/>
              </w:rPr>
              <w:t>Жалобы на боли, отечность в ЛЗС, МФС кистей рук. Общее состояние средней степени тяжести, положение активное. Кожные покровы бледные, слизистые бледные анемичные, язык обложен белым налетом.</w:t>
            </w:r>
          </w:p>
          <w:p w:rsidR="00E434DE" w:rsidRDefault="00E434DE" w:rsidP="00E434DE">
            <w:pPr>
              <w:pStyle w:val="ac"/>
              <w:ind w:left="1168" w:right="176"/>
              <w:jc w:val="both"/>
              <w:rPr>
                <w:sz w:val="28"/>
                <w:szCs w:val="28"/>
              </w:rPr>
            </w:pPr>
            <w:r>
              <w:rPr>
                <w:sz w:val="28"/>
                <w:szCs w:val="28"/>
              </w:rPr>
              <w:t>Аускультативно дыхание везикулярное, хрипов нет. ЧДД=15</w:t>
            </w:r>
          </w:p>
          <w:p w:rsidR="00E434DE" w:rsidRDefault="00E434DE" w:rsidP="00E434DE">
            <w:pPr>
              <w:pStyle w:val="ac"/>
              <w:ind w:left="1168" w:right="176"/>
              <w:jc w:val="both"/>
              <w:rPr>
                <w:sz w:val="28"/>
                <w:szCs w:val="28"/>
              </w:rPr>
            </w:pPr>
            <w:r>
              <w:rPr>
                <w:sz w:val="28"/>
                <w:szCs w:val="28"/>
              </w:rPr>
              <w:t>Сердечные тоны ритмичные, шумов нет. АД=100/7 ЧСС=92</w:t>
            </w:r>
          </w:p>
          <w:p w:rsidR="00E434DE" w:rsidRDefault="00E434DE" w:rsidP="00E434DE">
            <w:pPr>
              <w:pStyle w:val="ac"/>
              <w:ind w:left="1168" w:right="176"/>
              <w:jc w:val="both"/>
              <w:rPr>
                <w:sz w:val="28"/>
                <w:szCs w:val="28"/>
              </w:rPr>
            </w:pPr>
            <w:r>
              <w:rPr>
                <w:sz w:val="28"/>
                <w:szCs w:val="28"/>
              </w:rPr>
              <w:t>Живот б/б, мягкий. Стул, диурез адекватные.</w:t>
            </w:r>
          </w:p>
          <w:p w:rsidR="00E434DE" w:rsidRPr="00E434DE" w:rsidRDefault="00E434DE" w:rsidP="00E434DE">
            <w:pPr>
              <w:pStyle w:val="ac"/>
              <w:ind w:left="-108" w:right="176"/>
              <w:jc w:val="both"/>
              <w:rPr>
                <w:sz w:val="28"/>
                <w:szCs w:val="28"/>
              </w:rPr>
            </w:pPr>
            <w:r>
              <w:rPr>
                <w:sz w:val="28"/>
                <w:szCs w:val="28"/>
                <w:lang w:val="en-US"/>
              </w:rPr>
              <w:t>Status</w:t>
            </w:r>
            <w:r w:rsidRPr="00E434DE">
              <w:rPr>
                <w:sz w:val="28"/>
                <w:szCs w:val="28"/>
              </w:rPr>
              <w:t xml:space="preserve"> </w:t>
            </w:r>
            <w:r>
              <w:rPr>
                <w:sz w:val="28"/>
                <w:szCs w:val="28"/>
                <w:lang w:val="en-US"/>
              </w:rPr>
              <w:t>localis</w:t>
            </w:r>
            <w:r>
              <w:rPr>
                <w:sz w:val="28"/>
                <w:szCs w:val="28"/>
              </w:rPr>
              <w:t>: отмечается деформация МФС кистей рук Отечность правого ЛЗС.</w:t>
            </w:r>
          </w:p>
          <w:p w:rsidR="005C2BC6" w:rsidRPr="001057AE" w:rsidRDefault="005C2BC6" w:rsidP="005C2BC6">
            <w:pPr>
              <w:pStyle w:val="ac"/>
              <w:spacing w:line="276" w:lineRule="auto"/>
              <w:ind w:right="176"/>
              <w:jc w:val="both"/>
              <w:rPr>
                <w:b/>
                <w:sz w:val="28"/>
                <w:szCs w:val="28"/>
              </w:rPr>
            </w:pPr>
          </w:p>
        </w:tc>
      </w:tr>
    </w:tbl>
    <w:p w:rsidR="003F0AC3" w:rsidRPr="00A60D62" w:rsidRDefault="003F0AC3" w:rsidP="00A53609">
      <w:pPr>
        <w:jc w:val="both"/>
        <w:rPr>
          <w:sz w:val="28"/>
        </w:rPr>
      </w:pPr>
    </w:p>
    <w:p w:rsidR="003F0AC3" w:rsidRPr="00A60D62" w:rsidRDefault="003F0AC3" w:rsidP="00A53609">
      <w:pPr>
        <w:jc w:val="both"/>
        <w:rPr>
          <w:sz w:val="28"/>
        </w:rPr>
      </w:pPr>
    </w:p>
    <w:p w:rsidR="003F0AC3" w:rsidRPr="00A60D62" w:rsidRDefault="003F0AC3" w:rsidP="00A53609">
      <w:pPr>
        <w:jc w:val="both"/>
        <w:rPr>
          <w:sz w:val="28"/>
        </w:rPr>
      </w:pPr>
    </w:p>
    <w:p w:rsidR="003F0AC3" w:rsidRPr="00A60D62" w:rsidRDefault="003F0AC3" w:rsidP="00A53609">
      <w:pPr>
        <w:jc w:val="both"/>
        <w:rPr>
          <w:sz w:val="28"/>
        </w:rPr>
      </w:pPr>
    </w:p>
    <w:p w:rsidR="00501843" w:rsidRPr="00A60D62" w:rsidRDefault="00501843"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421F2D" w:rsidRDefault="00421F2D" w:rsidP="003F0AC3">
      <w:pPr>
        <w:jc w:val="center"/>
        <w:rPr>
          <w:b/>
          <w:sz w:val="52"/>
          <w:szCs w:val="52"/>
        </w:rPr>
      </w:pPr>
    </w:p>
    <w:p w:rsidR="003F0AC3" w:rsidRPr="003F0AC3" w:rsidRDefault="003F0AC3" w:rsidP="003F0AC3">
      <w:pPr>
        <w:jc w:val="center"/>
        <w:rPr>
          <w:b/>
          <w:sz w:val="52"/>
          <w:szCs w:val="52"/>
        </w:rPr>
      </w:pPr>
      <w:r>
        <w:rPr>
          <w:b/>
          <w:sz w:val="52"/>
          <w:szCs w:val="52"/>
        </w:rPr>
        <w:t>Эпикриз</w:t>
      </w:r>
    </w:p>
    <w:p w:rsidR="003F0AC3" w:rsidRDefault="003F0AC3" w:rsidP="00A53609">
      <w:pPr>
        <w:jc w:val="both"/>
        <w:rPr>
          <w:sz w:val="28"/>
        </w:rPr>
      </w:pPr>
    </w:p>
    <w:p w:rsidR="00E434DE" w:rsidRDefault="00E434DE" w:rsidP="00E434DE">
      <w:pPr>
        <w:jc w:val="both"/>
        <w:rPr>
          <w:sz w:val="28"/>
          <w:szCs w:val="28"/>
        </w:rPr>
      </w:pPr>
      <w:r>
        <w:rPr>
          <w:sz w:val="28"/>
        </w:rPr>
        <w:t>Пациентка</w:t>
      </w:r>
      <w:r w:rsidR="00A53609" w:rsidRPr="00A53609">
        <w:rPr>
          <w:sz w:val="28"/>
        </w:rPr>
        <w:t xml:space="preserve"> </w:t>
      </w:r>
      <w:r>
        <w:rPr>
          <w:sz w:val="28"/>
        </w:rPr>
        <w:t>Ерохина Виктория Александровна</w:t>
      </w:r>
      <w:r w:rsidR="00A53609">
        <w:rPr>
          <w:sz w:val="28"/>
        </w:rPr>
        <w:t xml:space="preserve">, </w:t>
      </w:r>
      <w:r>
        <w:rPr>
          <w:sz w:val="28"/>
        </w:rPr>
        <w:t>21</w:t>
      </w:r>
      <w:r w:rsidR="00A53609" w:rsidRPr="00A53609">
        <w:rPr>
          <w:sz w:val="28"/>
        </w:rPr>
        <w:t xml:space="preserve"> </w:t>
      </w:r>
      <w:r>
        <w:rPr>
          <w:sz w:val="28"/>
        </w:rPr>
        <w:t>год</w:t>
      </w:r>
      <w:r w:rsidR="00A53609" w:rsidRPr="00A53609">
        <w:rPr>
          <w:sz w:val="28"/>
        </w:rPr>
        <w:t>, поступил</w:t>
      </w:r>
      <w:r>
        <w:rPr>
          <w:sz w:val="28"/>
        </w:rPr>
        <w:t>а</w:t>
      </w:r>
      <w:r w:rsidR="00A53609" w:rsidRPr="00A53609">
        <w:rPr>
          <w:sz w:val="28"/>
        </w:rPr>
        <w:t xml:space="preserve"> в </w:t>
      </w:r>
      <w:r>
        <w:rPr>
          <w:sz w:val="28"/>
        </w:rPr>
        <w:t xml:space="preserve">ЯГКБ ревматологическое отделение 20.09.10 </w:t>
      </w:r>
      <w:r w:rsidR="006C03B2">
        <w:rPr>
          <w:sz w:val="28"/>
        </w:rPr>
        <w:t xml:space="preserve">жалобы на </w:t>
      </w:r>
      <w:r>
        <w:rPr>
          <w:sz w:val="28"/>
        </w:rPr>
        <w:t>боли в суставах, припухлость, ограниченность движения, временами боли в поясничном отделе позвоночника, неустойчивый стул, тремор рук, слабость.</w:t>
      </w:r>
    </w:p>
    <w:p w:rsidR="00A53609" w:rsidRPr="00956011" w:rsidRDefault="00A53609" w:rsidP="00956011">
      <w:pPr>
        <w:pStyle w:val="aa"/>
        <w:jc w:val="both"/>
        <w:rPr>
          <w:rFonts w:ascii="Times New Roman" w:hAnsi="Times New Roman"/>
          <w:sz w:val="28"/>
          <w:szCs w:val="28"/>
        </w:rPr>
      </w:pPr>
      <w:r w:rsidRPr="00956011">
        <w:rPr>
          <w:rFonts w:ascii="Times New Roman" w:hAnsi="Times New Roman"/>
          <w:sz w:val="28"/>
          <w:szCs w:val="28"/>
        </w:rPr>
        <w:t>И</w:t>
      </w:r>
      <w:r w:rsidR="00E434DE" w:rsidRPr="00956011">
        <w:rPr>
          <w:rFonts w:ascii="Times New Roman" w:hAnsi="Times New Roman"/>
          <w:sz w:val="28"/>
          <w:szCs w:val="28"/>
        </w:rPr>
        <w:t>з анамнеза известно, что больная</w:t>
      </w:r>
      <w:r w:rsidRPr="00956011">
        <w:rPr>
          <w:rFonts w:ascii="Times New Roman" w:hAnsi="Times New Roman"/>
          <w:sz w:val="28"/>
          <w:szCs w:val="28"/>
        </w:rPr>
        <w:t xml:space="preserve"> страдает </w:t>
      </w:r>
      <w:r w:rsidR="00E434DE" w:rsidRPr="00956011">
        <w:rPr>
          <w:rFonts w:ascii="Times New Roman" w:hAnsi="Times New Roman"/>
          <w:sz w:val="28"/>
          <w:szCs w:val="28"/>
        </w:rPr>
        <w:t>СКВ. За</w:t>
      </w:r>
      <w:r w:rsidRPr="00956011">
        <w:rPr>
          <w:rFonts w:ascii="Times New Roman" w:hAnsi="Times New Roman"/>
          <w:sz w:val="28"/>
          <w:szCs w:val="28"/>
        </w:rPr>
        <w:t xml:space="preserve"> времянахождения в стационаре были проведены следующие диагностические</w:t>
      </w:r>
      <w:r w:rsidR="001A7B70" w:rsidRPr="00956011">
        <w:rPr>
          <w:rFonts w:ascii="Times New Roman" w:hAnsi="Times New Roman"/>
          <w:sz w:val="28"/>
          <w:szCs w:val="28"/>
        </w:rPr>
        <w:t xml:space="preserve"> исследования</w:t>
      </w:r>
      <w:r w:rsidRPr="00956011">
        <w:rPr>
          <w:rFonts w:ascii="Times New Roman" w:hAnsi="Times New Roman"/>
          <w:sz w:val="28"/>
          <w:szCs w:val="28"/>
        </w:rPr>
        <w:t>: анализ крови общий и биохимический, анализ мочи,</w:t>
      </w:r>
      <w:r w:rsidR="001A7B70" w:rsidRPr="00956011">
        <w:rPr>
          <w:rFonts w:ascii="Times New Roman" w:hAnsi="Times New Roman"/>
          <w:sz w:val="28"/>
          <w:szCs w:val="28"/>
        </w:rPr>
        <w:t xml:space="preserve"> </w:t>
      </w:r>
      <w:r w:rsidRPr="00956011">
        <w:rPr>
          <w:rFonts w:ascii="Times New Roman" w:hAnsi="Times New Roman"/>
          <w:sz w:val="28"/>
          <w:szCs w:val="28"/>
        </w:rPr>
        <w:t>ЭКГ</w:t>
      </w:r>
      <w:r w:rsidR="00E434DE" w:rsidRPr="00956011">
        <w:rPr>
          <w:rFonts w:ascii="Times New Roman" w:hAnsi="Times New Roman"/>
          <w:sz w:val="28"/>
          <w:szCs w:val="28"/>
        </w:rPr>
        <w:t>, рентгенография, ВЭГДС</w:t>
      </w:r>
      <w:r w:rsidRPr="00956011">
        <w:rPr>
          <w:rFonts w:ascii="Times New Roman" w:hAnsi="Times New Roman"/>
          <w:sz w:val="28"/>
          <w:szCs w:val="28"/>
        </w:rPr>
        <w:t>. Проводилась терапия:</w:t>
      </w:r>
      <w:r w:rsidR="001A7B70" w:rsidRPr="00956011">
        <w:rPr>
          <w:rFonts w:ascii="Times New Roman" w:hAnsi="Times New Roman"/>
          <w:sz w:val="28"/>
          <w:szCs w:val="28"/>
        </w:rPr>
        <w:t xml:space="preserve"> фармакологическая</w:t>
      </w:r>
      <w:r w:rsidRPr="00956011">
        <w:rPr>
          <w:rFonts w:ascii="Times New Roman" w:hAnsi="Times New Roman"/>
          <w:sz w:val="28"/>
          <w:szCs w:val="28"/>
        </w:rPr>
        <w:t xml:space="preserve"> -</w:t>
      </w:r>
      <w:r w:rsidR="00956011" w:rsidRPr="00956011">
        <w:rPr>
          <w:rFonts w:ascii="Times New Roman" w:hAnsi="Times New Roman"/>
          <w:sz w:val="28"/>
          <w:szCs w:val="28"/>
        </w:rPr>
        <w:t xml:space="preserve"> преднизолон, </w:t>
      </w:r>
      <w:r w:rsidR="00E434DE" w:rsidRPr="00956011">
        <w:rPr>
          <w:rFonts w:ascii="Times New Roman" w:hAnsi="Times New Roman"/>
          <w:sz w:val="28"/>
          <w:szCs w:val="28"/>
        </w:rPr>
        <w:t>кальция глицерофосфат</w:t>
      </w:r>
      <w:r w:rsidR="00956011" w:rsidRPr="00956011">
        <w:rPr>
          <w:rFonts w:ascii="Times New Roman" w:hAnsi="Times New Roman"/>
          <w:sz w:val="28"/>
          <w:szCs w:val="28"/>
        </w:rPr>
        <w:t>,</w:t>
      </w:r>
      <w:r w:rsidR="00E434DE" w:rsidRPr="00956011">
        <w:rPr>
          <w:rFonts w:ascii="Times New Roman" w:hAnsi="Times New Roman"/>
          <w:sz w:val="28"/>
          <w:szCs w:val="28"/>
        </w:rPr>
        <w:t xml:space="preserve"> панангин</w:t>
      </w:r>
      <w:r w:rsidR="00956011" w:rsidRPr="00956011">
        <w:rPr>
          <w:rFonts w:ascii="Times New Roman" w:hAnsi="Times New Roman"/>
          <w:sz w:val="28"/>
          <w:szCs w:val="28"/>
        </w:rPr>
        <w:t xml:space="preserve">, </w:t>
      </w:r>
      <w:r w:rsidR="00E434DE" w:rsidRPr="00956011">
        <w:rPr>
          <w:rFonts w:ascii="Times New Roman" w:hAnsi="Times New Roman"/>
          <w:sz w:val="28"/>
          <w:szCs w:val="28"/>
        </w:rPr>
        <w:t>Найз</w:t>
      </w:r>
      <w:r w:rsidR="00956011" w:rsidRPr="00956011">
        <w:rPr>
          <w:rFonts w:ascii="Times New Roman" w:hAnsi="Times New Roman"/>
          <w:sz w:val="28"/>
          <w:szCs w:val="28"/>
        </w:rPr>
        <w:t xml:space="preserve">, </w:t>
      </w:r>
      <w:r w:rsidR="00E434DE" w:rsidRPr="00956011">
        <w:rPr>
          <w:rFonts w:ascii="Times New Roman" w:hAnsi="Times New Roman"/>
          <w:sz w:val="28"/>
          <w:szCs w:val="28"/>
        </w:rPr>
        <w:t>Метотрексат 2,5 мг</w:t>
      </w:r>
      <w:r w:rsidR="00956011" w:rsidRPr="00956011">
        <w:rPr>
          <w:rFonts w:ascii="Times New Roman" w:hAnsi="Times New Roman"/>
          <w:sz w:val="28"/>
          <w:szCs w:val="28"/>
        </w:rPr>
        <w:t xml:space="preserve">, </w:t>
      </w:r>
      <w:r w:rsidR="00E434DE" w:rsidRPr="00956011">
        <w:rPr>
          <w:rFonts w:ascii="Times New Roman" w:hAnsi="Times New Roman"/>
          <w:sz w:val="28"/>
          <w:szCs w:val="28"/>
        </w:rPr>
        <w:t>Мабтера в/в</w:t>
      </w:r>
      <w:r w:rsidR="00956011" w:rsidRPr="00956011">
        <w:rPr>
          <w:rFonts w:ascii="Times New Roman" w:hAnsi="Times New Roman"/>
          <w:sz w:val="28"/>
          <w:szCs w:val="28"/>
        </w:rPr>
        <w:t>,</w:t>
      </w:r>
      <w:r w:rsidR="00E434DE" w:rsidRPr="00956011">
        <w:rPr>
          <w:rFonts w:ascii="Times New Roman" w:hAnsi="Times New Roman"/>
          <w:sz w:val="28"/>
          <w:szCs w:val="28"/>
        </w:rPr>
        <w:t xml:space="preserve"> Фолиевая кислота</w:t>
      </w:r>
      <w:r w:rsidR="00956011" w:rsidRPr="00956011">
        <w:rPr>
          <w:rFonts w:ascii="Times New Roman" w:hAnsi="Times New Roman"/>
          <w:sz w:val="28"/>
          <w:szCs w:val="28"/>
        </w:rPr>
        <w:t>,</w:t>
      </w:r>
      <w:r w:rsidR="00E434DE" w:rsidRPr="00956011">
        <w:rPr>
          <w:rFonts w:ascii="Times New Roman" w:hAnsi="Times New Roman"/>
          <w:sz w:val="28"/>
          <w:szCs w:val="28"/>
        </w:rPr>
        <w:t xml:space="preserve"> </w:t>
      </w:r>
      <w:r w:rsidR="00956011" w:rsidRPr="00956011">
        <w:rPr>
          <w:rFonts w:ascii="Times New Roman" w:hAnsi="Times New Roman"/>
          <w:sz w:val="28"/>
          <w:szCs w:val="28"/>
        </w:rPr>
        <w:t>Дексаметазон в/в.</w:t>
      </w:r>
      <w:r w:rsidRPr="00956011">
        <w:rPr>
          <w:rFonts w:ascii="Times New Roman" w:hAnsi="Times New Roman"/>
          <w:sz w:val="28"/>
          <w:szCs w:val="28"/>
        </w:rPr>
        <w:t xml:space="preserve"> </w:t>
      </w:r>
      <w:r w:rsidR="001A7B70" w:rsidRPr="00956011">
        <w:rPr>
          <w:rFonts w:ascii="Times New Roman" w:hAnsi="Times New Roman"/>
          <w:sz w:val="28"/>
          <w:szCs w:val="28"/>
        </w:rPr>
        <w:t>В</w:t>
      </w:r>
      <w:r w:rsidRPr="00956011">
        <w:rPr>
          <w:rFonts w:ascii="Times New Roman" w:hAnsi="Times New Roman"/>
          <w:sz w:val="28"/>
          <w:szCs w:val="28"/>
        </w:rPr>
        <w:t xml:space="preserve"> результате проведенного лечения самочувствие больного отметилось улучшение: </w:t>
      </w:r>
      <w:r w:rsidR="00956011">
        <w:rPr>
          <w:rFonts w:ascii="Times New Roman" w:hAnsi="Times New Roman"/>
          <w:sz w:val="28"/>
          <w:szCs w:val="28"/>
        </w:rPr>
        <w:t>уменьшилась отечность суставов, болевой синдром, скованность движений.</w:t>
      </w:r>
    </w:p>
    <w:p w:rsidR="00956011" w:rsidRDefault="00A53609" w:rsidP="00956011">
      <w:pPr>
        <w:jc w:val="both"/>
        <w:rPr>
          <w:sz w:val="28"/>
        </w:rPr>
      </w:pPr>
      <w:r w:rsidRPr="005801F3">
        <w:rPr>
          <w:b/>
          <w:sz w:val="28"/>
        </w:rPr>
        <w:t>Рекомендации</w:t>
      </w:r>
      <w:r w:rsidRPr="00A53609">
        <w:rPr>
          <w:sz w:val="28"/>
        </w:rPr>
        <w:t xml:space="preserve">: </w:t>
      </w:r>
    </w:p>
    <w:p w:rsidR="00956011" w:rsidRDefault="00956011" w:rsidP="00956011">
      <w:pPr>
        <w:numPr>
          <w:ilvl w:val="0"/>
          <w:numId w:val="10"/>
        </w:numPr>
        <w:jc w:val="both"/>
        <w:rPr>
          <w:sz w:val="28"/>
        </w:rPr>
      </w:pPr>
      <w:r>
        <w:rPr>
          <w:sz w:val="28"/>
        </w:rPr>
        <w:t>Наблюдение ревматолога, ЛОР-врача, эндокринолога, невролога, окулиста;</w:t>
      </w:r>
    </w:p>
    <w:p w:rsidR="00956011" w:rsidRDefault="00956011" w:rsidP="00956011">
      <w:pPr>
        <w:numPr>
          <w:ilvl w:val="0"/>
          <w:numId w:val="10"/>
        </w:numPr>
        <w:jc w:val="both"/>
        <w:rPr>
          <w:sz w:val="28"/>
        </w:rPr>
      </w:pPr>
      <w:r>
        <w:rPr>
          <w:sz w:val="28"/>
        </w:rPr>
        <w:t>Избегать переохлаждений, инсоляции, физических и нервных перегрузок;</w:t>
      </w:r>
    </w:p>
    <w:p w:rsidR="00956011" w:rsidRDefault="00956011" w:rsidP="00956011">
      <w:pPr>
        <w:numPr>
          <w:ilvl w:val="0"/>
          <w:numId w:val="10"/>
        </w:numPr>
        <w:jc w:val="both"/>
        <w:rPr>
          <w:sz w:val="28"/>
        </w:rPr>
      </w:pPr>
      <w:r>
        <w:rPr>
          <w:sz w:val="28"/>
        </w:rPr>
        <w:t>Отвод от проф. прививок;</w:t>
      </w:r>
    </w:p>
    <w:p w:rsidR="00956011" w:rsidRDefault="00956011" w:rsidP="00956011">
      <w:pPr>
        <w:numPr>
          <w:ilvl w:val="0"/>
          <w:numId w:val="10"/>
        </w:numPr>
        <w:jc w:val="both"/>
        <w:rPr>
          <w:sz w:val="28"/>
        </w:rPr>
      </w:pPr>
      <w:r>
        <w:rPr>
          <w:sz w:val="28"/>
        </w:rPr>
        <w:t>Соблюдение диеты с исключением животных жиров, острой, жирной, жареной пищи, легкоусвояемых углеводов;</w:t>
      </w:r>
    </w:p>
    <w:p w:rsidR="00956011" w:rsidRDefault="00956011" w:rsidP="00956011">
      <w:pPr>
        <w:numPr>
          <w:ilvl w:val="0"/>
          <w:numId w:val="10"/>
        </w:numPr>
        <w:jc w:val="both"/>
        <w:rPr>
          <w:sz w:val="28"/>
        </w:rPr>
      </w:pPr>
      <w:r>
        <w:rPr>
          <w:sz w:val="28"/>
        </w:rPr>
        <w:t>Начать снижение дозы ГКС (при хорошем самочувствии)</w:t>
      </w:r>
    </w:p>
    <w:p w:rsidR="00956011" w:rsidRDefault="00956011" w:rsidP="00956011">
      <w:pPr>
        <w:jc w:val="both"/>
        <w:rPr>
          <w:sz w:val="28"/>
        </w:rPr>
      </w:pPr>
    </w:p>
    <w:p w:rsidR="001057AE" w:rsidRDefault="001057AE" w:rsidP="00956011">
      <w:pPr>
        <w:jc w:val="both"/>
        <w:rPr>
          <w:sz w:val="28"/>
        </w:rPr>
      </w:pPr>
      <w:r>
        <w:rPr>
          <w:sz w:val="28"/>
        </w:rPr>
        <w:br/>
      </w:r>
    </w:p>
    <w:p w:rsidR="001057AE" w:rsidRDefault="001057AE" w:rsidP="00A53609">
      <w:pPr>
        <w:jc w:val="both"/>
        <w:rPr>
          <w:sz w:val="28"/>
        </w:rPr>
      </w:pPr>
    </w:p>
    <w:p w:rsidR="00A53609" w:rsidRPr="001057AE" w:rsidRDefault="00A53609" w:rsidP="001057AE">
      <w:pPr>
        <w:jc w:val="center"/>
        <w:rPr>
          <w:b/>
          <w:sz w:val="40"/>
          <w:szCs w:val="40"/>
        </w:rPr>
      </w:pPr>
      <w:r w:rsidRPr="001057AE">
        <w:rPr>
          <w:b/>
          <w:sz w:val="40"/>
          <w:szCs w:val="40"/>
        </w:rPr>
        <w:t>ОКОНЧАТЕЛЬНЫЙ ДИАГНОЗ</w:t>
      </w:r>
    </w:p>
    <w:p w:rsidR="00A53609" w:rsidRPr="00A53609" w:rsidRDefault="00A53609" w:rsidP="00A53609">
      <w:pPr>
        <w:jc w:val="both"/>
        <w:rPr>
          <w:sz w:val="28"/>
        </w:rPr>
      </w:pPr>
    </w:p>
    <w:p w:rsidR="00956011" w:rsidRPr="00F57D14" w:rsidRDefault="00450FA3" w:rsidP="00956011">
      <w:pPr>
        <w:ind w:left="851"/>
        <w:jc w:val="both"/>
        <w:rPr>
          <w:sz w:val="28"/>
          <w:szCs w:val="28"/>
        </w:rPr>
      </w:pPr>
      <w:r>
        <w:rPr>
          <w:sz w:val="28"/>
          <w:szCs w:val="28"/>
        </w:rPr>
        <w:t xml:space="preserve"> </w:t>
      </w:r>
      <w:r w:rsidR="00956011">
        <w:rPr>
          <w:sz w:val="28"/>
          <w:lang w:val="en-US"/>
        </w:rPr>
        <w:t>Overlap</w:t>
      </w:r>
      <w:r w:rsidR="00956011" w:rsidRPr="00F57D14">
        <w:rPr>
          <w:sz w:val="28"/>
        </w:rPr>
        <w:t xml:space="preserve"> </w:t>
      </w:r>
      <w:r w:rsidR="00956011">
        <w:rPr>
          <w:sz w:val="28"/>
          <w:lang w:val="en-US"/>
        </w:rPr>
        <w:t>syndrome</w:t>
      </w:r>
      <w:r w:rsidR="00956011">
        <w:rPr>
          <w:sz w:val="28"/>
        </w:rPr>
        <w:t xml:space="preserve">: </w:t>
      </w:r>
      <w:r w:rsidR="00421F2D">
        <w:rPr>
          <w:sz w:val="28"/>
        </w:rPr>
        <w:t xml:space="preserve">СКВ, </w:t>
      </w:r>
      <w:r w:rsidR="00956011">
        <w:rPr>
          <w:sz w:val="28"/>
        </w:rPr>
        <w:t xml:space="preserve">РА, прогрессирующее течение, ФНС </w:t>
      </w:r>
      <w:r w:rsidR="00956011">
        <w:rPr>
          <w:sz w:val="28"/>
          <w:lang w:val="en-US"/>
        </w:rPr>
        <w:t>II</w:t>
      </w:r>
      <w:r w:rsidR="00421F2D">
        <w:rPr>
          <w:sz w:val="28"/>
        </w:rPr>
        <w:t>.</w:t>
      </w:r>
    </w:p>
    <w:p w:rsidR="00450FA3" w:rsidRPr="002E4C6E" w:rsidRDefault="00450FA3" w:rsidP="00450FA3">
      <w:pPr>
        <w:ind w:left="851"/>
        <w:jc w:val="both"/>
        <w:rPr>
          <w:sz w:val="28"/>
          <w:szCs w:val="28"/>
        </w:rPr>
      </w:pPr>
    </w:p>
    <w:p w:rsidR="005801F3" w:rsidRDefault="005801F3" w:rsidP="00A53609">
      <w:pPr>
        <w:jc w:val="both"/>
        <w:rPr>
          <w:sz w:val="28"/>
        </w:rPr>
      </w:pPr>
    </w:p>
    <w:p w:rsidR="005801F3" w:rsidRDefault="005801F3" w:rsidP="00A53609">
      <w:pPr>
        <w:jc w:val="both"/>
        <w:rPr>
          <w:sz w:val="28"/>
        </w:rPr>
      </w:pPr>
    </w:p>
    <w:p w:rsidR="005801F3" w:rsidRDefault="005801F3" w:rsidP="00A53609">
      <w:pPr>
        <w:jc w:val="both"/>
        <w:rPr>
          <w:sz w:val="28"/>
        </w:rPr>
      </w:pPr>
    </w:p>
    <w:p w:rsidR="005801F3" w:rsidRDefault="005801F3" w:rsidP="00A53609">
      <w:pPr>
        <w:jc w:val="both"/>
        <w:rPr>
          <w:sz w:val="28"/>
        </w:rPr>
      </w:pPr>
    </w:p>
    <w:p w:rsidR="005801F3" w:rsidRDefault="005801F3" w:rsidP="00A53609">
      <w:pPr>
        <w:jc w:val="both"/>
        <w:rPr>
          <w:sz w:val="28"/>
        </w:rPr>
      </w:pPr>
    </w:p>
    <w:p w:rsidR="005801F3" w:rsidRDefault="005801F3" w:rsidP="00A53609">
      <w:pPr>
        <w:jc w:val="both"/>
        <w:rPr>
          <w:sz w:val="28"/>
        </w:rPr>
      </w:pPr>
    </w:p>
    <w:p w:rsidR="005801F3" w:rsidRDefault="005801F3" w:rsidP="00A53609">
      <w:pPr>
        <w:jc w:val="both"/>
        <w:rPr>
          <w:sz w:val="28"/>
        </w:rPr>
      </w:pPr>
    </w:p>
    <w:p w:rsidR="005801F3" w:rsidRDefault="005801F3" w:rsidP="00A53609">
      <w:pPr>
        <w:jc w:val="both"/>
        <w:rPr>
          <w:sz w:val="28"/>
        </w:rPr>
      </w:pPr>
    </w:p>
    <w:p w:rsidR="005801F3" w:rsidRDefault="005801F3" w:rsidP="00A53609">
      <w:pPr>
        <w:jc w:val="both"/>
        <w:rPr>
          <w:sz w:val="28"/>
        </w:rPr>
      </w:pPr>
    </w:p>
    <w:p w:rsidR="005801F3" w:rsidRDefault="005801F3" w:rsidP="00A53609">
      <w:pPr>
        <w:jc w:val="both"/>
        <w:rPr>
          <w:sz w:val="28"/>
        </w:rPr>
      </w:pPr>
    </w:p>
    <w:p w:rsidR="005801F3" w:rsidRDefault="005801F3" w:rsidP="00A53609">
      <w:pPr>
        <w:jc w:val="both"/>
        <w:rPr>
          <w:sz w:val="28"/>
        </w:rPr>
      </w:pPr>
    </w:p>
    <w:p w:rsidR="008B3005" w:rsidRDefault="005801F3" w:rsidP="005801F3">
      <w:pPr>
        <w:jc w:val="both"/>
        <w:rPr>
          <w:sz w:val="28"/>
        </w:rPr>
      </w:pPr>
      <w:r w:rsidRPr="005801F3">
        <w:rPr>
          <w:sz w:val="28"/>
        </w:rPr>
        <w:t xml:space="preserve">   </w:t>
      </w:r>
      <w:bookmarkStart w:id="0" w:name="_GoBack"/>
      <w:bookmarkEnd w:id="0"/>
    </w:p>
    <w:sectPr w:rsidR="008B3005" w:rsidSect="003F0AC3">
      <w:footerReference w:type="even" r:id="rId7"/>
      <w:footerReference w:type="default" r:id="rId8"/>
      <w:pgSz w:w="11906" w:h="16838"/>
      <w:pgMar w:top="1134" w:right="851"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339" w:rsidRDefault="00B86339">
      <w:r>
        <w:separator/>
      </w:r>
    </w:p>
  </w:endnote>
  <w:endnote w:type="continuationSeparator" w:id="0">
    <w:p w:rsidR="00B86339" w:rsidRDefault="00B8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28" w:rsidRDefault="00A94B28" w:rsidP="003F0A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4B28" w:rsidRDefault="00A94B2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28" w:rsidRDefault="00A94B28" w:rsidP="003F0A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676DB">
      <w:rPr>
        <w:rStyle w:val="a5"/>
        <w:noProof/>
      </w:rPr>
      <w:t>2</w:t>
    </w:r>
    <w:r>
      <w:rPr>
        <w:rStyle w:val="a5"/>
      </w:rPr>
      <w:fldChar w:fldCharType="end"/>
    </w:r>
  </w:p>
  <w:p w:rsidR="00A94B28" w:rsidRDefault="00A94B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339" w:rsidRDefault="00B86339">
      <w:r>
        <w:separator/>
      </w:r>
    </w:p>
  </w:footnote>
  <w:footnote w:type="continuationSeparator" w:id="0">
    <w:p w:rsidR="00B86339" w:rsidRDefault="00B86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57B3"/>
    <w:multiLevelType w:val="singleLevel"/>
    <w:tmpl w:val="0419000F"/>
    <w:lvl w:ilvl="0">
      <w:start w:val="1"/>
      <w:numFmt w:val="decimal"/>
      <w:lvlText w:val="%1."/>
      <w:lvlJc w:val="left"/>
      <w:pPr>
        <w:tabs>
          <w:tab w:val="num" w:pos="360"/>
        </w:tabs>
        <w:ind w:left="360" w:hanging="360"/>
      </w:pPr>
    </w:lvl>
  </w:abstractNum>
  <w:abstractNum w:abstractNumId="1">
    <w:nsid w:val="119244F2"/>
    <w:multiLevelType w:val="multilevel"/>
    <w:tmpl w:val="1CD0BA30"/>
    <w:lvl w:ilvl="0">
      <w:start w:val="21"/>
      <w:numFmt w:val="decimal"/>
      <w:lvlText w:val="%1"/>
      <w:lvlJc w:val="left"/>
      <w:pPr>
        <w:tabs>
          <w:tab w:val="num" w:pos="1170"/>
        </w:tabs>
        <w:ind w:left="1170" w:hanging="1170"/>
      </w:pPr>
      <w:rPr>
        <w:rFonts w:hint="default"/>
        <w:b/>
      </w:rPr>
    </w:lvl>
    <w:lvl w:ilvl="1">
      <w:start w:val="9"/>
      <w:numFmt w:val="decimalZero"/>
      <w:lvlText w:val="%1.%2"/>
      <w:lvlJc w:val="left"/>
      <w:pPr>
        <w:tabs>
          <w:tab w:val="num" w:pos="1170"/>
        </w:tabs>
        <w:ind w:left="1170" w:hanging="1170"/>
      </w:pPr>
      <w:rPr>
        <w:rFonts w:hint="default"/>
        <w:b/>
      </w:rPr>
    </w:lvl>
    <w:lvl w:ilvl="2">
      <w:start w:val="10"/>
      <w:numFmt w:val="decimal"/>
      <w:lvlText w:val="%1.%2.%3"/>
      <w:lvlJc w:val="left"/>
      <w:pPr>
        <w:tabs>
          <w:tab w:val="num" w:pos="1170"/>
        </w:tabs>
        <w:ind w:left="1170" w:hanging="1170"/>
      </w:pPr>
      <w:rPr>
        <w:rFonts w:hint="default"/>
        <w:b/>
      </w:rPr>
    </w:lvl>
    <w:lvl w:ilvl="3">
      <w:start w:val="1"/>
      <w:numFmt w:val="decimal"/>
      <w:lvlText w:val="%1.%2.%3.%4"/>
      <w:lvlJc w:val="left"/>
      <w:pPr>
        <w:tabs>
          <w:tab w:val="num" w:pos="1170"/>
        </w:tabs>
        <w:ind w:left="1170" w:hanging="1170"/>
      </w:pPr>
      <w:rPr>
        <w:rFonts w:hint="default"/>
        <w:b/>
      </w:rPr>
    </w:lvl>
    <w:lvl w:ilvl="4">
      <w:start w:val="1"/>
      <w:numFmt w:val="decimal"/>
      <w:lvlText w:val="%1.%2.%3.%4.%5"/>
      <w:lvlJc w:val="left"/>
      <w:pPr>
        <w:tabs>
          <w:tab w:val="num" w:pos="1170"/>
        </w:tabs>
        <w:ind w:left="1170" w:hanging="117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nsid w:val="136D7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61B49D4"/>
    <w:multiLevelType w:val="singleLevel"/>
    <w:tmpl w:val="04190001"/>
    <w:lvl w:ilvl="0">
      <w:start w:val="1"/>
      <w:numFmt w:val="bullet"/>
      <w:lvlText w:val=""/>
      <w:lvlJc w:val="left"/>
      <w:pPr>
        <w:ind w:left="720" w:hanging="360"/>
      </w:pPr>
      <w:rPr>
        <w:rFonts w:ascii="Symbol" w:hAnsi="Symbol" w:hint="default"/>
      </w:rPr>
    </w:lvl>
  </w:abstractNum>
  <w:abstractNum w:abstractNumId="4">
    <w:nsid w:val="196F6E64"/>
    <w:multiLevelType w:val="singleLevel"/>
    <w:tmpl w:val="9B906646"/>
    <w:lvl w:ilvl="0">
      <w:numFmt w:val="bullet"/>
      <w:lvlText w:val="-"/>
      <w:lvlJc w:val="left"/>
      <w:pPr>
        <w:tabs>
          <w:tab w:val="num" w:pos="1635"/>
        </w:tabs>
        <w:ind w:left="1635" w:hanging="360"/>
      </w:pPr>
      <w:rPr>
        <w:rFonts w:hint="default"/>
      </w:rPr>
    </w:lvl>
  </w:abstractNum>
  <w:abstractNum w:abstractNumId="5">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6878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12F3483"/>
    <w:multiLevelType w:val="singleLevel"/>
    <w:tmpl w:val="0419000F"/>
    <w:lvl w:ilvl="0">
      <w:start w:val="1"/>
      <w:numFmt w:val="decimal"/>
      <w:lvlText w:val="%1."/>
      <w:lvlJc w:val="left"/>
      <w:pPr>
        <w:tabs>
          <w:tab w:val="num" w:pos="360"/>
        </w:tabs>
        <w:ind w:left="360" w:hanging="360"/>
      </w:pPr>
    </w:lvl>
  </w:abstractNum>
  <w:abstractNum w:abstractNumId="8">
    <w:nsid w:val="21334E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81E3B83"/>
    <w:multiLevelType w:val="singleLevel"/>
    <w:tmpl w:val="0419000F"/>
    <w:lvl w:ilvl="0">
      <w:start w:val="1"/>
      <w:numFmt w:val="decimal"/>
      <w:lvlText w:val="%1."/>
      <w:lvlJc w:val="left"/>
      <w:pPr>
        <w:tabs>
          <w:tab w:val="num" w:pos="360"/>
        </w:tabs>
        <w:ind w:left="360" w:hanging="360"/>
      </w:pPr>
    </w:lvl>
  </w:abstractNum>
  <w:abstractNum w:abstractNumId="10">
    <w:nsid w:val="2D5D15AC"/>
    <w:multiLevelType w:val="multilevel"/>
    <w:tmpl w:val="1CD0BA30"/>
    <w:lvl w:ilvl="0">
      <w:start w:val="21"/>
      <w:numFmt w:val="decimal"/>
      <w:lvlText w:val="%1"/>
      <w:lvlJc w:val="left"/>
      <w:pPr>
        <w:tabs>
          <w:tab w:val="num" w:pos="1170"/>
        </w:tabs>
        <w:ind w:left="1170" w:hanging="1170"/>
      </w:pPr>
      <w:rPr>
        <w:rFonts w:hint="default"/>
        <w:b/>
      </w:rPr>
    </w:lvl>
    <w:lvl w:ilvl="1">
      <w:start w:val="9"/>
      <w:numFmt w:val="decimalZero"/>
      <w:lvlText w:val="%1.%2"/>
      <w:lvlJc w:val="left"/>
      <w:pPr>
        <w:tabs>
          <w:tab w:val="num" w:pos="1170"/>
        </w:tabs>
        <w:ind w:left="1170" w:hanging="1170"/>
      </w:pPr>
      <w:rPr>
        <w:rFonts w:hint="default"/>
        <w:b/>
      </w:rPr>
    </w:lvl>
    <w:lvl w:ilvl="2">
      <w:start w:val="10"/>
      <w:numFmt w:val="decimal"/>
      <w:lvlText w:val="%1.%2.%3"/>
      <w:lvlJc w:val="left"/>
      <w:pPr>
        <w:tabs>
          <w:tab w:val="num" w:pos="1170"/>
        </w:tabs>
        <w:ind w:left="1170" w:hanging="1170"/>
      </w:pPr>
      <w:rPr>
        <w:rFonts w:hint="default"/>
        <w:b/>
      </w:rPr>
    </w:lvl>
    <w:lvl w:ilvl="3">
      <w:start w:val="1"/>
      <w:numFmt w:val="decimal"/>
      <w:lvlText w:val="%1.%2.%3.%4"/>
      <w:lvlJc w:val="left"/>
      <w:pPr>
        <w:tabs>
          <w:tab w:val="num" w:pos="1170"/>
        </w:tabs>
        <w:ind w:left="1170" w:hanging="1170"/>
      </w:pPr>
      <w:rPr>
        <w:rFonts w:hint="default"/>
        <w:b/>
      </w:rPr>
    </w:lvl>
    <w:lvl w:ilvl="4">
      <w:start w:val="1"/>
      <w:numFmt w:val="decimal"/>
      <w:lvlText w:val="%1.%2.%3.%4.%5"/>
      <w:lvlJc w:val="left"/>
      <w:pPr>
        <w:tabs>
          <w:tab w:val="num" w:pos="1170"/>
        </w:tabs>
        <w:ind w:left="1170" w:hanging="117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2D8B781C"/>
    <w:multiLevelType w:val="singleLevel"/>
    <w:tmpl w:val="578E597A"/>
    <w:lvl w:ilvl="0">
      <w:start w:val="1"/>
      <w:numFmt w:val="decimal"/>
      <w:lvlText w:val="%1."/>
      <w:lvlJc w:val="left"/>
      <w:pPr>
        <w:tabs>
          <w:tab w:val="num" w:pos="927"/>
        </w:tabs>
        <w:ind w:left="927" w:hanging="360"/>
      </w:pPr>
      <w:rPr>
        <w:rFonts w:hint="default"/>
      </w:rPr>
    </w:lvl>
  </w:abstractNum>
  <w:abstractNum w:abstractNumId="12">
    <w:nsid w:val="31820595"/>
    <w:multiLevelType w:val="multilevel"/>
    <w:tmpl w:val="1CD0BA30"/>
    <w:lvl w:ilvl="0">
      <w:start w:val="21"/>
      <w:numFmt w:val="decimal"/>
      <w:lvlText w:val="%1"/>
      <w:lvlJc w:val="left"/>
      <w:pPr>
        <w:tabs>
          <w:tab w:val="num" w:pos="1170"/>
        </w:tabs>
        <w:ind w:left="1170" w:hanging="1170"/>
      </w:pPr>
      <w:rPr>
        <w:rFonts w:hint="default"/>
        <w:b/>
      </w:rPr>
    </w:lvl>
    <w:lvl w:ilvl="1">
      <w:start w:val="9"/>
      <w:numFmt w:val="decimalZero"/>
      <w:lvlText w:val="%1.%2"/>
      <w:lvlJc w:val="left"/>
      <w:pPr>
        <w:tabs>
          <w:tab w:val="num" w:pos="1170"/>
        </w:tabs>
        <w:ind w:left="1170" w:hanging="1170"/>
      </w:pPr>
      <w:rPr>
        <w:rFonts w:hint="default"/>
        <w:b/>
      </w:rPr>
    </w:lvl>
    <w:lvl w:ilvl="2">
      <w:start w:val="10"/>
      <w:numFmt w:val="decimal"/>
      <w:lvlText w:val="%1.%2.%3"/>
      <w:lvlJc w:val="left"/>
      <w:pPr>
        <w:tabs>
          <w:tab w:val="num" w:pos="1170"/>
        </w:tabs>
        <w:ind w:left="1170" w:hanging="1170"/>
      </w:pPr>
      <w:rPr>
        <w:rFonts w:hint="default"/>
        <w:b/>
      </w:rPr>
    </w:lvl>
    <w:lvl w:ilvl="3">
      <w:start w:val="1"/>
      <w:numFmt w:val="decimal"/>
      <w:lvlText w:val="%1.%2.%3.%4"/>
      <w:lvlJc w:val="left"/>
      <w:pPr>
        <w:tabs>
          <w:tab w:val="num" w:pos="1170"/>
        </w:tabs>
        <w:ind w:left="1170" w:hanging="1170"/>
      </w:pPr>
      <w:rPr>
        <w:rFonts w:hint="default"/>
        <w:b/>
      </w:rPr>
    </w:lvl>
    <w:lvl w:ilvl="4">
      <w:start w:val="1"/>
      <w:numFmt w:val="decimal"/>
      <w:lvlText w:val="%1.%2.%3.%4.%5"/>
      <w:lvlJc w:val="left"/>
      <w:pPr>
        <w:tabs>
          <w:tab w:val="num" w:pos="1170"/>
        </w:tabs>
        <w:ind w:left="1170" w:hanging="117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nsid w:val="356A5E4D"/>
    <w:multiLevelType w:val="hybridMultilevel"/>
    <w:tmpl w:val="D9924E68"/>
    <w:lvl w:ilvl="0" w:tplc="04190001">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cs="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cs="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cs="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14">
    <w:nsid w:val="39D722E2"/>
    <w:multiLevelType w:val="hybridMultilevel"/>
    <w:tmpl w:val="C13E1A0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44FA6B1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45267D3E"/>
    <w:multiLevelType w:val="multilevel"/>
    <w:tmpl w:val="1CD0BA30"/>
    <w:lvl w:ilvl="0">
      <w:start w:val="21"/>
      <w:numFmt w:val="decimal"/>
      <w:lvlText w:val="%1"/>
      <w:lvlJc w:val="left"/>
      <w:pPr>
        <w:tabs>
          <w:tab w:val="num" w:pos="1170"/>
        </w:tabs>
        <w:ind w:left="1170" w:hanging="1170"/>
      </w:pPr>
      <w:rPr>
        <w:rFonts w:hint="default"/>
        <w:b/>
      </w:rPr>
    </w:lvl>
    <w:lvl w:ilvl="1">
      <w:start w:val="9"/>
      <w:numFmt w:val="decimalZero"/>
      <w:lvlText w:val="%1.%2"/>
      <w:lvlJc w:val="left"/>
      <w:pPr>
        <w:tabs>
          <w:tab w:val="num" w:pos="1170"/>
        </w:tabs>
        <w:ind w:left="1170" w:hanging="1170"/>
      </w:pPr>
      <w:rPr>
        <w:rFonts w:hint="default"/>
        <w:b/>
      </w:rPr>
    </w:lvl>
    <w:lvl w:ilvl="2">
      <w:start w:val="10"/>
      <w:numFmt w:val="decimal"/>
      <w:lvlText w:val="%1.%2.%3"/>
      <w:lvlJc w:val="left"/>
      <w:pPr>
        <w:tabs>
          <w:tab w:val="num" w:pos="1170"/>
        </w:tabs>
        <w:ind w:left="1170" w:hanging="1170"/>
      </w:pPr>
      <w:rPr>
        <w:rFonts w:hint="default"/>
        <w:b/>
      </w:rPr>
    </w:lvl>
    <w:lvl w:ilvl="3">
      <w:start w:val="1"/>
      <w:numFmt w:val="decimal"/>
      <w:lvlText w:val="%1.%2.%3.%4"/>
      <w:lvlJc w:val="left"/>
      <w:pPr>
        <w:tabs>
          <w:tab w:val="num" w:pos="1170"/>
        </w:tabs>
        <w:ind w:left="1170" w:hanging="1170"/>
      </w:pPr>
      <w:rPr>
        <w:rFonts w:hint="default"/>
        <w:b/>
      </w:rPr>
    </w:lvl>
    <w:lvl w:ilvl="4">
      <w:start w:val="1"/>
      <w:numFmt w:val="decimal"/>
      <w:lvlText w:val="%1.%2.%3.%4.%5"/>
      <w:lvlJc w:val="left"/>
      <w:pPr>
        <w:tabs>
          <w:tab w:val="num" w:pos="1170"/>
        </w:tabs>
        <w:ind w:left="1170" w:hanging="117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nsid w:val="462662E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6625326"/>
    <w:multiLevelType w:val="singleLevel"/>
    <w:tmpl w:val="04190001"/>
    <w:lvl w:ilvl="0">
      <w:start w:val="1"/>
      <w:numFmt w:val="bullet"/>
      <w:lvlText w:val=""/>
      <w:lvlJc w:val="left"/>
      <w:pPr>
        <w:ind w:left="720" w:hanging="360"/>
      </w:pPr>
      <w:rPr>
        <w:rFonts w:ascii="Symbol" w:hAnsi="Symbol" w:hint="default"/>
      </w:rPr>
    </w:lvl>
  </w:abstractNum>
  <w:abstractNum w:abstractNumId="19">
    <w:nsid w:val="4D4D384D"/>
    <w:multiLevelType w:val="singleLevel"/>
    <w:tmpl w:val="04190001"/>
    <w:lvl w:ilvl="0">
      <w:start w:val="1"/>
      <w:numFmt w:val="bullet"/>
      <w:lvlText w:val=""/>
      <w:lvlJc w:val="left"/>
      <w:pPr>
        <w:tabs>
          <w:tab w:val="num" w:pos="1069"/>
        </w:tabs>
        <w:ind w:left="1069" w:hanging="360"/>
      </w:pPr>
      <w:rPr>
        <w:rFonts w:ascii="Symbol" w:hAnsi="Symbol" w:hint="default"/>
      </w:rPr>
    </w:lvl>
  </w:abstractNum>
  <w:abstractNum w:abstractNumId="20">
    <w:nsid w:val="4FF403F5"/>
    <w:multiLevelType w:val="singleLevel"/>
    <w:tmpl w:val="0419000F"/>
    <w:lvl w:ilvl="0">
      <w:start w:val="1"/>
      <w:numFmt w:val="decimal"/>
      <w:lvlText w:val="%1."/>
      <w:lvlJc w:val="left"/>
      <w:pPr>
        <w:tabs>
          <w:tab w:val="num" w:pos="360"/>
        </w:tabs>
        <w:ind w:left="360" w:hanging="360"/>
      </w:pPr>
    </w:lvl>
  </w:abstractNum>
  <w:abstractNum w:abstractNumId="21">
    <w:nsid w:val="532B5DBE"/>
    <w:multiLevelType w:val="singleLevel"/>
    <w:tmpl w:val="0419000F"/>
    <w:lvl w:ilvl="0">
      <w:start w:val="1"/>
      <w:numFmt w:val="decimal"/>
      <w:lvlText w:val="%1."/>
      <w:lvlJc w:val="left"/>
      <w:pPr>
        <w:tabs>
          <w:tab w:val="num" w:pos="360"/>
        </w:tabs>
        <w:ind w:left="360" w:hanging="360"/>
      </w:pPr>
    </w:lvl>
  </w:abstractNum>
  <w:abstractNum w:abstractNumId="22">
    <w:nsid w:val="5D31772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3">
    <w:nsid w:val="67586C19"/>
    <w:multiLevelType w:val="multilevel"/>
    <w:tmpl w:val="1CD0BA30"/>
    <w:lvl w:ilvl="0">
      <w:start w:val="21"/>
      <w:numFmt w:val="decimal"/>
      <w:lvlText w:val="%1"/>
      <w:lvlJc w:val="left"/>
      <w:pPr>
        <w:tabs>
          <w:tab w:val="num" w:pos="1170"/>
        </w:tabs>
        <w:ind w:left="1170" w:hanging="1170"/>
      </w:pPr>
      <w:rPr>
        <w:rFonts w:hint="default"/>
        <w:b/>
      </w:rPr>
    </w:lvl>
    <w:lvl w:ilvl="1">
      <w:start w:val="9"/>
      <w:numFmt w:val="decimalZero"/>
      <w:lvlText w:val="%1.%2"/>
      <w:lvlJc w:val="left"/>
      <w:pPr>
        <w:tabs>
          <w:tab w:val="num" w:pos="1170"/>
        </w:tabs>
        <w:ind w:left="1170" w:hanging="1170"/>
      </w:pPr>
      <w:rPr>
        <w:rFonts w:hint="default"/>
        <w:b/>
      </w:rPr>
    </w:lvl>
    <w:lvl w:ilvl="2">
      <w:start w:val="10"/>
      <w:numFmt w:val="decimal"/>
      <w:lvlText w:val="%1.%2.%3"/>
      <w:lvlJc w:val="left"/>
      <w:pPr>
        <w:tabs>
          <w:tab w:val="num" w:pos="1170"/>
        </w:tabs>
        <w:ind w:left="1170" w:hanging="1170"/>
      </w:pPr>
      <w:rPr>
        <w:rFonts w:hint="default"/>
        <w:b/>
      </w:rPr>
    </w:lvl>
    <w:lvl w:ilvl="3">
      <w:start w:val="1"/>
      <w:numFmt w:val="decimal"/>
      <w:lvlText w:val="%1.%2.%3.%4"/>
      <w:lvlJc w:val="left"/>
      <w:pPr>
        <w:tabs>
          <w:tab w:val="num" w:pos="1170"/>
        </w:tabs>
        <w:ind w:left="1170" w:hanging="1170"/>
      </w:pPr>
      <w:rPr>
        <w:rFonts w:hint="default"/>
        <w:b/>
      </w:rPr>
    </w:lvl>
    <w:lvl w:ilvl="4">
      <w:start w:val="1"/>
      <w:numFmt w:val="decimal"/>
      <w:lvlText w:val="%1.%2.%3.%4.%5"/>
      <w:lvlJc w:val="left"/>
      <w:pPr>
        <w:tabs>
          <w:tab w:val="num" w:pos="1170"/>
        </w:tabs>
        <w:ind w:left="1170" w:hanging="117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nsid w:val="678221EA"/>
    <w:multiLevelType w:val="multilevel"/>
    <w:tmpl w:val="7E5E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44085F"/>
    <w:multiLevelType w:val="singleLevel"/>
    <w:tmpl w:val="0419000F"/>
    <w:lvl w:ilvl="0">
      <w:start w:val="1"/>
      <w:numFmt w:val="decimal"/>
      <w:lvlText w:val="%1."/>
      <w:lvlJc w:val="left"/>
      <w:pPr>
        <w:tabs>
          <w:tab w:val="num" w:pos="720"/>
        </w:tabs>
        <w:ind w:left="720" w:hanging="360"/>
      </w:pPr>
    </w:lvl>
  </w:abstractNum>
  <w:num w:numId="1">
    <w:abstractNumId w:val="21"/>
  </w:num>
  <w:num w:numId="2">
    <w:abstractNumId w:val="5"/>
  </w:num>
  <w:num w:numId="3">
    <w:abstractNumId w:val="9"/>
  </w:num>
  <w:num w:numId="4">
    <w:abstractNumId w:val="19"/>
  </w:num>
  <w:num w:numId="5">
    <w:abstractNumId w:val="3"/>
  </w:num>
  <w:num w:numId="6">
    <w:abstractNumId w:val="2"/>
  </w:num>
  <w:num w:numId="7">
    <w:abstractNumId w:val="6"/>
  </w:num>
  <w:num w:numId="8">
    <w:abstractNumId w:val="7"/>
  </w:num>
  <w:num w:numId="9">
    <w:abstractNumId w:val="18"/>
  </w:num>
  <w:num w:numId="10">
    <w:abstractNumId w:val="22"/>
  </w:num>
  <w:num w:numId="11">
    <w:abstractNumId w:val="8"/>
  </w:num>
  <w:num w:numId="12">
    <w:abstractNumId w:val="20"/>
  </w:num>
  <w:num w:numId="13">
    <w:abstractNumId w:val="0"/>
  </w:num>
  <w:num w:numId="14">
    <w:abstractNumId w:val="11"/>
  </w:num>
  <w:num w:numId="15">
    <w:abstractNumId w:val="4"/>
  </w:num>
  <w:num w:numId="16">
    <w:abstractNumId w:val="14"/>
  </w:num>
  <w:num w:numId="17">
    <w:abstractNumId w:val="25"/>
  </w:num>
  <w:num w:numId="18">
    <w:abstractNumId w:val="17"/>
  </w:num>
  <w:num w:numId="19">
    <w:abstractNumId w:val="15"/>
  </w:num>
  <w:num w:numId="20">
    <w:abstractNumId w:val="13"/>
  </w:num>
  <w:num w:numId="21">
    <w:abstractNumId w:val="10"/>
  </w:num>
  <w:num w:numId="22">
    <w:abstractNumId w:val="12"/>
  </w:num>
  <w:num w:numId="23">
    <w:abstractNumId w:val="23"/>
  </w:num>
  <w:num w:numId="24">
    <w:abstractNumId w:val="16"/>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57D"/>
    <w:rsid w:val="00006650"/>
    <w:rsid w:val="00023846"/>
    <w:rsid w:val="000349E9"/>
    <w:rsid w:val="000B1DA6"/>
    <w:rsid w:val="001057AE"/>
    <w:rsid w:val="00140F12"/>
    <w:rsid w:val="00150F78"/>
    <w:rsid w:val="001676DB"/>
    <w:rsid w:val="00167C33"/>
    <w:rsid w:val="001A7B70"/>
    <w:rsid w:val="001C6B1A"/>
    <w:rsid w:val="001D0D6B"/>
    <w:rsid w:val="002E3ECB"/>
    <w:rsid w:val="002E4C6E"/>
    <w:rsid w:val="003173D9"/>
    <w:rsid w:val="00321332"/>
    <w:rsid w:val="003533DB"/>
    <w:rsid w:val="0036019C"/>
    <w:rsid w:val="00366844"/>
    <w:rsid w:val="003718B6"/>
    <w:rsid w:val="003F0AC3"/>
    <w:rsid w:val="00421F2D"/>
    <w:rsid w:val="00450FA3"/>
    <w:rsid w:val="0045513A"/>
    <w:rsid w:val="0047496E"/>
    <w:rsid w:val="004A7D3A"/>
    <w:rsid w:val="004E4DC0"/>
    <w:rsid w:val="004F2077"/>
    <w:rsid w:val="00501843"/>
    <w:rsid w:val="005078DC"/>
    <w:rsid w:val="005130D9"/>
    <w:rsid w:val="005801F3"/>
    <w:rsid w:val="0058101A"/>
    <w:rsid w:val="00583250"/>
    <w:rsid w:val="005C2BC6"/>
    <w:rsid w:val="005C4EC2"/>
    <w:rsid w:val="005D1B74"/>
    <w:rsid w:val="00604D74"/>
    <w:rsid w:val="00610790"/>
    <w:rsid w:val="006535FB"/>
    <w:rsid w:val="00662930"/>
    <w:rsid w:val="00695D7E"/>
    <w:rsid w:val="006A18EB"/>
    <w:rsid w:val="006C03B2"/>
    <w:rsid w:val="00715811"/>
    <w:rsid w:val="007300E9"/>
    <w:rsid w:val="007734C3"/>
    <w:rsid w:val="007778DA"/>
    <w:rsid w:val="007C797D"/>
    <w:rsid w:val="007F6A09"/>
    <w:rsid w:val="00815403"/>
    <w:rsid w:val="00822BC5"/>
    <w:rsid w:val="0086454F"/>
    <w:rsid w:val="008B20D2"/>
    <w:rsid w:val="008B3005"/>
    <w:rsid w:val="008E7B5D"/>
    <w:rsid w:val="00950012"/>
    <w:rsid w:val="00956011"/>
    <w:rsid w:val="009F3EEA"/>
    <w:rsid w:val="00A11665"/>
    <w:rsid w:val="00A250E4"/>
    <w:rsid w:val="00A53609"/>
    <w:rsid w:val="00A60D62"/>
    <w:rsid w:val="00A94B28"/>
    <w:rsid w:val="00AB7937"/>
    <w:rsid w:val="00B723ED"/>
    <w:rsid w:val="00B80576"/>
    <w:rsid w:val="00B86339"/>
    <w:rsid w:val="00B95AEA"/>
    <w:rsid w:val="00BC1534"/>
    <w:rsid w:val="00BC212A"/>
    <w:rsid w:val="00BD3FBE"/>
    <w:rsid w:val="00BF6B5B"/>
    <w:rsid w:val="00C30E3F"/>
    <w:rsid w:val="00C335A0"/>
    <w:rsid w:val="00C3770A"/>
    <w:rsid w:val="00C65A08"/>
    <w:rsid w:val="00C776C8"/>
    <w:rsid w:val="00CB157D"/>
    <w:rsid w:val="00D4223F"/>
    <w:rsid w:val="00D52411"/>
    <w:rsid w:val="00DB7063"/>
    <w:rsid w:val="00E01067"/>
    <w:rsid w:val="00E26D11"/>
    <w:rsid w:val="00E32890"/>
    <w:rsid w:val="00E434DE"/>
    <w:rsid w:val="00E63DD1"/>
    <w:rsid w:val="00E8452D"/>
    <w:rsid w:val="00EC1A19"/>
    <w:rsid w:val="00EF2D67"/>
    <w:rsid w:val="00F27B3E"/>
    <w:rsid w:val="00F34CEE"/>
    <w:rsid w:val="00F57D14"/>
    <w:rsid w:val="00F94D25"/>
    <w:rsid w:val="00FB212E"/>
    <w:rsid w:val="00FB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enu v:ext="edit" fillcolor="black"/>
    </o:shapedefaults>
    <o:shapelayout v:ext="edit">
      <o:idmap v:ext="edit" data="1"/>
    </o:shapelayout>
  </w:shapeDefaults>
  <w:decimalSymbol w:val=","/>
  <w:listSeparator w:val=";"/>
  <w15:chartTrackingRefBased/>
  <w15:docId w15:val="{B9E859E3-AADB-40F0-AD82-361194DB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firstLine="851"/>
      <w:jc w:val="center"/>
      <w:outlineLvl w:val="0"/>
    </w:pPr>
    <w:rPr>
      <w:b/>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ind w:left="2835" w:hanging="1842"/>
      <w:jc w:val="center"/>
      <w:outlineLvl w:val="2"/>
    </w:pPr>
    <w:rPr>
      <w:sz w:val="44"/>
    </w:rPr>
  </w:style>
  <w:style w:type="paragraph" w:styleId="4">
    <w:name w:val="heading 4"/>
    <w:basedOn w:val="a"/>
    <w:next w:val="a"/>
    <w:qFormat/>
    <w:pPr>
      <w:keepNext/>
      <w:ind w:left="2835" w:hanging="1842"/>
      <w:jc w:val="center"/>
      <w:outlineLvl w:val="3"/>
    </w:pPr>
    <w:rPr>
      <w:b/>
      <w:sz w:val="44"/>
    </w:rPr>
  </w:style>
  <w:style w:type="paragraph" w:styleId="5">
    <w:name w:val="heading 5"/>
    <w:basedOn w:val="a"/>
    <w:next w:val="a"/>
    <w:qFormat/>
    <w:pPr>
      <w:keepNext/>
      <w:ind w:firstLine="851"/>
      <w:jc w:val="both"/>
      <w:outlineLvl w:val="4"/>
    </w:pPr>
    <w:rPr>
      <w:sz w:val="44"/>
    </w:rPr>
  </w:style>
  <w:style w:type="paragraph" w:styleId="6">
    <w:name w:val="heading 6"/>
    <w:basedOn w:val="a"/>
    <w:next w:val="a"/>
    <w:qFormat/>
    <w:pPr>
      <w:keepNext/>
      <w:ind w:left="2835" w:hanging="1842"/>
      <w:jc w:val="center"/>
      <w:outlineLvl w:val="5"/>
    </w:pPr>
    <w:rPr>
      <w:b/>
      <w:sz w:val="52"/>
    </w:rPr>
  </w:style>
  <w:style w:type="paragraph" w:styleId="7">
    <w:name w:val="heading 7"/>
    <w:basedOn w:val="a"/>
    <w:next w:val="a"/>
    <w:qFormat/>
    <w:pPr>
      <w:keepNext/>
      <w:jc w:val="center"/>
      <w:outlineLvl w:val="6"/>
    </w:pPr>
    <w:rPr>
      <w:b/>
      <w:sz w:val="52"/>
    </w:rPr>
  </w:style>
  <w:style w:type="paragraph" w:styleId="8">
    <w:name w:val="heading 8"/>
    <w:basedOn w:val="a"/>
    <w:next w:val="a"/>
    <w:link w:val="80"/>
    <w:qFormat/>
    <w:pPr>
      <w:keepNext/>
      <w:jc w:val="center"/>
      <w:outlineLvl w:val="7"/>
    </w:pPr>
    <w:rPr>
      <w:sz w:val="28"/>
      <w:lang w:val="en-US"/>
    </w:rPr>
  </w:style>
  <w:style w:type="paragraph" w:styleId="9">
    <w:name w:val="heading 9"/>
    <w:basedOn w:val="a"/>
    <w:next w:val="a"/>
    <w:qFormat/>
    <w:pPr>
      <w:keepNext/>
      <w:ind w:firstLine="851"/>
      <w:jc w:val="center"/>
      <w:outlineLvl w:val="8"/>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851"/>
      <w:jc w:val="center"/>
    </w:pPr>
    <w:rPr>
      <w:sz w:val="4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link w:val="a7"/>
    <w:pPr>
      <w:ind w:firstLine="851"/>
      <w:jc w:val="both"/>
    </w:pPr>
    <w:rPr>
      <w:sz w:val="28"/>
      <w:lang w:val="en-US"/>
    </w:rPr>
  </w:style>
  <w:style w:type="character" w:customStyle="1" w:styleId="10">
    <w:name w:val="Заголовок 1 Знак"/>
    <w:basedOn w:val="a0"/>
    <w:link w:val="1"/>
    <w:locked/>
    <w:rsid w:val="003F0AC3"/>
    <w:rPr>
      <w:b/>
      <w:sz w:val="52"/>
      <w:lang w:val="ru-RU" w:eastAsia="ru-RU" w:bidi="ar-SA"/>
    </w:rPr>
  </w:style>
  <w:style w:type="character" w:customStyle="1" w:styleId="80">
    <w:name w:val="Заголовок 8 Знак"/>
    <w:basedOn w:val="a0"/>
    <w:link w:val="8"/>
    <w:locked/>
    <w:rsid w:val="003F0AC3"/>
    <w:rPr>
      <w:sz w:val="28"/>
      <w:lang w:val="en-US" w:eastAsia="ru-RU" w:bidi="ar-SA"/>
    </w:rPr>
  </w:style>
  <w:style w:type="character" w:customStyle="1" w:styleId="a7">
    <w:name w:val="Основной текст с отступом Знак"/>
    <w:basedOn w:val="a0"/>
    <w:link w:val="a6"/>
    <w:locked/>
    <w:rsid w:val="003F0AC3"/>
    <w:rPr>
      <w:sz w:val="28"/>
      <w:lang w:val="en-US" w:eastAsia="ru-RU" w:bidi="ar-SA"/>
    </w:rPr>
  </w:style>
  <w:style w:type="paragraph" w:styleId="a8">
    <w:name w:val="header"/>
    <w:basedOn w:val="a"/>
    <w:rsid w:val="003F0AC3"/>
    <w:pPr>
      <w:tabs>
        <w:tab w:val="center" w:pos="4677"/>
        <w:tab w:val="right" w:pos="9355"/>
      </w:tabs>
    </w:pPr>
  </w:style>
  <w:style w:type="table" w:styleId="a9">
    <w:name w:val="Table Grid"/>
    <w:basedOn w:val="a1"/>
    <w:uiPriority w:val="59"/>
    <w:rsid w:val="00353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Plain Text"/>
    <w:basedOn w:val="a"/>
    <w:link w:val="ab"/>
    <w:rsid w:val="007300E9"/>
    <w:rPr>
      <w:rFonts w:ascii="Courier New" w:hAnsi="Courier New"/>
    </w:rPr>
  </w:style>
  <w:style w:type="character" w:customStyle="1" w:styleId="ab">
    <w:name w:val="Текст Знак"/>
    <w:basedOn w:val="a0"/>
    <w:link w:val="aa"/>
    <w:rsid w:val="007300E9"/>
    <w:rPr>
      <w:rFonts w:ascii="Courier New" w:hAnsi="Courier New"/>
    </w:rPr>
  </w:style>
  <w:style w:type="paragraph" w:styleId="ac">
    <w:name w:val="Body Text"/>
    <w:basedOn w:val="a"/>
    <w:link w:val="ad"/>
    <w:unhideWhenUsed/>
    <w:rsid w:val="001057AE"/>
    <w:pPr>
      <w:spacing w:after="120"/>
    </w:pPr>
  </w:style>
  <w:style w:type="character" w:customStyle="1" w:styleId="ad">
    <w:name w:val="Основной текст Знак"/>
    <w:basedOn w:val="a0"/>
    <w:link w:val="ac"/>
    <w:uiPriority w:val="99"/>
    <w:semiHidden/>
    <w:rsid w:val="001057AE"/>
  </w:style>
  <w:style w:type="paragraph" w:styleId="ae">
    <w:name w:val="Normal (Web)"/>
    <w:basedOn w:val="a"/>
    <w:rsid w:val="00421F2D"/>
    <w:pPr>
      <w:spacing w:before="100" w:beforeAutospacing="1" w:after="100" w:afterAutospacing="1"/>
    </w:pPr>
    <w:rPr>
      <w:color w:val="666666"/>
      <w:sz w:val="24"/>
      <w:szCs w:val="24"/>
    </w:rPr>
  </w:style>
  <w:style w:type="character" w:styleId="af">
    <w:name w:val="Strong"/>
    <w:basedOn w:val="a0"/>
    <w:qFormat/>
    <w:rsid w:val="00421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2868</Words>
  <Characters>16350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АГМУ</vt:lpstr>
    </vt:vector>
  </TitlesOfParts>
  <Company>Private</Company>
  <LinksUpToDate>false</LinksUpToDate>
  <CharactersWithSpaces>19180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subject/>
  <dc:creator>Makarenko</dc:creator>
  <cp:keywords/>
  <dc:description/>
  <cp:lastModifiedBy>admin</cp:lastModifiedBy>
  <cp:revision>2</cp:revision>
  <cp:lastPrinted>2010-06-04T07:06:00Z</cp:lastPrinted>
  <dcterms:created xsi:type="dcterms:W3CDTF">2014-04-17T07:13:00Z</dcterms:created>
  <dcterms:modified xsi:type="dcterms:W3CDTF">2014-04-17T07:13:00Z</dcterms:modified>
</cp:coreProperties>
</file>