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0D" w:rsidRDefault="00162C0D" w:rsidP="00F446A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97C8D" w:rsidRPr="00F446A8" w:rsidRDefault="00997C8D" w:rsidP="00F446A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446A8">
        <w:rPr>
          <w:rFonts w:ascii="Times New Roman" w:hAnsi="Times New Roman"/>
          <w:b/>
          <w:bCs/>
          <w:sz w:val="27"/>
          <w:szCs w:val="27"/>
          <w:lang w:eastAsia="ru-RU"/>
        </w:rPr>
        <w:t>Ломать Л.Н.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F446A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Медико-демографические процессы как основа устойчивого развития общества: Беларусь на рубеже веков</w:t>
      </w:r>
    </w:p>
    <w:p w:rsidR="00997C8D" w:rsidRPr="00F446A8" w:rsidRDefault="00997C8D" w:rsidP="00F446A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446A8">
        <w:rPr>
          <w:rFonts w:ascii="Times New Roman" w:hAnsi="Times New Roman"/>
          <w:b/>
          <w:bCs/>
          <w:sz w:val="27"/>
          <w:szCs w:val="27"/>
          <w:lang w:eastAsia="ru-RU"/>
        </w:rPr>
        <w:t>Белорусский центр медицинских технологий, информатики, управления и экономики здравоохранения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Здоровье нации — основная ценность государства. В документах ООН и Всемирного банка говорится о новой парадигме устойчивого развития мира. Она исходит из того, чтобы все люди имели возможность полностью реализовать свои способности и использовать их во всех областях жизни. Необходимо думать и о защите прав еще не родившихся поколений, не разрушать необходимые для будущего развития природные ресурсы и саму природу, которая обогащает жизнь человека. Концепция человеческого развития видит общественный прогресс в реализации трех ключевых целей человека: прожить долгую и здоровую жизнь, приобрести и расширить знания, иметь возможность доступа к средствам существования, обеспечивающим достойный уровень жизни [3, 11].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настоящее время для оценки уровня общественного развития наряду с экономическими показателями широко используются данные о человеческом потенциале и качестве жизни. С этой целью специалистами ООН разработан индекс человеческого развития. Он представляет собой среднее арифметическое трех наиболее наглядных показателей: уровня образования (грамотность взрослого населения и доля учащихся, получающих начальное, среднее и высшее образование), величины реального валового внутреннего продукта на душу населения (исчисляемого по паритету покупательной способности валют разных стран в долларах США) и ожидаемой продолжительности предстоящей жизни при рождении (ОППЖР).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К концу ХХ века человечество достигло значительного прогресса. По данным ВОЗ, среднемировое значение индекса только за период с 1960 по 1995 г. возросло на 247 пунктов. В 26 наиболее развитых странах он составляет 0,900—0,960. Россия относится к странам со средним уровнем — 0,769; в Беларуси этот индекс составляет 0,783 (в основном за счет несколько более высокого уровня ожидаемой продолжительности жизни) [7].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Ожидаемая продолжительность предстоящей жизни является интегральным и одним из наиболее информативных показателей общественного здоровья. В то же время продление жизни (в том числе при тяжелых недугах) ведет к росту хронической патологии и инвалидности. Поэтому успех в отношении увеличения продолжительности жизни можно признать полноценным при условии сохранения хорошего состояния здоровья. Отсюда вытекает необходимость развития как профилактической и реабилитационной медицины, так и технологий оздоровления, а эффективность мероприятий должна оцениваться на основании «качества прожитых и предстоящих лет жизни» (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Нealth expectancy</w:t>
      </w:r>
      <w:r w:rsidRPr="00F446A8">
        <w:rPr>
          <w:rFonts w:ascii="Times New Roman" w:hAnsi="Times New Roman"/>
          <w:sz w:val="24"/>
          <w:szCs w:val="24"/>
          <w:lang w:eastAsia="ru-RU"/>
        </w:rPr>
        <w:t>). Возросшее количество должно быть обеспечено и его качеством. Иными словами, «необходимо стремиться прибавить не только годы к жизни, но и жизнь к годам».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Следует отметить, что качество информации, от которой в значительной степени зависит принятие управленческих решений, часто не удовлетворяет таким важным требованиям, как наличие обобщающих комплексных оценок, способных быть мерой социально-экономических потерь. Сегодня необходимы показатели, учитывающие груз болезней как в целом, так и в зависимости от вида и степени утраты здоровья, обеспечивающие хороший уровень стандартизации оценок и учитывающие экономический статус популяции [12, 21].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 этой целью по инициативе Всемирного банка проведены исследования «экономического бремени болезней». Разработан метод количественной оценки, позволяющий учитывать одновременно как случаи преждевременной смерти, так и последствия болезней и травм. Эти два компонента составили новый показатель — «общее число лет жизни, скорректированных на инвалидность» (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disease-adjusted life years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— DALY), который основывается на числе лет, утраченных вследствие преждевременной смерти, и числе лет, прожитых в состоянии инвалидности [20].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настоящее время в странах Западной Европы и США широко применяются показатели DALY, DALE и QALY. Однако в Беларуси они практически не используются. Проведение таких оценок невозможно без развития информационного и методического обеспечения отрасли.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Условием и залогом устойчивого развития общества является непрерывное воспроизводство количества и качества населения. Известны три типа воспроизводства населения: расширенное (поколение детей превышает поколение родителей), простое (поколение детей равно поколению родителей) и суженное (поколение детей меньше поколения родителей). Здесь следует подчеркнуть, что демографические тенденции имеют долговременный характер. В отличие от политических кризисов, которые чаще имеют краткосрочный характер, и экономических (среднесрочный характер) последствия демографических кризисов сказываются спустя определенные периоды на других поколениях. Это необходимо учитывать при проведении прогнозных оценок медико-демографической ситуации на ближайшую и отдаленную перспективу.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Другой долговременной закономерностью является изменение демографической тенденции на определенном этапе развития общества, получившей название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демографического перехода. </w:t>
      </w:r>
      <w:r w:rsidRPr="00F446A8">
        <w:rPr>
          <w:rFonts w:ascii="Times New Roman" w:hAnsi="Times New Roman"/>
          <w:sz w:val="24"/>
          <w:szCs w:val="24"/>
          <w:lang w:eastAsia="ru-RU"/>
        </w:rPr>
        <w:t>В ХХ веке этот процесс заключался в переходе от высокой рождаемости и высокой смертности через снижение смертности и рождаемости (когда происходит увеличение абсолютной численности населения) к предельно стабильному населению с низкой рождаемостью и высокой продолжительностью жизни [9, 11]. Современный способ воспроизводства населения представляет собой саморегулирование популяцией своей численности и состава населения на основе последовательного сближения рождаемости и смертности до их динамического равновесия или простого воспроизводства [1].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Отмеченная тенденция наблюдается в большинстве стран и сопровождается изменением качественного состава популяции в сторону ее постарения. В целом межвозрастное распределение постепенно приобретает более сглаженный характер, причем растет численность нетрудоспособного населения. Увеличивается возраст среднестатистического жителя: в 1993 г. он составлял 25 лет, в 1998 г. — 26,5 года. Однако если в Европе это 37—41 год, то в Африке — 17—19 лет [9].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До ХIХ века численность населения Земли увеличивалась относительно медленно. По оценкам ученых, 10 тысяч лет назад она составляла около 10 млн человек, в год Рождества Христова — около 100 млн человек, в конце первого тысячелетия — 250—300 млн человек, и только в начале ХIХ века население составило 1 млрд человек. Рост численности населения в ХХ веке можно назвать «демографическим взрывом»: уже в 1927 г. достигнут второй миллиард населения, в 1959 г. — третий, в 1977 г. — четвертый, в 1988 г. — пятый, в 2000 г. население превысило 6 млрд человек, а к 2007 г. прогнозируется 7 млрд человек. Беспрецедентный прирост населения регистрируется в развивающихся странах: его доля составляет 75% населения Земли, а в 2020 г., по прогнозам ООН, достигнет 90% [5, 6].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настоящее время рост народонаселения в мире остается довольно значительным. Однако темпы прироста стали снижаться, особенно в экономически развитых странах. По расчетам С.П. Капицы (1997 г.), уже в ближайшем будущем прирост населения снизится с 2,1% (1965 г.) до 1,3—1,2% в год. Суммарный коэффициент рождаемости уменьшится с 4,3 до 2,6, а к 2050 г. он будет на уровне простого воспроизводства (2,14—2,10) [5]. По расчетам ВОЗ, если за период с 1965 по 1995 г. население увеличилось на 71,3% (с 3,337 до 5,716 млрд), то в течение следующих 30 лет (1995—2025 гг.) ожидается его рост на 45,1% (до 8,294 млрд) [22].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средние века основными факторами, сдерживающими рост народонаселения Беларуси, как и других стран Европы, были голод и болезни, войны и эпидемии (например, чума в 1563—1566 гг.). В войне 1654—1667 гг. с Россией погибло и умерло около половины населения Великого княжества Литовского, а в Северной войне 1700—1721 гг. — около трети населения.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По данным переписи, проведенной в Российской империи в 1897 г., население Беларуси составляло 6 млн 673 тыс. человек. Во время первой мировой войны погибло и умерло около 1 млн 200 тыс. жителей Беларуси, а после революции, в 20—30-х годах, население страны уменьшилось еще почти на 1 млн человек.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1939 г. после воссоединения западных и восточных регионов численность населения Беларуси превысила 10 млн человек. Однако в 1940 г. часть территорий отошла к Литве (где проживало около 0,5 млн человек). Вторая мировая война нанесла значительный демографический урон. В 1945 г. население республики составляло всего 6 млн 265 тыс. человек. К 1950 г. в страну возвратилась часть эвакуированных, и население составило 7,7 млн человек, однако в начале 50-х годов Польше были переданы Белосток и три района Брестской области. С первой половины 50-х и до 70-х годов проходило переселение в Сибирь, Донбасс, Карелию, Казахстан и другие регионы, и минусовое сальдо трудовой миграции за этот период превысило 1,2 млн человек. На работу уезжали молодые и здоровые люди, находившиеся в активном репродуктивном возрасте. Однако, несмотря на указанные процессы, прирост населения до 90-х годов был относительно стабильным: в 1958 г. население страны составило 8 млн, в 1970 г. — 9 млн, а в 1986 г. — 10 млн человек.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Кризисные явления в политике, экономике и экологии стали причиной негативных медико-демографических тенденций в 90-е годы. В первую очередь следует отметить изменение процессов воспроизводства населения, вызванное снижением рождаемости и ростом смертности. Снижение темпов прироста начало отмечаться в 80-е годы, а с 1994 г. ежегодно регистрируется убыль абсолютной численности населения. К 2001 г. население Беларуси составило менее 10 млн человек. Это один из самых значительных и продолжительных демографических кризисов в истории страны, который возник в результате процессов естественного движения населения.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Следствием произошедших событий (перестройка экономической и политической жизни общества, последствия катастрофы на ЧАЭС, распад СССР) стал и высокий уровень миграционных процессов в Беларуси во второй половине 80-х и в начале 90-х годов. В первые 10 лет после Чернобыльской катастрофы в миграцию было вовлечено свыше 800 тыс. жителей республики, причем более половины эмигрировало за пределы Беларуси. С 1996 по 2000 г. в другие страны выехало 79,5 тыс. человек, в том числе в страны дальнего зарубежья (получили разрешение на выезд) — более 47 тыс., прибыло в страну 153,3 тыс. человек, сальдо внешней миграции составило 73,8 тыс. человек.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Современные закономерности миграционных потоков определяются в основном внутренними перемещениями, на их долю приходится в среднем до 90% от общего объема миграции. В течение 1996—2000 гг . внутренней миграцией было охвачено 950,7 тыс. человек. За этот период суммарный миграционный прирост городского населения (соответственно убыль сельского) составил более 104 тыс. человек [13]. Миграция из сельских населенных пунктов в города превышает таковую в обратном направлении. В силу этого численность сельского населения с 1986 г. уменьшилась на 22,6%, а в структуре всего населения с 37,8 до 29,3%.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По данным переписи 1999 г., 45,1% граждан Беларуси в течение своей жизни осуществили по крайней мере одно перемещение. Наиболее мобильным является население в трудоспособном возрасте, на его долю приходится почти 70% всех мигрантов. Прибывшие из других стран в Беларусь составили 1 млн 276 тыс. человек, или 27,8% от всего населения [10].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На начало 2002 г. 17,3% общей численности населения Беларуси составляли лица, пострадавшие вследствие катастрофы на ЧАЭС, из них около 23 тыс. были мигрантами из загрязненных (выше 15 Ки/км2  по цезию-137) районов Гомельской и Могилевской областей в другие регионы. Перемена места жительства и изменение привычного уклада жизни стали сильным стрессовым фактором для этой категории населения.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Наряду с перечисленными выше причинами на демографическую ситуацию в Беларусиоказывают влияние долговременные закономерности развития. В 60-е годы в Беларуси и России снижение рождаемости в определенной степени произошло за счет погибших, умерших и не родившихся в годы второй мировой войны, а в конце 80-х—начале 90-х годов не родились их внуки.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При сложившихся уровнях рождаемости и смертности численность населения в Беларуси к 2020 г. составит не более 9 млн человек, а к 2050 г. — 8 млн человек. Если бы уровни рождаемости и смертности соответствовали началу 90-х годов, то к 2020 г. численность достигла бы 11,5 млн человек. Таким образом, в течение ближайших 20 лет демографические потери составят около 2,5 млн человек (рис. 1, см. бумажную версию журнала).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Наряду с убылью численности деформируется структура населения, что наглядно демонстрирует возрастно-половая пирамида (рис. 2, см. бумажную версию журнала). Как и в других странах Европы, население Беларуси «стареет». Темп снижения численности детского населения значительно выше, чем населения в целом: с 1989 г. число детей уменьшилось более чем на 660 тыс. При этом доля детей в структуре населения с 1970 по 2002 г. уменьшилась с 28,9 до 17,5%. Удельный вес лиц старше 60 лет за это время увеличился с 13,2 до 19,2%. В ближайшие годы старение населения будет продолжаться: об этом свидетельствует снижение доли населения в возрасте 15—29 лет и увеличение в более старших возрастных группах [15]. Наиболее остро эта проблема стоит в сельской местности. В ряде районов в сельскохозяйственном производстве ощущается значительная нехватка рабочей силы (на начало 2002 г. на селе лица старше 60 лет составляли 30,6%).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1989 г. средний возраст населения Беларуси составлял 35,1 года, а на начало 2002 г. — 37,7 года (для мужчин — 35,5, для женщин — 39,4). Средний возраст городского жителя в настоящее время составляет 35,7, а сельского — 42,4 года. Старение населения приводит к изменению структуры заболеваемости: увеличивается число новообразований, растет хроническая патология. Изменяется как структура причин смерти населения, так и распределение (доля) случаев смерти по возрастам (рис. 3, см. бумажную версию журнала).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Состав населения оказывает влияние на формирование трудовых ресурсов государства, которые характеризуются коэффициентом демографической нагрузки (число лиц нетрудоспособного возраста на 1000 трудоспособного). Пока еще в Беларуси отмечается небольшой прирост абсолютной численности трудоспособного населения, поэтому и показатель существенно не изменился (1980 г. — 693, 2002 г. — 681). Однако число детей в его структуре (степень замещения трудовых ресурсов) уменьшилось с 412 до 324, а число пенсионеров (степень пенсионной тяжести) выросло с 281 до 357.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ближайшее время в трудовой возраст начнет вступать поколение, рожденное в период, когда рождаемость стала снижаться. Демографическая нагрузка на общество будет постоянно возрастать. Уже сегодня число пенсионеров и инвалидов в Беларуси составляет около одной четверти населения — на одного пенсионера приходится 1,6 работающего, через 10—15 лет это отношение может стать обратным.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Наряду с изменением возрастной структуры меняется и половой состав населения. Причем если в связи со значительным снижением младенческой смертности и смертности детей и подростков в целом (до 19 лет) увеличивается доля мальчиков и юношей (уже имеется «дефицит невест»), то в результате более высокой смертности мужчин старших возрастов (особенно в трудоспособном возрасте) это отношение быстро меняется в обратном направлении. На начало 2002 г. на 1000 мужчин приходилось 1132 женщины. В возрасте до 18 лет мальчики составляют 51%, девочки — 49%. Соотношение мужчин и женщин старше 60 лет — 1 к 2, а после 80 лет — 1 к 3,5.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Основным проявлением демографического кризиса является низкий уровень рождаемости. В послевоенные и 50-е годы рождаемость в Беларуси составляла 25 и более родов на 1000 населения. В 60-е годы демографический подъем сменился спадом. Кратковременный рост отмечался в 1983—1986 гг., когда были введены льготы. Однако уже с 1987 г. рождаемость вновь стала снижаться: с 17,1 (1986 г.) до 8,8 на 1000 населения (1997 г.). В 1998—2001 гг. уровень рождаемости в стране не поднимался выше 9,4 на 1000 населения (2001 г. — 9,2). В течение последнего десятилетия наиболее высокая рождаемость отмечается в Брестской области (2001 г. — 10,3 на 1000), а самый низкий уровень — в Витебской (2001 г. — 8,0) и Минской областях (8,8), в г. Минске (9,0).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Современный уровень рождаемости в Беларуси не обеспечивает даже простого воспроизводства населения: суммарный коэффициент рождаемости составляет менее 1,3 ребенка на одну женщину. В настоящее время число женщин фертильного возраста (15—49 лет) на 200 тыс. больше, чем в 1989 г., однако их число в наиболее активном репродуктивном возрасте (15—29 лет) меньше на 0,8%, а в возрасте 25—29 лет — на 18,4%.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Происходит смена модели рождаемости: снижается не только суммарный коэффициент рождаемости, (наибольшее снижение произошло в самых благополучных с репродуктивной точки зрения возрастных группах женщин — 20—24 и 25—29 лет (рис. 4, см. бумажную версию журнала). В лидирующую репродуктивную группу постепенно переходят женщины старше 24 лет, снижается рождаемость у женщин до 20 лет и число повторных родов в целом. Рождение вторых и третьих детей многими семьями сегодня даже не планируется, а они более жизнеспособны, чем первенцы [1, 17]. В 1997 г. наметился рост рождаемости в группе женщин 25—39 лет: скорее всего, это связано с тем, что начали рождаться дети, рождение которых было отложено в предшествующие годы [19].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Учитывая современную возрастно-половую структуру населения, через 10—15 лет следует ожидать новый демографический кризис. К этому времени в активный репродуктивный возраст вступит поколение, рожденное в конце 80-х годов. В настоящее время численность детей возрастных групп 0—4 и 5—9 лет на 30—40% меньше, чем в 1989 г. Продолжительность предстоящего демографического спада сегодня трудно прогнозировать, поскольку рождаемость сохраняется на очень низком уровне и не имеет тенденции к росту.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Серьезной демографической проблемой стал рост смертности. В 1960 г. коэффициент общей смертности составлял 6,6 на 1000 населения, в 1970 г. — 7,6, в 1990 г. — 10,7, а в 2001 г. достиг 14,1. Только за 10 последних лет смертность мужчин выросла с 11,2 до 15,7, а женщин — с 10,3 до 12,6 на 1000 населения.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2001 г. смертность мужчин была в 1,25 раза выше, чем женщин, а в стандартизованных показателях — в 2 раза (18,9 на 1000 мужчин и 9,3 на 1000 женщин). Смертность мужчин выше по классу несчастных случаев, травм и отравлений (в 4,3 раза), болезней органов дыхания (в 2,7 раза), новообразований (в 1,6 раза).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Значительные различия наблюдаются между сельским и городским населением. В 2001 г. смертность на селе была в 2,2 раза выше, чем в городе (соответственно 2286,9 и 1037,8 на 100 тыс. жителей). В определенной степени это связано с особенностями возрастной структуры населения. В стандартизованных показателях отношение смертности сельского и городского населения составило 1,24 раза (соответственно 1515,8 и 1219,8 на 100 тыс. жителей).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Основными причинами смерти в 2001 г. были болезни системы кровообращения (54,7% всех случаев смерти); новообразования (14%); несчастные случаи, травмы и отравления (11,9%); симптомы и неточно обозначенные состояния (8,7%). Из всех случаев смерти 1% приходился на детский возраст, на трудоспособный возраст — 23,1% (из них 80,9% составляют мужчины и 19,1% — женщины) и на возраст старше 80 лет — 22,3%.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Однако если раньше главными факторами роста смертности были старение населения и младенческая смертность, то в последние годы отмечается увеличение смертности во всех возрастных группах старше 18 лет и особенно мужчин трудоспособного возраста (рис. 5, 6, см. бумажную версию журнала).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трудоспособном возрасте наибольший экономический ущерб наносят несчастные случаи и травмы. На этот класс приходится 37% всех случаев смерти в трудоспособном возрасте. На 2-м месте находятся болезни системы кровообращения (30%), на 3-м — новообразования (16%). Потери от преждевременных случаев смерти в течение года в трудоспособном возрасте составляют 450 тысяч лет жизни (77,3 на 1000 населения), более 80% этих потерь обусловлено смертностью мужчин.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Интегральной оценкой общественного здоровья служит показатель ожидаемой продолжительности предстоящей жизни при рождении (ОППЖР). В течение 90-х годов в Беларуси происходило снижение этого показателя: с 71,1 до 68,5 года. Для мужчин ОППЖР в 2001 г. составила 62,8 года, для женщин — 74,5 года. Отмечается более значительный темп снижения показателя для мужчин, чем для женщин: разница превышает 11 лет.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 точки зрения демографической безопасности особого внимания заслуживают вопросы охраны материнства и детства, а также репродуктивного здоровья. В сравнении с развитыми странами в Беларуси регистрируется высокий показатель проводимых абортов: их число превышает число родившихся детей. Отмечается высокая заболеваемость беременных и новорожденных, растет уровень бесплодия. Большое распространение получило раннее начало половой жизни и частая смена партнеров. Откладывается вступление в брак и рождение детей, преобладают установки семей на малодетность [14, 16].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Большую угрозу репродуктивному здоровью представляют урогенитальные воспалительные заболевания и болезни, передающиеся в основном половым путем, уровень которых постоянно растет. Причем наиболее значительный рост этой патологии отмечается у девочек-подростков. По данным российских авторов, 15—20% семей остаются бездетными. Негативная ситуация складывается со здоровьем беременных женщин. В 2000 г. число осложненных родов в России составило 68,9% [18].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Неблагоприятная ситуация складывалась в Беларуси в 1989—1995 гг.: младенческая смертность выросла с 11,9 до 13,3 на 1000 новорожденных. С 1996 г. ее уровень снижается, а в 2000 и 2001 гг. были самые низкие показатели — 9,3 и 9,1 на 1000 новорожденных. Достигнутый уровень соответствует рекомендованному в задачах стратегии ВОЗ «Здоровье для всех в 21 столетии» [4]. Это один из самых низких показателей среди стран СНГ (в 2001 г. в России — 14,7, в Украине — 11,3).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течение 1990—2000 гг. материнская смертность варьировала от 13,8 (1995 г.) до 21,3 (2000 г.) на 100 тыс. родившихся живыми детей. В 2001 г. зарегистрировано ее снижение до 14,2 (в России — 39,7). Однако здесь еще надо многое сделать, так как в экономически развитых странах Европы этот показатель составляет около 5 случаев материнской смерти на 100 тыс. рожденных живыми детей.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Значительные репродуктивные потери составляют проводимые аборты. В течение 1990—2001 гг. число абортов в Беларуси снизилось с 247 тыс. до 110 тыс. Только в 2001 г. их число уменьшилось на 21%. Показатель составил 38,2 аборта на 1000 женщин фертильного возраста, или 110,6 на 100 детей, родившихся живыми. В России проводится более 50 абортов на 1000 женщин. Несмотря на это, Беларусь по-прежнему относится к странам с высоким уровнем проводимых абортов, число которых превышает число рождений. В среднем в Европе на каждые 100 родившихся живыми детей приходится 60—65 абортов, в том числе в странах Западной Европы — 10—15, в Центральной Европе — около 50.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Семья — важнейший социальный институт общества. За годы, прошедшие между переписями (1989 г. и 1999 г.), число семей уменьшилось с 2,6 до 2,4 млн. В течение 90-х годов число регистрируемых браков в республике уменьшилось с 9,7 до 6,3 на 1000 населения, а число разводов увеличилось с 3,4 до 4,3 на 1000 населения.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Одной из острых социальных проблем является увеличение числа детей, рожденных вне брака. В 1980 г. их количество составляло 9925 (6,5% от числа всех родившихся), в 2000 г. — 17442 (18,6%). Еще более остро эта ситуация проявляется в сельской местности, где в 2000 г. вне брака родилось 23,7% детей.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Об ухудшении здоровья населения свидетельствует рост заболеваемости и высокий уровень инвалидности. С 1991 по 2001 г. общая заболеваемость выросла на 18%, в том числе по классу болезней костно-мышечной системы и соединительной ткани — на 52%, новообразований — на 31%, нервной системы — на 41%, системы кровообращения — на 39%, психических расстройств — на 15%. Высокая заболеваемость — одна из причин ограничения жизнедеятельности и снижения социальной активности, а также высокого уровня смертности.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Последствия заболеваний ведут к ограничению жизнедеятельности и социальной недостаточности человека. Ежегодно более 50 тыс. человек становятся инвалидами. Основными причинами первичной инвалидности населения старше 18 лет являются болезни системы кровообращения (40%), новообразования (19%), болезни нервной системы и органов чувств (10%), болезни костно-мышечной системы и соединительной ткани (7%), травмы (6%) и др.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Общая численность инвалидов составляет около 400 тыс. человек (4% населения). Социальная значимость этой проблемы требует дальнейшего развития и совершенствования системы реабилитации, включающей четыре стадии единого процесса: медицинскую, медико-профессиональную, профессиональную и социальную реабилитацию.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республике сохраняются высокие уровни заболеваемости социально обусловленными болезнями: туберкулезом, алкоголизмом, наркоманией, инфекциями, передающимися половым путем, а также болезнями системы кровообращения, новообразованиями, травматизмом и др.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Следует отметить, что в настоящее время смертность населения от причин, напрямую не зависящих от системы здравоохранения (ДТП, потребление алкоголя, самоубийства), в несколько раз выше, чем госпитальная и послеоперационная летальность. Смертность от ДТП в 4—5 раз выше, чем летальность в экстренной хирургии, а смертность в состоянии алкогольного опьянения — в 6—7 раз.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В связи с этим больше внимания следует уделять социальным и нравственным проблемам, воспитанию подрастающего поколения, формированию культуры здоровья и здорового образа жизни. Образ жизни составляет 50—55% обусловливающих факторов здоровья, в отличие от социальных и природных факторов он действует непосредственно [8].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Одной из важнейших составляющих здоровья является состояние психического и духовного здоровья. Пьянство, алкоголизм и наркомания — одни из самых социально тревожных и злободневных проблем. Они причиняют обществу огромный материальный, социальный и нравственный ущерб. Потребление спиртных напитков приобретает массовый характер. Среди основных причин этого — низкий уровень нравственного и духовного воспитания. В год на одного жителя приходится около 9 л абсолютного алкоголя (чистого спирта). С 1992 г. заболеваемость алкоголизмом выросла в 2 раза, а алкогольными психозами — в 4 раза. Растет заболеваемость среди женщин и подростков (соответственно 10% и 4% от числа больных алкоголизмом). По официальным данным, распространенность наркомании за 10 лет выросла более чем в 8 раз.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По данным медицинской литературы, смертность лиц, злоупотребляющих алкоголем, в 2 раза выше, а продолжительность жизни примерно на 20 лет меньше, чем у непьющих. У лиц, страдающих алкоголизмом, в 7 раз чаще развиваются ИБС, гипертоническая болезнь, инфаркт миокарда. В Беларуси ежегодно увеличивается смертность от причин, связанных с потреблением алкоголя: с 1990 г. отмечен рост почти в 2 раза. В 2001 г. зарегистрировано 2420 случаев смерти в состоянии алкогольного опьянения (24,3 на 100 тыс.), из них 80% приходится на мужское население (41,5 на 100 тыс.).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Одной из характеристик психического здоровья нации является суицидальное поведение. В стране отмечается рост числа самоубийств. Несмотря на снижение в 1998—2001 гг. (35 случаев на 100 тыс.), уровень самоубийств в 3—4 раза выше, чем в развитых странах. На 100 тыс. мужчин приходится 60—70, на 100 тыс. женщин — около 10 случаев суицида.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На основании анализа факторов демографического кризиса (беспрецедентный рост смертности и недопустимое для общества снижение рождаемости) и изучения влияния на него уровня и качества жизни было убедительно доказано, что основной причиной происходящей в России (а также в Беларуси) депопуляции является духовное неблагополучие: рост озлобленности, ощущение несправедливости, утрата жизненных ценностей и идеалов, потеря смысла жизни [2].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Таким образом, в ХХ веке в Беларуси, как и в других странах, происходил переход от высоких и средних показателей рождаемости к низким. С 80-х годов уровень рождаемости в стране не обеспечивает даже простого воспроизводства населения. В 90-е годы негативные тенденции стали более выраженными. Начиная с 1993 г., уровень смертности превышает рождаемость, а естественный прирост населения сменился его убылью. В течение последних 5 лет ежегодно умирает на 40—50 тыс. человек больше, чем рождается.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Происходящие изменения привели к снижению абсолютной численности населения, а возрастная структура, согласно классификации ООН, в настоящее время имеет регрессивный тип. Этот процесс будет продолжаться даже при улучшении ситуации, так как, в отличие от политических и экономических кризисов, демографические кризисы поражают общество на значительно более длительные периоды.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Сегодня демографическая ситуация в республике остается неблагополучной, об этом свидетельствуют и данные за 2002 год. В сравнении с 2001 г. рождаемость снизилась на 3,26%, смертность выросла на 5%, а убыль населения увеличилась почти на 8 тыс. человек. Коэффициент депопуляции вырос с 1,49 до 1,66.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Демографическая ситуация в Беларуси к концу ХХ века стала настолько острой, что рассматривается Правительством и Президентом как вопрос государственной важности. Принят Закон «О демографической безопасности Республики Беларусь» (4.01.2002 г.). Готовится Национальная программа демографической безопасности на 2006—2010 гг.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К первоочередным задачам по предупреждению и нейтрализации демографических угроз следует отнести улучшение социально-экономических условий жизнедеятельности населения, формирование высоких духовно-нравственных ценностей, в том числе в области семейных отношений, обеспечение репродуктивных прав граждан и содействие формированию высоких репродуктивных установок у населения.</w:t>
      </w:r>
    </w:p>
    <w:p w:rsidR="00997C8D" w:rsidRPr="00F446A8" w:rsidRDefault="00997C8D" w:rsidP="00F44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 </w:t>
      </w:r>
    </w:p>
    <w:p w:rsidR="00997C8D" w:rsidRPr="00F446A8" w:rsidRDefault="00997C8D" w:rsidP="00F446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  <w:r w:rsidRPr="00F446A8">
        <w:rPr>
          <w:rFonts w:ascii="Times New Roman" w:hAnsi="Times New Roman"/>
          <w:sz w:val="24"/>
          <w:szCs w:val="24"/>
          <w:lang w:eastAsia="ru-RU"/>
        </w:rPr>
        <w:t> 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 xml:space="preserve">1.         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Вялков А.И., Щепин В.О., Тишук Е.А.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Анализ и оценка деятельности лечебно-профилактических учреждений федерального подчинения. — М.: ГЭОТАР Медицина, 2000. — 341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 xml:space="preserve">2.         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Гундаров И.А.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Пробуждение: пути преодоления демографической катастрофы в России. — М., 2001. — 352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3.         Доклад о мировом развитии 2000/2001 года. Наступление на бедность. — М.: «Весь мир», Всемирный банк, 2001. — 376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4.         Здоровье—21: Основы политики достижения здоровья для всех в Европейском регионе ВОЗ: введение / Европейская серия по достижению здоровья для всех, № 5. — ВОЗ, Европейское региональное бюро, Копенгаген, 1998. — 40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 xml:space="preserve">5.         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Капица С.П.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Теория роста населения Земли. — М.: МФТИ, 1997. — 82 с. 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6.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         Карнацкая В.И.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Социальная демо-графия. — Мн.: БГМУ, 2001. — 16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 xml:space="preserve">7.         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Кузнецова Е.В.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//Вопр. статистики. — 1999. — № 2. — С. 21—31.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8.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         Лисицин Ю.П.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Теории медицины ХХ века. — М.: Медицина, 1999. — 176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9.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         Лукашев А.М., Акопян А.С., Шиленко Ю.В.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Реформирование здравоохранения и медико-демографический прогноз. — М.: Оверлей, 2001. — 96 с. 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10.       Миграция населения Республики Беларусь. Итоги переписи населения Республики Беларусь, 1999 г. (Статистический сборник). — Мн.: Министерство статистики и анализа РБ, 2002. — 330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11.       Отчет о мировом развитии, 1993. Инвестиции в здравоохранение. — Вашингтон: Всемирный банк, 1993. — 240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12.       Отчет о мировом развитии. Знания на службе развития, 1998/1999. — М.: «Весь мир», Всемирный банк, 1999. — 320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13.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      Пилипцевич Н.Н., Кот Т.И., Калинина Т.В. </w:t>
      </w:r>
      <w:r w:rsidRPr="00F446A8">
        <w:rPr>
          <w:rFonts w:ascii="Times New Roman" w:hAnsi="Times New Roman"/>
          <w:sz w:val="24"/>
          <w:szCs w:val="24"/>
          <w:lang w:eastAsia="ru-RU"/>
        </w:rPr>
        <w:t>и др. //Вопр. организации и информатизации здравоохранения. — 2002. — № 2. — С. 18—24. 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 xml:space="preserve">14.       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Севковская З.А.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Молодежь Беларуси на пороге третьего тысячелетия. — Мн.: Принткорп, 2002. — 128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 xml:space="preserve">15.       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Снытко Н.И.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Социальные проблемы демографического старения. — Мн.: ИООО «Право и экономика», 2001. — 205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16.       Стратегия для стран Европейского региона по охране репродуктивного и сексуального здоровья. — Мн., 2001. — 21 с.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 xml:space="preserve">17.       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Урбан М.М.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//Социология. — 2001. — № 1. — С. 70—73.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>18.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       Шарапова Е.И., Землянова Е.В.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//Главврач. — 2002. — № 7. — С. 10—11. 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F446A8">
        <w:rPr>
          <w:rFonts w:ascii="Times New Roman" w:hAnsi="Times New Roman"/>
          <w:sz w:val="24"/>
          <w:szCs w:val="24"/>
          <w:lang w:eastAsia="ru-RU"/>
        </w:rPr>
        <w:t xml:space="preserve">19.       </w:t>
      </w:r>
      <w:r w:rsidRPr="00F446A8">
        <w:rPr>
          <w:rFonts w:ascii="Times New Roman" w:hAnsi="Times New Roman"/>
          <w:i/>
          <w:iCs/>
          <w:sz w:val="24"/>
          <w:szCs w:val="24"/>
          <w:lang w:eastAsia="ru-RU"/>
        </w:rPr>
        <w:t>Шахотько Л.П.</w:t>
      </w:r>
      <w:r w:rsidRPr="00F446A8">
        <w:rPr>
          <w:rFonts w:ascii="Times New Roman" w:hAnsi="Times New Roman"/>
          <w:sz w:val="24"/>
          <w:szCs w:val="24"/>
          <w:lang w:eastAsia="ru-RU"/>
        </w:rPr>
        <w:t xml:space="preserve"> //Репродуктивное здоровье: проблемы и возможности. — 2002.— </w:t>
      </w:r>
      <w:r w:rsidRPr="00F446A8">
        <w:rPr>
          <w:rFonts w:ascii="Times New Roman" w:hAnsi="Times New Roman"/>
          <w:sz w:val="24"/>
          <w:szCs w:val="24"/>
          <w:lang w:val="en-US" w:eastAsia="ru-RU"/>
        </w:rPr>
        <w:t xml:space="preserve">№ 1 (5). — </w:t>
      </w:r>
      <w:r w:rsidRPr="00F446A8">
        <w:rPr>
          <w:rFonts w:ascii="Times New Roman" w:hAnsi="Times New Roman"/>
          <w:sz w:val="24"/>
          <w:szCs w:val="24"/>
          <w:lang w:eastAsia="ru-RU"/>
        </w:rPr>
        <w:t>С</w:t>
      </w:r>
      <w:r w:rsidRPr="00F446A8">
        <w:rPr>
          <w:rFonts w:ascii="Times New Roman" w:hAnsi="Times New Roman"/>
          <w:sz w:val="24"/>
          <w:szCs w:val="24"/>
          <w:lang w:val="en-US" w:eastAsia="ru-RU"/>
        </w:rPr>
        <w:t>. 1—3.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F446A8">
        <w:rPr>
          <w:rFonts w:ascii="Times New Roman" w:hAnsi="Times New Roman"/>
          <w:sz w:val="24"/>
          <w:szCs w:val="24"/>
          <w:lang w:val="en-US" w:eastAsia="ru-RU"/>
        </w:rPr>
        <w:t xml:space="preserve">20.       </w:t>
      </w:r>
      <w:r w:rsidRPr="00F446A8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Murray C.J.L. </w:t>
      </w:r>
      <w:r w:rsidRPr="00F446A8">
        <w:rPr>
          <w:rFonts w:ascii="Times New Roman" w:hAnsi="Times New Roman"/>
          <w:sz w:val="24"/>
          <w:szCs w:val="24"/>
          <w:lang w:val="en-US" w:eastAsia="ru-RU"/>
        </w:rPr>
        <w:t>//</w:t>
      </w:r>
      <w:r w:rsidRPr="00F446A8">
        <w:rPr>
          <w:rFonts w:ascii="Times New Roman" w:hAnsi="Times New Roman"/>
          <w:sz w:val="24"/>
          <w:szCs w:val="24"/>
          <w:lang w:eastAsia="ru-RU"/>
        </w:rPr>
        <w:t>Бюллетень</w:t>
      </w:r>
      <w:r w:rsidRPr="00F446A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446A8">
        <w:rPr>
          <w:rFonts w:ascii="Times New Roman" w:hAnsi="Times New Roman"/>
          <w:sz w:val="24"/>
          <w:szCs w:val="24"/>
          <w:lang w:eastAsia="ru-RU"/>
        </w:rPr>
        <w:t>ВОЗ</w:t>
      </w:r>
      <w:r w:rsidRPr="00F446A8">
        <w:rPr>
          <w:rFonts w:ascii="Times New Roman" w:hAnsi="Times New Roman"/>
          <w:sz w:val="24"/>
          <w:szCs w:val="24"/>
          <w:lang w:val="en-US" w:eastAsia="ru-RU"/>
        </w:rPr>
        <w:t xml:space="preserve">. — 1994. — </w:t>
      </w:r>
      <w:r w:rsidRPr="00F446A8">
        <w:rPr>
          <w:rFonts w:ascii="Times New Roman" w:hAnsi="Times New Roman"/>
          <w:sz w:val="24"/>
          <w:szCs w:val="24"/>
          <w:lang w:eastAsia="ru-RU"/>
        </w:rPr>
        <w:t>Т</w:t>
      </w:r>
      <w:r w:rsidRPr="00F446A8">
        <w:rPr>
          <w:rFonts w:ascii="Times New Roman" w:hAnsi="Times New Roman"/>
          <w:sz w:val="24"/>
          <w:szCs w:val="24"/>
          <w:lang w:val="en-US" w:eastAsia="ru-RU"/>
        </w:rPr>
        <w:t xml:space="preserve">. 72, № 3. — </w:t>
      </w:r>
      <w:r w:rsidRPr="00F446A8">
        <w:rPr>
          <w:rFonts w:ascii="Times New Roman" w:hAnsi="Times New Roman"/>
          <w:sz w:val="24"/>
          <w:szCs w:val="24"/>
          <w:lang w:eastAsia="ru-RU"/>
        </w:rPr>
        <w:t>С</w:t>
      </w:r>
      <w:r w:rsidRPr="00F446A8">
        <w:rPr>
          <w:rFonts w:ascii="Times New Roman" w:hAnsi="Times New Roman"/>
          <w:sz w:val="24"/>
          <w:szCs w:val="24"/>
          <w:lang w:val="en-US" w:eastAsia="ru-RU"/>
        </w:rPr>
        <w:t>. 71—87.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F446A8">
        <w:rPr>
          <w:rFonts w:ascii="Times New Roman" w:hAnsi="Times New Roman"/>
          <w:sz w:val="24"/>
          <w:szCs w:val="24"/>
          <w:lang w:val="en-US" w:eastAsia="ru-RU"/>
        </w:rPr>
        <w:t>21.       The World Health Report, 1999. Making Difference. — WHO, Geneva, 1999. — 122 p.</w:t>
      </w:r>
    </w:p>
    <w:p w:rsidR="00997C8D" w:rsidRPr="00F446A8" w:rsidRDefault="00997C8D" w:rsidP="00F446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F446A8">
        <w:rPr>
          <w:rFonts w:ascii="Times New Roman" w:hAnsi="Times New Roman"/>
          <w:sz w:val="24"/>
          <w:szCs w:val="24"/>
          <w:lang w:val="en-US" w:eastAsia="ru-RU"/>
        </w:rPr>
        <w:t>22.       The World Health Report, 1997. Conquering Suffering. Enriching Humanity. — WHO, Geneva, 1997. — 162 p. </w:t>
      </w:r>
    </w:p>
    <w:p w:rsidR="00997C8D" w:rsidRPr="00F446A8" w:rsidRDefault="00997C8D">
      <w:pPr>
        <w:rPr>
          <w:lang w:val="en-US"/>
        </w:rPr>
      </w:pPr>
      <w:bookmarkStart w:id="0" w:name="_GoBack"/>
      <w:bookmarkEnd w:id="0"/>
    </w:p>
    <w:sectPr w:rsidR="00997C8D" w:rsidRPr="00F446A8" w:rsidSect="0001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6A8"/>
    <w:rsid w:val="000127C5"/>
    <w:rsid w:val="00162C0D"/>
    <w:rsid w:val="001A2A60"/>
    <w:rsid w:val="002A7F49"/>
    <w:rsid w:val="00606B9A"/>
    <w:rsid w:val="00997C8D"/>
    <w:rsid w:val="00F446A8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6EEA-B1C4-4E60-BEDD-DC2E1A99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C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446A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F446A8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446A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F446A8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semiHidden/>
    <w:rsid w:val="00F446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F446A8"/>
    <w:rPr>
      <w:rFonts w:cs="Times New Roman"/>
      <w:i/>
      <w:iCs/>
    </w:rPr>
  </w:style>
  <w:style w:type="character" w:styleId="a5">
    <w:name w:val="Strong"/>
    <w:basedOn w:val="a0"/>
    <w:qFormat/>
    <w:rsid w:val="00F446A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Ломать Л</vt:lpstr>
    </vt:vector>
  </TitlesOfParts>
  <Company>Reanimator Extreme Edition</Company>
  <LinksUpToDate>false</LinksUpToDate>
  <CharactersWithSpaces>32109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Ломать Л</dc:title>
  <dc:subject/>
  <dc:creator>Admin</dc:creator>
  <cp:keywords/>
  <dc:description/>
  <cp:lastModifiedBy>admin</cp:lastModifiedBy>
  <cp:revision>2</cp:revision>
  <dcterms:created xsi:type="dcterms:W3CDTF">2014-03-30T03:07:00Z</dcterms:created>
  <dcterms:modified xsi:type="dcterms:W3CDTF">2014-03-30T03:07:00Z</dcterms:modified>
</cp:coreProperties>
</file>