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4E7" w:rsidRDefault="000344E7" w:rsidP="000344E7">
      <w:pPr>
        <w:pStyle w:val="a3"/>
        <w:jc w:val="center"/>
      </w:pPr>
      <w:r>
        <w:rPr>
          <w:b/>
          <w:bCs/>
        </w:rPr>
        <w:t>Медико-психологические последствия боевой психической травмы:клинико-динамические и лечебно-реабилитационные аспекты</w:t>
      </w:r>
    </w:p>
    <w:p w:rsidR="000344E7" w:rsidRDefault="000344E7" w:rsidP="000344E7">
      <w:pPr>
        <w:pStyle w:val="a3"/>
      </w:pPr>
      <w:r>
        <w:rPr>
          <w:b/>
          <w:bCs/>
        </w:rPr>
        <w:t>П</w:t>
      </w:r>
      <w:r>
        <w:t>роблема психического здоровья военнослужащих, участвующих в современных локальных войнах и вооруженных конфликтах, является на сегодняшнийдень одной из наиболее актуальных для отечественной военной психиатрии, а психолого-психиатрические последствия боевой психической травмы (БПТ), особеннов контексте медико-реабилитационных задач, – зона взаимного научного и практического интересов как гражданских, так и военных специалистов.</w:t>
      </w:r>
      <w:r>
        <w:br/>
        <w:t>Коллективом кафедры психиатрии Военно-медицинской академии на протяжении ряда лет ведется комплексная разработка проблемы психическогоздоровья комбатантов в условиях боевой обстановки и послевоенного периода, которая базируется на многолетнем опыте личного участия ряда сотрудников вмедицинском обеспечении боевых действий. Это позволяет нам изложить некоторые собственные взгляды теоретического и практического порядка.</w:t>
      </w:r>
      <w:r>
        <w:br/>
      </w:r>
      <w:r>
        <w:rPr>
          <w:b/>
          <w:bCs/>
        </w:rPr>
        <w:t xml:space="preserve">Под </w:t>
      </w:r>
      <w:r>
        <w:rPr>
          <w:b/>
          <w:bCs/>
          <w:i/>
          <w:iCs/>
        </w:rPr>
        <w:t>боевым стрессом</w:t>
      </w:r>
      <w:r>
        <w:rPr>
          <w:b/>
          <w:bCs/>
        </w:rPr>
        <w:t xml:space="preserve"> следует понимать многоуровневый процесс адаптационной активности человеческого организма в условиях боевойобстановки, сопровождаемый напряжением механизмов реактивной саморегуляции и закреплением специфических приспособительных психофизиологических изменений.</w:t>
      </w:r>
      <w:r>
        <w:rPr>
          <w:b/>
          <w:bCs/>
        </w:rPr>
        <w:br/>
      </w:r>
      <w:r>
        <w:t>Состояние боевого стресса в условиях театра военных действий (ТВД) переносит каждый. Возникая еще до прямого контакта с реальнойвитальной угрозой, боевой стресс продолжается вплоть до выхода из зоны военных действий. Благодаря стрессовому механизму закрепляется памятный след новыхэмоционально-поведенческих навыков и стереотипов, первостепенно значимых для сохранения жизни. Боевой стресс в то же время является состояниемдестабилизирующим, предпатологическим, ограничивающим функциональный резерв организма, увеличивающим риск дезинтеграции психической деятельности и стойкихсоматовегетативных дисфункций.</w:t>
      </w:r>
    </w:p>
    <w:p w:rsidR="000344E7" w:rsidRDefault="000344E7" w:rsidP="000344E7">
      <w:pPr>
        <w:pStyle w:val="a3"/>
      </w:pPr>
      <w:r>
        <w:t xml:space="preserve"> Динамику состояний боевого стресса и выраженность их проявлений определяет взаимодействие стрессоров боевой обстановки с непрерывноменяющимся под их влиянием психобиологическим субстратом личности. Роль личностного адаптационного потенциала [1], как показали результаты нашегоисследования, далеко не однозначна. Исходы реактивных состояний, развивающихся преимущественно в период срочной адаптации к боевой обстановке (в 32,8% случаев– в первые 3 мес), гораздо благоприятнее таковых с сформированным механизмом долговременной адаптации, возникающих на втором (23,9%) и особенно на третьем(18%) полугодиях службы в зоне военных действий. Совокупность экологических и психосоциальных факторов (интенсивность и продолжительность боевых действий,условия ТВД, переносимые болезни, травмы и ранения, оперативная обстановка, смысл войны, общественная поддержка, сплоченность подразделения, отношениеместного населения и др.) оказывает модифицирующее влияние на состояние личностного адаптационного потенциала, на темп истощения функциональныхрезервов организма.</w:t>
      </w:r>
      <w:r>
        <w:br/>
      </w:r>
      <w:bookmarkStart w:id="0" w:name="T1"/>
      <w:bookmarkEnd w:id="0"/>
      <w:r>
        <w:rPr>
          <w:b/>
          <w:bCs/>
        </w:rPr>
        <w:t>Таблица 1. Клинические типы реактивных состояний боевойобстановки</w:t>
      </w:r>
    </w:p>
    <w:tbl>
      <w:tblPr>
        <w:tblW w:w="852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17"/>
        <w:gridCol w:w="2802"/>
        <w:gridCol w:w="2901"/>
      </w:tblGrid>
      <w:tr w:rsidR="000344E7" w:rsidTr="000344E7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4E7" w:rsidRDefault="000344E7">
            <w:r>
              <w:rPr>
                <w:b/>
                <w:bCs/>
              </w:rPr>
              <w:t>Типы реактивных состояний</w:t>
            </w:r>
            <w:r>
              <w:t xml:space="preserve"> </w:t>
            </w:r>
          </w:p>
        </w:tc>
        <w:tc>
          <w:tcPr>
            <w:tcW w:w="3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44E7" w:rsidRDefault="000344E7">
            <w:pPr>
              <w:pStyle w:val="a3"/>
              <w:jc w:val="center"/>
            </w:pPr>
            <w:r>
              <w:rPr>
                <w:b/>
                <w:bCs/>
              </w:rPr>
              <w:t>Число наблюдений</w:t>
            </w:r>
            <w:r>
              <w:t xml:space="preserve"> </w:t>
            </w:r>
          </w:p>
        </w:tc>
      </w:tr>
      <w:tr w:rsidR="000344E7" w:rsidTr="000344E7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4E7" w:rsidRDefault="000344E7"/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4E7" w:rsidRDefault="000344E7">
            <w:r>
              <w:rPr>
                <w:b/>
                <w:bCs/>
              </w:rPr>
              <w:t>абс.</w:t>
            </w:r>
            <w:r>
              <w:t xml:space="preserve">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44E7" w:rsidRDefault="000344E7">
            <w:pPr>
              <w:pStyle w:val="a3"/>
              <w:jc w:val="center"/>
            </w:pPr>
            <w:r>
              <w:rPr>
                <w:b/>
                <w:bCs/>
              </w:rPr>
              <w:t>%</w:t>
            </w:r>
            <w:r>
              <w:t xml:space="preserve"> </w:t>
            </w:r>
          </w:p>
        </w:tc>
      </w:tr>
      <w:tr w:rsidR="000344E7" w:rsidTr="000344E7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0344E7" w:rsidRDefault="000344E7">
            <w:pPr>
              <w:pStyle w:val="a3"/>
              <w:jc w:val="center"/>
            </w:pPr>
            <w:r>
              <w:rPr>
                <w:b/>
                <w:bCs/>
              </w:rPr>
              <w:t>А. Реакции предпатологического уровня</w:t>
            </w:r>
            <w:r>
              <w:t xml:space="preserve"> </w:t>
            </w:r>
          </w:p>
        </w:tc>
      </w:tr>
      <w:tr w:rsidR="000344E7" w:rsidTr="000344E7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0344E7" w:rsidRDefault="000344E7">
            <w:r>
              <w:t xml:space="preserve">I. Острые аффективные реакции: </w:t>
            </w:r>
          </w:p>
        </w:tc>
      </w:tr>
      <w:tr w:rsidR="000344E7" w:rsidTr="000344E7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4E7" w:rsidRDefault="000344E7">
            <w:r>
              <w:t xml:space="preserve">экстрапунитивные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4E7" w:rsidRDefault="000344E7">
            <w:pPr>
              <w:pStyle w:val="a3"/>
              <w:jc w:val="center"/>
            </w:pPr>
            <w:r>
              <w:t xml:space="preserve">33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44E7" w:rsidRDefault="000344E7">
            <w:pPr>
              <w:pStyle w:val="a3"/>
              <w:jc w:val="center"/>
            </w:pPr>
            <w:r>
              <w:t xml:space="preserve">7,6 </w:t>
            </w:r>
          </w:p>
        </w:tc>
      </w:tr>
      <w:tr w:rsidR="000344E7" w:rsidTr="000344E7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4E7" w:rsidRDefault="000344E7">
            <w:r>
              <w:t xml:space="preserve">демонстративные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4E7" w:rsidRDefault="000344E7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44E7" w:rsidRDefault="000344E7">
            <w:pPr>
              <w:pStyle w:val="a3"/>
              <w:jc w:val="center"/>
            </w:pPr>
            <w:r>
              <w:t xml:space="preserve">6,7 </w:t>
            </w:r>
          </w:p>
        </w:tc>
      </w:tr>
      <w:tr w:rsidR="000344E7" w:rsidTr="000344E7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4E7" w:rsidRDefault="000344E7">
            <w:r>
              <w:t xml:space="preserve">импунитивные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4E7" w:rsidRDefault="000344E7">
            <w:pPr>
              <w:pStyle w:val="a3"/>
              <w:jc w:val="center"/>
            </w:pPr>
            <w:r>
              <w:t xml:space="preserve">8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44E7" w:rsidRDefault="000344E7">
            <w:pPr>
              <w:pStyle w:val="a3"/>
              <w:jc w:val="center"/>
            </w:pPr>
            <w:r>
              <w:t xml:space="preserve">1,9 </w:t>
            </w:r>
          </w:p>
        </w:tc>
      </w:tr>
      <w:tr w:rsidR="000344E7" w:rsidTr="000344E7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4E7" w:rsidRDefault="000344E7">
            <w:r>
              <w:t xml:space="preserve">интрапунитивные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4E7" w:rsidRDefault="000344E7">
            <w:pPr>
              <w:pStyle w:val="a3"/>
              <w:jc w:val="center"/>
            </w:pPr>
            <w:r>
              <w:t xml:space="preserve">7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44E7" w:rsidRDefault="000344E7">
            <w:pPr>
              <w:pStyle w:val="a3"/>
              <w:jc w:val="center"/>
            </w:pPr>
            <w:r>
              <w:t xml:space="preserve">1,6 </w:t>
            </w:r>
          </w:p>
        </w:tc>
      </w:tr>
      <w:tr w:rsidR="000344E7" w:rsidTr="000344E7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4E7" w:rsidRDefault="000344E7">
            <w:r>
              <w:t xml:space="preserve">Итого...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4E7" w:rsidRDefault="000344E7">
            <w:pPr>
              <w:pStyle w:val="a3"/>
              <w:jc w:val="center"/>
            </w:pPr>
            <w:r>
              <w:t xml:space="preserve">68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44E7" w:rsidRDefault="000344E7">
            <w:pPr>
              <w:pStyle w:val="a3"/>
              <w:jc w:val="center"/>
            </w:pPr>
            <w:r>
              <w:t xml:space="preserve">15,7 </w:t>
            </w:r>
          </w:p>
        </w:tc>
      </w:tr>
      <w:tr w:rsidR="000344E7" w:rsidTr="000344E7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4E7" w:rsidRDefault="000344E7">
            <w:r>
              <w:t xml:space="preserve">II. Преневротические реакции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4E7" w:rsidRDefault="000344E7"/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44E7" w:rsidRDefault="000344E7"/>
        </w:tc>
      </w:tr>
      <w:tr w:rsidR="000344E7" w:rsidTr="000344E7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4E7" w:rsidRDefault="000344E7">
            <w:r>
              <w:t xml:space="preserve">Итого...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4E7" w:rsidRDefault="000344E7">
            <w:pPr>
              <w:pStyle w:val="a3"/>
              <w:jc w:val="center"/>
            </w:pPr>
            <w:r>
              <w:t xml:space="preserve">33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44E7" w:rsidRDefault="000344E7">
            <w:pPr>
              <w:pStyle w:val="a3"/>
              <w:jc w:val="center"/>
            </w:pPr>
            <w:r>
              <w:t xml:space="preserve">7,6 </w:t>
            </w:r>
          </w:p>
        </w:tc>
      </w:tr>
      <w:tr w:rsidR="000344E7" w:rsidTr="000344E7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0344E7" w:rsidRDefault="000344E7">
            <w:pPr>
              <w:pStyle w:val="a3"/>
              <w:jc w:val="center"/>
            </w:pPr>
            <w:r>
              <w:rPr>
                <w:b/>
                <w:bCs/>
              </w:rPr>
              <w:t>Б. Реакции патологического уровня</w:t>
            </w:r>
            <w:r>
              <w:t xml:space="preserve"> </w:t>
            </w:r>
          </w:p>
        </w:tc>
      </w:tr>
      <w:tr w:rsidR="000344E7" w:rsidTr="000344E7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0344E7" w:rsidRDefault="000344E7">
            <w:r>
              <w:t xml:space="preserve">I. Невротические реакции: </w:t>
            </w:r>
          </w:p>
        </w:tc>
      </w:tr>
      <w:tr w:rsidR="000344E7" w:rsidTr="000344E7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4E7" w:rsidRDefault="000344E7">
            <w:r>
              <w:t xml:space="preserve">астено-депрессивные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4E7" w:rsidRDefault="000344E7">
            <w:pPr>
              <w:pStyle w:val="a3"/>
              <w:jc w:val="center"/>
            </w:pPr>
            <w:r>
              <w:t xml:space="preserve">98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44E7" w:rsidRDefault="000344E7">
            <w:pPr>
              <w:pStyle w:val="a3"/>
              <w:jc w:val="center"/>
            </w:pPr>
            <w:r>
              <w:t xml:space="preserve">22,7 </w:t>
            </w:r>
          </w:p>
        </w:tc>
      </w:tr>
      <w:tr w:rsidR="000344E7" w:rsidTr="000344E7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4E7" w:rsidRDefault="000344E7">
            <w:r>
              <w:t xml:space="preserve">тревожно-обсессивные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4E7" w:rsidRDefault="000344E7">
            <w:pPr>
              <w:pStyle w:val="a3"/>
              <w:jc w:val="center"/>
            </w:pPr>
            <w:r>
              <w:t xml:space="preserve">55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44E7" w:rsidRDefault="000344E7">
            <w:pPr>
              <w:pStyle w:val="a3"/>
              <w:jc w:val="center"/>
            </w:pPr>
            <w:r>
              <w:t xml:space="preserve">12,7 </w:t>
            </w:r>
          </w:p>
        </w:tc>
      </w:tr>
      <w:tr w:rsidR="000344E7" w:rsidTr="000344E7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4E7" w:rsidRDefault="000344E7">
            <w:r>
              <w:t xml:space="preserve">истеро-невротические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4E7" w:rsidRDefault="000344E7">
            <w:pPr>
              <w:pStyle w:val="a3"/>
              <w:jc w:val="center"/>
            </w:pPr>
            <w:r>
              <w:t xml:space="preserve">25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44E7" w:rsidRDefault="000344E7">
            <w:pPr>
              <w:pStyle w:val="a3"/>
              <w:jc w:val="center"/>
            </w:pPr>
            <w:r>
              <w:t xml:space="preserve">5,8 </w:t>
            </w:r>
          </w:p>
        </w:tc>
      </w:tr>
      <w:tr w:rsidR="000344E7" w:rsidTr="000344E7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4E7" w:rsidRDefault="000344E7">
            <w:r>
              <w:t xml:space="preserve">конверсионные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4E7" w:rsidRDefault="000344E7">
            <w:pPr>
              <w:pStyle w:val="a3"/>
              <w:jc w:val="center"/>
            </w:pPr>
            <w:r>
              <w:t xml:space="preserve">13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44E7" w:rsidRDefault="000344E7">
            <w:pPr>
              <w:pStyle w:val="a3"/>
              <w:jc w:val="center"/>
            </w:pPr>
            <w:r>
              <w:t xml:space="preserve">3,0 </w:t>
            </w:r>
          </w:p>
        </w:tc>
      </w:tr>
      <w:tr w:rsidR="000344E7" w:rsidTr="000344E7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4E7" w:rsidRDefault="000344E7">
            <w:r>
              <w:t xml:space="preserve">Итого...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4E7" w:rsidRDefault="000344E7">
            <w:pPr>
              <w:pStyle w:val="a3"/>
              <w:jc w:val="center"/>
            </w:pPr>
            <w:r>
              <w:t xml:space="preserve">191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44E7" w:rsidRDefault="000344E7">
            <w:pPr>
              <w:pStyle w:val="a3"/>
              <w:jc w:val="center"/>
            </w:pPr>
            <w:r>
              <w:t xml:space="preserve">44,2 </w:t>
            </w:r>
          </w:p>
        </w:tc>
      </w:tr>
      <w:tr w:rsidR="000344E7" w:rsidTr="000344E7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0344E7" w:rsidRDefault="000344E7">
            <w:r>
              <w:t xml:space="preserve">II. Патохарактерологические реакции: </w:t>
            </w:r>
          </w:p>
        </w:tc>
      </w:tr>
      <w:tr w:rsidR="000344E7" w:rsidTr="000344E7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4E7" w:rsidRDefault="000344E7">
            <w:r>
              <w:t xml:space="preserve">неустойчивого типа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4E7" w:rsidRDefault="000344E7">
            <w:pPr>
              <w:pStyle w:val="a3"/>
              <w:jc w:val="center"/>
            </w:pPr>
            <w:r>
              <w:t xml:space="preserve">42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44E7" w:rsidRDefault="000344E7">
            <w:pPr>
              <w:pStyle w:val="a3"/>
              <w:jc w:val="center"/>
            </w:pPr>
            <w:r>
              <w:t xml:space="preserve">9,7 </w:t>
            </w:r>
          </w:p>
        </w:tc>
      </w:tr>
      <w:tr w:rsidR="000344E7" w:rsidTr="000344E7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4E7" w:rsidRDefault="000344E7">
            <w:r>
              <w:t xml:space="preserve">истероидного типа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4E7" w:rsidRDefault="000344E7">
            <w:pPr>
              <w:pStyle w:val="a3"/>
              <w:jc w:val="center"/>
            </w:pPr>
            <w:r>
              <w:t xml:space="preserve">38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44E7" w:rsidRDefault="000344E7">
            <w:pPr>
              <w:pStyle w:val="a3"/>
              <w:jc w:val="center"/>
            </w:pPr>
            <w:r>
              <w:t xml:space="preserve">8,8 </w:t>
            </w:r>
          </w:p>
        </w:tc>
      </w:tr>
      <w:tr w:rsidR="000344E7" w:rsidTr="000344E7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4E7" w:rsidRDefault="000344E7">
            <w:r>
              <w:t xml:space="preserve">аффективно-эксплозивного типа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4E7" w:rsidRDefault="000344E7">
            <w:pPr>
              <w:pStyle w:val="a3"/>
              <w:jc w:val="center"/>
            </w:pPr>
            <w:r>
              <w:t xml:space="preserve">36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44E7" w:rsidRDefault="000344E7">
            <w:pPr>
              <w:pStyle w:val="a3"/>
              <w:jc w:val="center"/>
            </w:pPr>
            <w:r>
              <w:t xml:space="preserve">8,3 </w:t>
            </w:r>
          </w:p>
        </w:tc>
      </w:tr>
      <w:tr w:rsidR="000344E7" w:rsidTr="000344E7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4E7" w:rsidRDefault="000344E7">
            <w:r>
              <w:t xml:space="preserve">Итого...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4E7" w:rsidRDefault="000344E7">
            <w:pPr>
              <w:pStyle w:val="a3"/>
              <w:jc w:val="center"/>
            </w:pPr>
            <w:r>
              <w:t xml:space="preserve">116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44E7" w:rsidRDefault="000344E7">
            <w:pPr>
              <w:pStyle w:val="a3"/>
              <w:jc w:val="center"/>
            </w:pPr>
            <w:r>
              <w:t xml:space="preserve">26,9 </w:t>
            </w:r>
          </w:p>
        </w:tc>
      </w:tr>
      <w:tr w:rsidR="000344E7" w:rsidTr="000344E7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0344E7" w:rsidRDefault="000344E7">
            <w:r>
              <w:t xml:space="preserve">III. Острые транзиторные реактивные психозы: </w:t>
            </w:r>
          </w:p>
        </w:tc>
      </w:tr>
      <w:tr w:rsidR="000344E7" w:rsidTr="000344E7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4E7" w:rsidRDefault="000344E7">
            <w:r>
              <w:t xml:space="preserve">с ганзеровским синдромом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4E7" w:rsidRDefault="000344E7">
            <w:pPr>
              <w:pStyle w:val="a3"/>
              <w:jc w:val="center"/>
            </w:pPr>
            <w:r>
              <w:t xml:space="preserve">11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44E7" w:rsidRDefault="000344E7">
            <w:pPr>
              <w:pStyle w:val="a3"/>
              <w:jc w:val="center"/>
            </w:pPr>
            <w:r>
              <w:t xml:space="preserve">2,5 </w:t>
            </w:r>
          </w:p>
        </w:tc>
      </w:tr>
      <w:tr w:rsidR="000344E7" w:rsidTr="000344E7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4E7" w:rsidRDefault="000344E7">
            <w:r>
              <w:t xml:space="preserve">с параноидными включениями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4E7" w:rsidRDefault="000344E7">
            <w:pPr>
              <w:pStyle w:val="a3"/>
              <w:jc w:val="center"/>
            </w:pPr>
            <w:r>
              <w:t xml:space="preserve">7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44E7" w:rsidRDefault="000344E7">
            <w:pPr>
              <w:pStyle w:val="a3"/>
              <w:jc w:val="center"/>
            </w:pPr>
            <w:r>
              <w:t xml:space="preserve">1,6 </w:t>
            </w:r>
          </w:p>
        </w:tc>
      </w:tr>
      <w:tr w:rsidR="000344E7" w:rsidTr="000344E7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4E7" w:rsidRDefault="000344E7">
            <w:r>
              <w:t xml:space="preserve">с диссоциативным возбуждением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4E7" w:rsidRDefault="000344E7">
            <w:pPr>
              <w:pStyle w:val="a3"/>
              <w:jc w:val="center"/>
            </w:pPr>
            <w:r>
              <w:t xml:space="preserve">5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44E7" w:rsidRDefault="000344E7">
            <w:pPr>
              <w:pStyle w:val="a3"/>
              <w:jc w:val="center"/>
            </w:pPr>
            <w:r>
              <w:t xml:space="preserve">1,2 </w:t>
            </w:r>
          </w:p>
        </w:tc>
      </w:tr>
      <w:tr w:rsidR="000344E7" w:rsidTr="000344E7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4E7" w:rsidRDefault="000344E7">
            <w:r>
              <w:t xml:space="preserve">в виде аффекторного ступора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4E7" w:rsidRDefault="000344E7">
            <w:pPr>
              <w:pStyle w:val="a3"/>
              <w:jc w:val="center"/>
            </w:pPr>
            <w:r>
              <w:t xml:space="preserve">1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44E7" w:rsidRDefault="000344E7">
            <w:pPr>
              <w:pStyle w:val="a3"/>
              <w:jc w:val="center"/>
            </w:pPr>
            <w:r>
              <w:t xml:space="preserve">0,2 </w:t>
            </w:r>
          </w:p>
        </w:tc>
      </w:tr>
      <w:tr w:rsidR="000344E7" w:rsidTr="000344E7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4E7" w:rsidRDefault="000344E7">
            <w:r>
              <w:t xml:space="preserve">Итого...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4E7" w:rsidRDefault="000344E7">
            <w:pPr>
              <w:pStyle w:val="a3"/>
              <w:jc w:val="center"/>
            </w:pPr>
            <w:r>
              <w:t xml:space="preserve">24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44E7" w:rsidRDefault="000344E7">
            <w:pPr>
              <w:pStyle w:val="a3"/>
              <w:jc w:val="center"/>
            </w:pPr>
            <w:r>
              <w:t xml:space="preserve">5,6 </w:t>
            </w:r>
          </w:p>
        </w:tc>
      </w:tr>
      <w:tr w:rsidR="000344E7" w:rsidTr="000344E7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4E7" w:rsidRDefault="000344E7">
            <w:r>
              <w:t xml:space="preserve">Всего...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4E7" w:rsidRDefault="000344E7">
            <w:pPr>
              <w:pStyle w:val="a3"/>
              <w:jc w:val="center"/>
            </w:pPr>
            <w:r>
              <w:t xml:space="preserve">432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44E7" w:rsidRDefault="000344E7">
            <w:pPr>
              <w:pStyle w:val="a3"/>
              <w:jc w:val="center"/>
            </w:pPr>
            <w:r>
              <w:t xml:space="preserve">100 </w:t>
            </w:r>
          </w:p>
        </w:tc>
      </w:tr>
    </w:tbl>
    <w:p w:rsidR="000344E7" w:rsidRDefault="000344E7">
      <w:r>
        <w:t>На угрозу срыва компенсации указывают нарастание личностной уязвимости, тревожности, снижения критики, склонности к реализацииэмоционального напряжения в непосредственном поведении. Продолжающееся на этом фоне стрессорное воздействие может обусловить дисфункцию ответственных заадаптацию структур центральной нервной системы (ЦНС) с последующим запуском метаболических тканевых повреждений. Оптимальная физиологическая гомеостатическаясаморегуляция переходит на патофизиологический уровень; адаптивная перестройка психологических процессов – в дизадаптирующие патопсихологические изменения.Формируется механизм боевого стрессорного повреждения психобиологического субстрата личности – боевой психической травмы, который проявляетсяболезненными расстройствами психического функционирования с частичной или полной утратой боеспособности</w:t>
      </w:r>
      <w:bookmarkStart w:id="1" w:name="_GoBack"/>
      <w:bookmarkEnd w:id="1"/>
    </w:p>
    <w:sectPr w:rsidR="00034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4E7"/>
    <w:rsid w:val="000078DB"/>
    <w:rsid w:val="000344E7"/>
    <w:rsid w:val="001A4AE0"/>
    <w:rsid w:val="005B3626"/>
    <w:rsid w:val="00E0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196EB20-08B3-4033-AADB-3C01E5D2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344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8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Медико-психологические последствия боевой психической травмы:клинико-динамические и лечебно-реабилитационные аспекты</vt:lpstr>
    </vt:vector>
  </TitlesOfParts>
  <Company/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Медико-психологические последствия боевой психической травмы:клинико-динамические и лечебно-реабилитационные аспекты</dc:title>
  <dc:subject/>
  <dc:creator>Женя</dc:creator>
  <cp:keywords/>
  <dc:description/>
  <cp:lastModifiedBy>admin</cp:lastModifiedBy>
  <cp:revision>2</cp:revision>
  <dcterms:created xsi:type="dcterms:W3CDTF">2014-02-17T09:15:00Z</dcterms:created>
  <dcterms:modified xsi:type="dcterms:W3CDTF">2014-02-17T09:15:00Z</dcterms:modified>
</cp:coreProperties>
</file>