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14E0" w:rsidRPr="003F5D7B" w:rsidRDefault="000714E0" w:rsidP="003F5D7B">
      <w:pPr>
        <w:shd w:val="clear" w:color="auto" w:fill="FFFFFF"/>
        <w:spacing w:line="360" w:lineRule="auto"/>
        <w:ind w:firstLine="720"/>
        <w:jc w:val="center"/>
        <w:rPr>
          <w:sz w:val="28"/>
          <w:szCs w:val="28"/>
        </w:rPr>
      </w:pPr>
      <w:r w:rsidRPr="003F5D7B">
        <w:rPr>
          <w:sz w:val="28"/>
          <w:szCs w:val="28"/>
        </w:rPr>
        <w:t>БЕЛОРУССКИЙ ГОСУДАРСТВЕННЫЙ УНИВЕРСИТЕТ ИНФОРМАТИКИ И РАДИОЭЛЕКТРОНИКИ</w:t>
      </w:r>
    </w:p>
    <w:p w:rsidR="000714E0" w:rsidRPr="003F5D7B" w:rsidRDefault="000714E0" w:rsidP="003F5D7B">
      <w:pPr>
        <w:shd w:val="clear" w:color="auto" w:fill="FFFFFF"/>
        <w:spacing w:line="360" w:lineRule="auto"/>
        <w:ind w:firstLine="720"/>
        <w:jc w:val="center"/>
        <w:rPr>
          <w:sz w:val="28"/>
          <w:szCs w:val="28"/>
        </w:rPr>
      </w:pPr>
      <w:r w:rsidRPr="003F5D7B">
        <w:rPr>
          <w:sz w:val="28"/>
          <w:szCs w:val="28"/>
        </w:rPr>
        <w:t>Инженерно-экономический факультет</w:t>
      </w:r>
    </w:p>
    <w:p w:rsidR="000714E0" w:rsidRPr="003F5D7B" w:rsidRDefault="000714E0" w:rsidP="003F5D7B">
      <w:pPr>
        <w:shd w:val="clear" w:color="auto" w:fill="FFFFFF"/>
        <w:spacing w:line="360" w:lineRule="auto"/>
        <w:ind w:firstLine="720"/>
        <w:jc w:val="center"/>
        <w:rPr>
          <w:sz w:val="28"/>
          <w:szCs w:val="28"/>
        </w:rPr>
      </w:pPr>
      <w:r w:rsidRPr="003F5D7B">
        <w:rPr>
          <w:sz w:val="28"/>
          <w:szCs w:val="28"/>
        </w:rPr>
        <w:t>Кафедра экономики</w:t>
      </w:r>
    </w:p>
    <w:p w:rsidR="000714E0" w:rsidRPr="003F5D7B" w:rsidRDefault="000714E0" w:rsidP="003F5D7B">
      <w:pPr>
        <w:shd w:val="clear" w:color="auto" w:fill="FFFFFF"/>
        <w:spacing w:line="360" w:lineRule="auto"/>
        <w:ind w:firstLine="720"/>
        <w:jc w:val="both"/>
        <w:rPr>
          <w:sz w:val="28"/>
          <w:szCs w:val="28"/>
        </w:rPr>
      </w:pPr>
    </w:p>
    <w:p w:rsidR="000714E0" w:rsidRPr="003F5D7B" w:rsidRDefault="000714E0" w:rsidP="003F5D7B">
      <w:pPr>
        <w:shd w:val="clear" w:color="auto" w:fill="FFFFFF"/>
        <w:spacing w:line="360" w:lineRule="auto"/>
        <w:ind w:firstLine="720"/>
        <w:jc w:val="both"/>
        <w:rPr>
          <w:sz w:val="28"/>
          <w:szCs w:val="28"/>
        </w:rPr>
      </w:pPr>
    </w:p>
    <w:p w:rsidR="000714E0" w:rsidRPr="003F5D7B" w:rsidRDefault="000714E0" w:rsidP="003F5D7B">
      <w:pPr>
        <w:shd w:val="clear" w:color="auto" w:fill="FFFFFF"/>
        <w:spacing w:line="360" w:lineRule="auto"/>
        <w:ind w:firstLine="720"/>
        <w:jc w:val="both"/>
        <w:rPr>
          <w:sz w:val="28"/>
          <w:szCs w:val="28"/>
        </w:rPr>
      </w:pPr>
    </w:p>
    <w:p w:rsidR="000714E0" w:rsidRPr="003F5D7B" w:rsidRDefault="000714E0" w:rsidP="003F5D7B">
      <w:pPr>
        <w:shd w:val="clear" w:color="auto" w:fill="FFFFFF"/>
        <w:spacing w:line="360" w:lineRule="auto"/>
        <w:ind w:firstLine="720"/>
        <w:jc w:val="both"/>
        <w:rPr>
          <w:sz w:val="28"/>
          <w:szCs w:val="28"/>
        </w:rPr>
      </w:pPr>
    </w:p>
    <w:p w:rsidR="000714E0" w:rsidRPr="003F5D7B" w:rsidRDefault="000714E0" w:rsidP="003F5D7B">
      <w:pPr>
        <w:shd w:val="clear" w:color="auto" w:fill="FFFFFF"/>
        <w:spacing w:line="360" w:lineRule="auto"/>
        <w:ind w:firstLine="720"/>
        <w:jc w:val="both"/>
        <w:rPr>
          <w:sz w:val="28"/>
          <w:szCs w:val="28"/>
        </w:rPr>
      </w:pPr>
    </w:p>
    <w:p w:rsidR="000714E0" w:rsidRPr="003F5D7B" w:rsidRDefault="000714E0" w:rsidP="003F5D7B">
      <w:pPr>
        <w:shd w:val="clear" w:color="auto" w:fill="FFFFFF"/>
        <w:spacing w:line="360" w:lineRule="auto"/>
        <w:ind w:firstLine="720"/>
        <w:jc w:val="center"/>
        <w:rPr>
          <w:b/>
          <w:sz w:val="28"/>
          <w:szCs w:val="36"/>
        </w:rPr>
      </w:pPr>
      <w:r w:rsidRPr="003F5D7B">
        <w:rPr>
          <w:b/>
          <w:sz w:val="28"/>
          <w:szCs w:val="36"/>
        </w:rPr>
        <w:t>РЕФЕРАТ</w:t>
      </w:r>
    </w:p>
    <w:p w:rsidR="000714E0" w:rsidRPr="003F5D7B" w:rsidRDefault="000714E0" w:rsidP="003F5D7B">
      <w:pPr>
        <w:shd w:val="clear" w:color="auto" w:fill="FFFFFF"/>
        <w:spacing w:line="360" w:lineRule="auto"/>
        <w:ind w:firstLine="720"/>
        <w:jc w:val="center"/>
        <w:rPr>
          <w:b/>
          <w:sz w:val="28"/>
          <w:szCs w:val="36"/>
        </w:rPr>
      </w:pPr>
      <w:r w:rsidRPr="003F5D7B">
        <w:rPr>
          <w:b/>
          <w:sz w:val="28"/>
          <w:szCs w:val="36"/>
        </w:rPr>
        <w:t>на тему</w:t>
      </w:r>
    </w:p>
    <w:p w:rsidR="000714E0" w:rsidRPr="003F5D7B" w:rsidRDefault="000714E0" w:rsidP="003F5D7B">
      <w:pPr>
        <w:shd w:val="clear" w:color="auto" w:fill="FFFFFF"/>
        <w:spacing w:line="360" w:lineRule="auto"/>
        <w:ind w:firstLine="720"/>
        <w:jc w:val="center"/>
        <w:rPr>
          <w:b/>
          <w:sz w:val="28"/>
          <w:szCs w:val="36"/>
        </w:rPr>
      </w:pPr>
    </w:p>
    <w:p w:rsidR="000714E0" w:rsidRPr="003F5D7B" w:rsidRDefault="000714E0" w:rsidP="003F5D7B">
      <w:pPr>
        <w:spacing w:line="360" w:lineRule="auto"/>
        <w:ind w:firstLine="720"/>
        <w:jc w:val="center"/>
        <w:rPr>
          <w:b/>
          <w:sz w:val="28"/>
          <w:szCs w:val="40"/>
        </w:rPr>
      </w:pPr>
      <w:r w:rsidRPr="003F5D7B">
        <w:rPr>
          <w:b/>
          <w:sz w:val="28"/>
          <w:szCs w:val="40"/>
        </w:rPr>
        <w:t>«Международное движение факторов производства»</w:t>
      </w:r>
    </w:p>
    <w:p w:rsidR="00B9575F" w:rsidRPr="003F5D7B" w:rsidRDefault="000714E0" w:rsidP="003F5D7B">
      <w:pPr>
        <w:spacing w:line="360" w:lineRule="auto"/>
        <w:ind w:firstLine="720"/>
        <w:jc w:val="both"/>
        <w:rPr>
          <w:sz w:val="28"/>
          <w:szCs w:val="28"/>
        </w:rPr>
      </w:pPr>
      <w:r w:rsidRPr="003F5D7B">
        <w:rPr>
          <w:sz w:val="28"/>
          <w:szCs w:val="28"/>
        </w:rPr>
        <w:br w:type="page"/>
      </w:r>
      <w:r w:rsidR="00B9575F" w:rsidRPr="003F5D7B">
        <w:rPr>
          <w:sz w:val="28"/>
          <w:szCs w:val="28"/>
        </w:rPr>
        <w:t>Одной из основных форм международных связей является международное движение факторов производства — миграция капитала и миграция рабочей силы.</w:t>
      </w:r>
    </w:p>
    <w:p w:rsidR="00B9575F" w:rsidRPr="003F5D7B" w:rsidRDefault="00B9575F" w:rsidP="003F5D7B">
      <w:pPr>
        <w:spacing w:line="360" w:lineRule="auto"/>
        <w:ind w:firstLine="720"/>
        <w:jc w:val="both"/>
        <w:rPr>
          <w:sz w:val="28"/>
          <w:szCs w:val="28"/>
        </w:rPr>
      </w:pPr>
      <w:r w:rsidRPr="003F5D7B">
        <w:rPr>
          <w:sz w:val="28"/>
          <w:szCs w:val="28"/>
        </w:rPr>
        <w:t>Миграция капитала — это перемещение капитала из одной страны в другую в поисках более прибыльного приложения. Миграция капитала без перемещения собственника получила название вывоз капитала.</w:t>
      </w:r>
    </w:p>
    <w:p w:rsidR="00B9575F" w:rsidRPr="003F5D7B" w:rsidRDefault="00B9575F" w:rsidP="003F5D7B">
      <w:pPr>
        <w:spacing w:line="360" w:lineRule="auto"/>
        <w:ind w:firstLine="720"/>
        <w:jc w:val="both"/>
        <w:rPr>
          <w:sz w:val="28"/>
          <w:szCs w:val="28"/>
        </w:rPr>
      </w:pPr>
      <w:r w:rsidRPr="003F5D7B">
        <w:rPr>
          <w:sz w:val="28"/>
          <w:szCs w:val="28"/>
        </w:rPr>
        <w:t>Можно выделить следующие причины вывоза капитала:</w:t>
      </w:r>
    </w:p>
    <w:p w:rsidR="00B9575F" w:rsidRPr="003F5D7B" w:rsidRDefault="00B9575F" w:rsidP="003F5D7B">
      <w:pPr>
        <w:numPr>
          <w:ilvl w:val="0"/>
          <w:numId w:val="11"/>
        </w:numPr>
        <w:spacing w:line="360" w:lineRule="auto"/>
        <w:ind w:left="0" w:firstLine="720"/>
        <w:jc w:val="both"/>
        <w:rPr>
          <w:sz w:val="28"/>
          <w:szCs w:val="28"/>
        </w:rPr>
      </w:pPr>
      <w:r w:rsidRPr="003F5D7B">
        <w:rPr>
          <w:sz w:val="28"/>
          <w:szCs w:val="28"/>
        </w:rPr>
        <w:t>избыточное накопление капитала в стране, откуда он вывозится;</w:t>
      </w:r>
    </w:p>
    <w:p w:rsidR="00B9575F" w:rsidRPr="003F5D7B" w:rsidRDefault="00B9575F" w:rsidP="003F5D7B">
      <w:pPr>
        <w:numPr>
          <w:ilvl w:val="0"/>
          <w:numId w:val="11"/>
        </w:numPr>
        <w:spacing w:line="360" w:lineRule="auto"/>
        <w:ind w:left="0" w:firstLine="720"/>
        <w:jc w:val="both"/>
        <w:rPr>
          <w:sz w:val="28"/>
          <w:szCs w:val="28"/>
        </w:rPr>
      </w:pPr>
      <w:r w:rsidRPr="003F5D7B">
        <w:rPr>
          <w:sz w:val="28"/>
          <w:szCs w:val="28"/>
        </w:rPr>
        <w:t>несовпадение спроса на капитал и его предложения в различных звеньях мирового хозяйства;</w:t>
      </w:r>
    </w:p>
    <w:p w:rsidR="00B9575F" w:rsidRPr="003F5D7B" w:rsidRDefault="00B9575F" w:rsidP="003F5D7B">
      <w:pPr>
        <w:numPr>
          <w:ilvl w:val="0"/>
          <w:numId w:val="11"/>
        </w:numPr>
        <w:spacing w:line="360" w:lineRule="auto"/>
        <w:ind w:left="0" w:firstLine="720"/>
        <w:jc w:val="both"/>
        <w:rPr>
          <w:sz w:val="28"/>
          <w:szCs w:val="28"/>
        </w:rPr>
      </w:pPr>
      <w:r w:rsidRPr="003F5D7B">
        <w:rPr>
          <w:sz w:val="28"/>
          <w:szCs w:val="28"/>
        </w:rPr>
        <w:t>существование в странах, куда экспортируется капитал, более дешевых сырья и рабочей силы;</w:t>
      </w:r>
    </w:p>
    <w:p w:rsidR="00B9575F" w:rsidRPr="003F5D7B" w:rsidRDefault="00B9575F" w:rsidP="003F5D7B">
      <w:pPr>
        <w:numPr>
          <w:ilvl w:val="0"/>
          <w:numId w:val="11"/>
        </w:numPr>
        <w:spacing w:line="360" w:lineRule="auto"/>
        <w:ind w:left="0" w:firstLine="720"/>
        <w:jc w:val="both"/>
        <w:rPr>
          <w:sz w:val="28"/>
          <w:szCs w:val="28"/>
        </w:rPr>
      </w:pPr>
      <w:r w:rsidRPr="003F5D7B">
        <w:rPr>
          <w:sz w:val="28"/>
          <w:szCs w:val="28"/>
        </w:rPr>
        <w:t>интернационализация производства.</w:t>
      </w:r>
    </w:p>
    <w:p w:rsidR="00493C43" w:rsidRPr="003F5D7B" w:rsidRDefault="00493C43" w:rsidP="003F5D7B">
      <w:pPr>
        <w:spacing w:line="360" w:lineRule="auto"/>
        <w:ind w:firstLine="720"/>
        <w:jc w:val="both"/>
        <w:rPr>
          <w:sz w:val="28"/>
          <w:szCs w:val="28"/>
        </w:rPr>
      </w:pPr>
      <w:r w:rsidRPr="003F5D7B">
        <w:rPr>
          <w:sz w:val="28"/>
          <w:szCs w:val="28"/>
        </w:rPr>
        <w:t>Выделяются еще и такие мотивы вывоза капитала: « низкая доходность в своей стране;</w:t>
      </w:r>
    </w:p>
    <w:p w:rsidR="00493C43" w:rsidRPr="003F5D7B" w:rsidRDefault="00493C43" w:rsidP="003F5D7B">
      <w:pPr>
        <w:numPr>
          <w:ilvl w:val="0"/>
          <w:numId w:val="12"/>
        </w:numPr>
        <w:spacing w:line="360" w:lineRule="auto"/>
        <w:ind w:left="0" w:firstLine="720"/>
        <w:jc w:val="both"/>
        <w:rPr>
          <w:sz w:val="28"/>
          <w:szCs w:val="28"/>
        </w:rPr>
      </w:pPr>
      <w:r w:rsidRPr="003F5D7B">
        <w:rPr>
          <w:sz w:val="28"/>
          <w:szCs w:val="28"/>
        </w:rPr>
        <w:t>лучшие условия за рубежом;</w:t>
      </w:r>
    </w:p>
    <w:p w:rsidR="00493C43" w:rsidRPr="003F5D7B" w:rsidRDefault="00493C43" w:rsidP="003F5D7B">
      <w:pPr>
        <w:numPr>
          <w:ilvl w:val="0"/>
          <w:numId w:val="12"/>
        </w:numPr>
        <w:spacing w:line="360" w:lineRule="auto"/>
        <w:ind w:left="0" w:firstLine="720"/>
        <w:jc w:val="both"/>
        <w:rPr>
          <w:sz w:val="28"/>
          <w:szCs w:val="28"/>
        </w:rPr>
      </w:pPr>
      <w:r w:rsidRPr="003F5D7B">
        <w:rPr>
          <w:sz w:val="28"/>
          <w:szCs w:val="28"/>
        </w:rPr>
        <w:t>объединение фирм разных стран;</w:t>
      </w:r>
    </w:p>
    <w:p w:rsidR="00493C43" w:rsidRPr="003F5D7B" w:rsidRDefault="00493C43" w:rsidP="003F5D7B">
      <w:pPr>
        <w:numPr>
          <w:ilvl w:val="0"/>
          <w:numId w:val="12"/>
        </w:numPr>
        <w:spacing w:line="360" w:lineRule="auto"/>
        <w:ind w:left="0" w:firstLine="720"/>
        <w:jc w:val="both"/>
        <w:rPr>
          <w:sz w:val="28"/>
          <w:szCs w:val="28"/>
        </w:rPr>
      </w:pPr>
      <w:r w:rsidRPr="003F5D7B">
        <w:rPr>
          <w:sz w:val="28"/>
          <w:szCs w:val="28"/>
        </w:rPr>
        <w:t>расширение рынков сбыта;</w:t>
      </w:r>
    </w:p>
    <w:p w:rsidR="00493C43" w:rsidRPr="003F5D7B" w:rsidRDefault="00493C43" w:rsidP="003F5D7B">
      <w:pPr>
        <w:numPr>
          <w:ilvl w:val="0"/>
          <w:numId w:val="12"/>
        </w:numPr>
        <w:spacing w:line="360" w:lineRule="auto"/>
        <w:ind w:left="0" w:firstLine="720"/>
        <w:jc w:val="both"/>
        <w:rPr>
          <w:sz w:val="28"/>
          <w:szCs w:val="28"/>
        </w:rPr>
      </w:pPr>
      <w:r w:rsidRPr="003F5D7B">
        <w:rPr>
          <w:sz w:val="28"/>
          <w:szCs w:val="28"/>
        </w:rPr>
        <w:t xml:space="preserve">снижение транспортных издержек. </w:t>
      </w:r>
    </w:p>
    <w:p w:rsidR="00493C43" w:rsidRPr="003F5D7B" w:rsidRDefault="00493C43" w:rsidP="003F5D7B">
      <w:pPr>
        <w:spacing w:line="360" w:lineRule="auto"/>
        <w:ind w:firstLine="720"/>
        <w:jc w:val="both"/>
        <w:rPr>
          <w:sz w:val="28"/>
          <w:szCs w:val="28"/>
        </w:rPr>
      </w:pPr>
      <w:r w:rsidRPr="003F5D7B">
        <w:rPr>
          <w:sz w:val="28"/>
          <w:szCs w:val="28"/>
        </w:rPr>
        <w:t>Мотивами ввоза капитала являются:</w:t>
      </w:r>
    </w:p>
    <w:p w:rsidR="00493C43" w:rsidRPr="003F5D7B" w:rsidRDefault="00493C43" w:rsidP="003F5D7B">
      <w:pPr>
        <w:spacing w:line="360" w:lineRule="auto"/>
        <w:ind w:firstLine="720"/>
        <w:jc w:val="both"/>
        <w:rPr>
          <w:sz w:val="28"/>
          <w:szCs w:val="28"/>
        </w:rPr>
      </w:pPr>
      <w:r w:rsidRPr="003F5D7B">
        <w:rPr>
          <w:sz w:val="28"/>
          <w:szCs w:val="28"/>
        </w:rPr>
        <w:t>а)</w:t>
      </w:r>
      <w:r w:rsidRPr="003F5D7B">
        <w:rPr>
          <w:sz w:val="28"/>
          <w:szCs w:val="28"/>
        </w:rPr>
        <w:tab/>
        <w:t>получение дополнительных кредитов;</w:t>
      </w:r>
    </w:p>
    <w:p w:rsidR="00493C43" w:rsidRPr="003F5D7B" w:rsidRDefault="00493C43" w:rsidP="003F5D7B">
      <w:pPr>
        <w:spacing w:line="360" w:lineRule="auto"/>
        <w:ind w:firstLine="720"/>
        <w:jc w:val="both"/>
        <w:rPr>
          <w:sz w:val="28"/>
          <w:szCs w:val="28"/>
        </w:rPr>
      </w:pPr>
      <w:r w:rsidRPr="003F5D7B">
        <w:rPr>
          <w:sz w:val="28"/>
          <w:szCs w:val="28"/>
        </w:rPr>
        <w:t>б)</w:t>
      </w:r>
      <w:r w:rsidRPr="003F5D7B">
        <w:rPr>
          <w:sz w:val="28"/>
          <w:szCs w:val="28"/>
        </w:rPr>
        <w:tab/>
        <w:t>внедрение передового опыта;</w:t>
      </w:r>
    </w:p>
    <w:p w:rsidR="00493C43" w:rsidRPr="003F5D7B" w:rsidRDefault="00493C43" w:rsidP="003F5D7B">
      <w:pPr>
        <w:spacing w:line="360" w:lineRule="auto"/>
        <w:ind w:firstLine="720"/>
        <w:jc w:val="both"/>
        <w:rPr>
          <w:sz w:val="28"/>
          <w:szCs w:val="28"/>
        </w:rPr>
      </w:pPr>
      <w:r w:rsidRPr="003F5D7B">
        <w:rPr>
          <w:sz w:val="28"/>
          <w:szCs w:val="28"/>
        </w:rPr>
        <w:t>в)</w:t>
      </w:r>
      <w:r w:rsidRPr="003F5D7B">
        <w:rPr>
          <w:sz w:val="28"/>
          <w:szCs w:val="28"/>
        </w:rPr>
        <w:tab/>
        <w:t>расширение производства;</w:t>
      </w:r>
    </w:p>
    <w:p w:rsidR="003F5D7B" w:rsidRDefault="00493C43" w:rsidP="003F5D7B">
      <w:pPr>
        <w:spacing w:line="360" w:lineRule="auto"/>
        <w:ind w:firstLine="720"/>
        <w:jc w:val="both"/>
        <w:rPr>
          <w:sz w:val="28"/>
          <w:szCs w:val="28"/>
        </w:rPr>
      </w:pPr>
      <w:r w:rsidRPr="003F5D7B">
        <w:rPr>
          <w:sz w:val="28"/>
          <w:szCs w:val="28"/>
        </w:rPr>
        <w:t>г)</w:t>
      </w:r>
      <w:r w:rsidRPr="003F5D7B">
        <w:rPr>
          <w:sz w:val="28"/>
          <w:szCs w:val="28"/>
        </w:rPr>
        <w:tab/>
        <w:t>создание дополнительных рабочих мест.</w:t>
      </w:r>
    </w:p>
    <w:p w:rsidR="00493C43" w:rsidRPr="003F5D7B" w:rsidRDefault="00493C43" w:rsidP="003F5D7B">
      <w:pPr>
        <w:spacing w:line="360" w:lineRule="auto"/>
        <w:ind w:firstLine="720"/>
        <w:jc w:val="both"/>
        <w:rPr>
          <w:sz w:val="28"/>
          <w:szCs w:val="28"/>
        </w:rPr>
      </w:pPr>
      <w:r w:rsidRPr="003F5D7B">
        <w:rPr>
          <w:sz w:val="28"/>
          <w:szCs w:val="28"/>
        </w:rPr>
        <w:t>Миграция капитала началась на базе миграции товаров.</w:t>
      </w:r>
    </w:p>
    <w:p w:rsidR="00493C43" w:rsidRPr="003F5D7B" w:rsidRDefault="00493C43" w:rsidP="003F5D7B">
      <w:pPr>
        <w:spacing w:line="360" w:lineRule="auto"/>
        <w:ind w:firstLine="720"/>
        <w:jc w:val="both"/>
        <w:rPr>
          <w:sz w:val="28"/>
          <w:szCs w:val="28"/>
        </w:rPr>
      </w:pPr>
      <w:r w:rsidRPr="003F5D7B">
        <w:rPr>
          <w:sz w:val="28"/>
          <w:szCs w:val="28"/>
        </w:rPr>
        <w:t>В начале XX в. миграция капитала начинает опережать миграцию товаров и одновременно способствует ей.</w:t>
      </w:r>
    </w:p>
    <w:p w:rsidR="00493C43" w:rsidRPr="003F5D7B" w:rsidRDefault="00493C43" w:rsidP="003F5D7B">
      <w:pPr>
        <w:spacing w:line="360" w:lineRule="auto"/>
        <w:ind w:firstLine="720"/>
        <w:jc w:val="both"/>
        <w:rPr>
          <w:sz w:val="28"/>
          <w:szCs w:val="28"/>
        </w:rPr>
      </w:pPr>
      <w:r w:rsidRPr="003F5D7B">
        <w:rPr>
          <w:sz w:val="28"/>
          <w:szCs w:val="28"/>
        </w:rPr>
        <w:t>Вывоз капитала осуществляется в двух формах: предпринимательской и ссудной. Предпринимательская форма вывоза капитала имеет место, когда вывозимый капитал непосредственно вкладывается в промышленные, сельскохозяйственные, финансовые и торговые предприятия. Различают две разновидности такой формы: прямые и портфельные инвестиции. Прямые инвестиции — это вложение капитала для создания собственного производства или покупки контрольного пакета акций местной кампании. При портфельных инвестициях фирма-инвестор владеет лишь определенной долей акций, не обеспечивающих контроль над деятельностью предприятия.</w:t>
      </w:r>
    </w:p>
    <w:p w:rsidR="00493C43" w:rsidRPr="003F5D7B" w:rsidRDefault="00493C43" w:rsidP="003F5D7B">
      <w:pPr>
        <w:spacing w:line="360" w:lineRule="auto"/>
        <w:ind w:firstLine="720"/>
        <w:jc w:val="both"/>
        <w:rPr>
          <w:sz w:val="28"/>
          <w:szCs w:val="28"/>
        </w:rPr>
      </w:pPr>
      <w:r w:rsidRPr="003F5D7B">
        <w:rPr>
          <w:sz w:val="28"/>
          <w:szCs w:val="28"/>
        </w:rPr>
        <w:t>Ссудная форма вывоза капитала осуществляется в виде займов и кредитов. Ссудный капитал представляет собой вклады в иностранные банки (при вывозе капитала) или внешние займы (при его ввозе). Ссудная форма вывоза получила наибольшее развитие в послевоенный период. Это было обусловлено быстрым развитием транснационального банковского предпринимательства, созданием международных кредитных организаций. В настоящее время она связана с возрастанием спроса на кредит для осуществления приватизации, структурной перестройки.</w:t>
      </w:r>
    </w:p>
    <w:p w:rsidR="00493C43" w:rsidRPr="003F5D7B" w:rsidRDefault="00493C43" w:rsidP="003F5D7B">
      <w:pPr>
        <w:spacing w:line="360" w:lineRule="auto"/>
        <w:ind w:firstLine="720"/>
        <w:jc w:val="both"/>
        <w:rPr>
          <w:sz w:val="28"/>
          <w:szCs w:val="28"/>
        </w:rPr>
      </w:pPr>
      <w:r w:rsidRPr="003F5D7B">
        <w:rPr>
          <w:sz w:val="28"/>
          <w:szCs w:val="28"/>
        </w:rPr>
        <w:t>Формы вывоза капитала классифицируют и по другим признакам. Так, по субъектам вывоза выделяют вывоз частного капитала» вывоз государственного капитала и вывоз капитала отдельными организациями. В последние годы в вывозе капитала существенно возросла роль государства. Оно не только содействует вывозу частного капитала, но и часто само выступает экспортером капитала. Например, в США доля государства в общем объеме экспорта капитала выросла с 1% накануне второй мировой войны до 26 % к концу 80-х годов.</w:t>
      </w:r>
    </w:p>
    <w:p w:rsidR="00493C43" w:rsidRPr="003F5D7B" w:rsidRDefault="00493C43" w:rsidP="003F5D7B">
      <w:pPr>
        <w:spacing w:line="360" w:lineRule="auto"/>
        <w:ind w:firstLine="720"/>
        <w:jc w:val="both"/>
        <w:rPr>
          <w:sz w:val="28"/>
          <w:szCs w:val="28"/>
        </w:rPr>
      </w:pPr>
      <w:r w:rsidRPr="003F5D7B">
        <w:rPr>
          <w:sz w:val="28"/>
          <w:szCs w:val="28"/>
        </w:rPr>
        <w:t>В настоящее время существенно изменились направления вывоза капитала. Если раньше он вывозился только из развитых стран, то теперь вывозится и из развивающихся государств. До недавнего времени капитал направлялся в основном в развивающиеся страны. Теперь он движется в государства, наиболее развитые в экономическом отношении. На промышленно развитые страны в настоящее время приходится 70—75 % прямых частных иностранных инвестиций. Данная тенденция свидетельствует о том, что в этих странах имеются огромные финансовые средства, существует емкие внутренние рынки, происходят структурные сдвиги в экономике.</w:t>
      </w:r>
    </w:p>
    <w:p w:rsidR="00493C43" w:rsidRPr="003F5D7B" w:rsidRDefault="00493C43" w:rsidP="003F5D7B">
      <w:pPr>
        <w:spacing w:line="360" w:lineRule="auto"/>
        <w:ind w:firstLine="720"/>
        <w:jc w:val="both"/>
        <w:rPr>
          <w:sz w:val="28"/>
          <w:szCs w:val="28"/>
        </w:rPr>
      </w:pPr>
      <w:r w:rsidRPr="003F5D7B">
        <w:rPr>
          <w:sz w:val="28"/>
          <w:szCs w:val="28"/>
        </w:rPr>
        <w:t>Постепенно развивается такая форма миграции капитала, как транснациональный капитал, т.е. интернациональные промышленные и банковские корпорации.</w:t>
      </w:r>
    </w:p>
    <w:p w:rsidR="00493C43" w:rsidRPr="003F5D7B" w:rsidRDefault="00493C43" w:rsidP="003F5D7B">
      <w:pPr>
        <w:spacing w:line="360" w:lineRule="auto"/>
        <w:ind w:firstLine="720"/>
        <w:jc w:val="both"/>
        <w:rPr>
          <w:sz w:val="28"/>
          <w:szCs w:val="28"/>
        </w:rPr>
      </w:pPr>
      <w:r w:rsidRPr="003F5D7B">
        <w:rPr>
          <w:sz w:val="28"/>
          <w:szCs w:val="28"/>
        </w:rPr>
        <w:t>В настоящее время наблюдается усиление перекрестного перемещения капиталов — страна выступает одновременно в роли экспортера и импортера капитала. При этом экспорт капитала может осуществляться и при нехватке капитала внутри страны, а импорт нередко приводит к вытеснению национального капитала иностранным.</w:t>
      </w:r>
    </w:p>
    <w:p w:rsidR="00493C43" w:rsidRPr="003F5D7B" w:rsidRDefault="00493C43" w:rsidP="003F5D7B">
      <w:pPr>
        <w:spacing w:line="360" w:lineRule="auto"/>
        <w:ind w:firstLine="720"/>
        <w:jc w:val="both"/>
        <w:rPr>
          <w:sz w:val="28"/>
          <w:szCs w:val="28"/>
        </w:rPr>
      </w:pPr>
      <w:r w:rsidRPr="003F5D7B">
        <w:rPr>
          <w:sz w:val="28"/>
          <w:szCs w:val="28"/>
        </w:rPr>
        <w:t>Сегодня важнейшей формой вывоза капитала являются прямые инвестиции. Движение прямых иностранных инвестиций (или их перелив) складывается из трех компонентов:</w:t>
      </w:r>
    </w:p>
    <w:p w:rsidR="00493C43" w:rsidRPr="003F5D7B" w:rsidRDefault="00493C43" w:rsidP="003F5D7B">
      <w:pPr>
        <w:numPr>
          <w:ilvl w:val="0"/>
          <w:numId w:val="13"/>
        </w:numPr>
        <w:spacing w:line="360" w:lineRule="auto"/>
        <w:ind w:left="0" w:firstLine="720"/>
        <w:jc w:val="both"/>
        <w:rPr>
          <w:sz w:val="28"/>
          <w:szCs w:val="28"/>
        </w:rPr>
      </w:pPr>
      <w:r w:rsidRPr="003F5D7B">
        <w:rPr>
          <w:sz w:val="28"/>
          <w:szCs w:val="28"/>
        </w:rPr>
        <w:t>создания новых капиталов за границей;</w:t>
      </w:r>
    </w:p>
    <w:p w:rsidR="00493C43" w:rsidRPr="003F5D7B" w:rsidRDefault="00493C43" w:rsidP="003F5D7B">
      <w:pPr>
        <w:numPr>
          <w:ilvl w:val="0"/>
          <w:numId w:val="13"/>
        </w:numPr>
        <w:spacing w:line="360" w:lineRule="auto"/>
        <w:ind w:left="0" w:firstLine="720"/>
        <w:jc w:val="both"/>
        <w:rPr>
          <w:sz w:val="28"/>
          <w:szCs w:val="28"/>
        </w:rPr>
      </w:pPr>
      <w:r w:rsidRPr="003F5D7B">
        <w:rPr>
          <w:sz w:val="28"/>
          <w:szCs w:val="28"/>
        </w:rPr>
        <w:t>реинвестирования доходов;</w:t>
      </w:r>
    </w:p>
    <w:p w:rsidR="00493C43" w:rsidRPr="003F5D7B" w:rsidRDefault="00493C43" w:rsidP="003F5D7B">
      <w:pPr>
        <w:numPr>
          <w:ilvl w:val="0"/>
          <w:numId w:val="13"/>
        </w:numPr>
        <w:spacing w:line="360" w:lineRule="auto"/>
        <w:ind w:left="0" w:firstLine="720"/>
        <w:jc w:val="both"/>
        <w:rPr>
          <w:sz w:val="28"/>
          <w:szCs w:val="28"/>
        </w:rPr>
      </w:pPr>
      <w:r w:rsidRPr="003F5D7B">
        <w:rPr>
          <w:sz w:val="28"/>
          <w:szCs w:val="28"/>
        </w:rPr>
        <w:t>взаимного кредитования компаний (например, материнской компанией своих филиалов).</w:t>
      </w:r>
    </w:p>
    <w:p w:rsidR="00493C43" w:rsidRPr="003F5D7B" w:rsidRDefault="00493C43" w:rsidP="003F5D7B">
      <w:pPr>
        <w:spacing w:line="360" w:lineRule="auto"/>
        <w:ind w:firstLine="720"/>
        <w:jc w:val="both"/>
        <w:rPr>
          <w:sz w:val="28"/>
          <w:szCs w:val="28"/>
        </w:rPr>
      </w:pPr>
      <w:r w:rsidRPr="003F5D7B">
        <w:rPr>
          <w:sz w:val="28"/>
          <w:szCs w:val="28"/>
        </w:rPr>
        <w:t>Если до 80-х годов мировой прирост иностранных инвестиций составлял 1,3—1,6 % в год, то в последние годы он достиг 20 %. Новыми субъектами вывоза капитала стали МБРР, МВФ, страны—экспортеры нефти. Главным субъектом вывоза капитала остаются ТНК.</w:t>
      </w:r>
    </w:p>
    <w:p w:rsidR="00493C43" w:rsidRPr="003F5D7B" w:rsidRDefault="00493C43" w:rsidP="003F5D7B">
      <w:pPr>
        <w:spacing w:line="360" w:lineRule="auto"/>
        <w:ind w:firstLine="720"/>
        <w:jc w:val="both"/>
        <w:rPr>
          <w:sz w:val="28"/>
          <w:szCs w:val="28"/>
        </w:rPr>
      </w:pPr>
      <w:r w:rsidRPr="003F5D7B">
        <w:rPr>
          <w:sz w:val="28"/>
          <w:szCs w:val="28"/>
        </w:rPr>
        <w:t>Различают макроуровень (межгосударственный перелив) и микроуровень миграций капитала (движение по внутрикорпорационным каналам).</w:t>
      </w:r>
    </w:p>
    <w:p w:rsidR="00493C43" w:rsidRPr="003F5D7B" w:rsidRDefault="00493C43" w:rsidP="003F5D7B">
      <w:pPr>
        <w:spacing w:line="360" w:lineRule="auto"/>
        <w:ind w:firstLine="720"/>
        <w:jc w:val="both"/>
        <w:rPr>
          <w:sz w:val="28"/>
          <w:szCs w:val="28"/>
        </w:rPr>
      </w:pPr>
      <w:r w:rsidRPr="003F5D7B">
        <w:rPr>
          <w:sz w:val="28"/>
          <w:szCs w:val="28"/>
        </w:rPr>
        <w:t>Структура мирового рынка капиталов включает в себя следующие элементы:</w:t>
      </w:r>
    </w:p>
    <w:p w:rsidR="00493C43" w:rsidRPr="003F5D7B" w:rsidRDefault="00493C43" w:rsidP="003F5D7B">
      <w:pPr>
        <w:numPr>
          <w:ilvl w:val="0"/>
          <w:numId w:val="14"/>
        </w:numPr>
        <w:spacing w:line="360" w:lineRule="auto"/>
        <w:ind w:left="0" w:firstLine="720"/>
        <w:jc w:val="both"/>
        <w:rPr>
          <w:sz w:val="28"/>
          <w:szCs w:val="28"/>
        </w:rPr>
      </w:pPr>
      <w:r w:rsidRPr="003F5D7B">
        <w:rPr>
          <w:sz w:val="28"/>
          <w:szCs w:val="28"/>
        </w:rPr>
        <w:t>международный рынок ссудных капиталов;</w:t>
      </w:r>
    </w:p>
    <w:p w:rsidR="00493C43" w:rsidRPr="003F5D7B" w:rsidRDefault="00493C43" w:rsidP="003F5D7B">
      <w:pPr>
        <w:numPr>
          <w:ilvl w:val="0"/>
          <w:numId w:val="14"/>
        </w:numPr>
        <w:spacing w:line="360" w:lineRule="auto"/>
        <w:ind w:left="0" w:firstLine="720"/>
        <w:jc w:val="both"/>
        <w:rPr>
          <w:sz w:val="28"/>
          <w:szCs w:val="28"/>
        </w:rPr>
      </w:pPr>
      <w:r w:rsidRPr="003F5D7B">
        <w:rPr>
          <w:sz w:val="28"/>
          <w:szCs w:val="28"/>
        </w:rPr>
        <w:t>международный рынок облигаций;</w:t>
      </w:r>
    </w:p>
    <w:p w:rsidR="00493C43" w:rsidRPr="003F5D7B" w:rsidRDefault="00493C43" w:rsidP="003F5D7B">
      <w:pPr>
        <w:numPr>
          <w:ilvl w:val="0"/>
          <w:numId w:val="14"/>
        </w:numPr>
        <w:spacing w:line="360" w:lineRule="auto"/>
        <w:ind w:left="0" w:firstLine="720"/>
        <w:jc w:val="both"/>
        <w:rPr>
          <w:sz w:val="28"/>
          <w:szCs w:val="28"/>
        </w:rPr>
      </w:pPr>
      <w:r w:rsidRPr="003F5D7B">
        <w:rPr>
          <w:sz w:val="28"/>
          <w:szCs w:val="28"/>
        </w:rPr>
        <w:t>международный рынок акций.</w:t>
      </w:r>
    </w:p>
    <w:p w:rsidR="00493C43" w:rsidRPr="003F5D7B" w:rsidRDefault="00493C43" w:rsidP="003F5D7B">
      <w:pPr>
        <w:spacing w:line="360" w:lineRule="auto"/>
        <w:ind w:firstLine="720"/>
        <w:jc w:val="both"/>
        <w:rPr>
          <w:sz w:val="28"/>
          <w:szCs w:val="28"/>
        </w:rPr>
      </w:pPr>
      <w:r w:rsidRPr="003F5D7B">
        <w:rPr>
          <w:sz w:val="28"/>
          <w:szCs w:val="28"/>
        </w:rPr>
        <w:t>Рынок капиталов выполняет две основные функции. Первая заключается в распределении капитала как ограниченного ресурса между различными субъектами и сферами приложения. Вторая функция состоит в том, что конъюнктура данного сегмента рынка предоставляет менеджерам и предпринимателям необходимую информацию, используемую для принятия решений.</w:t>
      </w:r>
    </w:p>
    <w:p w:rsidR="00493C43" w:rsidRPr="003F5D7B" w:rsidRDefault="00493C43" w:rsidP="003F5D7B">
      <w:pPr>
        <w:spacing w:line="360" w:lineRule="auto"/>
        <w:ind w:firstLine="720"/>
        <w:jc w:val="both"/>
        <w:rPr>
          <w:sz w:val="28"/>
          <w:szCs w:val="28"/>
        </w:rPr>
      </w:pPr>
      <w:r w:rsidRPr="003F5D7B">
        <w:rPr>
          <w:sz w:val="28"/>
          <w:szCs w:val="28"/>
        </w:rPr>
        <w:t>Инфраструктура мирового рынка капиталов представлена транснациональными банками, международными валютно-финансовыми организациями, фондовыми биржами с международной сферой деятельности.</w:t>
      </w:r>
    </w:p>
    <w:p w:rsidR="00493C43" w:rsidRPr="003F5D7B" w:rsidRDefault="00493C43" w:rsidP="003F5D7B">
      <w:pPr>
        <w:spacing w:line="360" w:lineRule="auto"/>
        <w:ind w:firstLine="720"/>
        <w:jc w:val="both"/>
        <w:rPr>
          <w:sz w:val="28"/>
          <w:szCs w:val="28"/>
        </w:rPr>
      </w:pPr>
      <w:r w:rsidRPr="003F5D7B">
        <w:rPr>
          <w:sz w:val="28"/>
          <w:szCs w:val="28"/>
        </w:rPr>
        <w:t>Международный рынок капиталов обеспечивает развитие миграции товаров, международный обмен информацией и технологиями, реорганизацию фирм, структурную перестройку и др. Экспорт капитала способствует появлению таких новых форм международных экономических связей, как долгосрочная аренда оборудования (лизинг), субподрядные контракты на оказание инженерно-строительных работ (инжиниринг), технологических, финансовых и других услуг.</w:t>
      </w:r>
    </w:p>
    <w:p w:rsidR="00493C43" w:rsidRPr="003F5D7B" w:rsidRDefault="00493C43" w:rsidP="003F5D7B">
      <w:pPr>
        <w:spacing w:line="360" w:lineRule="auto"/>
        <w:ind w:firstLine="720"/>
        <w:jc w:val="both"/>
        <w:rPr>
          <w:sz w:val="28"/>
          <w:szCs w:val="28"/>
        </w:rPr>
      </w:pPr>
      <w:r w:rsidRPr="003F5D7B">
        <w:rPr>
          <w:sz w:val="28"/>
          <w:szCs w:val="28"/>
        </w:rPr>
        <w:t>Для привлечения иностранного капитала в мировой практике используются следующие меры:</w:t>
      </w:r>
    </w:p>
    <w:p w:rsidR="00493C43" w:rsidRPr="003F5D7B" w:rsidRDefault="00493C43" w:rsidP="003F5D7B">
      <w:pPr>
        <w:spacing w:line="360" w:lineRule="auto"/>
        <w:ind w:firstLine="720"/>
        <w:jc w:val="both"/>
        <w:rPr>
          <w:sz w:val="28"/>
          <w:szCs w:val="28"/>
        </w:rPr>
      </w:pPr>
      <w:r w:rsidRPr="003F5D7B">
        <w:rPr>
          <w:sz w:val="28"/>
          <w:szCs w:val="28"/>
        </w:rPr>
        <w:t>1) налоговые стимулы — установление прямых налоговых льгот, отсрочки уплаты налогов за инвестирование</w:t>
      </w:r>
    </w:p>
    <w:p w:rsidR="00493C43" w:rsidRPr="003F5D7B" w:rsidRDefault="00493C43" w:rsidP="003F5D7B">
      <w:pPr>
        <w:spacing w:line="360" w:lineRule="auto"/>
        <w:ind w:firstLine="720"/>
        <w:jc w:val="both"/>
        <w:rPr>
          <w:sz w:val="28"/>
          <w:szCs w:val="28"/>
        </w:rPr>
      </w:pPr>
      <w:r w:rsidRPr="003F5D7B">
        <w:rPr>
          <w:sz w:val="28"/>
          <w:szCs w:val="28"/>
        </w:rPr>
        <w:t>капитала, освобождение от таможенных платежей импорта оборудования, сырья, комплектующих изделий и др.;</w:t>
      </w:r>
    </w:p>
    <w:p w:rsidR="00493C43" w:rsidRPr="003F5D7B" w:rsidRDefault="00493C43" w:rsidP="003F5D7B">
      <w:pPr>
        <w:spacing w:line="360" w:lineRule="auto"/>
        <w:ind w:firstLine="720"/>
        <w:jc w:val="both"/>
        <w:rPr>
          <w:sz w:val="28"/>
          <w:szCs w:val="28"/>
        </w:rPr>
      </w:pPr>
      <w:r w:rsidRPr="003F5D7B">
        <w:rPr>
          <w:sz w:val="28"/>
          <w:szCs w:val="28"/>
        </w:rPr>
        <w:t>2)</w:t>
      </w:r>
      <w:r w:rsidRPr="003F5D7B">
        <w:rPr>
          <w:sz w:val="28"/>
          <w:szCs w:val="28"/>
        </w:rPr>
        <w:tab/>
        <w:t>финансовые методы стимулирования иностранных капиталовложений в виде субсидий, займов, кредита и гарантий их предоставления. Предоставление финансовых</w:t>
      </w:r>
      <w:r w:rsidR="003F5D7B">
        <w:rPr>
          <w:sz w:val="28"/>
          <w:szCs w:val="28"/>
        </w:rPr>
        <w:t xml:space="preserve"> </w:t>
      </w:r>
      <w:r w:rsidRPr="003F5D7B">
        <w:rPr>
          <w:sz w:val="28"/>
          <w:szCs w:val="28"/>
        </w:rPr>
        <w:t>льгот зависит от конкретных регионов, отраслей экономики и др.;</w:t>
      </w:r>
    </w:p>
    <w:p w:rsidR="00493C43" w:rsidRPr="003F5D7B" w:rsidRDefault="00493C43" w:rsidP="003F5D7B">
      <w:pPr>
        <w:spacing w:line="360" w:lineRule="auto"/>
        <w:ind w:firstLine="720"/>
        <w:jc w:val="both"/>
        <w:rPr>
          <w:sz w:val="28"/>
          <w:szCs w:val="28"/>
        </w:rPr>
      </w:pPr>
      <w:r w:rsidRPr="003F5D7B">
        <w:rPr>
          <w:sz w:val="28"/>
          <w:szCs w:val="28"/>
        </w:rPr>
        <w:t>3)</w:t>
      </w:r>
      <w:r w:rsidRPr="003F5D7B">
        <w:rPr>
          <w:sz w:val="28"/>
          <w:szCs w:val="28"/>
        </w:rPr>
        <w:tab/>
        <w:t>нефинансовые методы направлены на создание условий для эффективного функционирования иностранного капитала (обеспечение факторами производства, информацией, развитие транспорта и других коммуникаций, создание специальных экономических зон). Промышленно развитые страны отдают предпочтение финансовым стимулам. Развивающиеся страны чаще выбирают налоговые меры, что обусловлено, прежде всего, недостатком финансовых ресурсов.</w:t>
      </w:r>
    </w:p>
    <w:p w:rsidR="00493C43" w:rsidRPr="003F5D7B" w:rsidRDefault="00493C43" w:rsidP="003F5D7B">
      <w:pPr>
        <w:spacing w:line="360" w:lineRule="auto"/>
        <w:ind w:firstLine="720"/>
        <w:jc w:val="both"/>
        <w:rPr>
          <w:sz w:val="28"/>
          <w:szCs w:val="28"/>
        </w:rPr>
      </w:pPr>
      <w:r w:rsidRPr="003F5D7B">
        <w:rPr>
          <w:sz w:val="28"/>
          <w:szCs w:val="28"/>
        </w:rPr>
        <w:t>Международная миграция рабочей силы — это перемещение трудоспособного населения из одной страны в другую в поисках работы и лучших условий жизни. Миграция рабочей силы включает в себя эмиграцию и иммиграцию. Эмиграция рабочей силы — это выбывание части трудовых ресурсов за границу. Иммиграция — приток трудовых ресурсов из-за границы.</w:t>
      </w:r>
    </w:p>
    <w:p w:rsidR="00493C43" w:rsidRPr="003F5D7B" w:rsidRDefault="00493C43" w:rsidP="003F5D7B">
      <w:pPr>
        <w:spacing w:line="360" w:lineRule="auto"/>
        <w:ind w:firstLine="720"/>
        <w:jc w:val="both"/>
        <w:rPr>
          <w:sz w:val="28"/>
          <w:szCs w:val="28"/>
        </w:rPr>
      </w:pPr>
      <w:r w:rsidRPr="003F5D7B">
        <w:rPr>
          <w:sz w:val="28"/>
          <w:szCs w:val="28"/>
        </w:rPr>
        <w:t>Одна из закономерностей современной трудовой миграции — значительное увеличение ее масштабов. На начало 90-х годов насчитывалось не менее 25 млн. трудящихся-мигрантов. С учетом членов семей, сезонных рабочих, фронтальеров (тех, кто ежедневно пересекают границу, чтобы работать в соседнем государстве), нелегальных рабочих масштабы миграции возрастают в 3—5 раз.</w:t>
      </w:r>
    </w:p>
    <w:p w:rsidR="00493C43" w:rsidRPr="003F5D7B" w:rsidRDefault="00493C43" w:rsidP="003F5D7B">
      <w:pPr>
        <w:spacing w:line="360" w:lineRule="auto"/>
        <w:ind w:firstLine="720"/>
        <w:jc w:val="both"/>
        <w:rPr>
          <w:sz w:val="28"/>
          <w:szCs w:val="28"/>
        </w:rPr>
      </w:pPr>
      <w:r w:rsidRPr="003F5D7B">
        <w:rPr>
          <w:sz w:val="28"/>
          <w:szCs w:val="28"/>
        </w:rPr>
        <w:t>Объективные предпосылки миграции рабочей силы — неравномерность процесса накопления ее в отдельных странах, что приводит к образованию относительного перенаселения в одних странах и недостатку рабочей силы — в других.</w:t>
      </w:r>
    </w:p>
    <w:p w:rsidR="00493C43" w:rsidRPr="003F5D7B" w:rsidRDefault="00493C43" w:rsidP="003F5D7B">
      <w:pPr>
        <w:spacing w:line="360" w:lineRule="auto"/>
        <w:ind w:firstLine="720"/>
        <w:jc w:val="both"/>
        <w:rPr>
          <w:sz w:val="28"/>
          <w:szCs w:val="28"/>
        </w:rPr>
      </w:pPr>
      <w:r w:rsidRPr="003F5D7B">
        <w:rPr>
          <w:sz w:val="28"/>
          <w:szCs w:val="28"/>
        </w:rPr>
        <w:t>Существуют различные теории миграции рабочей силы. В марксистской теории процесс миграции связывался с действием закона народонаселения А. Мальтуса. В качестве источника миграции выделялись формы относительного перенаселения, причин — безработица, национальные различия в заработной плате.</w:t>
      </w:r>
    </w:p>
    <w:p w:rsidR="00493C43" w:rsidRPr="003F5D7B" w:rsidRDefault="00493C43" w:rsidP="003F5D7B">
      <w:pPr>
        <w:spacing w:line="360" w:lineRule="auto"/>
        <w:ind w:firstLine="720"/>
        <w:jc w:val="both"/>
        <w:rPr>
          <w:sz w:val="28"/>
          <w:szCs w:val="28"/>
        </w:rPr>
      </w:pPr>
      <w:r w:rsidRPr="003F5D7B">
        <w:rPr>
          <w:sz w:val="28"/>
          <w:szCs w:val="28"/>
        </w:rPr>
        <w:t>Многие современные западные экономисты также придерживаются теории А. Мальтуса. Например, американские неомальтузианцы Р. Осборн и Т. Уентоу считают, что в различных странах наблюдается избыток народонаселения. Однако они связывают его с несоответствием роста народонаселения и запасов имеющихся на земле жизненных ресурсов.</w:t>
      </w:r>
    </w:p>
    <w:p w:rsidR="00493C43" w:rsidRPr="003F5D7B" w:rsidRDefault="00493C43" w:rsidP="003F5D7B">
      <w:pPr>
        <w:spacing w:line="360" w:lineRule="auto"/>
        <w:ind w:firstLine="720"/>
        <w:jc w:val="both"/>
        <w:rPr>
          <w:sz w:val="28"/>
          <w:szCs w:val="28"/>
        </w:rPr>
      </w:pPr>
      <w:r w:rsidRPr="003F5D7B">
        <w:rPr>
          <w:sz w:val="28"/>
          <w:szCs w:val="28"/>
        </w:rPr>
        <w:t>Длительное время в развитых странах мира господствовала теория английского экономиста Дж. Кейнса. Хроническую безработицу он объясняет недостаточным платежеспособным спросом на товары. Причина последнего — отставание роста личного потребления от роста доходов. Склонность людей к сбережению Кейнс считал психологическим законом. Отсюда вытекает и сокращение размеров производства, и безработица.</w:t>
      </w:r>
    </w:p>
    <w:p w:rsidR="00493C43" w:rsidRPr="003F5D7B" w:rsidRDefault="00493C43" w:rsidP="003F5D7B">
      <w:pPr>
        <w:spacing w:line="360" w:lineRule="auto"/>
        <w:ind w:firstLine="720"/>
        <w:jc w:val="both"/>
        <w:rPr>
          <w:sz w:val="28"/>
          <w:szCs w:val="28"/>
        </w:rPr>
      </w:pPr>
      <w:r w:rsidRPr="003F5D7B">
        <w:rPr>
          <w:sz w:val="28"/>
          <w:szCs w:val="28"/>
        </w:rPr>
        <w:t xml:space="preserve">Выделяют экономические </w:t>
      </w:r>
      <w:r w:rsidR="00274C31" w:rsidRPr="003F5D7B">
        <w:rPr>
          <w:sz w:val="28"/>
          <w:szCs w:val="28"/>
        </w:rPr>
        <w:t>и</w:t>
      </w:r>
      <w:r w:rsidRPr="003F5D7B">
        <w:rPr>
          <w:sz w:val="28"/>
          <w:szCs w:val="28"/>
        </w:rPr>
        <w:t xml:space="preserve"> внеэкономические причины международной трудовой миграции. Экономические — снижение спроса на низкоквалифицированную рабочую силу и чрезмерный рост ее предложения; увеличение спроса на высококвалифицированных специалистов в развитых странах; межгосударственные различия в заработной плате. Внеэко</w:t>
      </w:r>
      <w:r w:rsidRPr="003F5D7B">
        <w:rPr>
          <w:sz w:val="28"/>
          <w:szCs w:val="28"/>
        </w:rPr>
        <w:softHyphen/>
        <w:t>номические — демографические, политико-правовые, религиозные, национальные, культурные, семейные, психологические, экологические.</w:t>
      </w:r>
    </w:p>
    <w:p w:rsidR="00493C43" w:rsidRPr="003F5D7B" w:rsidRDefault="00493C43" w:rsidP="003F5D7B">
      <w:pPr>
        <w:spacing w:line="360" w:lineRule="auto"/>
        <w:ind w:firstLine="720"/>
        <w:jc w:val="both"/>
        <w:rPr>
          <w:sz w:val="28"/>
          <w:szCs w:val="28"/>
        </w:rPr>
      </w:pPr>
      <w:r w:rsidRPr="003F5D7B">
        <w:rPr>
          <w:sz w:val="28"/>
          <w:szCs w:val="28"/>
        </w:rPr>
        <w:t>Миграция рабочей силы обусловлена тремя группами факторов:</w:t>
      </w:r>
    </w:p>
    <w:p w:rsidR="00493C43" w:rsidRPr="003F5D7B" w:rsidRDefault="00493C43" w:rsidP="003F5D7B">
      <w:pPr>
        <w:numPr>
          <w:ilvl w:val="0"/>
          <w:numId w:val="15"/>
        </w:numPr>
        <w:tabs>
          <w:tab w:val="clear" w:pos="1440"/>
          <w:tab w:val="num" w:pos="0"/>
        </w:tabs>
        <w:spacing w:line="360" w:lineRule="auto"/>
        <w:ind w:left="0" w:firstLine="720"/>
        <w:jc w:val="both"/>
        <w:rPr>
          <w:sz w:val="28"/>
          <w:szCs w:val="28"/>
        </w:rPr>
      </w:pPr>
      <w:r w:rsidRPr="003F5D7B">
        <w:rPr>
          <w:sz w:val="28"/>
          <w:szCs w:val="28"/>
        </w:rPr>
        <w:t>социально-экономическими — уровень развития экономики на соответствующей территории, количественная и качественная структура рабочих мест, уровень занятости населения, развитие социальной инфраструктуры, различия в условиях и оплате труда в разных странах, неравномерность их хозяйственного развития;</w:t>
      </w:r>
    </w:p>
    <w:p w:rsidR="00493C43" w:rsidRPr="003F5D7B" w:rsidRDefault="00493C43" w:rsidP="003F5D7B">
      <w:pPr>
        <w:numPr>
          <w:ilvl w:val="0"/>
          <w:numId w:val="15"/>
        </w:numPr>
        <w:tabs>
          <w:tab w:val="clear" w:pos="1440"/>
          <w:tab w:val="num" w:pos="0"/>
        </w:tabs>
        <w:spacing w:line="360" w:lineRule="auto"/>
        <w:ind w:left="0" w:firstLine="720"/>
        <w:jc w:val="both"/>
        <w:rPr>
          <w:sz w:val="28"/>
          <w:szCs w:val="28"/>
        </w:rPr>
      </w:pPr>
      <w:r w:rsidRPr="003F5D7B">
        <w:rPr>
          <w:sz w:val="28"/>
          <w:szCs w:val="28"/>
        </w:rPr>
        <w:t>природными факторами;</w:t>
      </w:r>
    </w:p>
    <w:p w:rsidR="00493C43" w:rsidRPr="003F5D7B" w:rsidRDefault="00493C43" w:rsidP="003F5D7B">
      <w:pPr>
        <w:numPr>
          <w:ilvl w:val="0"/>
          <w:numId w:val="15"/>
        </w:numPr>
        <w:tabs>
          <w:tab w:val="clear" w:pos="1440"/>
          <w:tab w:val="num" w:pos="0"/>
        </w:tabs>
        <w:spacing w:line="360" w:lineRule="auto"/>
        <w:ind w:left="0" w:firstLine="720"/>
        <w:jc w:val="both"/>
        <w:rPr>
          <w:sz w:val="28"/>
          <w:szCs w:val="28"/>
        </w:rPr>
      </w:pPr>
      <w:r w:rsidRPr="003F5D7B">
        <w:rPr>
          <w:sz w:val="28"/>
          <w:szCs w:val="28"/>
        </w:rPr>
        <w:t>демографическими факторами — региональные различия в интенсивности естественного воспроизводства населения, национальные традиции, биологические особенности населения.</w:t>
      </w:r>
    </w:p>
    <w:p w:rsidR="00493C43" w:rsidRPr="003F5D7B" w:rsidRDefault="00493C43" w:rsidP="003F5D7B">
      <w:pPr>
        <w:spacing w:line="360" w:lineRule="auto"/>
        <w:ind w:firstLine="720"/>
        <w:jc w:val="both"/>
        <w:rPr>
          <w:sz w:val="28"/>
          <w:szCs w:val="28"/>
        </w:rPr>
      </w:pPr>
      <w:r w:rsidRPr="003F5D7B">
        <w:rPr>
          <w:sz w:val="28"/>
          <w:szCs w:val="28"/>
        </w:rPr>
        <w:t>Существуют следующие виды миграции:</w:t>
      </w:r>
    </w:p>
    <w:p w:rsidR="00493C43" w:rsidRPr="003F5D7B" w:rsidRDefault="00493C43" w:rsidP="003F5D7B">
      <w:pPr>
        <w:numPr>
          <w:ilvl w:val="0"/>
          <w:numId w:val="16"/>
        </w:numPr>
        <w:tabs>
          <w:tab w:val="clear" w:pos="1440"/>
          <w:tab w:val="num" w:pos="0"/>
        </w:tabs>
        <w:spacing w:line="360" w:lineRule="auto"/>
        <w:ind w:left="0" w:firstLine="720"/>
        <w:jc w:val="both"/>
        <w:rPr>
          <w:sz w:val="28"/>
          <w:szCs w:val="28"/>
        </w:rPr>
      </w:pPr>
      <w:r w:rsidRPr="003F5D7B">
        <w:rPr>
          <w:sz w:val="28"/>
          <w:szCs w:val="28"/>
        </w:rPr>
        <w:t>постоянная, или безвозвратная — переселение на постоянное место жительства;</w:t>
      </w:r>
    </w:p>
    <w:p w:rsidR="00493C43" w:rsidRPr="003F5D7B" w:rsidRDefault="00493C43" w:rsidP="003F5D7B">
      <w:pPr>
        <w:numPr>
          <w:ilvl w:val="0"/>
          <w:numId w:val="16"/>
        </w:numPr>
        <w:tabs>
          <w:tab w:val="clear" w:pos="1440"/>
          <w:tab w:val="num" w:pos="0"/>
        </w:tabs>
        <w:spacing w:line="360" w:lineRule="auto"/>
        <w:ind w:left="0" w:firstLine="720"/>
        <w:jc w:val="both"/>
        <w:rPr>
          <w:sz w:val="28"/>
          <w:szCs w:val="28"/>
        </w:rPr>
      </w:pPr>
      <w:r w:rsidRPr="003F5D7B">
        <w:rPr>
          <w:sz w:val="28"/>
          <w:szCs w:val="28"/>
        </w:rPr>
        <w:t>циклическая, или периодическая — перемещение на определенный срок (неделя, месяц, сезон и т.д.);</w:t>
      </w:r>
    </w:p>
    <w:p w:rsidR="00493C43" w:rsidRPr="003F5D7B" w:rsidRDefault="00493C43" w:rsidP="003F5D7B">
      <w:pPr>
        <w:numPr>
          <w:ilvl w:val="0"/>
          <w:numId w:val="16"/>
        </w:numPr>
        <w:tabs>
          <w:tab w:val="clear" w:pos="1440"/>
          <w:tab w:val="num" w:pos="0"/>
        </w:tabs>
        <w:spacing w:line="360" w:lineRule="auto"/>
        <w:ind w:left="0" w:firstLine="720"/>
        <w:jc w:val="both"/>
        <w:rPr>
          <w:sz w:val="28"/>
          <w:szCs w:val="28"/>
        </w:rPr>
      </w:pPr>
      <w:r w:rsidRPr="003F5D7B">
        <w:rPr>
          <w:sz w:val="28"/>
          <w:szCs w:val="28"/>
        </w:rPr>
        <w:t>маятниковая или челночная — регулярные еженедельные перемещения населения на работу или учебу из одного административно-территориального образования в другое.</w:t>
      </w:r>
    </w:p>
    <w:p w:rsidR="00493C43" w:rsidRPr="003F5D7B" w:rsidRDefault="00493C43" w:rsidP="003F5D7B">
      <w:pPr>
        <w:spacing w:line="360" w:lineRule="auto"/>
        <w:ind w:firstLine="720"/>
        <w:jc w:val="both"/>
        <w:rPr>
          <w:sz w:val="28"/>
          <w:szCs w:val="28"/>
        </w:rPr>
      </w:pPr>
      <w:r w:rsidRPr="003F5D7B">
        <w:rPr>
          <w:sz w:val="28"/>
          <w:szCs w:val="28"/>
        </w:rPr>
        <w:t>По функциональному содержанию миграции рабочей силы выделяют экономическую миграцию, связанную с обустройством районов освоения, комплектованием кадров для ввода новых мощностей, и специальную, обусловленную переездом по семейным обстоятельствам, по состоянию здоровья, на учебу и т.д.</w:t>
      </w:r>
    </w:p>
    <w:p w:rsidR="00493C43" w:rsidRPr="003F5D7B" w:rsidRDefault="00493C43" w:rsidP="003F5D7B">
      <w:pPr>
        <w:spacing w:line="360" w:lineRule="auto"/>
        <w:ind w:firstLine="720"/>
        <w:jc w:val="both"/>
        <w:rPr>
          <w:sz w:val="28"/>
          <w:szCs w:val="28"/>
        </w:rPr>
      </w:pPr>
      <w:r w:rsidRPr="003F5D7B">
        <w:rPr>
          <w:sz w:val="28"/>
          <w:szCs w:val="28"/>
        </w:rPr>
        <w:t>По уровню управляемости различают регулируемую и нерегулируемую миграцию рабочей силы. В первом случае миграция связана с организованными формами трудообеспечения (организованный набор, распределение специалистов, переводы). Во втором случае она обусловлена, главным образом, необходимостью воссоединения семей, переезда к прежнему месту жительства по окончании срочного договора, самостоятельного переезда населения.</w:t>
      </w:r>
    </w:p>
    <w:p w:rsidR="00493C43" w:rsidRPr="003F5D7B" w:rsidRDefault="00493C43" w:rsidP="003F5D7B">
      <w:pPr>
        <w:spacing w:line="360" w:lineRule="auto"/>
        <w:ind w:firstLine="720"/>
        <w:jc w:val="both"/>
        <w:rPr>
          <w:sz w:val="28"/>
          <w:szCs w:val="28"/>
        </w:rPr>
      </w:pPr>
      <w:r w:rsidRPr="003F5D7B">
        <w:rPr>
          <w:sz w:val="28"/>
          <w:szCs w:val="28"/>
        </w:rPr>
        <w:t>Различают также легальную и нелегальную миграцию. Нелегальная миграция — сложная проблема современного мира. Только в США число подпольных иммигрантов колеблется, по различным оценкам, в пределах 2—13 млн</w:t>
      </w:r>
      <w:r w:rsidR="001F6216" w:rsidRPr="003F5D7B">
        <w:rPr>
          <w:sz w:val="28"/>
          <w:szCs w:val="28"/>
        </w:rPr>
        <w:t>.</w:t>
      </w:r>
      <w:r w:rsidRPr="003F5D7B">
        <w:rPr>
          <w:sz w:val="28"/>
          <w:szCs w:val="28"/>
        </w:rPr>
        <w:t xml:space="preserve"> человек. Рост нелегальной миграции объясняется многими причинами. Однако самая главная из них — возможность для предпри</w:t>
      </w:r>
      <w:r w:rsidRPr="003F5D7B">
        <w:rPr>
          <w:sz w:val="28"/>
          <w:szCs w:val="28"/>
        </w:rPr>
        <w:softHyphen/>
        <w:t>нимателей использовать самую дешевую и бесправную рабочую силу и получать при этом огромные прибыли.</w:t>
      </w:r>
    </w:p>
    <w:p w:rsidR="00493C43" w:rsidRPr="003F5D7B" w:rsidRDefault="00493C43" w:rsidP="003F5D7B">
      <w:pPr>
        <w:spacing w:line="360" w:lineRule="auto"/>
        <w:ind w:firstLine="720"/>
        <w:jc w:val="both"/>
        <w:rPr>
          <w:sz w:val="28"/>
          <w:szCs w:val="28"/>
        </w:rPr>
      </w:pPr>
      <w:r w:rsidRPr="003F5D7B">
        <w:rPr>
          <w:sz w:val="28"/>
          <w:szCs w:val="28"/>
        </w:rPr>
        <w:t>К основным тенденциям развития международной миграции населения в настоящее время относятся:</w:t>
      </w:r>
    </w:p>
    <w:p w:rsidR="00493C43" w:rsidRPr="003F5D7B" w:rsidRDefault="00493C43" w:rsidP="003F5D7B">
      <w:pPr>
        <w:numPr>
          <w:ilvl w:val="0"/>
          <w:numId w:val="17"/>
        </w:numPr>
        <w:tabs>
          <w:tab w:val="clear" w:pos="1440"/>
          <w:tab w:val="num" w:pos="-142"/>
        </w:tabs>
        <w:spacing w:line="360" w:lineRule="auto"/>
        <w:ind w:left="0" w:firstLine="720"/>
        <w:jc w:val="both"/>
        <w:rPr>
          <w:sz w:val="28"/>
          <w:szCs w:val="28"/>
        </w:rPr>
      </w:pPr>
      <w:r w:rsidRPr="003F5D7B">
        <w:rPr>
          <w:sz w:val="28"/>
          <w:szCs w:val="28"/>
        </w:rPr>
        <w:t>усиление роли трудовой миграции, использования иностранной рабочей силы;</w:t>
      </w:r>
    </w:p>
    <w:p w:rsidR="00493C43" w:rsidRPr="003F5D7B" w:rsidRDefault="00493C43" w:rsidP="003F5D7B">
      <w:pPr>
        <w:numPr>
          <w:ilvl w:val="0"/>
          <w:numId w:val="17"/>
        </w:numPr>
        <w:tabs>
          <w:tab w:val="clear" w:pos="1440"/>
          <w:tab w:val="num" w:pos="-142"/>
        </w:tabs>
        <w:spacing w:line="360" w:lineRule="auto"/>
        <w:ind w:left="0" w:firstLine="720"/>
        <w:jc w:val="both"/>
        <w:rPr>
          <w:sz w:val="28"/>
          <w:szCs w:val="28"/>
        </w:rPr>
      </w:pPr>
      <w:r w:rsidRPr="003F5D7B">
        <w:rPr>
          <w:sz w:val="28"/>
          <w:szCs w:val="28"/>
        </w:rPr>
        <w:t>постоянное увеличение масштабов миграции;</w:t>
      </w:r>
    </w:p>
    <w:p w:rsidR="00493C43" w:rsidRPr="003F5D7B" w:rsidRDefault="00493C43" w:rsidP="003F5D7B">
      <w:pPr>
        <w:numPr>
          <w:ilvl w:val="0"/>
          <w:numId w:val="17"/>
        </w:numPr>
        <w:tabs>
          <w:tab w:val="clear" w:pos="1440"/>
          <w:tab w:val="num" w:pos="-142"/>
        </w:tabs>
        <w:spacing w:line="360" w:lineRule="auto"/>
        <w:ind w:left="0" w:firstLine="720"/>
        <w:jc w:val="both"/>
        <w:rPr>
          <w:sz w:val="28"/>
          <w:szCs w:val="28"/>
        </w:rPr>
      </w:pPr>
      <w:r w:rsidRPr="003F5D7B">
        <w:rPr>
          <w:sz w:val="28"/>
          <w:szCs w:val="28"/>
        </w:rPr>
        <w:t>значительное увеличение нелегальной миграции;</w:t>
      </w:r>
    </w:p>
    <w:p w:rsidR="00493C43" w:rsidRPr="003F5D7B" w:rsidRDefault="00493C43" w:rsidP="003F5D7B">
      <w:pPr>
        <w:numPr>
          <w:ilvl w:val="0"/>
          <w:numId w:val="17"/>
        </w:numPr>
        <w:tabs>
          <w:tab w:val="clear" w:pos="1440"/>
          <w:tab w:val="num" w:pos="-142"/>
        </w:tabs>
        <w:spacing w:line="360" w:lineRule="auto"/>
        <w:ind w:left="0" w:firstLine="720"/>
        <w:jc w:val="both"/>
        <w:rPr>
          <w:sz w:val="28"/>
          <w:szCs w:val="28"/>
        </w:rPr>
      </w:pPr>
      <w:r w:rsidRPr="003F5D7B">
        <w:rPr>
          <w:sz w:val="28"/>
          <w:szCs w:val="28"/>
        </w:rPr>
        <w:t>увеличение среди мигрирующих доли высококвалифицированных специалистов. Развитые страны Запада в больших масштабах содействуют и "утечке молодых умов".</w:t>
      </w:r>
    </w:p>
    <w:p w:rsidR="00493C43" w:rsidRPr="003F5D7B" w:rsidRDefault="00493C43" w:rsidP="003F5D7B">
      <w:pPr>
        <w:spacing w:line="360" w:lineRule="auto"/>
        <w:ind w:firstLine="720"/>
        <w:jc w:val="both"/>
        <w:rPr>
          <w:sz w:val="28"/>
          <w:szCs w:val="28"/>
        </w:rPr>
      </w:pPr>
      <w:r w:rsidRPr="003F5D7B">
        <w:rPr>
          <w:sz w:val="28"/>
          <w:szCs w:val="28"/>
        </w:rPr>
        <w:t>Исторически миграция в больших масштабах осуществлялась из Европы в Америку, где бурно развивающейся промышленности требовались рабочие руки, а местные трудовые ресурсы были ограничены.</w:t>
      </w:r>
    </w:p>
    <w:p w:rsidR="00493C43" w:rsidRPr="003F5D7B" w:rsidRDefault="00493C43" w:rsidP="003F5D7B">
      <w:pPr>
        <w:spacing w:line="360" w:lineRule="auto"/>
        <w:ind w:firstLine="720"/>
        <w:jc w:val="both"/>
        <w:rPr>
          <w:sz w:val="28"/>
          <w:szCs w:val="28"/>
        </w:rPr>
      </w:pPr>
      <w:r w:rsidRPr="003F5D7B">
        <w:rPr>
          <w:sz w:val="28"/>
          <w:szCs w:val="28"/>
        </w:rPr>
        <w:t>После второй мировой войны особенности экономического развития некоторых западноевропейских стран (особенно ФРГ, Франции) обусловили их заинтересованность в привлечении иностранной неквалифицированной рабочей силы.</w:t>
      </w:r>
    </w:p>
    <w:p w:rsidR="00493C43" w:rsidRPr="003F5D7B" w:rsidRDefault="00493C43" w:rsidP="003F5D7B">
      <w:pPr>
        <w:spacing w:line="360" w:lineRule="auto"/>
        <w:ind w:firstLine="720"/>
        <w:jc w:val="both"/>
        <w:rPr>
          <w:sz w:val="28"/>
          <w:szCs w:val="28"/>
        </w:rPr>
      </w:pPr>
      <w:r w:rsidRPr="003F5D7B">
        <w:rPr>
          <w:sz w:val="28"/>
          <w:szCs w:val="28"/>
        </w:rPr>
        <w:t>Другой поток рабочих-мигрантов направляется из стран Ближнего и Среднего Востока в небольшие нефтедобывающие государства Персидского залива. В конце 80-х годов в результате снижения "нефтяного бума** число таких мигрантов сократилось.</w:t>
      </w:r>
    </w:p>
    <w:p w:rsidR="00493C43" w:rsidRPr="003F5D7B" w:rsidRDefault="00493C43" w:rsidP="003F5D7B">
      <w:pPr>
        <w:spacing w:line="360" w:lineRule="auto"/>
        <w:ind w:firstLine="720"/>
        <w:jc w:val="both"/>
        <w:rPr>
          <w:sz w:val="28"/>
          <w:szCs w:val="28"/>
        </w:rPr>
      </w:pPr>
      <w:r w:rsidRPr="003F5D7B">
        <w:rPr>
          <w:sz w:val="28"/>
          <w:szCs w:val="28"/>
        </w:rPr>
        <w:t>В настоящее время США используют на сезонных сельс</w:t>
      </w:r>
      <w:r w:rsidRPr="003F5D7B">
        <w:rPr>
          <w:sz w:val="28"/>
          <w:szCs w:val="28"/>
        </w:rPr>
        <w:softHyphen/>
        <w:t>кохозяйственных работах мигрантов из Мексики.</w:t>
      </w:r>
    </w:p>
    <w:p w:rsidR="00493C43" w:rsidRPr="003F5D7B" w:rsidRDefault="00493C43" w:rsidP="003F5D7B">
      <w:pPr>
        <w:spacing w:line="360" w:lineRule="auto"/>
        <w:ind w:firstLine="720"/>
        <w:jc w:val="both"/>
        <w:rPr>
          <w:sz w:val="28"/>
          <w:szCs w:val="28"/>
        </w:rPr>
      </w:pPr>
      <w:r w:rsidRPr="003F5D7B">
        <w:rPr>
          <w:sz w:val="28"/>
          <w:szCs w:val="28"/>
        </w:rPr>
        <w:t>Основным направлением миграции рабочей силы является ее движение из экономически менее развитых стран в более развитые государства.</w:t>
      </w:r>
    </w:p>
    <w:p w:rsidR="00493C43" w:rsidRPr="003F5D7B" w:rsidRDefault="00493C43" w:rsidP="003F5D7B">
      <w:pPr>
        <w:spacing w:line="360" w:lineRule="auto"/>
        <w:ind w:firstLine="720"/>
        <w:jc w:val="both"/>
        <w:rPr>
          <w:sz w:val="28"/>
          <w:szCs w:val="28"/>
        </w:rPr>
      </w:pPr>
      <w:r w:rsidRPr="003F5D7B">
        <w:rPr>
          <w:sz w:val="28"/>
          <w:szCs w:val="28"/>
        </w:rPr>
        <w:t>В условиях НТР появляется новая форма миграции рабочей силы — миграция научно-технических кадров. В поисках лучших условий для применения своих сил и более высокого уровня жизни ученые, инженеры, врачи и другие высококвалифицированные специалисты переселяются из Западной Европы в США. В результате такой миграции экономике стран—экспортеров рабочей силы наносится существенный ущерб, так как они лишаются наиболее ценных работников. Однако не все эмигранты могут получить за границей работу по специальности. Максимальна доля эмиг</w:t>
      </w:r>
      <w:r w:rsidRPr="003F5D7B">
        <w:rPr>
          <w:sz w:val="28"/>
          <w:szCs w:val="28"/>
        </w:rPr>
        <w:softHyphen/>
        <w:t>рантов из бывшего СССР, работающих за границей по специальности, среди биологов (40 %), физиков (32 %), математиков (25 %); минимальна — среди обществоведов (12 %), юристов (12 %), медиков (15 %) и специалистов в области сельского хозяйства (16 %).</w:t>
      </w:r>
    </w:p>
    <w:p w:rsidR="00493C43" w:rsidRPr="003F5D7B" w:rsidRDefault="00493C43" w:rsidP="003F5D7B">
      <w:pPr>
        <w:spacing w:line="360" w:lineRule="auto"/>
        <w:ind w:firstLine="720"/>
        <w:jc w:val="both"/>
        <w:rPr>
          <w:sz w:val="28"/>
          <w:szCs w:val="28"/>
        </w:rPr>
      </w:pPr>
      <w:r w:rsidRPr="003F5D7B">
        <w:rPr>
          <w:sz w:val="28"/>
          <w:szCs w:val="28"/>
        </w:rPr>
        <w:t>Для развивающихся стран отток рабочей силы имеет противоречивые последствия: с одной стороны, миграция населения из этих стран смягчает последствия естественного роста населения, с другой — отток квалифицированных специалистов осложняет проблему подъема национальной экономики.</w:t>
      </w:r>
    </w:p>
    <w:p w:rsidR="00493C43" w:rsidRPr="003F5D7B" w:rsidRDefault="00493C43" w:rsidP="003F5D7B">
      <w:pPr>
        <w:spacing w:line="360" w:lineRule="auto"/>
        <w:ind w:firstLine="720"/>
        <w:jc w:val="both"/>
        <w:rPr>
          <w:sz w:val="28"/>
          <w:szCs w:val="28"/>
        </w:rPr>
      </w:pPr>
      <w:r w:rsidRPr="003F5D7B">
        <w:rPr>
          <w:sz w:val="28"/>
          <w:szCs w:val="28"/>
        </w:rPr>
        <w:t xml:space="preserve">Сегодня появились новые центры притяжения иностранных трудящихся и, как следствие, изменились направления основных миграционных потоков: в Западную Европу в связи с образованием ЕС (здесь на начало 90-х годов насчитывалось более 13 </w:t>
      </w:r>
      <w:r w:rsidR="003F5D7B" w:rsidRPr="003F5D7B">
        <w:rPr>
          <w:sz w:val="28"/>
          <w:szCs w:val="28"/>
        </w:rPr>
        <w:t>млн.</w:t>
      </w:r>
      <w:r w:rsidRPr="003F5D7B">
        <w:rPr>
          <w:sz w:val="28"/>
          <w:szCs w:val="28"/>
        </w:rPr>
        <w:t xml:space="preserve"> официально зарегистрированных иммигрантов); из одних развивающихся стран в другие, из более развитых стран в менее развитые.</w:t>
      </w:r>
    </w:p>
    <w:p w:rsidR="00493C43" w:rsidRPr="003F5D7B" w:rsidRDefault="00493C43" w:rsidP="003F5D7B">
      <w:pPr>
        <w:spacing w:line="360" w:lineRule="auto"/>
        <w:ind w:firstLine="720"/>
        <w:jc w:val="both"/>
        <w:rPr>
          <w:sz w:val="28"/>
          <w:szCs w:val="28"/>
        </w:rPr>
      </w:pPr>
      <w:r w:rsidRPr="003F5D7B">
        <w:rPr>
          <w:sz w:val="28"/>
          <w:szCs w:val="28"/>
        </w:rPr>
        <w:t>По мере перехода к рынку увеличивается миграция рабочей силы из республик бывшего СССР. В связи с этим встает вопрос о выработке соответствующей миграционной политики, учитывающей особенности каждого государства.</w:t>
      </w:r>
    </w:p>
    <w:p w:rsidR="00493C43" w:rsidRPr="003F5D7B" w:rsidRDefault="00493C43" w:rsidP="003F5D7B">
      <w:pPr>
        <w:spacing w:line="360" w:lineRule="auto"/>
        <w:ind w:firstLine="720"/>
        <w:jc w:val="both"/>
        <w:rPr>
          <w:sz w:val="28"/>
          <w:szCs w:val="28"/>
        </w:rPr>
      </w:pPr>
      <w:r w:rsidRPr="003F5D7B">
        <w:rPr>
          <w:sz w:val="28"/>
          <w:szCs w:val="28"/>
        </w:rPr>
        <w:t>Международная производственная кооперация — это не</w:t>
      </w:r>
      <w:r w:rsidRPr="003F5D7B">
        <w:rPr>
          <w:sz w:val="28"/>
          <w:szCs w:val="28"/>
        </w:rPr>
        <w:softHyphen/>
        <w:t>посредственное соединение производителей из разных стран, Она объединяет участников единством конкретной производственной цели.</w:t>
      </w:r>
    </w:p>
    <w:p w:rsidR="00493C43" w:rsidRPr="003F5D7B" w:rsidRDefault="00493C43" w:rsidP="003F5D7B">
      <w:pPr>
        <w:spacing w:line="360" w:lineRule="auto"/>
        <w:ind w:firstLine="720"/>
        <w:jc w:val="both"/>
        <w:rPr>
          <w:sz w:val="28"/>
          <w:szCs w:val="28"/>
        </w:rPr>
      </w:pPr>
      <w:r w:rsidRPr="003F5D7B">
        <w:rPr>
          <w:sz w:val="28"/>
          <w:szCs w:val="28"/>
        </w:rPr>
        <w:t>Международное производственное кооперирование обусловлено усложнением производства, повышением его капиталоемкости, обострением конкуренции и стремлением снизить издержки на единицу продукции. Оно выступает в трех основных формах:</w:t>
      </w:r>
    </w:p>
    <w:p w:rsidR="00493C43" w:rsidRPr="003F5D7B" w:rsidRDefault="00493C43" w:rsidP="003F5D7B">
      <w:pPr>
        <w:numPr>
          <w:ilvl w:val="0"/>
          <w:numId w:val="18"/>
        </w:numPr>
        <w:spacing w:line="360" w:lineRule="auto"/>
        <w:ind w:left="0" w:firstLine="720"/>
        <w:jc w:val="both"/>
        <w:rPr>
          <w:sz w:val="28"/>
          <w:szCs w:val="28"/>
        </w:rPr>
      </w:pPr>
      <w:r w:rsidRPr="003F5D7B">
        <w:rPr>
          <w:sz w:val="28"/>
          <w:szCs w:val="28"/>
        </w:rPr>
        <w:t>подрядное кооперирование;</w:t>
      </w:r>
    </w:p>
    <w:p w:rsidR="00493C43" w:rsidRPr="003F5D7B" w:rsidRDefault="00493C43" w:rsidP="003F5D7B">
      <w:pPr>
        <w:numPr>
          <w:ilvl w:val="0"/>
          <w:numId w:val="18"/>
        </w:numPr>
        <w:spacing w:line="360" w:lineRule="auto"/>
        <w:ind w:left="0" w:firstLine="720"/>
        <w:jc w:val="both"/>
        <w:rPr>
          <w:sz w:val="28"/>
          <w:szCs w:val="28"/>
        </w:rPr>
      </w:pPr>
      <w:r w:rsidRPr="003F5D7B">
        <w:rPr>
          <w:sz w:val="28"/>
          <w:szCs w:val="28"/>
        </w:rPr>
        <w:t>кооперирование на основе организации совместного производства;</w:t>
      </w:r>
    </w:p>
    <w:p w:rsidR="00493C43" w:rsidRPr="003F5D7B" w:rsidRDefault="00493C43" w:rsidP="003F5D7B">
      <w:pPr>
        <w:numPr>
          <w:ilvl w:val="0"/>
          <w:numId w:val="18"/>
        </w:numPr>
        <w:spacing w:line="360" w:lineRule="auto"/>
        <w:ind w:left="0" w:firstLine="720"/>
        <w:jc w:val="both"/>
        <w:rPr>
          <w:sz w:val="28"/>
          <w:szCs w:val="28"/>
        </w:rPr>
      </w:pPr>
      <w:r w:rsidRPr="003F5D7B">
        <w:rPr>
          <w:sz w:val="28"/>
          <w:szCs w:val="28"/>
        </w:rPr>
        <w:t>кооперирование на основе согласования производственных программ.</w:t>
      </w:r>
    </w:p>
    <w:p w:rsidR="00493C43" w:rsidRPr="003F5D7B" w:rsidRDefault="00493C43" w:rsidP="003F5D7B">
      <w:pPr>
        <w:spacing w:line="360" w:lineRule="auto"/>
        <w:ind w:firstLine="720"/>
        <w:jc w:val="both"/>
        <w:rPr>
          <w:sz w:val="28"/>
          <w:szCs w:val="28"/>
        </w:rPr>
      </w:pPr>
      <w:r w:rsidRPr="003F5D7B">
        <w:rPr>
          <w:sz w:val="28"/>
          <w:szCs w:val="28"/>
        </w:rPr>
        <w:t>Подрядное кооперирование осуществляется между фирмами, находящимися в прямой производственной зависимости друг от друга по характеру своей деятельности.</w:t>
      </w:r>
    </w:p>
    <w:p w:rsidR="00493C43" w:rsidRPr="003F5D7B" w:rsidRDefault="00493C43" w:rsidP="003F5D7B">
      <w:pPr>
        <w:spacing w:line="360" w:lineRule="auto"/>
        <w:ind w:firstLine="720"/>
        <w:jc w:val="both"/>
        <w:rPr>
          <w:sz w:val="28"/>
          <w:szCs w:val="28"/>
        </w:rPr>
      </w:pPr>
      <w:r w:rsidRPr="003F5D7B">
        <w:rPr>
          <w:sz w:val="28"/>
          <w:szCs w:val="28"/>
        </w:rPr>
        <w:t>Кооперирование на основе организации совместного производства осуществляется путем объединения финансовых, научно-технических и трудовых ресурсов партнеров и закрепления за каждым из них отдельной стадии выпуска определенной продукции.</w:t>
      </w:r>
    </w:p>
    <w:p w:rsidR="00493C43" w:rsidRPr="003F5D7B" w:rsidRDefault="00493C43" w:rsidP="003F5D7B">
      <w:pPr>
        <w:spacing w:line="360" w:lineRule="auto"/>
        <w:ind w:firstLine="720"/>
        <w:jc w:val="both"/>
        <w:rPr>
          <w:sz w:val="28"/>
          <w:szCs w:val="28"/>
        </w:rPr>
      </w:pPr>
      <w:r w:rsidRPr="003F5D7B">
        <w:rPr>
          <w:sz w:val="28"/>
          <w:szCs w:val="28"/>
        </w:rPr>
        <w:t>Международное кооперирование на основе согласования производственных программ предполагает соглашение между фирмами о разделе производственной программы на основе договорной специализации. Его целью является устранение дублирования производства за счет разграничения определенного ассортимента конечного продукта.</w:t>
      </w:r>
    </w:p>
    <w:p w:rsidR="00493C43" w:rsidRPr="003F5D7B" w:rsidRDefault="00493C43" w:rsidP="003F5D7B">
      <w:pPr>
        <w:spacing w:line="360" w:lineRule="auto"/>
        <w:ind w:firstLine="720"/>
        <w:jc w:val="both"/>
        <w:rPr>
          <w:sz w:val="28"/>
          <w:szCs w:val="28"/>
        </w:rPr>
      </w:pPr>
      <w:r w:rsidRPr="003F5D7B">
        <w:rPr>
          <w:sz w:val="28"/>
          <w:szCs w:val="28"/>
        </w:rPr>
        <w:t>Одной из наиболее важных форм реализации практически всех видов международных производственно-технических связей выступают совместные предприятия (СП) или смешанные компании.</w:t>
      </w:r>
    </w:p>
    <w:p w:rsidR="00493C43" w:rsidRPr="003F5D7B" w:rsidRDefault="00493C43" w:rsidP="003F5D7B">
      <w:pPr>
        <w:spacing w:line="360" w:lineRule="auto"/>
        <w:ind w:firstLine="720"/>
        <w:jc w:val="both"/>
        <w:rPr>
          <w:sz w:val="28"/>
          <w:szCs w:val="28"/>
        </w:rPr>
      </w:pPr>
      <w:r w:rsidRPr="003F5D7B">
        <w:rPr>
          <w:sz w:val="28"/>
          <w:szCs w:val="28"/>
        </w:rPr>
        <w:t>СП образуются путем:</w:t>
      </w:r>
    </w:p>
    <w:p w:rsidR="00493C43" w:rsidRPr="003F5D7B" w:rsidRDefault="00493C43" w:rsidP="003F5D7B">
      <w:pPr>
        <w:numPr>
          <w:ilvl w:val="0"/>
          <w:numId w:val="19"/>
        </w:numPr>
        <w:spacing w:line="360" w:lineRule="auto"/>
        <w:ind w:left="0" w:firstLine="720"/>
        <w:jc w:val="both"/>
        <w:rPr>
          <w:sz w:val="28"/>
          <w:szCs w:val="28"/>
        </w:rPr>
      </w:pPr>
      <w:r w:rsidRPr="003F5D7B">
        <w:rPr>
          <w:sz w:val="28"/>
          <w:szCs w:val="28"/>
        </w:rPr>
        <w:t>обмена акциями между фирмами, сохраняющими свою хозяйственную самостоятельность;</w:t>
      </w:r>
    </w:p>
    <w:p w:rsidR="00493C43" w:rsidRPr="003F5D7B" w:rsidRDefault="00493C43" w:rsidP="003F5D7B">
      <w:pPr>
        <w:numPr>
          <w:ilvl w:val="0"/>
          <w:numId w:val="19"/>
        </w:numPr>
        <w:spacing w:line="360" w:lineRule="auto"/>
        <w:ind w:left="0" w:firstLine="720"/>
        <w:jc w:val="both"/>
        <w:rPr>
          <w:sz w:val="28"/>
          <w:szCs w:val="28"/>
        </w:rPr>
      </w:pPr>
      <w:r w:rsidRPr="003F5D7B">
        <w:rPr>
          <w:sz w:val="28"/>
          <w:szCs w:val="28"/>
        </w:rPr>
        <w:t>распределения акционерного капитала между учредителями на паритетных началах или в определенных соотношениях, установленных законодательством страны регистрации;</w:t>
      </w:r>
    </w:p>
    <w:p w:rsidR="00493C43" w:rsidRPr="003F5D7B" w:rsidRDefault="00493C43" w:rsidP="003F5D7B">
      <w:pPr>
        <w:numPr>
          <w:ilvl w:val="0"/>
          <w:numId w:val="19"/>
        </w:numPr>
        <w:spacing w:line="360" w:lineRule="auto"/>
        <w:ind w:left="0" w:firstLine="720"/>
        <w:jc w:val="both"/>
        <w:rPr>
          <w:sz w:val="28"/>
          <w:szCs w:val="28"/>
        </w:rPr>
      </w:pPr>
      <w:r w:rsidRPr="003F5D7B">
        <w:rPr>
          <w:sz w:val="28"/>
          <w:szCs w:val="28"/>
        </w:rPr>
        <w:t>приобретения иностранной компанией доли пакета акций национальной фирмы, не дающей, однако, иностранной компании права контроля и т.д.</w:t>
      </w:r>
    </w:p>
    <w:p w:rsidR="00493C43" w:rsidRPr="003F5D7B" w:rsidRDefault="00493C43" w:rsidP="003F5D7B">
      <w:pPr>
        <w:spacing w:line="360" w:lineRule="auto"/>
        <w:ind w:firstLine="720"/>
        <w:jc w:val="both"/>
        <w:rPr>
          <w:sz w:val="28"/>
          <w:szCs w:val="28"/>
        </w:rPr>
      </w:pPr>
      <w:r w:rsidRPr="003F5D7B">
        <w:rPr>
          <w:sz w:val="28"/>
          <w:szCs w:val="28"/>
        </w:rPr>
        <w:t>Создание СП преследует конкретные цели:</w:t>
      </w:r>
    </w:p>
    <w:p w:rsidR="00493C43" w:rsidRPr="003F5D7B" w:rsidRDefault="00493C43" w:rsidP="003F5D7B">
      <w:pPr>
        <w:numPr>
          <w:ilvl w:val="0"/>
          <w:numId w:val="20"/>
        </w:numPr>
        <w:spacing w:line="360" w:lineRule="auto"/>
        <w:ind w:left="0" w:firstLine="720"/>
        <w:jc w:val="both"/>
        <w:rPr>
          <w:sz w:val="28"/>
          <w:szCs w:val="28"/>
        </w:rPr>
      </w:pPr>
      <w:r w:rsidRPr="003F5D7B">
        <w:rPr>
          <w:sz w:val="28"/>
          <w:szCs w:val="28"/>
        </w:rPr>
        <w:t>устранение прямой конкуренции между учредителями;</w:t>
      </w:r>
    </w:p>
    <w:p w:rsidR="00493C43" w:rsidRPr="003F5D7B" w:rsidRDefault="00493C43" w:rsidP="003F5D7B">
      <w:pPr>
        <w:numPr>
          <w:ilvl w:val="0"/>
          <w:numId w:val="20"/>
        </w:numPr>
        <w:spacing w:line="360" w:lineRule="auto"/>
        <w:ind w:left="0" w:firstLine="720"/>
        <w:jc w:val="both"/>
        <w:rPr>
          <w:sz w:val="28"/>
          <w:szCs w:val="28"/>
        </w:rPr>
      </w:pPr>
      <w:r w:rsidRPr="003F5D7B">
        <w:rPr>
          <w:sz w:val="28"/>
          <w:szCs w:val="28"/>
        </w:rPr>
        <w:t>объединение усилий в конкретной области хозяйствен</w:t>
      </w:r>
      <w:r w:rsidRPr="003F5D7B">
        <w:rPr>
          <w:sz w:val="28"/>
          <w:szCs w:val="28"/>
        </w:rPr>
        <w:softHyphen/>
        <w:t>ной деятельности;</w:t>
      </w:r>
    </w:p>
    <w:p w:rsidR="003F5D7B" w:rsidRDefault="00493C43" w:rsidP="003F5D7B">
      <w:pPr>
        <w:numPr>
          <w:ilvl w:val="0"/>
          <w:numId w:val="20"/>
        </w:numPr>
        <w:spacing w:line="360" w:lineRule="auto"/>
        <w:ind w:left="0" w:firstLine="720"/>
        <w:jc w:val="both"/>
        <w:rPr>
          <w:sz w:val="28"/>
          <w:szCs w:val="28"/>
        </w:rPr>
      </w:pPr>
      <w:r w:rsidRPr="003F5D7B">
        <w:rPr>
          <w:sz w:val="28"/>
          <w:szCs w:val="28"/>
        </w:rPr>
        <w:t>получение определенных льгот и привилегий (при нало</w:t>
      </w:r>
      <w:r w:rsidRPr="003F5D7B">
        <w:rPr>
          <w:sz w:val="28"/>
          <w:szCs w:val="28"/>
        </w:rPr>
        <w:softHyphen/>
        <w:t>гообложении, выдаче подрядов) в стране регистрации.</w:t>
      </w:r>
    </w:p>
    <w:p w:rsidR="00493C43" w:rsidRPr="003F5D7B" w:rsidRDefault="00493C43" w:rsidP="003F5D7B">
      <w:pPr>
        <w:spacing w:line="360" w:lineRule="auto"/>
        <w:ind w:firstLine="709"/>
        <w:jc w:val="both"/>
        <w:rPr>
          <w:sz w:val="28"/>
          <w:szCs w:val="28"/>
        </w:rPr>
      </w:pPr>
      <w:r w:rsidRPr="003F5D7B">
        <w:rPr>
          <w:sz w:val="28"/>
          <w:szCs w:val="28"/>
        </w:rPr>
        <w:t>Важной составляющей современных экономических отношений является широкое развитие международных научно</w:t>
      </w:r>
      <w:r w:rsidR="001F6216" w:rsidRPr="003F5D7B">
        <w:rPr>
          <w:sz w:val="28"/>
          <w:szCs w:val="28"/>
        </w:rPr>
        <w:t>-</w:t>
      </w:r>
      <w:r w:rsidRPr="003F5D7B">
        <w:rPr>
          <w:sz w:val="28"/>
          <w:szCs w:val="28"/>
        </w:rPr>
        <w:t>технических связей. Они осуществляются в разнообразных взаимовыгодных формах. Наибольшее распространение из них получили:</w:t>
      </w:r>
    </w:p>
    <w:p w:rsidR="00493C43" w:rsidRPr="003F5D7B" w:rsidRDefault="00493C43" w:rsidP="003F5D7B">
      <w:pPr>
        <w:numPr>
          <w:ilvl w:val="0"/>
          <w:numId w:val="20"/>
        </w:numPr>
        <w:spacing w:line="360" w:lineRule="auto"/>
        <w:ind w:left="0" w:firstLine="720"/>
        <w:jc w:val="both"/>
        <w:rPr>
          <w:sz w:val="28"/>
          <w:szCs w:val="28"/>
        </w:rPr>
      </w:pPr>
      <w:r w:rsidRPr="003F5D7B">
        <w:rPr>
          <w:sz w:val="28"/>
          <w:szCs w:val="28"/>
        </w:rPr>
        <w:t>обмен научно-технической информацией, знаниями и достижениями;</w:t>
      </w:r>
    </w:p>
    <w:p w:rsidR="00493C43" w:rsidRPr="003F5D7B" w:rsidRDefault="00493C43" w:rsidP="003F5D7B">
      <w:pPr>
        <w:numPr>
          <w:ilvl w:val="0"/>
          <w:numId w:val="20"/>
        </w:numPr>
        <w:spacing w:line="360" w:lineRule="auto"/>
        <w:ind w:left="0" w:firstLine="720"/>
        <w:jc w:val="both"/>
        <w:rPr>
          <w:sz w:val="28"/>
          <w:szCs w:val="28"/>
        </w:rPr>
      </w:pPr>
      <w:r w:rsidRPr="003F5D7B">
        <w:rPr>
          <w:sz w:val="28"/>
          <w:szCs w:val="28"/>
        </w:rPr>
        <w:t>обмен учеными и специалистами;</w:t>
      </w:r>
    </w:p>
    <w:p w:rsidR="00493C43" w:rsidRPr="003F5D7B" w:rsidRDefault="00493C43" w:rsidP="003F5D7B">
      <w:pPr>
        <w:numPr>
          <w:ilvl w:val="0"/>
          <w:numId w:val="20"/>
        </w:numPr>
        <w:spacing w:line="360" w:lineRule="auto"/>
        <w:ind w:left="0" w:firstLine="720"/>
        <w:jc w:val="both"/>
        <w:rPr>
          <w:sz w:val="28"/>
          <w:szCs w:val="28"/>
        </w:rPr>
      </w:pPr>
      <w:r w:rsidRPr="003F5D7B">
        <w:rPr>
          <w:sz w:val="28"/>
          <w:szCs w:val="28"/>
        </w:rPr>
        <w:t>подготовка национальных кадров за рубежом;</w:t>
      </w:r>
    </w:p>
    <w:p w:rsidR="00493C43" w:rsidRPr="003F5D7B" w:rsidRDefault="00493C43" w:rsidP="003F5D7B">
      <w:pPr>
        <w:numPr>
          <w:ilvl w:val="0"/>
          <w:numId w:val="20"/>
        </w:numPr>
        <w:spacing w:line="360" w:lineRule="auto"/>
        <w:ind w:left="0" w:firstLine="720"/>
        <w:jc w:val="both"/>
        <w:rPr>
          <w:sz w:val="28"/>
          <w:szCs w:val="28"/>
        </w:rPr>
      </w:pPr>
      <w:r w:rsidRPr="003F5D7B">
        <w:rPr>
          <w:sz w:val="28"/>
          <w:szCs w:val="28"/>
        </w:rPr>
        <w:t>научно-производственная кооперация между странами. Эта форма сотрудничества предполагает совместное проведение НИОКР, осуществление общих научно-технических проектов, совместное предпринимательство по производству новой техники и т.д.;</w:t>
      </w:r>
    </w:p>
    <w:p w:rsidR="00493C43" w:rsidRPr="003F5D7B" w:rsidRDefault="00493C43" w:rsidP="003F5D7B">
      <w:pPr>
        <w:numPr>
          <w:ilvl w:val="0"/>
          <w:numId w:val="20"/>
        </w:numPr>
        <w:spacing w:line="360" w:lineRule="auto"/>
        <w:ind w:left="0" w:firstLine="720"/>
        <w:jc w:val="both"/>
        <w:rPr>
          <w:sz w:val="28"/>
          <w:szCs w:val="28"/>
        </w:rPr>
      </w:pPr>
      <w:r w:rsidRPr="003F5D7B">
        <w:rPr>
          <w:sz w:val="28"/>
          <w:szCs w:val="28"/>
        </w:rPr>
        <w:t>международный инжиниринг (инжиниринг означает технику, инженерное искусство), т.е. предоставление одним государством другому проектно-конструкторских, консультационных, инженерно-строительных услуг в процессе проектирования и сооружения различных объектов за рубежом;</w:t>
      </w:r>
    </w:p>
    <w:p w:rsidR="00493C43" w:rsidRPr="003F5D7B" w:rsidRDefault="00493C43" w:rsidP="003F5D7B">
      <w:pPr>
        <w:numPr>
          <w:ilvl w:val="0"/>
          <w:numId w:val="20"/>
        </w:numPr>
        <w:spacing w:line="360" w:lineRule="auto"/>
        <w:ind w:left="0" w:firstLine="720"/>
        <w:jc w:val="both"/>
        <w:rPr>
          <w:sz w:val="28"/>
          <w:szCs w:val="28"/>
        </w:rPr>
      </w:pPr>
      <w:r w:rsidRPr="003F5D7B">
        <w:rPr>
          <w:sz w:val="28"/>
          <w:szCs w:val="28"/>
        </w:rPr>
        <w:t>международный консалтинг — оказание помощи предприятиям в осуществлении производственной деятельности, налаживании системы бухгалтерской отчетности. Консалтинг широко используется в торговой деятельности в виде консультирования продавцов и покупателей по различным вопросам, связанным с реализацией товаров и услуг.</w:t>
      </w:r>
    </w:p>
    <w:p w:rsidR="00493C43" w:rsidRPr="003F5D7B" w:rsidRDefault="00493C43" w:rsidP="003F5D7B">
      <w:pPr>
        <w:spacing w:line="360" w:lineRule="auto"/>
        <w:ind w:firstLine="720"/>
        <w:jc w:val="both"/>
        <w:rPr>
          <w:sz w:val="28"/>
          <w:szCs w:val="28"/>
        </w:rPr>
      </w:pPr>
      <w:r w:rsidRPr="003F5D7B">
        <w:rPr>
          <w:sz w:val="28"/>
          <w:szCs w:val="28"/>
        </w:rPr>
        <w:t>Научно-технические связи реализуются не только на коммерческой (платной) основе, но и частично в порядке безвозмездной помощи. Обычно страна закупает за рубежом и оплачивает лицензии на применение запатентованных открытий и изобретений, научно-технических и технологи</w:t>
      </w:r>
      <w:r w:rsidRPr="003F5D7B">
        <w:rPr>
          <w:sz w:val="28"/>
          <w:szCs w:val="28"/>
        </w:rPr>
        <w:softHyphen/>
        <w:t>ческих новшеств ("ноу-хау*'), инжиниринговых услуг по разработке и созданию объектов инфраструктуры, обучение своих специалистов за рубежом. В то же время ряд стран и иностранных фирм представляют свои научно-технические продукты и оказывают научно-техническую помощь на бесплатной или частично платной основе, в порядке благотворительности. Ряд развитых стран создают специальные благотворительные фонды, содействующие получению и рас</w:t>
      </w:r>
      <w:r w:rsidRPr="003F5D7B">
        <w:rPr>
          <w:sz w:val="28"/>
          <w:szCs w:val="28"/>
        </w:rPr>
        <w:softHyphen/>
        <w:t>пространению знаний и достижений во всем мире.</w:t>
      </w:r>
    </w:p>
    <w:p w:rsidR="00493C43" w:rsidRPr="003F5D7B" w:rsidRDefault="00493C43" w:rsidP="003F5D7B">
      <w:pPr>
        <w:spacing w:line="360" w:lineRule="auto"/>
        <w:ind w:firstLine="720"/>
        <w:jc w:val="both"/>
        <w:rPr>
          <w:sz w:val="28"/>
          <w:szCs w:val="28"/>
        </w:rPr>
      </w:pPr>
      <w:r w:rsidRPr="003F5D7B">
        <w:rPr>
          <w:sz w:val="28"/>
          <w:szCs w:val="28"/>
        </w:rPr>
        <w:t>С международными экономическими отношениями неразрывно связаны международные производственно-технические связи, отношения между производителями разных стран в области производства, техники и технологий. Производственно-технические связи в зависимости от объектов сотрудничества выступают в форме производственного кооперирования, совместного сооружения промышленных объектов, совместной реализации научно-исследовательских программ.</w:t>
      </w:r>
    </w:p>
    <w:p w:rsidR="00493C43" w:rsidRPr="003F5D7B" w:rsidRDefault="00493C43" w:rsidP="003F5D7B">
      <w:pPr>
        <w:shd w:val="clear" w:color="auto" w:fill="FFFFFF"/>
        <w:spacing w:line="360" w:lineRule="auto"/>
        <w:ind w:firstLine="720"/>
        <w:jc w:val="center"/>
        <w:rPr>
          <w:b/>
          <w:sz w:val="28"/>
          <w:szCs w:val="28"/>
        </w:rPr>
      </w:pPr>
      <w:r w:rsidRPr="003F5D7B">
        <w:rPr>
          <w:sz w:val="28"/>
          <w:szCs w:val="28"/>
        </w:rPr>
        <w:br w:type="page"/>
      </w:r>
      <w:r w:rsidRPr="003F5D7B">
        <w:rPr>
          <w:b/>
          <w:sz w:val="28"/>
          <w:szCs w:val="28"/>
        </w:rPr>
        <w:t>ЛИТЕРАТУРА</w:t>
      </w:r>
    </w:p>
    <w:p w:rsidR="000714E0" w:rsidRPr="003F5D7B" w:rsidRDefault="000714E0" w:rsidP="003F5D7B">
      <w:pPr>
        <w:shd w:val="clear" w:color="auto" w:fill="FFFFFF"/>
        <w:spacing w:line="360" w:lineRule="auto"/>
        <w:ind w:firstLine="720"/>
        <w:jc w:val="both"/>
        <w:rPr>
          <w:sz w:val="28"/>
          <w:szCs w:val="28"/>
        </w:rPr>
      </w:pPr>
    </w:p>
    <w:p w:rsidR="000714E0" w:rsidRPr="003F5D7B" w:rsidRDefault="000714E0" w:rsidP="003F5D7B">
      <w:pPr>
        <w:shd w:val="clear" w:color="auto" w:fill="FFFFFF"/>
        <w:tabs>
          <w:tab w:val="left" w:pos="655"/>
        </w:tabs>
        <w:spacing w:line="360" w:lineRule="auto"/>
        <w:ind w:firstLine="720"/>
        <w:jc w:val="both"/>
        <w:rPr>
          <w:sz w:val="28"/>
          <w:szCs w:val="28"/>
        </w:rPr>
      </w:pPr>
      <w:r w:rsidRPr="003F5D7B">
        <w:rPr>
          <w:sz w:val="28"/>
          <w:szCs w:val="28"/>
        </w:rPr>
        <w:t>1.Пиндайк Р., Рубинфельд Д. Микроэкономика / Сокр. пер. с англ. - М.: Экономика; Дело, 1992.</w:t>
      </w:r>
    </w:p>
    <w:p w:rsidR="000714E0" w:rsidRPr="003F5D7B" w:rsidRDefault="000714E0" w:rsidP="003F5D7B">
      <w:pPr>
        <w:shd w:val="clear" w:color="auto" w:fill="FFFFFF"/>
        <w:tabs>
          <w:tab w:val="left" w:pos="655"/>
        </w:tabs>
        <w:spacing w:line="360" w:lineRule="auto"/>
        <w:ind w:firstLine="720"/>
        <w:jc w:val="both"/>
        <w:rPr>
          <w:sz w:val="28"/>
          <w:szCs w:val="28"/>
        </w:rPr>
      </w:pPr>
      <w:r w:rsidRPr="003F5D7B">
        <w:rPr>
          <w:sz w:val="28"/>
          <w:szCs w:val="28"/>
        </w:rPr>
        <w:t>2.Современная экономика. Общедоступный учебный курс. -Ростов н / Д: Феникс, 1997.</w:t>
      </w:r>
    </w:p>
    <w:p w:rsidR="000714E0" w:rsidRPr="003F5D7B" w:rsidRDefault="000714E0" w:rsidP="003F5D7B">
      <w:pPr>
        <w:shd w:val="clear" w:color="auto" w:fill="FFFFFF"/>
        <w:tabs>
          <w:tab w:val="left" w:pos="655"/>
        </w:tabs>
        <w:spacing w:line="360" w:lineRule="auto"/>
        <w:ind w:firstLine="720"/>
        <w:jc w:val="both"/>
        <w:rPr>
          <w:sz w:val="28"/>
          <w:szCs w:val="28"/>
        </w:rPr>
      </w:pPr>
      <w:r w:rsidRPr="003F5D7B">
        <w:rPr>
          <w:sz w:val="28"/>
          <w:szCs w:val="28"/>
        </w:rPr>
        <w:t>3.Спиридонов И.А. Мировая экономика: Учебное пособие. -М.: ИНФРА-М, 1998.</w:t>
      </w:r>
    </w:p>
    <w:p w:rsidR="000714E0" w:rsidRPr="003F5D7B" w:rsidRDefault="000714E0" w:rsidP="003F5D7B">
      <w:pPr>
        <w:shd w:val="clear" w:color="auto" w:fill="FFFFFF"/>
        <w:tabs>
          <w:tab w:val="left" w:pos="655"/>
        </w:tabs>
        <w:spacing w:line="360" w:lineRule="auto"/>
        <w:ind w:firstLine="720"/>
        <w:jc w:val="both"/>
        <w:rPr>
          <w:sz w:val="28"/>
          <w:szCs w:val="28"/>
        </w:rPr>
      </w:pPr>
      <w:r w:rsidRPr="003F5D7B">
        <w:rPr>
          <w:sz w:val="28"/>
          <w:szCs w:val="28"/>
        </w:rPr>
        <w:t>4.Становление рыночной экономики в странах Восточной Ев</w:t>
      </w:r>
      <w:r w:rsidRPr="003F5D7B">
        <w:rPr>
          <w:sz w:val="28"/>
          <w:szCs w:val="28"/>
        </w:rPr>
        <w:softHyphen/>
        <w:t>ропы. — М.:РТГУ, 1994.</w:t>
      </w:r>
    </w:p>
    <w:p w:rsidR="000714E0" w:rsidRPr="003F5D7B" w:rsidRDefault="000714E0" w:rsidP="003F5D7B">
      <w:pPr>
        <w:shd w:val="clear" w:color="auto" w:fill="FFFFFF"/>
        <w:tabs>
          <w:tab w:val="left" w:pos="655"/>
        </w:tabs>
        <w:spacing w:line="360" w:lineRule="auto"/>
        <w:ind w:firstLine="720"/>
        <w:jc w:val="both"/>
        <w:rPr>
          <w:sz w:val="28"/>
          <w:szCs w:val="28"/>
        </w:rPr>
      </w:pPr>
      <w:r w:rsidRPr="003F5D7B">
        <w:rPr>
          <w:sz w:val="28"/>
          <w:szCs w:val="28"/>
        </w:rPr>
        <w:t>5.Фишер С, Дорнбуш Р., Шмалензи Р. Экономика / Пер. с англ. - М-: Дело ЛТД, 1993,</w:t>
      </w:r>
    </w:p>
    <w:p w:rsidR="000714E0" w:rsidRPr="003F5D7B" w:rsidRDefault="000714E0" w:rsidP="003F5D7B">
      <w:pPr>
        <w:shd w:val="clear" w:color="auto" w:fill="FFFFFF"/>
        <w:tabs>
          <w:tab w:val="left" w:pos="655"/>
        </w:tabs>
        <w:spacing w:line="360" w:lineRule="auto"/>
        <w:ind w:firstLine="720"/>
        <w:jc w:val="both"/>
        <w:rPr>
          <w:sz w:val="28"/>
          <w:szCs w:val="28"/>
        </w:rPr>
      </w:pPr>
      <w:r w:rsidRPr="003F5D7B">
        <w:rPr>
          <w:sz w:val="28"/>
          <w:szCs w:val="28"/>
        </w:rPr>
        <w:t>6.Хайман Д.Н. Современная микроэкономика: анализ и при</w:t>
      </w:r>
      <w:r w:rsidRPr="003F5D7B">
        <w:rPr>
          <w:sz w:val="28"/>
          <w:szCs w:val="28"/>
        </w:rPr>
        <w:softHyphen/>
        <w:t>менение. В 2-х т. / Пер с англ. - М.: Финансы и статистика, 1992.</w:t>
      </w:r>
    </w:p>
    <w:p w:rsidR="003F5D7B" w:rsidRPr="003F5D7B" w:rsidRDefault="000714E0">
      <w:pPr>
        <w:shd w:val="clear" w:color="auto" w:fill="FFFFFF"/>
        <w:tabs>
          <w:tab w:val="left" w:pos="655"/>
        </w:tabs>
        <w:spacing w:line="360" w:lineRule="auto"/>
        <w:ind w:firstLine="720"/>
        <w:jc w:val="both"/>
        <w:rPr>
          <w:sz w:val="28"/>
          <w:szCs w:val="28"/>
        </w:rPr>
      </w:pPr>
      <w:r w:rsidRPr="003F5D7B">
        <w:rPr>
          <w:sz w:val="28"/>
          <w:szCs w:val="28"/>
        </w:rPr>
        <w:t>7.Экономика. Учебник / Под ред. А.И. Архипова, А.Н. Нестеренко, А.К. Большакова. - М.: Проспект, 1998.</w:t>
      </w:r>
      <w:bookmarkStart w:id="0" w:name="_GoBack"/>
      <w:bookmarkEnd w:id="0"/>
    </w:p>
    <w:sectPr w:rsidR="003F5D7B" w:rsidRPr="003F5D7B" w:rsidSect="003F5D7B">
      <w:type w:val="continuous"/>
      <w:pgSz w:w="11909" w:h="16834" w:code="9"/>
      <w:pgMar w:top="1134" w:right="851" w:bottom="1134" w:left="1701"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D22804FE"/>
    <w:lvl w:ilvl="0">
      <w:numFmt w:val="bullet"/>
      <w:lvlText w:val="*"/>
      <w:lvlJc w:val="left"/>
    </w:lvl>
  </w:abstractNum>
  <w:abstractNum w:abstractNumId="1">
    <w:nsid w:val="03172850"/>
    <w:multiLevelType w:val="singleLevel"/>
    <w:tmpl w:val="92AA112A"/>
    <w:lvl w:ilvl="0">
      <w:start w:val="1"/>
      <w:numFmt w:val="decimal"/>
      <w:lvlText w:val="%1)"/>
      <w:legacy w:legacy="1" w:legacySpace="0" w:legacyIndent="244"/>
      <w:lvlJc w:val="left"/>
      <w:rPr>
        <w:rFonts w:ascii="Times New Roman" w:hAnsi="Times New Roman" w:cs="Times New Roman" w:hint="default"/>
      </w:rPr>
    </w:lvl>
  </w:abstractNum>
  <w:abstractNum w:abstractNumId="2">
    <w:nsid w:val="081532CC"/>
    <w:multiLevelType w:val="hybridMultilevel"/>
    <w:tmpl w:val="09E4CA5E"/>
    <w:lvl w:ilvl="0" w:tplc="D3EC8094">
      <w:start w:val="18"/>
      <w:numFmt w:val="decimal"/>
      <w:lvlText w:val="%1."/>
      <w:legacy w:legacy="1" w:legacySpace="0" w:legacyIndent="309"/>
      <w:lvlJc w:val="left"/>
      <w:rPr>
        <w:rFonts w:ascii="Times New Roman" w:hAnsi="Times New Roman" w:cs="Times New Roman" w:hint="default"/>
      </w:rPr>
    </w:lvl>
    <w:lvl w:ilvl="1" w:tplc="04190019" w:tentative="1">
      <w:start w:val="1"/>
      <w:numFmt w:val="lowerLetter"/>
      <w:lvlText w:val="%2."/>
      <w:lvlJc w:val="left"/>
      <w:pPr>
        <w:tabs>
          <w:tab w:val="num" w:pos="1786"/>
        </w:tabs>
        <w:ind w:left="1786" w:hanging="360"/>
      </w:pPr>
      <w:rPr>
        <w:rFonts w:cs="Times New Roman"/>
      </w:rPr>
    </w:lvl>
    <w:lvl w:ilvl="2" w:tplc="0419001B" w:tentative="1">
      <w:start w:val="1"/>
      <w:numFmt w:val="lowerRoman"/>
      <w:lvlText w:val="%3."/>
      <w:lvlJc w:val="right"/>
      <w:pPr>
        <w:tabs>
          <w:tab w:val="num" w:pos="2506"/>
        </w:tabs>
        <w:ind w:left="2506" w:hanging="180"/>
      </w:pPr>
      <w:rPr>
        <w:rFonts w:cs="Times New Roman"/>
      </w:rPr>
    </w:lvl>
    <w:lvl w:ilvl="3" w:tplc="0419000F" w:tentative="1">
      <w:start w:val="1"/>
      <w:numFmt w:val="decimal"/>
      <w:lvlText w:val="%4."/>
      <w:lvlJc w:val="left"/>
      <w:pPr>
        <w:tabs>
          <w:tab w:val="num" w:pos="3226"/>
        </w:tabs>
        <w:ind w:left="3226" w:hanging="360"/>
      </w:pPr>
      <w:rPr>
        <w:rFonts w:cs="Times New Roman"/>
      </w:rPr>
    </w:lvl>
    <w:lvl w:ilvl="4" w:tplc="04190019" w:tentative="1">
      <w:start w:val="1"/>
      <w:numFmt w:val="lowerLetter"/>
      <w:lvlText w:val="%5."/>
      <w:lvlJc w:val="left"/>
      <w:pPr>
        <w:tabs>
          <w:tab w:val="num" w:pos="3946"/>
        </w:tabs>
        <w:ind w:left="3946" w:hanging="360"/>
      </w:pPr>
      <w:rPr>
        <w:rFonts w:cs="Times New Roman"/>
      </w:rPr>
    </w:lvl>
    <w:lvl w:ilvl="5" w:tplc="0419001B" w:tentative="1">
      <w:start w:val="1"/>
      <w:numFmt w:val="lowerRoman"/>
      <w:lvlText w:val="%6."/>
      <w:lvlJc w:val="right"/>
      <w:pPr>
        <w:tabs>
          <w:tab w:val="num" w:pos="4666"/>
        </w:tabs>
        <w:ind w:left="4666" w:hanging="180"/>
      </w:pPr>
      <w:rPr>
        <w:rFonts w:cs="Times New Roman"/>
      </w:rPr>
    </w:lvl>
    <w:lvl w:ilvl="6" w:tplc="0419000F" w:tentative="1">
      <w:start w:val="1"/>
      <w:numFmt w:val="decimal"/>
      <w:lvlText w:val="%7."/>
      <w:lvlJc w:val="left"/>
      <w:pPr>
        <w:tabs>
          <w:tab w:val="num" w:pos="5386"/>
        </w:tabs>
        <w:ind w:left="5386" w:hanging="360"/>
      </w:pPr>
      <w:rPr>
        <w:rFonts w:cs="Times New Roman"/>
      </w:rPr>
    </w:lvl>
    <w:lvl w:ilvl="7" w:tplc="04190019" w:tentative="1">
      <w:start w:val="1"/>
      <w:numFmt w:val="lowerLetter"/>
      <w:lvlText w:val="%8."/>
      <w:lvlJc w:val="left"/>
      <w:pPr>
        <w:tabs>
          <w:tab w:val="num" w:pos="6106"/>
        </w:tabs>
        <w:ind w:left="6106" w:hanging="360"/>
      </w:pPr>
      <w:rPr>
        <w:rFonts w:cs="Times New Roman"/>
      </w:rPr>
    </w:lvl>
    <w:lvl w:ilvl="8" w:tplc="0419001B" w:tentative="1">
      <w:start w:val="1"/>
      <w:numFmt w:val="lowerRoman"/>
      <w:lvlText w:val="%9."/>
      <w:lvlJc w:val="right"/>
      <w:pPr>
        <w:tabs>
          <w:tab w:val="num" w:pos="6826"/>
        </w:tabs>
        <w:ind w:left="6826" w:hanging="180"/>
      </w:pPr>
      <w:rPr>
        <w:rFonts w:cs="Times New Roman"/>
      </w:rPr>
    </w:lvl>
  </w:abstractNum>
  <w:abstractNum w:abstractNumId="3">
    <w:nsid w:val="081C434B"/>
    <w:multiLevelType w:val="hybridMultilevel"/>
    <w:tmpl w:val="8E6C5B5C"/>
    <w:lvl w:ilvl="0" w:tplc="D3EC8094">
      <w:start w:val="18"/>
      <w:numFmt w:val="decimal"/>
      <w:lvlText w:val="%1."/>
      <w:legacy w:legacy="1" w:legacySpace="0" w:legacyIndent="309"/>
      <w:lvlJc w:val="left"/>
      <w:rPr>
        <w:rFonts w:ascii="Times New Roman" w:hAnsi="Times New Roman" w:cs="Times New Roman" w:hint="default"/>
      </w:rPr>
    </w:lvl>
    <w:lvl w:ilvl="1" w:tplc="04190019" w:tentative="1">
      <w:start w:val="1"/>
      <w:numFmt w:val="lowerLetter"/>
      <w:lvlText w:val="%2."/>
      <w:lvlJc w:val="left"/>
      <w:pPr>
        <w:tabs>
          <w:tab w:val="num" w:pos="2212"/>
        </w:tabs>
        <w:ind w:left="2212" w:hanging="360"/>
      </w:pPr>
      <w:rPr>
        <w:rFonts w:cs="Times New Roman"/>
      </w:rPr>
    </w:lvl>
    <w:lvl w:ilvl="2" w:tplc="0419001B" w:tentative="1">
      <w:start w:val="1"/>
      <w:numFmt w:val="lowerRoman"/>
      <w:lvlText w:val="%3."/>
      <w:lvlJc w:val="right"/>
      <w:pPr>
        <w:tabs>
          <w:tab w:val="num" w:pos="2932"/>
        </w:tabs>
        <w:ind w:left="2932" w:hanging="180"/>
      </w:pPr>
      <w:rPr>
        <w:rFonts w:cs="Times New Roman"/>
      </w:rPr>
    </w:lvl>
    <w:lvl w:ilvl="3" w:tplc="0419000F" w:tentative="1">
      <w:start w:val="1"/>
      <w:numFmt w:val="decimal"/>
      <w:lvlText w:val="%4."/>
      <w:lvlJc w:val="left"/>
      <w:pPr>
        <w:tabs>
          <w:tab w:val="num" w:pos="3652"/>
        </w:tabs>
        <w:ind w:left="3652" w:hanging="360"/>
      </w:pPr>
      <w:rPr>
        <w:rFonts w:cs="Times New Roman"/>
      </w:rPr>
    </w:lvl>
    <w:lvl w:ilvl="4" w:tplc="04190019" w:tentative="1">
      <w:start w:val="1"/>
      <w:numFmt w:val="lowerLetter"/>
      <w:lvlText w:val="%5."/>
      <w:lvlJc w:val="left"/>
      <w:pPr>
        <w:tabs>
          <w:tab w:val="num" w:pos="4372"/>
        </w:tabs>
        <w:ind w:left="4372" w:hanging="360"/>
      </w:pPr>
      <w:rPr>
        <w:rFonts w:cs="Times New Roman"/>
      </w:rPr>
    </w:lvl>
    <w:lvl w:ilvl="5" w:tplc="0419001B" w:tentative="1">
      <w:start w:val="1"/>
      <w:numFmt w:val="lowerRoman"/>
      <w:lvlText w:val="%6."/>
      <w:lvlJc w:val="right"/>
      <w:pPr>
        <w:tabs>
          <w:tab w:val="num" w:pos="5092"/>
        </w:tabs>
        <w:ind w:left="5092" w:hanging="180"/>
      </w:pPr>
      <w:rPr>
        <w:rFonts w:cs="Times New Roman"/>
      </w:rPr>
    </w:lvl>
    <w:lvl w:ilvl="6" w:tplc="0419000F" w:tentative="1">
      <w:start w:val="1"/>
      <w:numFmt w:val="decimal"/>
      <w:lvlText w:val="%7."/>
      <w:lvlJc w:val="left"/>
      <w:pPr>
        <w:tabs>
          <w:tab w:val="num" w:pos="5812"/>
        </w:tabs>
        <w:ind w:left="5812" w:hanging="360"/>
      </w:pPr>
      <w:rPr>
        <w:rFonts w:cs="Times New Roman"/>
      </w:rPr>
    </w:lvl>
    <w:lvl w:ilvl="7" w:tplc="04190019" w:tentative="1">
      <w:start w:val="1"/>
      <w:numFmt w:val="lowerLetter"/>
      <w:lvlText w:val="%8."/>
      <w:lvlJc w:val="left"/>
      <w:pPr>
        <w:tabs>
          <w:tab w:val="num" w:pos="6532"/>
        </w:tabs>
        <w:ind w:left="6532" w:hanging="360"/>
      </w:pPr>
      <w:rPr>
        <w:rFonts w:cs="Times New Roman"/>
      </w:rPr>
    </w:lvl>
    <w:lvl w:ilvl="8" w:tplc="0419001B" w:tentative="1">
      <w:start w:val="1"/>
      <w:numFmt w:val="lowerRoman"/>
      <w:lvlText w:val="%9."/>
      <w:lvlJc w:val="right"/>
      <w:pPr>
        <w:tabs>
          <w:tab w:val="num" w:pos="7252"/>
        </w:tabs>
        <w:ind w:left="7252" w:hanging="180"/>
      </w:pPr>
      <w:rPr>
        <w:rFonts w:cs="Times New Roman"/>
      </w:rPr>
    </w:lvl>
  </w:abstractNum>
  <w:abstractNum w:abstractNumId="4">
    <w:nsid w:val="09C21015"/>
    <w:multiLevelType w:val="hybridMultilevel"/>
    <w:tmpl w:val="641014E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09E54DB3"/>
    <w:multiLevelType w:val="hybridMultilevel"/>
    <w:tmpl w:val="411C4A6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nsid w:val="10C86DF0"/>
    <w:multiLevelType w:val="singleLevel"/>
    <w:tmpl w:val="D3EC8094"/>
    <w:lvl w:ilvl="0">
      <w:start w:val="18"/>
      <w:numFmt w:val="decimal"/>
      <w:lvlText w:val="%1."/>
      <w:legacy w:legacy="1" w:legacySpace="0" w:legacyIndent="309"/>
      <w:lvlJc w:val="left"/>
      <w:rPr>
        <w:rFonts w:ascii="Times New Roman" w:hAnsi="Times New Roman" w:cs="Times New Roman" w:hint="default"/>
      </w:rPr>
    </w:lvl>
  </w:abstractNum>
  <w:abstractNum w:abstractNumId="7">
    <w:nsid w:val="18F772C2"/>
    <w:multiLevelType w:val="hybridMultilevel"/>
    <w:tmpl w:val="BA1EC60A"/>
    <w:lvl w:ilvl="0" w:tplc="D3EC8094">
      <w:start w:val="18"/>
      <w:numFmt w:val="decimal"/>
      <w:lvlText w:val="%1."/>
      <w:legacy w:legacy="1" w:legacySpace="0" w:legacyIndent="309"/>
      <w:lvlJc w:val="left"/>
      <w:rPr>
        <w:rFonts w:ascii="Times New Roman" w:hAnsi="Times New Roman" w:cs="Times New Roman"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8">
    <w:nsid w:val="22820678"/>
    <w:multiLevelType w:val="singleLevel"/>
    <w:tmpl w:val="D30E3EFE"/>
    <w:lvl w:ilvl="0">
      <w:start w:val="1"/>
      <w:numFmt w:val="decimal"/>
      <w:lvlText w:val="%1)"/>
      <w:legacy w:legacy="1" w:legacySpace="0" w:legacyIndent="245"/>
      <w:lvlJc w:val="left"/>
      <w:rPr>
        <w:rFonts w:ascii="Times New Roman" w:hAnsi="Times New Roman" w:cs="Times New Roman" w:hint="default"/>
      </w:rPr>
    </w:lvl>
  </w:abstractNum>
  <w:abstractNum w:abstractNumId="9">
    <w:nsid w:val="23F652B7"/>
    <w:multiLevelType w:val="singleLevel"/>
    <w:tmpl w:val="18327A02"/>
    <w:lvl w:ilvl="0">
      <w:start w:val="2"/>
      <w:numFmt w:val="decimal"/>
      <w:lvlText w:val="%1)"/>
      <w:legacy w:legacy="1" w:legacySpace="0" w:legacyIndent="259"/>
      <w:lvlJc w:val="left"/>
      <w:rPr>
        <w:rFonts w:ascii="Times New Roman" w:hAnsi="Times New Roman" w:cs="Times New Roman" w:hint="default"/>
      </w:rPr>
    </w:lvl>
  </w:abstractNum>
  <w:abstractNum w:abstractNumId="10">
    <w:nsid w:val="27592CEC"/>
    <w:multiLevelType w:val="hybridMultilevel"/>
    <w:tmpl w:val="07D0051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nsid w:val="35DC04A2"/>
    <w:multiLevelType w:val="hybridMultilevel"/>
    <w:tmpl w:val="F8BCE674"/>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2">
    <w:nsid w:val="406D63CC"/>
    <w:multiLevelType w:val="hybridMultilevel"/>
    <w:tmpl w:val="CC208E1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nsid w:val="40F708E4"/>
    <w:multiLevelType w:val="hybridMultilevel"/>
    <w:tmpl w:val="A89291D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
    <w:nsid w:val="48ED7BA4"/>
    <w:multiLevelType w:val="hybridMultilevel"/>
    <w:tmpl w:val="3B9EACA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5">
    <w:nsid w:val="54DE0BF3"/>
    <w:multiLevelType w:val="singleLevel"/>
    <w:tmpl w:val="47120E04"/>
    <w:lvl w:ilvl="0">
      <w:start w:val="1"/>
      <w:numFmt w:val="decimal"/>
      <w:lvlText w:val="%1)"/>
      <w:legacy w:legacy="1" w:legacySpace="0" w:legacyIndent="238"/>
      <w:lvlJc w:val="left"/>
      <w:rPr>
        <w:rFonts w:ascii="Times New Roman" w:hAnsi="Times New Roman" w:cs="Times New Roman" w:hint="default"/>
      </w:rPr>
    </w:lvl>
  </w:abstractNum>
  <w:abstractNum w:abstractNumId="16">
    <w:nsid w:val="5CD40D76"/>
    <w:multiLevelType w:val="hybridMultilevel"/>
    <w:tmpl w:val="187A57A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7">
    <w:nsid w:val="643873A3"/>
    <w:multiLevelType w:val="hybridMultilevel"/>
    <w:tmpl w:val="0F06B31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8">
    <w:nsid w:val="646546D7"/>
    <w:multiLevelType w:val="hybridMultilevel"/>
    <w:tmpl w:val="AE243E4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9">
    <w:nsid w:val="64B77C8D"/>
    <w:multiLevelType w:val="singleLevel"/>
    <w:tmpl w:val="FE9EA046"/>
    <w:lvl w:ilvl="0">
      <w:start w:val="1"/>
      <w:numFmt w:val="decimal"/>
      <w:lvlText w:val="%1)"/>
      <w:legacy w:legacy="1" w:legacySpace="0" w:legacyIndent="230"/>
      <w:lvlJc w:val="left"/>
      <w:rPr>
        <w:rFonts w:ascii="Times New Roman" w:hAnsi="Times New Roman" w:cs="Times New Roman" w:hint="default"/>
      </w:rPr>
    </w:lvl>
  </w:abstractNum>
  <w:num w:numId="1">
    <w:abstractNumId w:val="0"/>
    <w:lvlOverride w:ilvl="0">
      <w:lvl w:ilvl="0">
        <w:numFmt w:val="bullet"/>
        <w:lvlText w:val="*"/>
        <w:legacy w:legacy="1" w:legacySpace="0" w:legacyIndent="149"/>
        <w:lvlJc w:val="left"/>
        <w:rPr>
          <w:rFonts w:ascii="Times New Roman" w:hAnsi="Times New Roman" w:hint="default"/>
        </w:rPr>
      </w:lvl>
    </w:lvlOverride>
  </w:num>
  <w:num w:numId="2">
    <w:abstractNumId w:val="0"/>
    <w:lvlOverride w:ilvl="0">
      <w:lvl w:ilvl="0">
        <w:numFmt w:val="bullet"/>
        <w:lvlText w:val="*"/>
        <w:legacy w:legacy="1" w:legacySpace="0" w:legacyIndent="158"/>
        <w:lvlJc w:val="left"/>
        <w:rPr>
          <w:rFonts w:ascii="Times New Roman" w:hAnsi="Times New Roman" w:hint="default"/>
        </w:rPr>
      </w:lvl>
    </w:lvlOverride>
  </w:num>
  <w:num w:numId="3">
    <w:abstractNumId w:val="0"/>
    <w:lvlOverride w:ilvl="0">
      <w:lvl w:ilvl="0">
        <w:numFmt w:val="bullet"/>
        <w:lvlText w:val="•"/>
        <w:legacy w:legacy="1" w:legacySpace="0" w:legacyIndent="144"/>
        <w:lvlJc w:val="left"/>
        <w:rPr>
          <w:rFonts w:ascii="Times New Roman" w:hAnsi="Times New Roman" w:hint="default"/>
        </w:rPr>
      </w:lvl>
    </w:lvlOverride>
  </w:num>
  <w:num w:numId="4">
    <w:abstractNumId w:val="9"/>
  </w:num>
  <w:num w:numId="5">
    <w:abstractNumId w:val="1"/>
  </w:num>
  <w:num w:numId="6">
    <w:abstractNumId w:val="15"/>
  </w:num>
  <w:num w:numId="7">
    <w:abstractNumId w:val="0"/>
    <w:lvlOverride w:ilvl="0">
      <w:lvl w:ilvl="0">
        <w:numFmt w:val="bullet"/>
        <w:lvlText w:val="*"/>
        <w:legacy w:legacy="1" w:legacySpace="0" w:legacyIndent="144"/>
        <w:lvlJc w:val="left"/>
        <w:rPr>
          <w:rFonts w:ascii="Times New Roman" w:hAnsi="Times New Roman" w:hint="default"/>
        </w:rPr>
      </w:lvl>
    </w:lvlOverride>
  </w:num>
  <w:num w:numId="8">
    <w:abstractNumId w:val="8"/>
  </w:num>
  <w:num w:numId="9">
    <w:abstractNumId w:val="0"/>
    <w:lvlOverride w:ilvl="0">
      <w:lvl w:ilvl="0">
        <w:numFmt w:val="bullet"/>
        <w:lvlText w:val="*"/>
        <w:legacy w:legacy="1" w:legacySpace="0" w:legacyIndent="151"/>
        <w:lvlJc w:val="left"/>
        <w:rPr>
          <w:rFonts w:ascii="Times New Roman" w:hAnsi="Times New Roman" w:hint="default"/>
        </w:rPr>
      </w:lvl>
    </w:lvlOverride>
  </w:num>
  <w:num w:numId="10">
    <w:abstractNumId w:val="19"/>
  </w:num>
  <w:num w:numId="11">
    <w:abstractNumId w:val="18"/>
  </w:num>
  <w:num w:numId="12">
    <w:abstractNumId w:val="17"/>
  </w:num>
  <w:num w:numId="13">
    <w:abstractNumId w:val="10"/>
  </w:num>
  <w:num w:numId="14">
    <w:abstractNumId w:val="13"/>
  </w:num>
  <w:num w:numId="15">
    <w:abstractNumId w:val="14"/>
  </w:num>
  <w:num w:numId="16">
    <w:abstractNumId w:val="4"/>
  </w:num>
  <w:num w:numId="17">
    <w:abstractNumId w:val="5"/>
  </w:num>
  <w:num w:numId="18">
    <w:abstractNumId w:val="11"/>
  </w:num>
  <w:num w:numId="19">
    <w:abstractNumId w:val="12"/>
  </w:num>
  <w:num w:numId="20">
    <w:abstractNumId w:val="16"/>
  </w:num>
  <w:num w:numId="21">
    <w:abstractNumId w:val="6"/>
  </w:num>
  <w:num w:numId="22">
    <w:abstractNumId w:val="7"/>
  </w:num>
  <w:num w:numId="23">
    <w:abstractNumId w:val="2"/>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B4CCC"/>
    <w:rsid w:val="000714E0"/>
    <w:rsid w:val="000B4CCC"/>
    <w:rsid w:val="001F6216"/>
    <w:rsid w:val="00274C31"/>
    <w:rsid w:val="003F5D7B"/>
    <w:rsid w:val="00493C43"/>
    <w:rsid w:val="004A3FF9"/>
    <w:rsid w:val="009D3BDC"/>
    <w:rsid w:val="00A36077"/>
    <w:rsid w:val="00A82088"/>
    <w:rsid w:val="00B83152"/>
    <w:rsid w:val="00B9575F"/>
    <w:rsid w:val="00F57C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5B333D5-F1B8-49AE-9A2A-B8C73C9B3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2875</Words>
  <Characters>16388</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Лекция 1</vt:lpstr>
    </vt:vector>
  </TitlesOfParts>
  <Company>Company</Company>
  <LinksUpToDate>false</LinksUpToDate>
  <CharactersWithSpaces>19225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Лекция 1</dc:title>
  <dc:subject/>
  <dc:creator>User</dc:creator>
  <cp:keywords/>
  <dc:description/>
  <cp:lastModifiedBy>admin</cp:lastModifiedBy>
  <cp:revision>2</cp:revision>
  <dcterms:created xsi:type="dcterms:W3CDTF">2014-02-28T08:45:00Z</dcterms:created>
  <dcterms:modified xsi:type="dcterms:W3CDTF">2014-02-28T08:45:00Z</dcterms:modified>
</cp:coreProperties>
</file>