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81" w:rsidRDefault="00811981" w:rsidP="00283DF5"/>
    <w:p w:rsidR="00106DF1" w:rsidRDefault="00106DF1" w:rsidP="00283DF5">
      <w:r>
        <w:t xml:space="preserve">Конспект лекций по дисциплине "Международное публичное право" </w:t>
      </w:r>
    </w:p>
    <w:p w:rsidR="00106DF1" w:rsidRDefault="00106DF1" w:rsidP="00283DF5"/>
    <w:p w:rsidR="00106DF1" w:rsidRDefault="00106DF1" w:rsidP="00283DF5">
      <w:r>
        <w:t xml:space="preserve">Тема 1. </w:t>
      </w:r>
    </w:p>
    <w:p w:rsidR="00106DF1" w:rsidRDefault="00106DF1" w:rsidP="00283DF5"/>
    <w:p w:rsidR="00106DF1" w:rsidRDefault="00106DF1" w:rsidP="00283DF5">
      <w:r>
        <w:t xml:space="preserve">Между-народное право — это совокупность и система норм, регулирующих международные отношения. </w:t>
      </w:r>
    </w:p>
    <w:p w:rsidR="00106DF1" w:rsidRDefault="00106DF1" w:rsidP="00283DF5">
      <w:r>
        <w:t xml:space="preserve">Таким образом, сущность международного права состоит в том, что оно регулирует международные (общественные) отношения посредством международно-правовых норм, которые неразрывно связаны между собой как элементы единой правовой системы. </w:t>
      </w:r>
    </w:p>
    <w:p w:rsidR="00106DF1" w:rsidRDefault="00106DF1" w:rsidP="00283DF5">
      <w:r>
        <w:t xml:space="preserve">Как и любая правовая система, международное право имеет свой предмет регулирования. Отношения, являющиеся предметом между-народно-правового регулирования, можно разделить на межгосудар-ственные и немежгосударственные. </w:t>
      </w:r>
    </w:p>
    <w:p w:rsidR="00106DF1" w:rsidRDefault="00106DF1" w:rsidP="00283DF5">
      <w:r>
        <w:t xml:space="preserve">К межгосударственным относятся отношения: </w:t>
      </w:r>
    </w:p>
    <w:p w:rsidR="00106DF1" w:rsidRDefault="00106DF1" w:rsidP="00283DF5">
      <w:r>
        <w:t xml:space="preserve">1) между государствами; </w:t>
      </w:r>
    </w:p>
    <w:p w:rsidR="00106DF1" w:rsidRDefault="00106DF1" w:rsidP="00283DF5">
      <w:r>
        <w:t xml:space="preserve">2) между государствами и нациями, борющимися за независи-мость. </w:t>
      </w:r>
    </w:p>
    <w:p w:rsidR="00106DF1" w:rsidRDefault="00106DF1" w:rsidP="00283DF5">
      <w:r>
        <w:t xml:space="preserve">Международно-правовые нормы направлены прежде всего на регламентацию отношений между основными субъектами междуна-родных отношений — государствами. Собственно говоря, междуна-родное право складывалось и развивалось (до самого недавнего вре-мени) исключительно как межгосударственное. </w:t>
      </w:r>
    </w:p>
    <w:p w:rsidR="00106DF1" w:rsidRDefault="00106DF1" w:rsidP="00283DF5">
      <w:r>
        <w:t xml:space="preserve">Что касается отношений между государствами и народами, борю-щимися за независимость, можно заметить, что они представляют собой по сути как бы «предгсгсударства» и отношения с ними — это отношения с будущими государствами, если, конечно, такие государ-ства будут созданы. </w:t>
      </w:r>
    </w:p>
    <w:p w:rsidR="00106DF1" w:rsidRDefault="00106DF1" w:rsidP="00283DF5">
      <w:r>
        <w:t xml:space="preserve">Однако международное право регулирует и отношения немежго-сударственного характера — т.е. отношения, в которых государство является лишь одним из участников либо вообще не участвует. В настоящее время круг участников международного общения чрезвы-чайно расширился, и многие отношения (например, обеспечение и защита прав человека) перешли из категории дел, входяццкво внут-реннюю компетенцию государства, в сферу общих интересов госу-дарств. </w:t>
      </w:r>
    </w:p>
    <w:p w:rsidR="00106DF1" w:rsidRDefault="00106DF1" w:rsidP="00283DF5">
      <w:r>
        <w:t xml:space="preserve">Международными немежгосударственными являются отноше-ния: </w:t>
      </w:r>
    </w:p>
    <w:p w:rsidR="00106DF1" w:rsidRDefault="00106DF1" w:rsidP="00283DF5">
      <w:r>
        <w:t xml:space="preserve">1) между государствами и международными организациями, а также государствоподобными образованиями; </w:t>
      </w:r>
    </w:p>
    <w:p w:rsidR="00106DF1" w:rsidRDefault="00106DF1" w:rsidP="00283DF5">
      <w:r>
        <w:t xml:space="preserve">2) между международными организациями; </w:t>
      </w:r>
    </w:p>
    <w:p w:rsidR="00106DF1" w:rsidRDefault="00106DF1" w:rsidP="00283DF5">
      <w:r>
        <w:t xml:space="preserve">3) между государствами, международными организациями, с одной стороны, и физическими и юридическими лицами— с другой; </w:t>
      </w:r>
    </w:p>
    <w:p w:rsidR="00106DF1" w:rsidRDefault="00106DF1" w:rsidP="00283DF5">
      <w:r>
        <w:t xml:space="preserve">4) между физическими и юридическими лицами. </w:t>
      </w:r>
    </w:p>
    <w:p w:rsidR="00106DF1" w:rsidRDefault="00106DF1" w:rsidP="00283DF5">
      <w:r>
        <w:t xml:space="preserve">Международное право выступает как совокупность составляющих его элементов — международно-правовых норм. Между его нормами явно существуют определенные отношения и связи, вне которых от-дельные нормы не могут действовать и применяться. </w:t>
      </w:r>
    </w:p>
    <w:p w:rsidR="00106DF1" w:rsidRDefault="00106DF1" w:rsidP="00283DF5">
      <w:r>
        <w:t xml:space="preserve">Международно-правовые нормы благодаря указанным и иным свя-зям между ними составляют единое целое — международно-правовую систему, международное право и в результате могут толковаться и при-меняться лишь с учетом их взаимосвязи со всеми другими или, по крайней мере, с некоторыми другими его нормами. </w:t>
      </w:r>
    </w:p>
    <w:p w:rsidR="00106DF1" w:rsidRDefault="00106DF1" w:rsidP="00283DF5">
      <w:r>
        <w:t xml:space="preserve">Система действующих международно-правовых норм, ушедшая далеко вперед от стандартов «классического» международного права XIX в., получила название «современное международное право». На международных конференциях путем заключения многосторонних международных соглашений были, в частности, кодифицированы нормы правопреемства государств в отношении международных дого-воров; нормы, касающиеся защиты мирного гражданского населения во время войны; защиты культурных ценностей в случае вооруженного конфликта; нормы дипломатического и морского права. </w:t>
      </w:r>
    </w:p>
    <w:p w:rsidR="00106DF1" w:rsidRDefault="00106DF1" w:rsidP="00283DF5"/>
    <w:p w:rsidR="00106DF1" w:rsidRDefault="00106DF1" w:rsidP="00283DF5">
      <w:r>
        <w:t xml:space="preserve">Тема 2. </w:t>
      </w:r>
    </w:p>
    <w:p w:rsidR="00106DF1" w:rsidRDefault="00106DF1" w:rsidP="00283DF5"/>
    <w:p w:rsidR="00106DF1" w:rsidRDefault="00106DF1" w:rsidP="00283DF5">
      <w:r>
        <w:t xml:space="preserve">Международное право стало складываться и развиваться вместе с возникновением государств и зарождением системы отношений между ними. Связи между древними государствами в значительной мере ис-пытывали на себе влияние их общественно-экономической основы — рабовладения. О систематических международных отношениях рабо-владельческих государств можно говорить применительно к концу III — началу II тысячелетия до нашей эры. </w:t>
      </w:r>
    </w:p>
    <w:p w:rsidR="00106DF1" w:rsidRDefault="00106DF1" w:rsidP="00283DF5">
      <w:r>
        <w:t xml:space="preserve">Особенностью этих отношений был их очаговый характер, т.е. пер-воначально международные отношения и регулирующие их нормы раз-вивались в тех районах земного шара, где зарождалась цивилизация и возникали центры международной жизни государств. Это в первую очередь долины Тигра и Евфрата, Нила, районы Китая и Индии, Эгей-ского и Средиземного морей. </w:t>
      </w:r>
    </w:p>
    <w:p w:rsidR="00106DF1" w:rsidRDefault="00106DF1" w:rsidP="00283DF5">
      <w:r>
        <w:t xml:space="preserve">Международные нормы, применявшиеся между государствами в этих районах, первоначально имели религиозный и обычноправовой характер. Эти особенности нашли отражение в зарождавшихся инсти-тутах международного права, касавшихся: законов и обычаев войны; заключения, действия, обеспечения и прекращения международных договоров; обмена послами; установления правового режима иностран-цев; образования межгосударственных союзов. </w:t>
      </w:r>
    </w:p>
    <w:p w:rsidR="00106DF1" w:rsidRDefault="00106DF1" w:rsidP="00283DF5">
      <w:r>
        <w:t xml:space="preserve">Период от падения Римской империи до Вестфальского мира связан с развитием международных отношений фео-дальных государств в процессе их образования, преодоления раздроб-ленности, возникновения крупных феодальных сословных монархий, а также с началом формирования абсолютистских государств. </w:t>
      </w:r>
    </w:p>
    <w:p w:rsidR="00106DF1" w:rsidRDefault="00106DF1" w:rsidP="00283DF5">
      <w:r>
        <w:t xml:space="preserve">Период истории международного права от Вестфальского мира до Гаагских конференций мира связан с развитием идеи суверенного равенства государств и с утверждением новых прин-ципов и норм международного права, основанных на концепциях есте-ственного права. Побудительным мотивом этого явилось провозглаше-ние естественно-правовых идей в актах французской революции конца XVIII в. В них феодально-абсолютистским взглядам на государство и на положение в нем человека были противопоставлены идеи, свойст-венные взаимоотношениям между людьми. </w:t>
      </w:r>
    </w:p>
    <w:p w:rsidR="00106DF1" w:rsidRDefault="00106DF1" w:rsidP="00283DF5">
      <w:r>
        <w:t xml:space="preserve">Период от Гаагских конференций мира к созданию ООН и формированию современного международного права связан с рядом событий и факторов, оказавших влия-ние на развитие и содержание международного права. В их числе Пер-вая мировая война, в результате которой победители — страны Антанты — серией договоров с Германией и ее союзниками создали правовой режим, получивший название Версальско-Вашингтонской системы. Этими договорами было предусмотрено создание новых государств в Центральной и Юго-Восточной Европе, решался вопрос о возмещении нанесенного Германией ущерба, пересматривались ее границы, для ряда западных стран устанавливался принцип «открытых дверей» в Китае. </w:t>
      </w:r>
    </w:p>
    <w:p w:rsidR="00106DF1" w:rsidRDefault="00106DF1" w:rsidP="00283DF5">
      <w:r>
        <w:t xml:space="preserve">Важным звеном Версальской системы и ее гарантом призвана была стать Лига Наций, статус которой содержал обязательства ее членов не прибегать к войне, пока спор между ними не будет подвергнут третей-скому разбирательству, судебному разрешению либо рассмотрению Советом Лиги, т.е. не запрещал войну. Лига Наций не приняла эффек-тивных мер в связи с агрессией Италии против Эфиопии в 1935— 1936 гг., а также в связи с нарушением Германией Версальского дого-вора и Локарнских договоров 1925 г., которые гарантировали непри-косновенность границ между Германией, Бельгией и Францией, но оставляли Германии возможность «дороги на Восток». «Умиротворе-ние» Германии привело в 1938 г. к заключению пресловутого Мюнхен-ского соглашения между Великобританией, Францией, Германией и Италией, открывшего дорогу новым агрессивным устремлениям фа-шистских Германии и Италии. </w:t>
      </w:r>
    </w:p>
    <w:p w:rsidR="00106DF1" w:rsidRDefault="00106DF1" w:rsidP="00283DF5"/>
    <w:p w:rsidR="00106DF1" w:rsidRDefault="00106DF1" w:rsidP="00283DF5"/>
    <w:p w:rsidR="00106DF1" w:rsidRDefault="00106DF1" w:rsidP="00283DF5">
      <w:r>
        <w:t xml:space="preserve">Тема 3. </w:t>
      </w:r>
    </w:p>
    <w:p w:rsidR="00106DF1" w:rsidRDefault="00106DF1" w:rsidP="00283DF5"/>
    <w:p w:rsidR="00106DF1" w:rsidRDefault="00106DF1" w:rsidP="00283DF5">
      <w:r>
        <w:t xml:space="preserve">Субъекты международного права — это стороны международных правоотношений, наделенные нормами международ-ного права субъективными правами и субъективными обязательст-вами. </w:t>
      </w:r>
    </w:p>
    <w:p w:rsidR="00106DF1" w:rsidRDefault="00106DF1" w:rsidP="00283DF5">
      <w:r>
        <w:t xml:space="preserve">При этом, в отличие от национального права, в международном праве субъективному праву одного субъекта международного правоотношения всегда противостоит субъективное обязательство другого субъекта этого правоотношения. </w:t>
      </w:r>
    </w:p>
    <w:p w:rsidR="00106DF1" w:rsidRDefault="00106DF1" w:rsidP="00283DF5">
      <w:r>
        <w:t xml:space="preserve">На протяжении многовековой истории международного права го-сударства были единственными субъектами международных правоот-ношений. Нормы современного международного права продолжают регулировать главным образом взаимоотношения между государства-ми, а также взаимоотношения государств с международными органи-зациями и другими международными институциями. Государства — основные субъекты международного права и основные реальные участ-ники международных правоотношений, поскольку им необходимо по-стоянно взаимодействовать друг с другом, с международными органи-зациями и иными субъектами международного права. </w:t>
      </w:r>
    </w:p>
    <w:p w:rsidR="00106DF1" w:rsidRDefault="00106DF1" w:rsidP="00283DF5">
      <w:r>
        <w:t xml:space="preserve">Помимо государств и международных организаций субъектами международного права являются также другие международные инсти-туции, именуемые международными органами. Это, в частности, меж-дународные суды и международные арбитражи, следственные, прими-рительные и иные комиссии, которые создаются по соглашению между государствами и руководствуются в своей деятельности международ-но-правовыми предписаниями, прежде всего нормами общего между-народного права. </w:t>
      </w:r>
    </w:p>
    <w:p w:rsidR="00106DF1" w:rsidRDefault="00106DF1" w:rsidP="00283DF5">
      <w:r>
        <w:t xml:space="preserve">Некоторые такие международные органы, например Междуна-родный Суд ООН, представляют собой органы универсального ха-рактера, поскольку они созданы международным сообществом госу-дарств и доступ в них открыт для любого государства. Чаще же всего это органы локального характера (двустороннего или многосторон-него). </w:t>
      </w:r>
    </w:p>
    <w:p w:rsidR="00106DF1" w:rsidRDefault="00106DF1" w:rsidP="00283DF5">
      <w:r>
        <w:t xml:space="preserve">Наконец, особыми, специальными субъектами международного права являются народы. Специальными в том смысле, что в соответст-вии с одним из основных принципов современного международного права — принципом равноправия и самоопределения народов — за всеми народами признается право на самоопределение, т.е. право сво-бодно, без вмешательства извне определять свой политический статус и осуществлять свое экономическое, социальное и культурное разви-тие. Каждое государство должно уважать это право. Речь, следователь-но, идет о взаимоотношениях (правоотношениях) между народами и государствами. Подробнее о термине-понятии «народ» и об условиях реализации народами права на самоопределение будет сказано в главе об основных принципах современного международного права. </w:t>
      </w:r>
    </w:p>
    <w:p w:rsidR="00106DF1" w:rsidRDefault="00106DF1" w:rsidP="00283DF5">
      <w:r>
        <w:t xml:space="preserve">В своих взаимоотношениях государства взаимно обязываются (главным образом в силу международных дого-воров) соблюдать в своем внутреннем порядке или правопорядке оп-ределенные права иностранных физических и юридических лиц, основ-ные права и свободы всех находящихся на их территории индивидов, также определенные права общественных (неправительственных) организаций, в частности профсоюзов. </w:t>
      </w:r>
    </w:p>
    <w:p w:rsidR="00106DF1" w:rsidRDefault="00106DF1" w:rsidP="00283DF5">
      <w:r>
        <w:t xml:space="preserve">Следовательно, физические и юридические лица, общественные организации и иные субъекты внутригосударственного права не явля-ются и не могут являться субъектами международного права, поскольку они подчинены юрисдикции (власти) того или иного государства, а субъектов международного права характеризует взаимная независи-мость, неподчиненность какой-либо власти, способной предписывать им юридически обязательные правила поведения. При этом методом международно-правового регулирования является соглашение между юридически независимыми субъектами международных отношений по поводу содержания устанавливаемой ими нормы и придания ей юридически обязательной силы. </w:t>
      </w:r>
    </w:p>
    <w:p w:rsidR="00106DF1" w:rsidRDefault="00106DF1" w:rsidP="00283DF5">
      <w:r>
        <w:t xml:space="preserve">Тема 4. </w:t>
      </w:r>
    </w:p>
    <w:p w:rsidR="00106DF1" w:rsidRDefault="00106DF1" w:rsidP="00283DF5"/>
    <w:p w:rsidR="00106DF1" w:rsidRDefault="00106DF1" w:rsidP="00283DF5">
      <w:r>
        <w:t xml:space="preserve">Нормы международного права являются юридичес-ки обязательными правилами поведения предусмотренных этими нор-мами субъектов международных отношений, охраняемыми в случае необходимости принуждением к их соблюдению. </w:t>
      </w:r>
    </w:p>
    <w:p w:rsidR="00106DF1" w:rsidRDefault="00106DF1" w:rsidP="00283DF5">
      <w:r>
        <w:t xml:space="preserve">В соответствии с методом международно-правового регулирования нормы международного права устанавливаются по взаимному согла-сию и соглашению между субъектами международных отношений и ими же охраняются путем применения в необходимых случаях при-нуждения к их соблюдению. </w:t>
      </w:r>
    </w:p>
    <w:p w:rsidR="00106DF1" w:rsidRDefault="00106DF1" w:rsidP="00283DF5">
      <w:r>
        <w:t xml:space="preserve">В международном праве отдельно взятая его норма содержит, как правило, лишь диспозицию, излагающую данное правило поведения, а юридический факт, вводящий в действие эту норму (гипотеза), излагается в другой норме данной системы (подсистемы) норм. </w:t>
      </w:r>
    </w:p>
    <w:p w:rsidR="00106DF1" w:rsidRDefault="00106DF1" w:rsidP="00283DF5">
      <w:r>
        <w:t xml:space="preserve">Что же касается санкций международного права, то они предусматриваются специальной системой (подсистемой) норм о международной ответственности субъектов международных отношений, более конкретно — о международной ответственности государств за их между-народно-противоправные деяния. </w:t>
      </w:r>
    </w:p>
    <w:p w:rsidR="00106DF1" w:rsidRDefault="00106DF1" w:rsidP="00283DF5">
      <w:r>
        <w:t xml:space="preserve">Нормы международного права различаются по своим адресатам — субъектам, отношения между которыми они регулируют. Поэтому они структурно подразделяются на нормы общего международного права, устанавливаемые международным сообществом государств и адресо-ванные всем субъектам или всем основном субъектам международного права — государствам, и нормы локальные, адресованные двум или не-скольким его субъектам, по соглашению между которыми они устанавливаются. Конкретнее — это нормы двусторонних или многосторонних международных договоров. </w:t>
      </w:r>
    </w:p>
    <w:p w:rsidR="00106DF1" w:rsidRDefault="00106DF1" w:rsidP="00283DF5">
      <w:r>
        <w:t xml:space="preserve">В числе локальных норм можно выделить также нормы индивиду-альные, определяющие поведение субъектов в конкретном, единичном случае. Это, например, решения международных судов или арбитра-жей, обязательные для сторон в споре только по данному делу. </w:t>
      </w:r>
    </w:p>
    <w:p w:rsidR="00106DF1" w:rsidRDefault="00106DF1" w:rsidP="00283DF5">
      <w:r>
        <w:t xml:space="preserve">Ядром общего международного права являются его основные нормы — принципы. Это подсистема исходных и взаимосвязанных норм общего международного права, устанавливающих основные права и обязательства государств и тем самым определяющих сущностное содержание современного международного права и его целенаправ-ленность. </w:t>
      </w:r>
    </w:p>
    <w:p w:rsidR="00106DF1" w:rsidRDefault="00106DF1" w:rsidP="00283DF5">
      <w:r>
        <w:t xml:space="preserve">Выделение императивных норм явилось выдающимся событием в развитии современного международного права. Его значение трудно переоценить. </w:t>
      </w:r>
    </w:p>
    <w:p w:rsidR="00106DF1" w:rsidRDefault="00106DF1" w:rsidP="00283DF5">
      <w:r>
        <w:t xml:space="preserve">Международное право не содержит какого-либо перечня импера-тивных норм. Но несомненно, что основные принципы современного общего международного права являются императивными нормами - принципами, иначе они утратили бы свое значение основополагающих норм. </w:t>
      </w:r>
    </w:p>
    <w:p w:rsidR="00106DF1" w:rsidRDefault="00106DF1" w:rsidP="00283DF5">
      <w:r>
        <w:t xml:space="preserve">Однако подавляющее число норм общего международного права являются нормами диспозитивными, т.е. такими, от которых государства и другие субъекты международного права могут в известной мере отступать в своих локальных взаимоотношениях. Здесь имеются в виду двусторонние и многосторонние договоры, заключаемые государства-ми и международными организациями. </w:t>
      </w:r>
    </w:p>
    <w:p w:rsidR="00106DF1" w:rsidRDefault="00106DF1" w:rsidP="00283DF5">
      <w:r>
        <w:t xml:space="preserve">В числе норм общего международного права различают также нормы регулятивные, именуемые также первичными, т.е. нормы, регулирующие поведение государств и иных субъектов международного права в процессе их « дружественных отношений и сотрудничества », и нормы правоохранительные, именуемые также вторичными. Послед-ние вторичны в том смысле, что вступают в действие в случае наруше-ния субъектом первичных, регулятивных норм и устанавливают те юридические последствия (санкции), которые наступают для него в случае наличия международно-противоправного деяния. </w:t>
      </w:r>
    </w:p>
    <w:p w:rsidR="00106DF1" w:rsidRDefault="00106DF1" w:rsidP="00283DF5">
      <w:r>
        <w:t xml:space="preserve">В частности, это нормы о международной ответственности государств, кодифика-цией которых занимается Комиссия международного права ООН. </w:t>
      </w:r>
    </w:p>
    <w:p w:rsidR="00106DF1" w:rsidRDefault="00106DF1" w:rsidP="00283DF5">
      <w:r>
        <w:t xml:space="preserve">Тема 5. </w:t>
      </w:r>
    </w:p>
    <w:p w:rsidR="00106DF1" w:rsidRDefault="00106DF1" w:rsidP="00283DF5"/>
    <w:p w:rsidR="00106DF1" w:rsidRDefault="00106DF1" w:rsidP="00283DF5">
      <w:r>
        <w:t xml:space="preserve">Источники международного права — это формы, в которых выражены правила поведения субъектов международных от-ношений и которые сообщают этим правилам качество международно-правовой нормы. </w:t>
      </w:r>
    </w:p>
    <w:p w:rsidR="00106DF1" w:rsidRDefault="00106DF1" w:rsidP="00283DF5">
      <w:r>
        <w:t xml:space="preserve">Одним из основных источников международного права является международный договор, понимаемый как письменное соглашение между субъектами международного права, регулируемое соответствующими нормами общего международного права. Совокупность и система (под-система) таких норм составляет отдельную относительно самостоя-тельную структуру международного права (его отрасль), именуемую правом международных договоров. </w:t>
      </w:r>
    </w:p>
    <w:p w:rsidR="00106DF1" w:rsidRDefault="00106DF1" w:rsidP="00283DF5">
      <w:r>
        <w:t xml:space="preserve">Следующим основным источником является международный обы-чай, который в ст. 38 Статуса Международного Суда ООН определен как «доказательство всеобщей практики, признанной в качестве пра-вовой нормы». В этом определении речь идет, во-первых, о практике государств, во-вторых, об их практике определенного поведения в однотипных ситуациях и, в-третьих, о признании международным со-обществом государств такого многократно повторяющегося поведения юридически обязательным, т.е. о молчаливом соглашении государств, сообщающем указанному поведению качество международно-право-вой нормы. </w:t>
      </w:r>
    </w:p>
    <w:p w:rsidR="00106DF1" w:rsidRDefault="00106DF1" w:rsidP="00283DF5">
      <w:r>
        <w:t xml:space="preserve">От международного обычая следует отличать международное обык-новение, т.е. правило поведения государств, которому они следуют в своих взаимоотношениях, не признавая его юридически обязательным. К международным обыкновениям относятся, например, правила comitas gentium (международной вежливости), в частности правила дипло-матического этикета и так называемого дипломатического протокола, а такие правила морского церемониала (отдание чести флагу иностран-ного государства по прибытию в его порт военного корабля, салют военных кораблей при встрече в открытом море и т.п.). </w:t>
      </w:r>
    </w:p>
    <w:p w:rsidR="00106DF1" w:rsidRDefault="00106DF1" w:rsidP="00283DF5">
      <w:r>
        <w:t xml:space="preserve">В последнее время с учетом международной практики государств утверждается понятие неформального международного договора, под которым понимается письменное соглашение между государствами, текст которого выработан государствами в процессе их переговоров, но которому эти государства не придали юридической силы международ-ного договора, будучи тем не менее убеждены в необходимости соблю-дения его положений и требуя соблюдения таковых в процессе своих взаимоотношений. </w:t>
      </w:r>
    </w:p>
    <w:p w:rsidR="00106DF1" w:rsidRDefault="00106DF1" w:rsidP="00283DF5">
      <w:r>
        <w:t xml:space="preserve">Важным источником международного права являются также одно-сторонние юридические акты государств, в частности акт обязательства (часто неудачно именуемый актом обещания), акт признания и акт протеста. Первые два акта, как правило, действуют в сочетании. </w:t>
      </w:r>
    </w:p>
    <w:p w:rsidR="00106DF1" w:rsidRDefault="00106DF1" w:rsidP="00283DF5">
      <w:r>
        <w:t xml:space="preserve">Источниками международных обязательств государств являются, далее, акты-предписания государствам — членам международных организаций или органов, имеющие для таких государств обязательный характер в силу учредительных актов этих организаций или органов или приобретшие такой характер в силу четко установившейся практики данной организации или органа. </w:t>
      </w:r>
    </w:p>
    <w:p w:rsidR="00106DF1" w:rsidRDefault="00106DF1" w:rsidP="00283DF5"/>
    <w:p w:rsidR="00106DF1" w:rsidRDefault="00106DF1" w:rsidP="00283DF5">
      <w:r>
        <w:t xml:space="preserve">Тема 6. </w:t>
      </w:r>
    </w:p>
    <w:p w:rsidR="00106DF1" w:rsidRDefault="00106DF1" w:rsidP="00283DF5"/>
    <w:p w:rsidR="00106DF1" w:rsidRDefault="00106DF1" w:rsidP="00283DF5">
      <w:r>
        <w:t xml:space="preserve">Принцип суверенного равенства государств является как бы исходным началом современного международного права в целом, объединяя в себе два характеризующих каждое государство специфических юридических признака — присущее государству свойство, обозначаемое термином «суверенитет» (см. гл. V), и равноправие с другими государствами в международном об-щении. Поэтому часто в договорах между государствами речь идет о взаимном уважении ими суверенитета друг друга. Суверенность государств предопределяет и метод международно-правового регулирова-ния их взаимоотношений — соглашение между ними. </w:t>
      </w:r>
    </w:p>
    <w:p w:rsidR="00106DF1" w:rsidRDefault="00106DF1" w:rsidP="00283DF5">
      <w:r>
        <w:t xml:space="preserve">Согласно п. 7 ст. 2 Устава ООН, Организация и государства обя-заны не вмешиваться « в дела, по существу входящие во внутреннюю компетенцию любого государства… ». В Декларации о принципах международного права 1970 г. основное содержание принципа невмешательства раскрывается следующим об-разом. Ни одно государство или группа государств не имеет права вмеши-ваться прямо или косвенно по какой бы то ни было причине во внут-ренние или внешние дела любого другого государства. Вследствие этого вооруженное вмешательство и все другие формы вмешательства или всякие угрозы, направленные против личности государства или против его политических, экономических и культурных основ, явля-ются нарушением международного права. </w:t>
      </w:r>
    </w:p>
    <w:p w:rsidR="00106DF1" w:rsidRDefault="00106DF1" w:rsidP="00283DF5">
      <w:r>
        <w:t xml:space="preserve">Все народы имеют право свободно определять без вмешательства извне свой политический статус и осуществлять свое экономическое, социальное и культурное развитие, и каждое государство обязано ува-жать это право в соответствии с положениями Устава ООН. </w:t>
      </w:r>
    </w:p>
    <w:p w:rsidR="00106DF1" w:rsidRDefault="00106DF1" w:rsidP="00283DF5">
      <w:r>
        <w:t xml:space="preserve">Принцип неприменения силы или угрозы силой является новеллой современного международного права. Каждое государство обязано воздерживаться в своих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иным образом, несовместимым с целями ООН. Такая угроза силой или ее применение являются на-рушением международного права и Устава ООН, они никогда не должны применяться в качестве средства урегулирования международных проблем. </w:t>
      </w:r>
    </w:p>
    <w:p w:rsidR="00106DF1" w:rsidRDefault="00106DF1" w:rsidP="00283DF5">
      <w:r>
        <w:t xml:space="preserve">Согласно принципу мирного разрешения споров, каждое государство разрешает свои международные споры с другими государствами мирными средствами таким образом, чтобы не подвергать угрозе международный мир, без-опасность и справедливость. Государства должны в соответствии с этим стремиться к скорейше-му и справедливому урегулированию своих международных споров путем переговоров, обследования, посредничества, примирения, арбит-ража, судебного разбирательства, обращения к региональным органам или соглашениям или иными мирными средствами по своему выбору. В поисках такого урегулирования стороны должны приходить к согла-сию в отношении таких мирных средств, которые соответствовали бы обстоятельствам и характеру спора. </w:t>
      </w:r>
    </w:p>
    <w:p w:rsidR="00106DF1" w:rsidRDefault="00106DF1" w:rsidP="00283DF5">
      <w:r>
        <w:t xml:space="preserve">В соответствии с принципом сотрудничества государств государства обязаны, независимо от различий в их политических, экономичес-ких и социальных системах, сотрудничать друг с другом в различных областях международных отношений с целью поддержания междуна-родного мира и безопасности и содействия международной экономи-ческой стабильности и прогрессу, общему благосостоянию народов и международному сотрудничеству, свободному от дискриминации, имеющей в своей основе такие различия. </w:t>
      </w:r>
    </w:p>
    <w:p w:rsidR="00106DF1" w:rsidRDefault="00106DF1" w:rsidP="00283DF5">
      <w:r>
        <w:t xml:space="preserve">Каждое государство обязано добросовестно выполнять обязатель-ства, принятые им в соответствии с Уставом ООН. Каждое государство обязано добросовестно выполнять свои обяза-тельства в соответствии с общепризнанными принципами и нормами международного права. Каждое государство обязано добросовестно выполнять свои обяза-тельства в соответствии с международными соглашениями, имеющими силу согласно общепризнанным принципам и нормам международного права. </w:t>
      </w:r>
    </w:p>
    <w:p w:rsidR="00106DF1" w:rsidRDefault="00106DF1" w:rsidP="00283DF5">
      <w:r>
        <w:t xml:space="preserve">Тема 7. </w:t>
      </w:r>
    </w:p>
    <w:p w:rsidR="00106DF1" w:rsidRDefault="00106DF1" w:rsidP="00283DF5"/>
    <w:p w:rsidR="00106DF1" w:rsidRDefault="00106DF1" w:rsidP="00283DF5">
      <w:r>
        <w:t xml:space="preserve">Международное право изначально рассчитано на соблюдение его предписаний субъектами международного права, которым они адресованы. И эти предписания действительно, как правило, строго соблюдаются, поскольку они установлены по взаимному о том соглашению соответствующих субъектов и каждый из них рассчитывает на взаим-ность в этом отношении со стороны других субъектов, с тем чтобы извлечь для себя максимальную выгоду из международно-правового регулирования международных отношений. </w:t>
      </w:r>
    </w:p>
    <w:p w:rsidR="00106DF1" w:rsidRDefault="00106DF1" w:rsidP="00283DF5">
      <w:r>
        <w:t xml:space="preserve">Вместе с тем международное право предусматривает и возмож-ность принуждения к соблюдению его юридически обязательных пред-писаний, что и составляет существо ответственности по современному международному праву. </w:t>
      </w:r>
    </w:p>
    <w:p w:rsidR="00106DF1" w:rsidRDefault="00106DF1" w:rsidP="00283DF5">
      <w:r>
        <w:t xml:space="preserve">В международном праве под ответственностью, именуемой между-народной ответственностью, понимают неблагоприятные юридичес-кие последствия для субъекта международного права, нарушившего своим поведением возложенное на него международное обязательство, т.е. совершившего международно-противоправное деяние. </w:t>
      </w:r>
    </w:p>
    <w:p w:rsidR="00106DF1" w:rsidRDefault="00106DF1" w:rsidP="00283DF5">
      <w:r>
        <w:t xml:space="preserve">Таким образом, международная ответственность — это юридичес-кие последствия для субъектов международного права, наступающие в результате нарушения ими своих субъективных международных обя-зательств и состоящие в применении к ним допустимых в том или ином случае международных (международно-правовых) санкций. </w:t>
      </w:r>
    </w:p>
    <w:p w:rsidR="00106DF1" w:rsidRDefault="00106DF1" w:rsidP="00283DF5">
      <w:r>
        <w:t xml:space="preserve">Основанием международно-правовой ответственности субъекта международного права является совершение им международного правонарушения. </w:t>
      </w:r>
    </w:p>
    <w:p w:rsidR="00106DF1" w:rsidRDefault="00106DF1" w:rsidP="00283DF5">
      <w:r>
        <w:t xml:space="preserve">Международное правонарушение – деяние (действие или бездействие) субъекта международного права, нарушающее международные договоры или обычные нормы и наносящее другому субъекту, группе субъектов или всему международному сообществу материальны либо нематериальный ущерб. </w:t>
      </w:r>
    </w:p>
    <w:p w:rsidR="00106DF1" w:rsidRDefault="00106DF1" w:rsidP="00283DF5">
      <w:r>
        <w:t xml:space="preserve">Основаниями международной ответственности являются предусмотренные международно-правовыми нормами объективные и субъективные признаки. Различают юридические, фактические и процессуальные основания международно-правовой ответственности. </w:t>
      </w:r>
    </w:p>
    <w:p w:rsidR="00106DF1" w:rsidRDefault="00106DF1" w:rsidP="00283DF5">
      <w:r>
        <w:t xml:space="preserve">Между ними существует тесная связь. С одной стороны, если право не содержит обязанности определенных действий либо запрета, то не может идти речь о правонарушении и, следовательно, об ответственности. С другой – если в поведении субъекта нет признаков правонарушения, то постановка вопроса об ответственности также исключается. </w:t>
      </w:r>
    </w:p>
    <w:p w:rsidR="00106DF1" w:rsidRDefault="00106DF1" w:rsidP="00283DF5">
      <w:r>
        <w:t xml:space="preserve">Под юридическими основаниями понимают международно-правовые обязательства субъектов международного права, в соответствии с которыми то или иное деяние объявляется международным правонарушением. Иными словами, при международном правонарушении нарушается не сама международно-правовая норма, а обязательства субъектов соблюдать международное правило поведения. Поэтому перечень источников юридических оснований ответственности шире, чем круг источников международного права. </w:t>
      </w:r>
    </w:p>
    <w:p w:rsidR="00106DF1" w:rsidRDefault="00106DF1" w:rsidP="00283DF5">
      <w:r>
        <w:t xml:space="preserve">Фактические основания есть то, за что наступает ответственность. В силу этого необходимо четко установить элементы международного правонарушения, которое и выступает в качестве фактического основания ответственности. Выделяют два элемента правонарушения. Статья 3 проекта статей об ответственности «Элементы международно-противоправного деяния» гласит: «Международно-противоправное деяния государства налицо в том случае, когда а) какое-либо поведение, заключающееся в действии или бездействии, может, согласно международному праву, присваиваться государству и б) такое поведение представляет собой нарушение международного обязательства этого государства». </w:t>
      </w:r>
    </w:p>
    <w:p w:rsidR="00106DF1" w:rsidRDefault="00106DF1" w:rsidP="00283DF5"/>
    <w:p w:rsidR="00106DF1" w:rsidRDefault="00106DF1" w:rsidP="00283DF5"/>
    <w:p w:rsidR="00106DF1" w:rsidRDefault="00106DF1" w:rsidP="00283DF5">
      <w:r>
        <w:t xml:space="preserve">Тема 8. </w:t>
      </w:r>
    </w:p>
    <w:p w:rsidR="00106DF1" w:rsidRDefault="00106DF1" w:rsidP="00283DF5"/>
    <w:p w:rsidR="00106DF1" w:rsidRDefault="00106DF1" w:rsidP="00283DF5">
      <w:r>
        <w:t xml:space="preserve">В настоящее время в мире существуют два типа правовых сис-тем — международное право и внутреннее право государств. </w:t>
      </w:r>
    </w:p>
    <w:p w:rsidR="00106DF1" w:rsidRDefault="00106DF1" w:rsidP="00283DF5">
      <w:r>
        <w:t xml:space="preserve">Будучи равнопорядковыми юридическими явлениями и сущест-вуя независимо друг от друга, международное право и национальное право отдельных государств имеют общие черты, присущие им как самостоятельным системам права. </w:t>
      </w:r>
    </w:p>
    <w:p w:rsidR="00106DF1" w:rsidRDefault="00106DF1" w:rsidP="00283DF5">
      <w:r>
        <w:t xml:space="preserve">Во-первых, они представляют собой совокупность юридических принципов и норм (обязательных для субъектов правил поведения), выполнение которых может быть обеспечено принудительно. </w:t>
      </w:r>
    </w:p>
    <w:p w:rsidR="00106DF1" w:rsidRDefault="00106DF1" w:rsidP="00283DF5">
      <w:r>
        <w:t xml:space="preserve">Во-вторых, международное право и внутригосударственное право обладают сходной структурой: в этих правовых системах име-ются основные принципы, пронизывающие все их правовое про-странство; они делятся на отрасли, подотрасли, институты; и, нако-нец, «первичным элементом» обеих систем являются правовые нормы. </w:t>
      </w:r>
    </w:p>
    <w:p w:rsidR="00106DF1" w:rsidRDefault="00106DF1" w:rsidP="00283DF5">
      <w:r>
        <w:t xml:space="preserve">В-третьих, и международное право, и внутригосударственное право используют практически одни и те же юридические конструк-ции и термины. Однако поскольку каждая правовая система обладает своей спецификой, международно-правовые понятия и категории не всегда идентичны имеющимся в национальном праве. </w:t>
      </w:r>
    </w:p>
    <w:p w:rsidR="00106DF1" w:rsidRDefault="00106DF1" w:rsidP="00283DF5">
      <w:r>
        <w:t xml:space="preserve">В то же время международное и внутригосударственное право представляют собой самостоятельные системы права. </w:t>
      </w:r>
    </w:p>
    <w:p w:rsidR="00106DF1" w:rsidRDefault="00106DF1" w:rsidP="00283DF5">
      <w:r>
        <w:t xml:space="preserve">Помимо общих черт имеются качественные отличия, признаки, характерные для каждой правовой системы: В их числе: отличия по предмету регули-рования, способам создания и обеспечения правовых норм, источни-кам, субъектам права и другим характеристикам. </w:t>
      </w:r>
    </w:p>
    <w:p w:rsidR="00106DF1" w:rsidRDefault="00106DF1" w:rsidP="00283DF5">
      <w:r>
        <w:t xml:space="preserve">Как и любая правовая система, международное право имеет свой предмет регулирования. Отношения, являющиеся предметом между-народно-правового регулирования, можно разделить на межгосудар-ственные и немежгосударственные. </w:t>
      </w:r>
    </w:p>
    <w:p w:rsidR="00106DF1" w:rsidRDefault="00106DF1" w:rsidP="00283DF5">
      <w:r>
        <w:t xml:space="preserve">К межгосударственным относятся отношения: </w:t>
      </w:r>
    </w:p>
    <w:p w:rsidR="00106DF1" w:rsidRDefault="00106DF1" w:rsidP="00283DF5">
      <w:r>
        <w:t xml:space="preserve">1) между государствами; </w:t>
      </w:r>
    </w:p>
    <w:p w:rsidR="00106DF1" w:rsidRDefault="00106DF1" w:rsidP="00283DF5">
      <w:r>
        <w:t xml:space="preserve">2) между государствами и нациями, борющимися за независи-мость. </w:t>
      </w:r>
    </w:p>
    <w:p w:rsidR="00106DF1" w:rsidRDefault="00106DF1" w:rsidP="00283DF5">
      <w:r>
        <w:t xml:space="preserve">Международно-правовые нормы направлены прежде всего на регламентацию отношений между основными субъектами междуна-родных отношений — государствами. Собственно говоря, междуна-родное право складывалось и развивалось (до самого недавнего вре-мени) исключительно как межгосударственное. </w:t>
      </w:r>
    </w:p>
    <w:p w:rsidR="00106DF1" w:rsidRDefault="00106DF1" w:rsidP="00283DF5">
      <w:r>
        <w:t xml:space="preserve">Что касается отношений между государствами и народами, борю-щимися за независимость, можно заметить, что они представляют собой по сути как бы «предгосударства» и отношения с ними — это отношения с будущими государствами, если, конечно, такие государ-ства будут созданы. </w:t>
      </w:r>
    </w:p>
    <w:p w:rsidR="00106DF1" w:rsidRDefault="00106DF1" w:rsidP="00283DF5">
      <w:r>
        <w:t xml:space="preserve">Однако международное право регулирует и отношения немежго-сударственного характера — т.е. отношения, в которых государство является лишь одним из участников либо вообще не участвует. В настоящее время круг участников международного общения чрезвы-чайно расширился, и многие отношения (например, обеспечение и защита прав человека) перешли из категории дел, входящих во внут-реннюю компетенцию государства, в сферу общих интересов госу-дарств. </w:t>
      </w:r>
    </w:p>
    <w:p w:rsidR="00106DF1" w:rsidRDefault="00106DF1" w:rsidP="00283DF5">
      <w:r>
        <w:t xml:space="preserve">Тема 9. </w:t>
      </w:r>
    </w:p>
    <w:p w:rsidR="00106DF1" w:rsidRDefault="00106DF1" w:rsidP="00283DF5"/>
    <w:p w:rsidR="00106DF1" w:rsidRDefault="00106DF1" w:rsidP="00283DF5">
      <w:r>
        <w:t xml:space="preserve">Международно-правовые нормы действуют, лишь когда они реа-лизуются. Под реализацией понимается осуществление участниками международных правоотношений установленных в международно-правовых нормах правил. </w:t>
      </w:r>
    </w:p>
    <w:p w:rsidR="00106DF1" w:rsidRDefault="00106DF1" w:rsidP="00283DF5">
      <w:r>
        <w:t xml:space="preserve">Юридическими формами осуществления международно-право-вых норм являются соблюдение, исполнение, использование и при-менение. </w:t>
      </w:r>
    </w:p>
    <w:p w:rsidR="00106DF1" w:rsidRDefault="00106DF1" w:rsidP="00283DF5">
      <w:r>
        <w:t xml:space="preserve">Соблюдение — это способ действия главным образом норм-за-претов. Устанавливая запрет совершения геноцида (Конвенция о предупреждении преступления геноцида и наказании за него 1948 г.), международно-правовые нормы тем самым предписывают субъектам воздерживаться от указанного поведения. </w:t>
      </w:r>
    </w:p>
    <w:p w:rsidR="00106DF1" w:rsidRDefault="00106DF1" w:rsidP="00283DF5">
      <w:r>
        <w:t xml:space="preserve">Путем исполнения реализуются чаще всего нормы-обязанности. На основании ст. 3 Международного пакта о гражданских и полити-ческих правах 1966 г. участвующие в Пакте государства обязуются обеспечить равное для мужчин и женщин право пользования всеми гражданскими и политическими правами, предусмотренными в Пакте. </w:t>
      </w:r>
    </w:p>
    <w:p w:rsidR="00106DF1" w:rsidRDefault="00106DF1" w:rsidP="00283DF5">
      <w:r>
        <w:t xml:space="preserve">Нормы-правомочия осуществляются в форме использования. На-пример, ст. 29 Конвенции СНГ о правах и основных свободах челове-ка 1995 г. закрепляет право граждан принимать участие в управлении и ведении государственных дел как непосредственно, так и через свободно избранных представителей. </w:t>
      </w:r>
    </w:p>
    <w:p w:rsidR="00106DF1" w:rsidRDefault="00106DF1" w:rsidP="00283DF5">
      <w:r>
        <w:t xml:space="preserve">Осуществление международно-правовых норм обеспечивается соответствующим юридическим механизмом. Существуют междуна-родно-правовой и национально-правовой механизмы реализации или имплементации норм. </w:t>
      </w:r>
    </w:p>
    <w:p w:rsidR="00106DF1" w:rsidRDefault="00106DF1" w:rsidP="00283DF5">
      <w:r>
        <w:t xml:space="preserve">Международно-правовой механизм имплементации представля-ет собой совокупность международных средств, обеспечивающих осуществление норм международного права. Его образуют: </w:t>
      </w:r>
    </w:p>
    <w:p w:rsidR="00106DF1" w:rsidRDefault="00106DF1" w:rsidP="00283DF5">
      <w:r>
        <w:t xml:space="preserve">система международных конференций, организаций и органов, а также иных структур, на которые возложено осуществление между-народных норм. Например, в соответствии с Уставом ООН Совет Безопасности ООН вправе принимать меры по обеспечению между-народного мира и безопасности; совокупность норм международного права, содействующих осу-ществлению других международных соглашений. Так, одновременно с заключением Договора между СССР и США о ликвидации их ракет средней и меньшей дальности 1987 г. были приняты соглашения между СССР и Бельгией, Италией и некоторыми другими государст-вами об инспекциях в связи с Договором. </w:t>
      </w:r>
    </w:p>
    <w:p w:rsidR="00106DF1" w:rsidRDefault="00106DF1" w:rsidP="00283DF5">
      <w:r>
        <w:t xml:space="preserve">Национально-правовой механизм имплементации составляет со-вокупность внутригосударственных средств, обеспечивающих реали-зацию норм международного права, а именно: </w:t>
      </w:r>
    </w:p>
    <w:p w:rsidR="00106DF1" w:rsidRDefault="00106DF1" w:rsidP="00283DF5">
      <w:r>
        <w:t xml:space="preserve">система органов государства, участвующих в имплементации международно-правовых норм. Так, Президент РФ, принимая указ о порядке реализации конкретного международного договора, обеспе-чивает его реализацию во внутригосударственных отношениях; </w:t>
      </w:r>
    </w:p>
    <w:p w:rsidR="00106DF1" w:rsidRDefault="00106DF1" w:rsidP="00283DF5">
      <w:r>
        <w:t xml:space="preserve">совокупность норм национального права, обеспечивающих эф-фективное осуществление внутри страны международно-правовых норм. </w:t>
      </w:r>
    </w:p>
    <w:p w:rsidR="00106DF1" w:rsidRDefault="00106DF1" w:rsidP="00283DF5"/>
    <w:p w:rsidR="00106DF1" w:rsidRDefault="00106DF1" w:rsidP="00283DF5">
      <w:r>
        <w:t xml:space="preserve">Тема 10. </w:t>
      </w:r>
    </w:p>
    <w:p w:rsidR="00106DF1" w:rsidRDefault="00106DF1" w:rsidP="00283DF5"/>
    <w:p w:rsidR="00106DF1" w:rsidRDefault="00106DF1" w:rsidP="00283DF5">
      <w:r>
        <w:t xml:space="preserve">Обращение за разрешением международных споров к беспристрастному органу, который выносил бы решения на основе права, далеко не новая идея. </w:t>
      </w:r>
    </w:p>
    <w:p w:rsidR="00106DF1" w:rsidRDefault="00106DF1" w:rsidP="00283DF5">
      <w:r>
        <w:t xml:space="preserve">Наиболее древняя форма международной юрисдикции - третейские суды, практика применения которых была известна уже народам древнего Востока. В примитивном виде эта форма разрешения споров встречалась довольно часто в средние века. </w:t>
      </w:r>
    </w:p>
    <w:p w:rsidR="00106DF1" w:rsidRDefault="00106DF1" w:rsidP="00283DF5">
      <w:r>
        <w:t xml:space="preserve">Современная история международного судебного разбирательства начинается с договора Джея, заключенного в 1794 году Великобританией и США. Договор предусматривал создание смешанных комиссий для разрешения ряда споров между этими двумя странами. Комиссия состояла из равного числа членов, назначаемых каждой из сторон и возглавляемых третейским судьей. В XIX веке тенденция к судебному разбирательству международных дел получила дальнейшее развитие. </w:t>
      </w:r>
    </w:p>
    <w:p w:rsidR="00106DF1" w:rsidRDefault="00106DF1" w:rsidP="00283DF5">
      <w:r>
        <w:t xml:space="preserve">Решающим этапом в ходе эволюции третейского суда стало в 1872 году третейское разбирательство спора между США и Великобританией, касавшегося претензии по делу о крейсере "Алабама", предъявленной США Великобритании в связи с нарушением последней нейтралитета во время гражданской войны в США. </w:t>
      </w:r>
    </w:p>
    <w:p w:rsidR="00106DF1" w:rsidRDefault="00106DF1" w:rsidP="00283DF5">
      <w:r>
        <w:t xml:space="preserve">Фактически история международных судебных органов ведет отсчет от Постоянной палаты международного правосудия при Лиге наций - первого универсального международного судебного органа общей компетенции. Создание в 1920 году Постоянной Палаты Международного Правосудия, предусмотренной статьей 14 Статута Лиги Наций, ознаменовало большой шаг вперед в области судебного разрешения международных споров. Постоянная Палата Международного Правосудия представляла собой судебный орган в полном смысле этого слова и в любой момент была готова к выполнению своих функций. Однако, как и в случае с Постоянной Палатой Третейского Суда, ее компетенция полностью зависела от согласия сторон в споре. С другой стороны, то обстоятельство, что новый судебный орган был открыт для государств в любое время, позволил им признавать юрисдикцию суда не только при рассмотрении какого-то конкретного спора, но и всех споров, которые могут возникнуть в будущем, то есть до возникновения какого-либо спора, а следовательно, в то время, когда будующие стороны еще не были разделены несогласием. Таким образом, Палата обладала факультативной юрисдикцией. </w:t>
      </w:r>
    </w:p>
    <w:p w:rsidR="00106DF1" w:rsidRDefault="00106DF1" w:rsidP="00283DF5">
      <w:r>
        <w:t xml:space="preserve">В соответствии с Уставом ООН в 1945 году был учрежден новый судебный орган - Международный Суд. Согласно статье 92 Устава ООН, Международный Суд является главным судебным органом Организации Объединенных Наций. Его учреждение означало реализацию пункта 1 статьи 33 Устава ООН в той части, которая предусматрела в качестве одного из мирных средств разрешения международных споров возможность организации судебного разбирательства. </w:t>
      </w:r>
    </w:p>
    <w:p w:rsidR="00106DF1" w:rsidRDefault="00106DF1" w:rsidP="00283DF5">
      <w:r>
        <w:t xml:space="preserve">Статут Международного Суда вместе с главой ХIV Устава ООН, неотъемлемой частью которого он является, был разработан на конференции в Думбартон-Оксе (1944 год), в Комитете юристов в Вашингтоне и на конференции в Сан-Франциско 1945 года. </w:t>
      </w:r>
    </w:p>
    <w:p w:rsidR="00106DF1" w:rsidRDefault="00106DF1" w:rsidP="00283DF5">
      <w:r>
        <w:t xml:space="preserve">Суд расположен в Гааге, однако, это не препятствует ему выполнять свои функции в любом другом месте. Согласно пункту 1 статьи 23 Статута Суд заседает постоянно, за исключением судебных вакаций, сроки и длительность которых устанавливаются Судом. </w:t>
      </w:r>
    </w:p>
    <w:p w:rsidR="00106DF1" w:rsidRDefault="00106DF1" w:rsidP="00283DF5">
      <w:r>
        <w:t xml:space="preserve">Члены Суда обязаны находиться в распоряжении Суда во всякое время, за исключением времени нахождения в отпуске и отсутствия по причине болезни или по иным серьезным основаниям. </w:t>
      </w:r>
    </w:p>
    <w:p w:rsidR="00106DF1" w:rsidRDefault="00106DF1" w:rsidP="00283DF5">
      <w:r>
        <w:t xml:space="preserve">Заседания Суда происходят в полном составе, кроме случаев, специально предусмотренных в Статуте. Для образования судебного присутствия достаточен кворум в девять судей. В соответствии с пунктом 1 статьи 30 Суд составляет Регламент, который определяет порядок выполнения им своих функций, и, в частности, устанавливает правила судопроизводства. </w:t>
      </w:r>
    </w:p>
    <w:p w:rsidR="00106DF1" w:rsidRDefault="00106DF1" w:rsidP="00283DF5">
      <w:r>
        <w:t xml:space="preserve">Тема 11. </w:t>
      </w:r>
    </w:p>
    <w:p w:rsidR="00106DF1" w:rsidRDefault="00106DF1" w:rsidP="00283DF5"/>
    <w:p w:rsidR="00106DF1" w:rsidRDefault="00106DF1" w:rsidP="00283DF5">
      <w:r>
        <w:t xml:space="preserve">Оказание правовой помощи по уголовным делам предусматрива-ют международные договоры РФ — межгосударственные, межпра-вительственные и межведомственные. В отдельную группу можно выделить соглашения Генеральной прокуратуры РФ. </w:t>
      </w:r>
    </w:p>
    <w:p w:rsidR="00106DF1" w:rsidRDefault="00106DF1" w:rsidP="00283DF5">
      <w:r>
        <w:t xml:space="preserve">Межгосударственные договоры можио подразделить на два основных вида: </w:t>
      </w:r>
    </w:p>
    <w:p w:rsidR="00106DF1" w:rsidRDefault="00106DF1" w:rsidP="00283DF5">
      <w:r>
        <w:t xml:space="preserve">конвенции о борьбе с преступлениями международного характе-ра (их около двадцати — Конвенция о борьбе с незаконным захватом воздушных судов 1970 г., Конвенция о борьбе с захватом заложников 1979 г. и др.). В этих конвенциях зафиксированы, как правило, один-два вида правовой помощи по уголовным делам (обычно это выдача лиц для привлечения к ответственности и связанные с этим юриди-ческие действия — обмен информацией, передача предметов, связан-ных с преступлением, др.); </w:t>
      </w:r>
    </w:p>
    <w:p w:rsidR="00106DF1" w:rsidRDefault="00106DF1" w:rsidP="00283DF5">
      <w:r>
        <w:t xml:space="preserve">договоры о правовой помощи по гражданским и уголовным делам (их порядка тридцати). При этом необходимо учитывать, что, во-пер-вых, некоторые соглашения в настоящее время прекратили свое дей-ствие (в частности, договор с ГДР 1979 г.), и, во-вторых, правовая помощь по уголовным делам предусматривается не всеми договора-ми о правовой помощи (некоторые договоры — о помощи лишь по гражданским делам). </w:t>
      </w:r>
    </w:p>
    <w:p w:rsidR="00106DF1" w:rsidRDefault="00106DF1" w:rsidP="00283DF5">
      <w:r>
        <w:t xml:space="preserve">В последнее время вступили в силу Конвенция СНГ о правовой помощи и правовых отношениях по гражданским, семейным и уго-ловным делам 1993 г., договоры о правовой помощи и правовых от-ношениях по гражданским, семейным и уголовным делам между РФ И Азербайджаном (1992), Китаем (1992), Киргизией (1992), Литвой (1992), Латвией (1993), Эстонией (1993), Молдавией (1993), Ираном (1996), Договор о выдаче между РФ и КНР 1995 г. и др. </w:t>
      </w:r>
    </w:p>
    <w:p w:rsidR="00106DF1" w:rsidRDefault="00106DF1" w:rsidP="00283DF5">
      <w:r>
        <w:t xml:space="preserve">Межправительственные договоры — это прежде всего двусто-ронние соглашения по борьбе с отдельными видами преступлений международного характера (незаконные операции с наркотиками, культурными ценностями, контрабанда) и соглашения о сотрудниче-стве и обмене информацией в области борьбы с нарушениями нало-гового законодательства (исключение составляет, пожалуй, лишь Со-глашение между Правительствами РФ и США о сотрудничестве по уголовно-правовым вопросам 1995 г., носящее общий характер). </w:t>
      </w:r>
    </w:p>
    <w:p w:rsidR="00106DF1" w:rsidRDefault="00106DF1" w:rsidP="00283DF5">
      <w:r>
        <w:t xml:space="preserve">Договоры такого рода, как правило, предусматривают следующие виды сотрудничества: обмен данными о лицах, совершающих указанные преступления; обмен информацией о готовящихся и совершенных преступлениях, а также о способах их совершения; обмен соответству-ющими специалистами и технологиями и т.д. В эту же группу могут быть отнесены соглашения о сотрудничестве и обмене информацией в области борьбы с нарушениями налогового законодательства. </w:t>
      </w:r>
    </w:p>
    <w:p w:rsidR="00106DF1" w:rsidRDefault="00106DF1" w:rsidP="00283DF5">
      <w:r>
        <w:t xml:space="preserve">Согласно положениям договоров, правовая помощь по уголов-ным делам оказывается органами суда, прокуратуры, другими учреждениями государств, к компетенции которых относятся расследова-ние и рассмотрение уголовных дел. Некоторые виды правовой помо-щи, в частности, вручение документов, могут совершаться диплома-тическими и консульскими представительствами государств. Однако следует учитывать, что сношения по вопросам выдачи, уголовного преследования лиц, а также исполнения следственных поручений, затрагивающих права граждан и требующих санкций прокурора, осу-ществляются генеральными прокурорами (прокурорами) сторон. </w:t>
      </w:r>
    </w:p>
    <w:p w:rsidR="00106DF1" w:rsidRDefault="00106DF1" w:rsidP="00283DF5">
      <w:r>
        <w:t xml:space="preserve">Тема 12. </w:t>
      </w:r>
    </w:p>
    <w:p w:rsidR="00106DF1" w:rsidRDefault="00106DF1" w:rsidP="00283DF5"/>
    <w:p w:rsidR="00106DF1" w:rsidRDefault="00106DF1" w:rsidP="00283DF5">
      <w:r>
        <w:t xml:space="preserve">Право международных договоров — отрасль общего международ-ного права, т.е. относительно автономная совокупность и система норм, в основе которых лежит единство предмета регулирования, которым в данном случае является заключение и исполнение международных до-говоров. </w:t>
      </w:r>
    </w:p>
    <w:p w:rsidR="00106DF1" w:rsidRDefault="00106DF1" w:rsidP="00283DF5">
      <w:r>
        <w:t xml:space="preserve">Соответствующие обычные нормы общего международного права в значительной своей части кодифицированы ныне в двух универсаль-ных международных конвенциях — Венской конвенции о праве меж-дународных договоров 1969 г. и Венской конвенции о договорах между государствами и международными организациями или между между-народными организациями 1986 г. </w:t>
      </w:r>
    </w:p>
    <w:p w:rsidR="00106DF1" w:rsidRDefault="00106DF1" w:rsidP="00283DF5">
      <w:r>
        <w:t xml:space="preserve">Межгосударственный договор — это международ-но-правовой акт, выражающий в письменной форме достигнутое заин-тересованными государствами согласие относительно их взаимного по-ведения в процессе международного общения. Следовательно, за рам-ками межгосударственных договоров как письменных актов находятся, в частности, заключаемые в устной форме так называемые джентль-менские соглашения между государствами. </w:t>
      </w:r>
    </w:p>
    <w:p w:rsidR="00106DF1" w:rsidRDefault="00106DF1" w:rsidP="00283DF5">
      <w:r>
        <w:t xml:space="preserve">Составление и принятие текста договора, согласно Конвенции, осу-ществляется: «участвующими в переговорах государствами», т.е. участвующими в составлении и принятии текста договора, или в отношении текста многостороннего договора, принимаемого на международной конфе-ренции, путем голосования за него двух третей государств, присутст-вующих и участвующих в голосовании (голоса воздержавшихся от го-лосования не учитываются), если тем же большинством голосов не решено применить иные правила. </w:t>
      </w:r>
    </w:p>
    <w:p w:rsidR="00106DF1" w:rsidRDefault="00106DF1" w:rsidP="00283DF5">
      <w:r>
        <w:t xml:space="preserve">Представитель государства, выражающий своей подписью согла-сие государства на обязательность для него договора, должен быть снабжен соответствующими полномочиями. Главы государств, главы правительств и министры иностранных дел (или соответствующие должностные лица, именуемые иначе) считаются представляющими свое государство в целях совершения всех актов, относящихся к заклю-чению договоров. Однако это действительно только в том случае, когда положения внутреннего права этого государства, касающиеся компе-тенции заключать договоры, не предусматривают необходимости рати-фикации какой-либо категории договоров, к которой относится дан-ный договор (одно из проявлений взаимозависимости между нацио-нальным и международным правом). </w:t>
      </w:r>
    </w:p>
    <w:p w:rsidR="00106DF1" w:rsidRDefault="00106DF1" w:rsidP="00283DF5">
      <w:r>
        <w:t xml:space="preserve">Ратификация договора — это акт высшей власти государства в со-ответствии с его внутренним правом, подтверждающий обязательность договора для данного государства. Ратификация производится либо единолично главой государства, либо совместно с высшим законода-тельным его органом (парламентом или другим адекватным ему орга-ном). Акты принятия, утверждения договора или присоединения к нему касаются уже заключенных договоров, допускающих участие в них путем совершения таких актов. В их основе лежит акт ратификации, который затем в ходе обмена соответствующими документами или их депонирования у депозитария именуется указанным образом. </w:t>
      </w:r>
    </w:p>
    <w:p w:rsidR="00106DF1" w:rsidRDefault="00106DF1" w:rsidP="00283DF5">
      <w:r>
        <w:t xml:space="preserve">Договор может быть заключен также путем обмена документами, его образующими. Это наиболее упрощенный способ заключения меж-государственных договоров, касающихся обязательств государств как бы второстепенного значения. Обычно заключение таких договоров осуществляется путем обмена личными или вербальными нотами (письмами), исходящими от министерства иностранных дел или дип-ломатического представительства в государстве, с которым заключает-ся договор. Одно государство направляет другому ноту, содержащую положения, которые оно готово считать для себя юридически обяза-тельными. Другое государство подтверждает получение ноты, повто-ряя (в кавычках) ее содержание. </w:t>
      </w:r>
    </w:p>
    <w:p w:rsidR="00106DF1" w:rsidRDefault="00106DF1" w:rsidP="00283DF5">
      <w:r>
        <w:t xml:space="preserve">Тема 13 </w:t>
      </w:r>
    </w:p>
    <w:p w:rsidR="00106DF1" w:rsidRDefault="00106DF1" w:rsidP="00283DF5"/>
    <w:p w:rsidR="00106DF1" w:rsidRDefault="00106DF1" w:rsidP="00283DF5">
      <w:r>
        <w:t xml:space="preserve">Международное право регулирует взаимоотношения между свои-ми субъектами — государствами, международными организациями, конфедерациями, международными органами и иными международ-ными институциями. В процессе международного общения они ведут переговоры и заключают международные соглашения. Для этого им необходимо быть должным образом представленными управомоченными на то органами или лицами, а также не быть подчиненными правопорядку государства, на территории которого они находятся и действуют, чтобы свободно и беспрепятственно осуществлять свои функции, т.е. пользоваться определенными иммунитетами и привиле-гиями. </w:t>
      </w:r>
    </w:p>
    <w:p w:rsidR="00106DF1" w:rsidRDefault="00106DF1" w:rsidP="00283DF5">
      <w:r>
        <w:t xml:space="preserve">Совокупность международно-правовых норм, регулирующих пред-ставительство субъектов международного права в международных от-ношениях, участниками которых они являются, и составляет то, что следует именовать собирательно правом внешних сношений. </w:t>
      </w:r>
    </w:p>
    <w:p w:rsidR="00106DF1" w:rsidRDefault="00106DF1" w:rsidP="00283DF5">
      <w:r>
        <w:t xml:space="preserve">Юридический статус и правовой режим (иммунитета и привилегии) иных, помимо государств, субъектов международного права, органы которых и должностные лица неизбежно находятся и действуют на территории какого-либо государства, регулируются спе-циальными договорами, заключаемыми с государством их пребывания, и, соответственно, общим международным правом не регулируются. В числе таких договоров — Конвенция о привилегиях и иммунитетах Объединенных Наций 1946 г. и Конвенция о привилегиях и иммуни-тетах специализированных учреждений 1947 г. </w:t>
      </w:r>
    </w:p>
    <w:p w:rsidR="00106DF1" w:rsidRDefault="00106DF1" w:rsidP="00283DF5">
      <w:r>
        <w:t xml:space="preserve">Органами внешних сношений являются постоянные дип-ломатические представительства, учреждаемые по взаимному согла-сию государств, и специальные (временные, ad hoc) миссии, направ-ляемые государством в другое государство также по их взаимному со-гласию для выполнения определенной задачи, согласованной посыла-ющим и принимающим государствами (главным образом для ведения переговоров). </w:t>
      </w:r>
    </w:p>
    <w:p w:rsidR="00106DF1" w:rsidRDefault="00106DF1" w:rsidP="00283DF5">
      <w:r>
        <w:t xml:space="preserve">Консульское право — один из институтов международного права, регулирующий порядок консульских сношений между государствами. Его нормы кодифицированы ныне в Венской конвенции о консульских сношениях 1963 г. Участниками этой Конвенции являются около 120 государств. Од-нако распространенная практика государств, включая участников Кон-венции, состоит в заключении двусторонних консульских конвенций, конкретизирующих или видоизменяющих соответствующие положе-ния общего международного права и, в частности, определяющих райо-ны деятельности консульских учреждений, именуемые консульскими округами. </w:t>
      </w:r>
    </w:p>
    <w:p w:rsidR="00106DF1" w:rsidRDefault="00106DF1" w:rsidP="00283DF5">
      <w:r>
        <w:t xml:space="preserve">Главы консульских учреждений делятся на четыре класса: гене-ральных консулов, консулов, вице-консулов и консульских агентов. Соответственно именуются и сами консульские учреждения — гене-ральное консульство, консульство, вице-консульство и консульское агентство. </w:t>
      </w:r>
    </w:p>
    <w:p w:rsidR="00106DF1" w:rsidRDefault="00106DF1" w:rsidP="00283DF5">
      <w:r>
        <w:t xml:space="preserve">Специфика консульских сношений состоит прежде всего в том, что они возможны и без наличия дипломатических отношений и разрыв дипломатических отношений не влечет за собой ipso facto разрыва от-ношений консульских. </w:t>
      </w:r>
    </w:p>
    <w:p w:rsidR="00106DF1" w:rsidRDefault="00106DF1" w:rsidP="00283DF5">
      <w:r>
        <w:t xml:space="preserve">Специфичны и консульские функции, подробно изложенные в Конвенции. Главная такая функция — защита в государстве пребыва-ния (обычно в пределах консульского округа) интересов отечественно-го государства, его граждан и юридических лиц на основе предписаний международного права. </w:t>
      </w:r>
    </w:p>
    <w:p w:rsidR="00106DF1" w:rsidRDefault="00106DF1" w:rsidP="00283DF5">
      <w:r>
        <w:t xml:space="preserve">Консульские учреждения (и их персонал) пользуются в соответст-вии с международным правом (в частности, с консульскими конвен-циями) определенными иммунитетами, привилегиями и возможнос-тями. </w:t>
      </w:r>
    </w:p>
    <w:p w:rsidR="00106DF1" w:rsidRDefault="00106DF1" w:rsidP="00283DF5">
      <w:r>
        <w:t xml:space="preserve">В целом иммунитеты консульских учреждений и их должностных лиц существенно уже дипломатических иммунитетов, а привилегии и возможности с учетом специфических консульских функций значительно шире. </w:t>
      </w:r>
    </w:p>
    <w:p w:rsidR="00106DF1" w:rsidRDefault="00106DF1" w:rsidP="00283DF5"/>
    <w:p w:rsidR="00106DF1" w:rsidRDefault="00106DF1" w:rsidP="00283DF5">
      <w:r>
        <w:t xml:space="preserve">Тема 14. </w:t>
      </w:r>
    </w:p>
    <w:p w:rsidR="00106DF1" w:rsidRDefault="00106DF1" w:rsidP="00283DF5"/>
    <w:p w:rsidR="00106DF1" w:rsidRDefault="00106DF1" w:rsidP="00283DF5">
      <w:r>
        <w:t xml:space="preserve">Отдельную группу субъектов международного права образуют международные организации. Речь идет о международных межпра-вительственных организациях, т.е. организациях, созданных первич-ными субъектами международного права. </w:t>
      </w:r>
    </w:p>
    <w:p w:rsidR="00106DF1" w:rsidRDefault="00106DF1" w:rsidP="00283DF5">
      <w:r>
        <w:t xml:space="preserve">Неправительственные международные организации, такие, как Всемирная федерация профсоюзов. Amnesty International и др„, уч-реждаются, как правило, юридическими и физическими лицами (группами лиц) и являются общественными объединениями «с ино-странным элементом». Уставы этих организаций в отличие отуст^О» межгосударственных организаций не являются международными До-говорами. Правда, неправительственные организации могут иметь консультативный международно-правовой статус в межправительст-венных организациях, например, в ООН и ее специализированных учреждениях. Так, Межпарламентский союз имеет статус первой категории в Экономическом и Социальном Совете ООН. Однако неправительственные организации не вправе создавать нормы меж-дународного права и, следовательно, не могут, в отличие от межпра-вительственных организаций, обладать всеми элементами междуна-родной правосубъектности. </w:t>
      </w:r>
    </w:p>
    <w:p w:rsidR="00106DF1" w:rsidRDefault="00106DF1" w:rsidP="00283DF5">
      <w:r>
        <w:t xml:space="preserve">Международные межправительственные организации не облада-ют суверенитетом, не имеют собственного населения, своей террито-рии, иных атрибутов государства. Они создаются суверенными субъ-ектами на договорной основе в соответствии с международным пра-вом и наделяются определенной компетенцией, зафиксированной в учредительных документах (прежде всего в уставе). В отношении учредительных документов международных организаций действует Венская конвенция о праве международных договоров 1969 г. </w:t>
      </w:r>
    </w:p>
    <w:p w:rsidR="00106DF1" w:rsidRDefault="00106DF1" w:rsidP="00283DF5">
      <w:r>
        <w:t xml:space="preserve">В уставе организации определяются цели ее образования, пред-усматривается создание определенной организационной структуры (действующих органов), устанавливается их компетенция. Наличие постоянных органов организации обеспечивает автономность ее воли; международные организации участвуют в международном об-щении от своего собственного имени, а не от имени государств-чле-нов. Иными словами, организация обладает своей собственной (прав-да, несуверенной) волей, отличной от воли государств-участников. При этом правосубъектность организации носит функциональный характер, т.е. она ограничена уставными целями и задачами. Кроме того, все международные организации обязаны выполнять основные принципы международного права, а деятельность региональных международных организаций должна быть совместима с целями и принципами ООН. </w:t>
      </w:r>
    </w:p>
    <w:p w:rsidR="00106DF1" w:rsidRDefault="00106DF1" w:rsidP="00283DF5">
      <w:r>
        <w:t xml:space="preserve">Основные права международных организаций следующие: </w:t>
      </w:r>
    </w:p>
    <w:p w:rsidR="00106DF1" w:rsidRDefault="00106DF1" w:rsidP="00283DF5">
      <w:r>
        <w:t xml:space="preserve">право участвовать в создании международно-правовых норм; </w:t>
      </w:r>
    </w:p>
    <w:p w:rsidR="00106DF1" w:rsidRDefault="00106DF1" w:rsidP="00283DF5">
      <w:r>
        <w:t xml:space="preserve">право органов организации пользоваться определенными власт-ными полномочиями, в том числе право на принятие решений, обя-зательных для исполнения; </w:t>
      </w:r>
    </w:p>
    <w:p w:rsidR="00106DF1" w:rsidRDefault="00106DF1" w:rsidP="00283DF5">
      <w:r>
        <w:t xml:space="preserve">право пользоваться привилегиями и иммунитетами, предостав-ленными как организации, так и ее сотрудникам; </w:t>
      </w:r>
    </w:p>
    <w:p w:rsidR="00106DF1" w:rsidRDefault="00106DF1" w:rsidP="00283DF5">
      <w:r>
        <w:t xml:space="preserve">право рассматривать споры между участниками, а в некоторых случаях и с не участвующими в данной организации государствами. </w:t>
      </w:r>
    </w:p>
    <w:p w:rsidR="00106DF1" w:rsidRDefault="00106DF1" w:rsidP="00283DF5"/>
    <w:p w:rsidR="00106DF1" w:rsidRDefault="00106DF1" w:rsidP="00283DF5">
      <w:r>
        <w:t xml:space="preserve">Тема 15. </w:t>
      </w:r>
    </w:p>
    <w:p w:rsidR="00106DF1" w:rsidRDefault="00106DF1" w:rsidP="00283DF5"/>
    <w:p w:rsidR="00106DF1" w:rsidRDefault="00106DF1" w:rsidP="00283DF5">
      <w:r>
        <w:t xml:space="preserve">Международное гуманитарное право является важнейшим инструментом защиты прав человека в экстремальных услови-ях военных конфликтов. </w:t>
      </w:r>
    </w:p>
    <w:p w:rsidR="00106DF1" w:rsidRDefault="00106DF1" w:rsidP="00283DF5">
      <w:r>
        <w:t xml:space="preserve">Наиболее распространено определе-ние международного гуманитарного права как отрасли между-народного права, принципы и нормы которой направлены на то, чтобы ограничить причиняемые вооруженными конфликтами страдания и бедствия путем установления недопустимых мето-дов и средств ведения военных действий, чтобы обеспечить за-щиту жертв войны и гражданского населения, а также устано-вить надлежащую ответственность и неотвратимость наказа-ния за "серьезные нарушения" гуманитарного права. </w:t>
      </w:r>
    </w:p>
    <w:p w:rsidR="00106DF1" w:rsidRDefault="00106DF1" w:rsidP="00283DF5">
      <w:r>
        <w:t xml:space="preserve">Один из ведущих специалистов в данной области, видный деятель Международного Комитета Красного Креста и председатель его Юридической комиссии профессор Жан Пикте определяет международное гуманитарное право как "важнейший раздел международного права, проникнутый духом гуманности и на-правленный на защиту индивида в военное время". Как видим, Ж. Пикте особо подчеркивает связь международного гумани-тарного права с принципом гуманности и утверждением гума-нитарных отношений в международном праве. Можно привес-ти и другие определения международного гуманитарного пра-ва, и все они без исключения в качестве генерирующего прин-ципа указывают на гуманность и защиту в ходе вооруженных конфликтов основных прав человека, таких, как право на жизнь, физическую неприкосновенность, уважение человеческой лич-ности, запрет пыток и насилия. </w:t>
      </w:r>
    </w:p>
    <w:p w:rsidR="00106DF1" w:rsidRDefault="00106DF1" w:rsidP="00283DF5">
      <w:r>
        <w:t xml:space="preserve">Международное гуманитарное право состоит из двух раз-делов, именуемых "правом Гааги" и "правом Женевы". Исто-рически первичным является "право Гааги" или "право вой-ны", которое устанавливает права и обязанно-сти воюющих сторон при проведении боевых операций и ог-раничивает методы и средства нанесения ущерба противнику во избежание чрезмерных страданий, излишних, а равно и неоправданных военной необходимостью человеческих жертв и разрушений. Как отмечает Ж.Пикте, уже в основных Гаагс-ких конвенциях 1899 и 1907 гг. их создатели руководствова-лись идеалами гуманизма и человечности. Однако, подчерки-вает он, их основная цель состояла главным образом в том, чтобы регулировать военные действия соразмерно военной не-обходимости и обеспечить дальнейшее существование государ-ства. </w:t>
      </w:r>
    </w:p>
    <w:p w:rsidR="00106DF1" w:rsidRDefault="00106DF1" w:rsidP="00283DF5">
      <w:r>
        <w:t xml:space="preserve">Сфера действия и применения норм международного гу-манитарного права распространяется на любые вооруженные конфликты между государствами, независимо от характера или причин возникновения конфликта. Особо следует подчеркнуть, что согласно п. 4 ст. 1 Дополнительного протокола I норм! международного гуманитарного права применяются также и случаях вооруженных конфликтов, когда народы ведут борьбу против колониального господства и иностранной оккупации против расистских режимов в осуществление своего права на самоопределение. </w:t>
      </w:r>
    </w:p>
    <w:p w:rsidR="00106DF1" w:rsidRDefault="00106DF1" w:rsidP="00283DF5">
      <w:r>
        <w:t xml:space="preserve">Существенная особенность формирования международ-ного гуманитарного права как свода норм обычного права со-стоит в том, что они создаются не на основе практики госу-дарств в ходе вооруженного конфликта, а на базе договорной практики государств и резолюций международных организа-ций. </w:t>
      </w:r>
    </w:p>
    <w:p w:rsidR="00106DF1" w:rsidRDefault="00106DF1" w:rsidP="00283DF5"/>
    <w:p w:rsidR="00106DF1" w:rsidRDefault="00106DF1" w:rsidP="00283DF5">
      <w:r>
        <w:t xml:space="preserve">Тема 16. </w:t>
      </w:r>
    </w:p>
    <w:p w:rsidR="00106DF1" w:rsidRDefault="00106DF1" w:rsidP="00283DF5"/>
    <w:p w:rsidR="00106DF1" w:rsidRDefault="00106DF1" w:rsidP="00283DF5">
      <w:r>
        <w:t xml:space="preserve">Оказание правовой помощи по уголовным делам предусматрива-ют международные договоры РФ — межгосударственные, межпра-вительственные и межведомственные. В отдельную группу можно выделить соглашения Генеральной прокуратуры РФ. </w:t>
      </w:r>
    </w:p>
    <w:p w:rsidR="00106DF1" w:rsidRDefault="00106DF1" w:rsidP="00283DF5">
      <w:r>
        <w:t xml:space="preserve">Межгосударственные договоры можио подразделить на два основных вида: </w:t>
      </w:r>
    </w:p>
    <w:p w:rsidR="00106DF1" w:rsidRDefault="00106DF1" w:rsidP="00283DF5">
      <w:r>
        <w:t xml:space="preserve">конвенции о борьбе с преступлениями международного характе-ра (их около двадцати — Конвенция о борьбе с незаконным захватом воздушных судов 1970 г., Конвенция о борьбе с захватом заложников 1979 г. и др.). В этих конвенциях зафиксированы, как правило, один-два вида правовой помощи по уголовным делам (обычно это выдача лиц для привлечения к ответственности и связанные с этим юриди-ческие действия — обмен информацией, передача предметов, связан-ных с преступлением, др.); </w:t>
      </w:r>
    </w:p>
    <w:p w:rsidR="00106DF1" w:rsidRDefault="00106DF1" w:rsidP="00283DF5">
      <w:r>
        <w:t xml:space="preserve">договоры о правовой помощи по гражданским и уголовным делам (их порядка тридцати). При этом необходимо учитывать, что, во-пер-вых, некоторые соглашения в настоящее время прекратили свое дей-ствие (в частности, договор с ГДР 1979 г.), и, во-вторых, правовая помощь по уголовным делам предусматривается не всеми договора-ми о правовой помощи (некоторые договоры — о помощи лишь по гражданским делам). </w:t>
      </w:r>
    </w:p>
    <w:p w:rsidR="00106DF1" w:rsidRDefault="00106DF1" w:rsidP="00283DF5">
      <w:r>
        <w:t xml:space="preserve">В последнее время вступили в силу Конвенция СНГ о правовой помощи и правовых отношениях по гражданским, семейным и уго-ловным делам 1993 г., договоры о правовой помощи и правовых от-ношениях по гражданским, семейным и уголовным делам между РФ И Азербайджаном (1992), Китаем (1992), Киргизией (1992), Литвой (1992), Латвией (1993), Эстонией (1993), Молдавией (1993), Ираном (1996), Договор о выдаче между РФ и КНР 1995 г. и др. </w:t>
      </w:r>
    </w:p>
    <w:p w:rsidR="00106DF1" w:rsidRDefault="00106DF1" w:rsidP="00283DF5">
      <w:r>
        <w:t xml:space="preserve">Межправительственные договоры — это прежде всего двусто-ронние соглашения по борьбе с отдельными видами преступлений международного характера (незаконные операции с наркотиками, культурными ценностями, контрабанда) и соглашения о сотрудниче-стве и обмене информацией в области борьбы с нарушениями нало-гового законодательства (исключение составляет, пожалуй, лишь Со-глашение между Правительствами РФ и США о сотрудничестве по уголовно-правовым вопросам 1995 г., носящее общий характер). </w:t>
      </w:r>
    </w:p>
    <w:p w:rsidR="00106DF1" w:rsidRDefault="00106DF1" w:rsidP="00283DF5">
      <w:r>
        <w:t xml:space="preserve">Договоры такого рода, как правило, предусматривают следующие виды сотрудничества: обмен данными о лицах, совершающих указанные преступления; обмен информацией о готовящихся и совершенных преступлениях, а также о способах их совершения; обмен соответству-ющими специалистами и технологиями и т.д. В эту же группу могут быть отнесены соглашения о сотрудничестве и обмене информацией в области борьбы с нарушениями налогового законодательства. </w:t>
      </w:r>
    </w:p>
    <w:p w:rsidR="00106DF1" w:rsidRDefault="00106DF1" w:rsidP="00283DF5">
      <w:r>
        <w:t xml:space="preserve">Согласно положениям договоров, правовая помощь по уголов-ным делам оказывается органами суда, прокуратуры, другими учреждениями государств, к компетенции которых относятся расследова-ние и рассмотрение уголовных дел. Некоторые виды правовой помо-щи, в частности, вручение документов, могут совершаться диплома-тическими и консульскими представительствами государств. Однако следует учитывать, что сношения по вопросам выдачи, уголовного преследования лиц, а также исполнения следственных поручений, затрагивающих права граждан и требующих санкций прокурора, осу-ществляются генеральными прокурорами (прокурорами) сторон. </w:t>
      </w:r>
    </w:p>
    <w:p w:rsidR="00106DF1" w:rsidRDefault="00106DF1" w:rsidP="00283DF5"/>
    <w:p w:rsidR="00106DF1" w:rsidRDefault="00106DF1" w:rsidP="00283DF5">
      <w:r>
        <w:t xml:space="preserve">Тема 17. </w:t>
      </w:r>
    </w:p>
    <w:p w:rsidR="00106DF1" w:rsidRDefault="00106DF1" w:rsidP="00283DF5"/>
    <w:p w:rsidR="00106DF1" w:rsidRDefault="00106DF1" w:rsidP="00283DF5">
      <w:r>
        <w:t xml:space="preserve">Международное уголовное право характеризуется тем, что сохраняет международный правопорядок в целом с помощью специфических уголовно-правовых методов и средств. Подобно тому как внутригосударственное уголовное право охраняет от преступных посягательств внутригосударственный правопорядок, международное уголовное право призвано бороться с преступностью с помощью специфических уголовно-правовых средств в области международного морского права (пиратством), международного воздушного права (угоном самолетов, другими преступлениями против безопасности гражданской авиации), дипломатического права (преступлениями против лиц, пользующихся дипломатической защитой), международного экономического и финансового права (подделкой денежных знаков) и других отраслей международного права. </w:t>
      </w:r>
    </w:p>
    <w:p w:rsidR="00106DF1" w:rsidRDefault="00106DF1" w:rsidP="00283DF5">
      <w:r>
        <w:t xml:space="preserve">К настоящему времени в основном сложилась система источников международного уголовного права, прежде всего в виде специальных договоров, направленных на пресечение преступлений, а также конкретных статей в том или ином договоре, где прямо предусматривается ответственность за международные преступления и преступления международного характера. Другой особенностью источников международного уголовного права является то, что здесь нет единого кодекса. </w:t>
      </w:r>
    </w:p>
    <w:p w:rsidR="00106DF1" w:rsidRDefault="00106DF1" w:rsidP="00283DF5">
      <w:r>
        <w:t xml:space="preserve">В ряде международных соглашений есть статьи, относящиеся к международному уголовному праву, действие которых имеет место как в мирное время, так и в период вооруженных конфликтов. В качестве примера можно привести Всемирную почтовую конвенцию, Конвенцию о физической защите ядерного материала, Международную конвенцию по морскому праву 1982 г., где есть статья о сотрудничестве государств по борьбе с пиратством. </w:t>
      </w:r>
    </w:p>
    <w:p w:rsidR="00106DF1" w:rsidRDefault="00106DF1" w:rsidP="00283DF5">
      <w:r>
        <w:t xml:space="preserve">К источникам международного уголовного права следует отнести и договоры, устанавливающие пределы осуществления уголовной юрисдикции в конкретных пространственных сферах, которые предусматривают ограничение этой юрисдикции по отношению к соответствующим категориям лиц. </w:t>
      </w:r>
    </w:p>
    <w:p w:rsidR="00106DF1" w:rsidRDefault="00106DF1" w:rsidP="00283DF5">
      <w:r>
        <w:t xml:space="preserve">Договорные источники международного уголовного права служат важным инструментом борьбы народов и государств по предотвращению международных преступлений, таких как подготовка к агрессивной войне, нарушение международного мира, т. е. действий государств и физических лиц, наносящих серьезный ущерб всему международному сообществу, и требуют привлечения к ответственности виновных лиц, несущих международную ответственность государств. </w:t>
      </w:r>
    </w:p>
    <w:p w:rsidR="00106DF1" w:rsidRDefault="00106DF1" w:rsidP="00283DF5">
      <w:r>
        <w:t xml:space="preserve">Например, в ст. 1 Международной конвенции о пресечении апартеида и наказании за него 1973 г. апартеид и сходные с ним политика и практика расовой сегрегации и дискриминации квалифицируются как серьезная угроза для международного мира и безопасности. Конвенция о предотвращении и наказании преступлений против лиц, пользующихся международной защитой, в том числе дипломатических представителей, квалифицирует действия против этих лиц как серьезную угрозу для нормальных отношений, необходимых при сотрудничестве между государствами. В современном международном праве сложилась система договорных норм, прямо обязывающих государства преследовать и наказывать преступников, совершающих международные преступления и преступления международного характера (в последнее время заключаются соглашения и о наказании преступников, совершающих общеуголовные преступления на территориях других государств). </w:t>
      </w:r>
    </w:p>
    <w:p w:rsidR="00106DF1" w:rsidRDefault="00106DF1" w:rsidP="00283DF5"/>
    <w:p w:rsidR="00106DF1" w:rsidRDefault="00106DF1" w:rsidP="00283DF5"/>
    <w:p w:rsidR="00106DF1" w:rsidRDefault="00106DF1" w:rsidP="00283DF5">
      <w:r>
        <w:t xml:space="preserve">Тема 18. </w:t>
      </w:r>
    </w:p>
    <w:p w:rsidR="00106DF1" w:rsidRDefault="00106DF1" w:rsidP="00283DF5"/>
    <w:p w:rsidR="00106DF1" w:rsidRDefault="00106DF1" w:rsidP="00283DF5">
      <w:r>
        <w:t xml:space="preserve">Появление ядерного оружия и других средств массового уничто-жения потребовало от человечества осознания новых реальностей и пересмотра существующих концепций безопасности. Характер со-временного оружия не оставляет ни одному государству надежд вы-играть войну. Стало очевидным, что безопасность государства уже невозможно обеспечить только военно-техническими средствами, поскольку сегодня любое нарушение мира таит в себе опасность для всей планеты. </w:t>
      </w:r>
    </w:p>
    <w:p w:rsidR="00106DF1" w:rsidRDefault="00106DF1" w:rsidP="00283DF5">
      <w:r>
        <w:t xml:space="preserve">Интересы международной безопасности требуют исключить самую возможность возникновения любых войн. Сегодня при разре-шении международных споров необходимо использовать исключи-тельно политические средства, допускаемые международным пра-вом. В этой связи роль международного права состоит не только в поддержании международного мира и безопасности, но и в предот-вращении возникновения новых очагов напряженности и вооружен-ных конфликтов. Особая роль в этой связи принадлежит праву меж-дународной безопасности. </w:t>
      </w:r>
    </w:p>
    <w:p w:rsidR="00106DF1" w:rsidRDefault="00106DF1" w:rsidP="00283DF5">
      <w:r>
        <w:t xml:space="preserve">Нормы права международной безопасности закреплены во мно-гих международных договорах, прежде всего — в Уставе ООН, уста-вах региональных организаций коллективной безопасности, догово-рах по разоружению, ограничению вооруженных сил, соглашений о мерах доверия и т.д. Ядро отрасли «право международной безопас-ности» составляют основные принципы международного права, такие, как неприменение силы и угрозы силой, невмешательство во внутренние дела, добросовестное выполнение международных обя-зательств и др. В то же время в праве международной безопасности имеются и свои, отраслевые принципы — принцип равной и одина-ковой безопасности для всех сторон, принцип учета балансов интере-сов, принцип достаточности и др. </w:t>
      </w:r>
    </w:p>
    <w:p w:rsidR="00106DF1" w:rsidRDefault="00106DF1" w:rsidP="00283DF5">
      <w:r>
        <w:t xml:space="preserve">Система всеобъемлющей международной безопасности включает в себя широкий комплекс международно-правовых средств обеспе-чения международной безопасности, и в частности: </w:t>
      </w:r>
    </w:p>
    <w:p w:rsidR="00106DF1" w:rsidRDefault="00106DF1" w:rsidP="00283DF5">
      <w:r>
        <w:t xml:space="preserve">мирные средства разрешения международных споров; </w:t>
      </w:r>
    </w:p>
    <w:p w:rsidR="00106DF1" w:rsidRDefault="00106DF1" w:rsidP="00283DF5">
      <w:r>
        <w:t xml:space="preserve">системы коллективной безопасности (универсальную и регио-нальные); </w:t>
      </w:r>
    </w:p>
    <w:p w:rsidR="00106DF1" w:rsidRDefault="00106DF1" w:rsidP="00283DF5">
      <w:r>
        <w:t xml:space="preserve">меры по предотвращению гонки вооружений и разоружению; </w:t>
      </w:r>
    </w:p>
    <w:p w:rsidR="00106DF1" w:rsidRDefault="00106DF1" w:rsidP="00283DF5">
      <w:r>
        <w:t xml:space="preserve">неприсоединение и нейтралитет; </w:t>
      </w:r>
    </w:p>
    <w:p w:rsidR="00106DF1" w:rsidRDefault="00106DF1" w:rsidP="00283DF5">
      <w:r>
        <w:t xml:space="preserve">меры доверия. </w:t>
      </w:r>
    </w:p>
    <w:p w:rsidR="00106DF1" w:rsidRDefault="00106DF1" w:rsidP="00283DF5">
      <w:r>
        <w:t xml:space="preserve">Одной из самых важных мер поддержания международного мира является система коллективной безопасности. </w:t>
      </w:r>
    </w:p>
    <w:p w:rsidR="00106DF1" w:rsidRDefault="00106DF1" w:rsidP="00283DF5">
      <w:r>
        <w:t xml:space="preserve">С точки зрения международного права коллективная безопас-ность представляет собой совокупность совместных мероприятий государств и международных организаций по предотвращению и устранению угрозы международному миру и безопасности и пресече-нию актов агрессии и других нарушений мира. Юридически система международной безопасности оформлена международными догово-рами. Различают универсальную и региональные системы коллектив-ной безопасности. </w:t>
      </w:r>
    </w:p>
    <w:p w:rsidR="00106DF1" w:rsidRDefault="00106DF1" w:rsidP="00283DF5"/>
    <w:p w:rsidR="00106DF1" w:rsidRDefault="00106DF1" w:rsidP="00283DF5"/>
    <w:p w:rsidR="00106DF1" w:rsidRDefault="00106DF1" w:rsidP="00283DF5">
      <w:r>
        <w:t xml:space="preserve">Тема 19. </w:t>
      </w:r>
    </w:p>
    <w:p w:rsidR="00106DF1" w:rsidRDefault="00106DF1" w:rsidP="00283DF5"/>
    <w:p w:rsidR="00106DF1" w:rsidRDefault="00106DF1" w:rsidP="00283DF5">
      <w:r>
        <w:t xml:space="preserve">Наименование «право вооруженных конфликтов» обозначает спе-цифическую отрасль современного международного права, регулирую-щую способы и методы ведения вооруженной борьбы в ходе вооружен-ных конфликтов международного и немеждународного характера с целью минимизации их вредных последствий для вовлеченных в кон-фликт сторон и человечества в целом. Но этим далеко не ограничива-ется объект соответствующего правового регулирования. </w:t>
      </w:r>
    </w:p>
    <w:p w:rsidR="00106DF1" w:rsidRDefault="00106DF1" w:rsidP="00283DF5">
      <w:r>
        <w:t xml:space="preserve">Различают международные вооруженные конфликты и воору-женные конфликты немеждународного характера. </w:t>
      </w:r>
    </w:p>
    <w:p w:rsidR="00106DF1" w:rsidRDefault="00106DF1" w:rsidP="00283DF5">
      <w:r>
        <w:t xml:space="preserve">Согласно положениям Женевских конвенций 1949''г. междуна-родными вооруженными конфликтами признаются такие конфлик-ты, когда один субъект международного права применяет вооружен-ную силу против другого субъекта. Таким образом, сторонами в меж-дународном вооруженном конфликте могут являться государства, нации и народности, борющиеся за свою независимость, междуна-родные организации, осуществляющие коллективные вооруженные меры по поддержанию мира и международного правопорядка. </w:t>
      </w:r>
    </w:p>
    <w:p w:rsidR="00106DF1" w:rsidRDefault="00106DF1" w:rsidP="00283DF5">
      <w:r>
        <w:t xml:space="preserve">Согласно ст. 1 Дополнительного протокола I международными являются также вооруженные конфликты, в которых народы ведут борьбу против колониального господства и иностранной оккупации и против расистских режимов в осуществление своего права на само-определение. </w:t>
      </w:r>
    </w:p>
    <w:p w:rsidR="00106DF1" w:rsidRDefault="00106DF1" w:rsidP="00283DF5">
      <w:r>
        <w:t xml:space="preserve">Государства не должны вмешиваться во внутренние конфликты на территории другого государства. Однако на практике осуществля-ются определенные вооруженные мероприятия, получившие назва-ние «гуманитарной интервенции». Именно так, например, были оха-рактеризованы вооруженные акции в Сомали и Руанде, предприня-тые с целью приостановления происходивших там внутренних кон-фликтов, сопровождавшихся массовыми человеческими жертвами. </w:t>
      </w:r>
    </w:p>
    <w:p w:rsidR="00106DF1" w:rsidRDefault="00106DF1" w:rsidP="00283DF5">
      <w:r>
        <w:t xml:space="preserve">Наличие источников, порождающих войны, обуславливает необходимость существования в международном праве специфических правовых норм, призванных регулировать отношения между государствами в случае вооруженных конфликтов и содействовать гуманизации ведения вооруженной борьбы. Их значение состоит в том, что они: </w:t>
      </w:r>
    </w:p>
    <w:p w:rsidR="00106DF1" w:rsidRDefault="00106DF1" w:rsidP="00283DF5">
      <w:r>
        <w:t xml:space="preserve">1. ограничивают воюющих в выборе средств и методов ведения военных действий; </w:t>
      </w:r>
    </w:p>
    <w:p w:rsidR="00106DF1" w:rsidRDefault="00106DF1" w:rsidP="00283DF5">
      <w:r>
        <w:t xml:space="preserve">2. запрещают или ограничивают применение наиболее варварских средств ведения войны; </w:t>
      </w:r>
    </w:p>
    <w:p w:rsidR="00106DF1" w:rsidRDefault="00106DF1" w:rsidP="00283DF5">
      <w:r>
        <w:t xml:space="preserve">3. регламентируют положение нейтральных, а также не участвующих в вооруженном конфликте государств; </w:t>
      </w:r>
    </w:p>
    <w:p w:rsidR="00106DF1" w:rsidRDefault="00106DF1" w:rsidP="00283DF5">
      <w:r>
        <w:t xml:space="preserve">4. служат интересам миролюбивых сил, способствуют разоблачению агрессивных, реакционных сил; </w:t>
      </w:r>
    </w:p>
    <w:p w:rsidR="00106DF1" w:rsidRDefault="00106DF1" w:rsidP="00283DF5">
      <w:r>
        <w:t xml:space="preserve">5. защищают гражданское население оказавшееся на территории в зоне вооруженного конфликта. </w:t>
      </w:r>
    </w:p>
    <w:p w:rsidR="00106DF1" w:rsidRDefault="00106DF1" w:rsidP="00283DF5">
      <w:r>
        <w:t xml:space="preserve">Современное международное право запрещает захватнические, агрессивные войны (п. 4 ст. 2 Устава ООН). Вместе с тем это не означает, что войны уже исключены из жизни человеческого общества, что исчезли причины и источники, порождающие вооруженные конфликты. </w:t>
      </w:r>
    </w:p>
    <w:p w:rsidR="00106DF1" w:rsidRDefault="00106DF1" w:rsidP="00283DF5">
      <w:r>
        <w:t xml:space="preserve">Тема 20. </w:t>
      </w:r>
    </w:p>
    <w:p w:rsidR="00106DF1" w:rsidRDefault="00106DF1" w:rsidP="00283DF5"/>
    <w:p w:rsidR="00106DF1" w:rsidRDefault="00106DF1" w:rsidP="00283DF5">
      <w:r>
        <w:t xml:space="preserve">Термин «территория» используется в международном праве для обозначения некоторого земного, а также внеземного пространства, от-граниченного от других пространств определенными поверхностями (границами) и имеющего тот или иной юридический статус (например, статус государственной территории) и соответствующий ему правовой режим. </w:t>
      </w:r>
    </w:p>
    <w:p w:rsidR="00106DF1" w:rsidRDefault="00106DF1" w:rsidP="00283DF5">
      <w:r>
        <w:t xml:space="preserve">Государственная территория — это земное пространство, находящееся под суверенитетом данного государства, иными словами, про-странство, в пределах которого государство осуществляет верховную власть и которым оно распоряжается, организуя его в административ-ном (для целей управления) отношении и устанавливая его правовой режим (в целом, а также отдельных его составляющих частей). </w:t>
      </w:r>
    </w:p>
    <w:p w:rsidR="00106DF1" w:rsidRDefault="00106DF1" w:rsidP="00283DF5">
      <w:r>
        <w:t xml:space="preserve">Государственные границы определяют пределы государственной территории, и в этом состоит их основное назначение. Государственной границей Российской Федерации как определено в Законе о государственной границе РФ 1993 года, является линия и проходящая по этой линии вертикальная поверхность, определяющая пределы территории РФ — суши, вод, недр и воздушного пространства. </w:t>
      </w:r>
    </w:p>
    <w:p w:rsidR="00106DF1" w:rsidRDefault="00106DF1" w:rsidP="00283DF5">
      <w:r>
        <w:t xml:space="preserve">Государственные границы могут проводиться с учетом географических особенностей местности (горы, реки, берег моря и т.п.). В этом случае они называются орографическими. Границы бывают также геометрическими, проводимые по прямым линиям от одной точки к другой. При этом возможны отклонения от прямого направления, когда это вызывается необходимостью обойти постройки, обеспечить доступ населения к источнику воды и т.п. </w:t>
      </w:r>
    </w:p>
    <w:p w:rsidR="00106DF1" w:rsidRDefault="00106DF1" w:rsidP="00283DF5">
      <w:r>
        <w:t xml:space="preserve">Международные сухопутные границы устанавливаются, как правило, соглашениями между пограничными государствами и на основании заключенных договоров проводятся на местности. </w:t>
      </w:r>
    </w:p>
    <w:p w:rsidR="00106DF1" w:rsidRDefault="00106DF1" w:rsidP="00283DF5">
      <w:r>
        <w:t xml:space="preserve">Границы по рекам устанавливаются по договоренности между соседними государствами. Иногда они проводятся по берегу, чаще по так называемому тальвегу — линии наибольших глубин, иногда — по середине реки. Такие границы подвержены изменениям, так как зависят от размывов и наносов. При постепенных изменениях русла граница проходит по берегу, тальвегу или по срединной линии реки по состоянию на данный момент. В случае же внезапных и значительных изменений русла реки граница, как правило, сохраняется на прежнем месте до заключения сторонами соответствующего соглашения о ее изменении. </w:t>
      </w:r>
    </w:p>
    <w:p w:rsidR="00106DF1" w:rsidRDefault="00106DF1" w:rsidP="00283DF5">
      <w:r>
        <w:t xml:space="preserve">Государственная граница может также устанавливаться по внутренним озерам и внутренним морям. Тогда она проводится по соглашению между государствами либо по срединной линии, либо по фарватеру, либо по прямой, соединяющей точки выхода границы на побережье. </w:t>
      </w:r>
    </w:p>
    <w:p w:rsidR="00106DF1" w:rsidRDefault="00106DF1" w:rsidP="00283DF5">
      <w:r>
        <w:t xml:space="preserve">Государства, располагающие морским побережьем, имеют морскую государственную границу, которая устанавливается по линии внешнего предела территориальных вод. </w:t>
      </w:r>
    </w:p>
    <w:p w:rsidR="00106DF1" w:rsidRDefault="00106DF1" w:rsidP="00283DF5">
      <w:r>
        <w:t xml:space="preserve">Граница территориальных вод - морская государственная граница - проходит на определенном расстоянии от линии самого низкого уровня воды на побережье моря (внутренняя граница территориальных вод), т.е. от линии наибольшего отлива при обычном отливе. Если берег извилист, внутренняя граница территориальных вод может проводиться по-разному: вдоль берега или от мыса к мысу, с учетом так называемых базисных линий. </w:t>
      </w:r>
    </w:p>
    <w:p w:rsidR="00106DF1" w:rsidRDefault="00106DF1" w:rsidP="00283DF5">
      <w:r>
        <w:t xml:space="preserve">Территориальные воды за пределами морских гаваней начинаются от наружных портовых сооружений. Если же они граничат с бухтами или устьями рек, то их началом являются наружные границы этих внутренних (национальных) вод. Если перед самым берегом расположены острова, то территориальные воды начинаются за их пределами и часть моря между материком и островами относится к внутренним водам государства. Другие, принадлежащие государству острова, имеют свои территориальные воды, принадлежащие одному государству, группы островов имеют, как правило, общие территориальные воды. </w:t>
      </w:r>
    </w:p>
    <w:p w:rsidR="00106DF1" w:rsidRDefault="00106DF1" w:rsidP="00283DF5">
      <w:r>
        <w:t xml:space="preserve">Тема 21. </w:t>
      </w:r>
    </w:p>
    <w:p w:rsidR="00106DF1" w:rsidRDefault="00106DF1" w:rsidP="00283DF5"/>
    <w:p w:rsidR="00106DF1" w:rsidRDefault="00106DF1" w:rsidP="00283DF5">
      <w:r>
        <w:t xml:space="preserve">Современное международное морское право — отрасль общего международного права, регулирующая исследование и использование пространств Мирового океана и его ресурсов в мирных целях, а также полеты летательных аппаратов в воздушном пространстве над Миро-вым океаном. </w:t>
      </w:r>
    </w:p>
    <w:p w:rsidR="00106DF1" w:rsidRDefault="00106DF1" w:rsidP="00283DF5">
      <w:r>
        <w:t xml:space="preserve">Соответственно субъектами международного морского права явля-ются государства и их объединения — международные организации и органы, наделенные международным сообществом государств опреде-ленными правомочиями (правами и обязанностями) в сфере действия морского права. </w:t>
      </w:r>
    </w:p>
    <w:p w:rsidR="00106DF1" w:rsidRDefault="00106DF1" w:rsidP="00283DF5">
      <w:r>
        <w:t xml:space="preserve">Основные источники морского права — те же, что и международ-ного права вообще: международный обычай и международный договор. </w:t>
      </w:r>
    </w:p>
    <w:p w:rsidR="00106DF1" w:rsidRDefault="00106DF1" w:rsidP="00283DF5">
      <w:r>
        <w:t xml:space="preserve">Долгое время международное морское право регулировалось ис-ключительно международными обычаями, складывавшимися на про-тяжении веков. Однако невиданная интенсификация морской деятель-ности государств в условиях непрестанно развивающейся научно-тех-нической революции потребовала кодификации и прогрессивного раз-вития международного морского права с учетом объективных потреб-ностей в такой кодификации. </w:t>
      </w:r>
    </w:p>
    <w:p w:rsidR="00106DF1" w:rsidRDefault="00106DF1" w:rsidP="00283DF5">
      <w:r>
        <w:t xml:space="preserve">С этой целью в 1958 г. в Женеве состоялась первая Конференция ООН по морскому праву, в основу работы которой были положены проекты универсальных конвенций, разработанные в 1949—1957 гг. Комиссией международного права ООН. В конференции участвовали 86 государств, т.е. подавляющее их число в тот момент. </w:t>
      </w:r>
    </w:p>
    <w:p w:rsidR="00106DF1" w:rsidRDefault="00106DF1" w:rsidP="00283DF5">
      <w:r>
        <w:t xml:space="preserve">Конференция разработала и приняла четыре Женевские конвен-ции по морскому праву 1958 г., а именно: Конвенцию об открытом море; Конвенцию о территориальном море и прилежащей зоне; Кон-венцию о континентальном шельфе и Конвенцию о рыболовстве и ох-ране живых ресурсов моря. </w:t>
      </w:r>
    </w:p>
    <w:p w:rsidR="00106DF1" w:rsidRDefault="00106DF1" w:rsidP="00283DF5">
      <w:r>
        <w:t xml:space="preserve">Конвенция ООН по морскому праву, как прежде и Конвенция о территориальном море и прилежащей зоне 1958 г., пред-усматривает наличие у прибрежных государств морских пространств, имеющих статус внутренних вод, составляющих интегральную часть территории государства, включая воздушное пространство над ними, на которые распространяется суверенитет прибрежного государства со всеми вытекающими из этого последствиями. При этом Конвенция устанавливает, что исходной линией, от которой измеряется ширина территориального моря, является, в частности, внешняя граница внут-ренних вод. Конвенция также гласит, что, за исключением случаев, предусмотренных в ее части о государствах-архипелагах, воды, распо-ложенные в сторону берега от исходной линии территориального моря, составляют часть внутренних вод государства. </w:t>
      </w:r>
    </w:p>
    <w:p w:rsidR="00106DF1" w:rsidRDefault="00106DF1" w:rsidP="00283DF5">
      <w:r>
        <w:t xml:space="preserve">Конвенция ООН по морскому праву (ст. 2) предусматривает, что суверенитет прибрежного государства распро-страняется за пределы его сухопутной территории и внутренних вод, а в случае государства-архипелага — его архипелажных вод, на примы-кающий морской пояс, называемый территориальным морем (равно-значный термин — «территориальные воды»). Он распространяется на воздушное пространство над территориальным морем, равно как на его дно и недра, и осуществляется с соблюдением Конвенции и других норм международного права. </w:t>
      </w:r>
    </w:p>
    <w:p w:rsidR="00106DF1" w:rsidRDefault="00106DF1" w:rsidP="00283DF5">
      <w:r>
        <w:t xml:space="preserve">Правовой режим континентального шельфа сводится к тому, что прибрежное государство осуществляет над континентальным шель-фом суверенные права в целях разведки и разработки его природных ресурсов. Эти права являются исключительными в том смысле, что никто другой не может осуществлять деятельность на континенталь-ном шельфе такого государства без его определенно выраженного со-гласия на то. </w:t>
      </w:r>
    </w:p>
    <w:p w:rsidR="00106DF1" w:rsidRDefault="00106DF1" w:rsidP="00283DF5">
      <w:r>
        <w:t xml:space="preserve">Природные ресурсы континентального шельфа включают мине-ральные и другие неживые ресурсы морского дна и его недр, а также живые организмы, относящиеся к «сидячим видам», как они определе-ны в п. 4 ст. 77. </w:t>
      </w:r>
    </w:p>
    <w:p w:rsidR="00106DF1" w:rsidRDefault="00106DF1" w:rsidP="00283DF5">
      <w:r>
        <w:t xml:space="preserve">Тема 22. </w:t>
      </w:r>
    </w:p>
    <w:p w:rsidR="00106DF1" w:rsidRDefault="00106DF1" w:rsidP="00283DF5"/>
    <w:p w:rsidR="00106DF1" w:rsidRDefault="00106DF1" w:rsidP="00283DF5">
      <w:r>
        <w:t xml:space="preserve">Международное воздушное право — отрасль современного международного права, регулирующая международные полеты воз-душных аппаратов (судов) той или иной национальной (государствен-ной) принадлежности. </w:t>
      </w:r>
    </w:p>
    <w:p w:rsidR="00106DF1" w:rsidRDefault="00106DF1" w:rsidP="00283DF5">
      <w:r>
        <w:t xml:space="preserve">В основе регулирования международных полетов лежат два основополагающих принципа: принцип полного и исключительно-го суверенитета государства над воздушным пространством над его территорией и принцип нераспространения суверенитета государства на воздушное пространство, расположенное над негосударственной, международной территорией. </w:t>
      </w:r>
    </w:p>
    <w:p w:rsidR="00106DF1" w:rsidRDefault="00106DF1" w:rsidP="00283DF5">
      <w:r>
        <w:t xml:space="preserve">Соответственно правовой режим воздушного пространства госу-дарства устанавливается его внутренним правом с учетом международ-ных обязательств государства в соответствии с общими (универсаль-ными), многосторонними или двусторонними соглашениями, участни-ком которых оно является, а иногда в соответствии с односторонними юридическими актами государства, признанными другими государст-вами, которых они касаются. </w:t>
      </w:r>
    </w:p>
    <w:p w:rsidR="00106DF1" w:rsidRDefault="00106DF1" w:rsidP="00283DF5">
      <w:r>
        <w:t xml:space="preserve">Правовой режим негосударственного, международного воздушно-го пространства устанавливается исключительно международным пра-вом. В его основе свобода полетов над такими пространствами, под-твержденная, в частности, Конвенцией ООН по морскому праву и осу-ществляемая в соответствии с условиями этой Конвенции и других норм международного права. </w:t>
      </w:r>
    </w:p>
    <w:p w:rsidR="00106DF1" w:rsidRDefault="00106DF1" w:rsidP="00283DF5">
      <w:r>
        <w:t xml:space="preserve">Основной источник современного воздушного права — Конвенция о международной гражданской авиации 1944г. (Чикагская конвенция) содержит определение термина «международное воздушное сообще-ние» как означающего воздушное сообщение, осуществляемое через воздушное пространство над территорией более чем одного государст-ва (ст. 96). </w:t>
      </w:r>
    </w:p>
    <w:p w:rsidR="00106DF1" w:rsidRDefault="00106DF1" w:rsidP="00283DF5">
      <w:r>
        <w:t xml:space="preserve">Регулярные международные воздушные сообщения (международ-ные полеты), регулируемые Чикагской конвенцией, не могут осущест-вляться над территорией или на территорию государства-участника иначе чем по специальному разрешению или с иной санкции этого государства. Чаще всего такое разрешение дается путем заключения соответствующих международных соглашений. </w:t>
      </w:r>
    </w:p>
    <w:p w:rsidR="00106DF1" w:rsidRDefault="00106DF1" w:rsidP="00283DF5">
      <w:r>
        <w:t xml:space="preserve">Однако государства — участники Конвенции согласились, что все воздушные суда других государств, не занятые в регулярных воздуш-ных сообщениях, имеют право при соблюдении положений Конвенции осуществлять полеты на их территорию или транзитные беспосадоч-ные полеты через их территорию без получения предварительного раз-решения. </w:t>
      </w:r>
    </w:p>
    <w:p w:rsidR="00106DF1" w:rsidRDefault="00106DF1" w:rsidP="00283DF5">
      <w:r>
        <w:t xml:space="preserve">Конвенция также учредила Международную организацию граж-данской авиации (ИКАО), подробно определив ее цели и задачи (ст. 44). В их числе: обеспечивать безопасное и упорядоченное разви-тие международной гражданской авиации во всем мире; способство-вать безопасности полетов в международной аэронавигации. </w:t>
      </w:r>
    </w:p>
    <w:p w:rsidR="00106DF1" w:rsidRDefault="00106DF1" w:rsidP="00283DF5">
      <w:r>
        <w:t xml:space="preserve">Чикагская конвенция, а также заключаемые на ее основе государст-вами двусторонние и многосторонние соглашения регулируют главным образом регулярные международные полеты гражданской авиации, осу-ществляемые должным образом управомоченным на то государством его национальными авиапредприятиями для перевозки пассажиров, ба-гажа, грузов и почты за установленную плату, т.е. в коммерческих целях. При этом в соответствии с действующими соглашениями они наделены следующими основными правами, именуемыми также «свободами воз-духа»: правом транзитного полета без посадки на территории государст-ва, предоставившего такое право; правом перевозки в другое государство пассажиров, груза и почты, взятых на борт в государстве регистрации воздушного судна. Все это подробно регламентируется соответствующи-ми межгосударственными соглашениями. </w:t>
      </w:r>
    </w:p>
    <w:p w:rsidR="00106DF1" w:rsidRDefault="00106DF1" w:rsidP="00283DF5">
      <w:r>
        <w:t xml:space="preserve">Тема 23. </w:t>
      </w:r>
    </w:p>
    <w:p w:rsidR="00106DF1" w:rsidRDefault="00106DF1" w:rsidP="00283DF5"/>
    <w:p w:rsidR="00106DF1" w:rsidRDefault="00106DF1" w:rsidP="00283DF5">
      <w:r>
        <w:t xml:space="preserve">Международное космическое право — отрасль современного меж-дународного права, регулирующая деятельность государств по иссле-дованию и использованию космического пространства, устанавливаю-щая его правовой режим. </w:t>
      </w:r>
    </w:p>
    <w:p w:rsidR="00106DF1" w:rsidRDefault="00106DF1" w:rsidP="00283DF5">
      <w:r>
        <w:t xml:space="preserve">Потребность международного правового регулирования космичес-кой деятельности порождена научно-техническим прогрессом, привед-шим к запуску Советским Союзом 4 октября 1957 г. первого искусст-венного спутника Земли, ознаменовавшему начало освоения человече-ством космического пространства. </w:t>
      </w:r>
    </w:p>
    <w:p w:rsidR="00106DF1" w:rsidRDefault="00106DF1" w:rsidP="00283DF5">
      <w:r>
        <w:t xml:space="preserve">Космической деятельностью занимается ныне весьма ограничен-ное число высокоразвитых и обладающих соответствующими возмож-ностями государств. Но в результате такой деятельности и в ее между-народно-правовом регулировании заинтересованы все государства мира, человечество в целом. Поэтому правовое регулирование косми-ческой деятельности с самого начала стало осуществляться путем за-ключения главным образом универсальных международных соглаше-ний, открытых для участия всех государств. </w:t>
      </w:r>
    </w:p>
    <w:p w:rsidR="00106DF1" w:rsidRDefault="00106DF1" w:rsidP="00283DF5">
      <w:r>
        <w:t xml:space="preserve">В основе правового режима космического пространства лежат вы-работанные в рамках ООН или под ее эгидой международные универ-сальные договоры. В их числе: Договор о принципах деятельности го-сударств по исследованию и использованию космического пространства, включая Луну и другие небесные тела, 1967 г.; Конвенция о реги-страции объектов, запускаемых в космическое пространство, 1975 г.; Соглашение о деятельности государств на Луне и других небесных телах 1979 г. Такими договорами являются также: Соглашение о спа-сении космонавтов, возвращении космонавтов и возвращении объек-тов, запущенных в космическое пространство, 1968 г.; Конвенция о международной ответственности за ущерб, причиненный космически-ми объектами, 1972 г. </w:t>
      </w:r>
    </w:p>
    <w:p w:rsidR="00106DF1" w:rsidRDefault="00106DF1" w:rsidP="00283DF5">
      <w:r>
        <w:t xml:space="preserve">К числу источников международного космического права универ-сального характера относятся также договоры, частично регулирую-щие и космическую деятельность. Это, например, Договор о запреще-нии испытаний ядерного оружия в атмосфере, в космическом про-странстве и под водой 1963 г.; Конвенция о запрещении военного или любого иного враждебного использования средств воздействия на при-родную среду 1977 г. </w:t>
      </w:r>
    </w:p>
    <w:p w:rsidR="00106DF1" w:rsidRDefault="00106DF1" w:rsidP="00283DF5">
      <w:r>
        <w:t xml:space="preserve">Основные принципы, касающиеся правового режима космическо-го пространства, предусмотрены Договором о принципах деятельнос-ти государств по исследованию и использованию космического про-странства, включая Луну и другие небесные тела, 1967 г. Некоторые такие принципы были конкретизированы и развиты в других универ-сальных соглашениях, упоминавшихся выше, в частности в Соглаше-нии о деятельности государств на Луне и других небесных телах 1979 г. </w:t>
      </w:r>
    </w:p>
    <w:p w:rsidR="00106DF1" w:rsidRDefault="00106DF1" w:rsidP="00283DF5">
      <w:r>
        <w:t xml:space="preserve">Согласно ст. 1 Договора 1967 г., исследование и использование кос-мического пространства осуществляются на благо и в интересах всех стран, независимо от степени их экономического или научного разви-тия. Оно открыто для исследования и использования всеми государст-вами без какой-либо дискриминации. </w:t>
      </w:r>
    </w:p>
    <w:p w:rsidR="00106DF1" w:rsidRDefault="00106DF1" w:rsidP="00283DF5">
      <w:r>
        <w:t xml:space="preserve">Космическое пространство, включая Луну и другие небесные тела, согласно ст. II Договора, не подлежат национальному присвоению ни путем провозглашения на них суверенитета, ни путем использования или оккупации, ни любыми другими средствами. </w:t>
      </w:r>
    </w:p>
    <w:p w:rsidR="00106DF1" w:rsidRDefault="00106DF1" w:rsidP="00283DF5">
      <w:r>
        <w:t xml:space="preserve">Таким образом, четко устанавливается, что космическое простран-ство является негосударственной, международной территорией (прак-тически в пределах Солнечной системы), правовой режим которой ус-танавливается соответствующими положениями международного права. В основе такого режима — положение о свободе исследования и использования космического пространства всеми государствами на благо и в интересах всего человечества. Результаты космической дея-тельности являются общим достоянием человечества. </w:t>
      </w:r>
    </w:p>
    <w:p w:rsidR="00106DF1" w:rsidRDefault="00106DF1" w:rsidP="00283DF5">
      <w:r>
        <w:t xml:space="preserve">Тема 24. </w:t>
      </w:r>
    </w:p>
    <w:p w:rsidR="00106DF1" w:rsidRDefault="00106DF1" w:rsidP="00283DF5"/>
    <w:p w:rsidR="00106DF1" w:rsidRDefault="00106DF1" w:rsidP="00283DF5">
      <w:r>
        <w:t xml:space="preserve">Антарктика представляет собой обширный район, расположенный южнее 60-й параллели южной широты и включающий материк Антарк-тику и шельфовые ледники. Особый ее режим не затрагивает прав любого государства в отношении вод открытого моря в пределах этого района. </w:t>
      </w:r>
    </w:p>
    <w:p w:rsidR="00106DF1" w:rsidRDefault="00106DF1" w:rsidP="00283DF5">
      <w:r>
        <w:t xml:space="preserve">Особое положение этого района объясняется, в частности, тем, что в начале XX в. ряд государств (Австралия, Аргентина, Великобрита-ния, Новая Зеландия, Норвегия, Франция и Чили) провозгласили на тех или иных основаниях свой суверенитет над отдельными районами этой территории, что привело к конфликтам и вооруженным столкно-вениям между государствами. Советский Союз, в свою очередь, заявил о непризнании территориальных притязаний в Антарктике и о сохра-нении за ним всех прав, основанных на открытиях и исследованиях русских мореплавателей. </w:t>
      </w:r>
    </w:p>
    <w:p w:rsidR="00106DF1" w:rsidRDefault="00106DF1" w:rsidP="00283DF5">
      <w:r>
        <w:t xml:space="preserve">Бесперспективность продолжения такой ситуации и интенсивное развитие международного сотрудничества по исследованию и исполь-зованию Антарктики в общих интересах человечества потребовали ус-тановления особого правового статуса и режима ее территории. В 1959 г. была созвана Международная конференция по Антарктике, в которой приняли участие 12 государств (Аргентина, Австралия, Бель-гия, Чили, Франция, Япония, Новая Зеландия, Норвегия, Южно-Аф-риканский Союз, СССР, Великобритания и США) и которая вырабо-тала Договор об Антарктике. Ныне участниками этого договора явля-ются более 40 государств. На основе этого договора в дальнейшем были заключены другие договоры, регулирующие, в частности, использова-ние ресурсов Антарктики. </w:t>
      </w:r>
    </w:p>
    <w:p w:rsidR="00106DF1" w:rsidRDefault="00106DF1" w:rsidP="00283DF5">
      <w:r>
        <w:t xml:space="preserve">Договор 1959 г. исходит из двух основных положений: во-первых, он не признает суверенитета какого-либо государства на ту или иную часть территории Антарктики, хотя и не отвергает существующие тер-риториальные притязания (он как бы «заморозил» их); во-вторых, он исходит из убеждения международного сообщества государств в том, что Антарктика должна использоваться исключительно в мирных целях. </w:t>
      </w:r>
    </w:p>
    <w:p w:rsidR="00106DF1" w:rsidRDefault="00106DF1" w:rsidP="00283DF5">
      <w:r>
        <w:t xml:space="preserve">Соответственно установлена полная демилитаризация и нейтрали-зация Антарктики. Запрещаются, в частности, любые мероприятия военного характера, такие, как создание военных баз и укреплений, проведение военных маневров, а также испытания любых видов ору-жия. Запрещены также любые ядерные взрывы и захоронения в этом районе радиоактивных материалов. </w:t>
      </w:r>
    </w:p>
    <w:p w:rsidR="00106DF1" w:rsidRDefault="00106DF1" w:rsidP="00283DF5">
      <w:r>
        <w:t xml:space="preserve">Персонал станций и экспедиций, осуществляющих научную и иную исследовательскую деятельность в Антарктике, находится под юрисдикцией направившего их государства, в том числе и в случае обмена таким персоналом между станциями и экспедициями. </w:t>
      </w:r>
    </w:p>
    <w:p w:rsidR="00106DF1" w:rsidRDefault="00106DF1" w:rsidP="00283DF5">
      <w:r>
        <w:t xml:space="preserve">Тема 25 </w:t>
      </w:r>
    </w:p>
    <w:p w:rsidR="00106DF1" w:rsidRDefault="00106DF1" w:rsidP="00283DF5"/>
    <w:p w:rsidR="00106DF1" w:rsidRDefault="00106DF1" w:rsidP="00283DF5">
      <w:r>
        <w:t xml:space="preserve">В последние десятилетия перед международным сообществом го-сударств во весь рост встала одна из глобальных проблем современнос-ти — проблема охраны и рационального использования окружающей человека природной среды. </w:t>
      </w:r>
    </w:p>
    <w:p w:rsidR="00106DF1" w:rsidRDefault="00106DF1" w:rsidP="00283DF5">
      <w:r>
        <w:t xml:space="preserve">Меры охраны окружающей среды в пределах территориальных пространств могут и должны предприниматься на уровне общего международного права путем заключения тех или иных универсальных международных конвенций об охране окружающей среды и рациональ-ном природопользовании, что и имеет место на практике. Решающая роль в разработке проектов таких конвенций принадлежит Организа-ции Объединенных Наций, некоторым ее специализированным учреж-дениям (ВОЗ, ИМО, ИКАО, МОТ), а также Международному агент-ству по атомной энергии (МАГАТЭ). </w:t>
      </w:r>
    </w:p>
    <w:p w:rsidR="00106DF1" w:rsidRDefault="00106DF1" w:rsidP="00283DF5">
      <w:r>
        <w:t xml:space="preserve">В числе таких конвенций универсального характера: Конвенция относительно вмешательства в случае аварий, приводящих к загрязне-нию нефтью, 1969 г.; Конвенция о водно-болотных угодьях междуна-родного значения 1971 г.; Конвенция по предотвращению загрязнения моря сбросами отходов и других материалов 1972 г.; Конвенция ЮНЕСКО об охране всемирного культурного и природного наследия 1972 г.; Международная конвенция о предотвращении загрязнения с судов 1973 г.; Конвенция о международной торговле видами дикой фауны и флоры, находящимися под угрозой исчезновения, 1973 г.; Конвенция о запрещении военного и любого иного враждебного ис-пользования средств воздействия на природную среду 1977 г.; Конвен-ция о трансграничном загрязнении воздуха на большие расстояния 1979 г.; Конвенция о мигрирующих видах диких животных 1979 г.; Конвенция об охране морских живых ресурсов Антарктики 1980 г.; Венская конвенция о защите озонового слоя Земли 1985 г. </w:t>
      </w:r>
    </w:p>
    <w:p w:rsidR="00106DF1" w:rsidRDefault="00106DF1" w:rsidP="00283DF5">
      <w:r>
        <w:t xml:space="preserve">Правовое регулирование охраны окружающей среды — внутриго-сударственное и международно-правовое — стало развиваться лишь в последние десятилетия, когда было осознано, что это одна из главней-ших глобальных проблем современности, если не самая главная. И такое правовое регулирование должно усиленно развиваться. </w:t>
      </w:r>
    </w:p>
    <w:p w:rsidR="00106DF1" w:rsidRDefault="00106DF1" w:rsidP="00283DF5">
      <w:r>
        <w:t xml:space="preserve">В то же время, как уже отмечалось, это проблема не столько юри-дическая, сколько научно-техническая. Во-первых, в научно-техничес-ком плане это задача мониторинга окружающей среды, что ныне вполне осуществимо, в частности с помощью спутников, запускаемых в кос-мос. Во-вторых, это поиск и использование альтернативных источни-ков энергии (например, водородного топлива) и сырья, безвредных или менее вредных для окружающей среды, что требует много времени и объединения научного потенциала человечества. </w:t>
      </w:r>
    </w:p>
    <w:p w:rsidR="00106DF1" w:rsidRDefault="00106DF1" w:rsidP="00283DF5">
      <w:r>
        <w:t xml:space="preserve">Наконец, это, возможно, проблема регулирования численности на-селения Земли, поскольку безудержный рост числа землян наша пла-нета вряд ли выдержит. Примером такого регулирования служат, в частности, меры, предпринимаемые в этом плане Китайской Народной Республикой. </w:t>
      </w:r>
    </w:p>
    <w:p w:rsidR="00106DF1" w:rsidRDefault="00106DF1" w:rsidP="00283DF5"/>
    <w:p w:rsidR="00106DF1" w:rsidRDefault="00106DF1" w:rsidP="00283DF5">
      <w:r>
        <w:t xml:space="preserve">Тема 26. </w:t>
      </w:r>
    </w:p>
    <w:p w:rsidR="00106DF1" w:rsidRDefault="00106DF1" w:rsidP="00283DF5"/>
    <w:p w:rsidR="00106DF1" w:rsidRDefault="00106DF1" w:rsidP="00283DF5">
      <w:r>
        <w:t xml:space="preserve">Международное экономическое право можно определить как отрасль международного публичного права, которая представляет собой совокупность принципов и норм, регулирующих экономические отношения между государствами и другими субъектами международного права. </w:t>
      </w:r>
    </w:p>
    <w:p w:rsidR="00106DF1" w:rsidRDefault="00106DF1" w:rsidP="00283DF5">
      <w:r>
        <w:t xml:space="preserve">Предмет МЭП — международные экономические многосторонние и двусторонние отношения между государствами, а также другими субъектами международного публичного права. К экономическим можно отнести торговые, коммерческие отношения, а также отношения в сферах производственной, научно-технической, валютно-финансовой, транспорта, связи, энергетики, интеллектуальной собственности, туризма и т. п. </w:t>
      </w:r>
    </w:p>
    <w:p w:rsidR="00106DF1" w:rsidRDefault="00106DF1" w:rsidP="00283DF5">
      <w:r>
        <w:t xml:space="preserve">Источники МЭП те же, что вообще в международном публичном праве. </w:t>
      </w:r>
    </w:p>
    <w:p w:rsidR="00106DF1" w:rsidRDefault="00106DF1" w:rsidP="00283DF5">
      <w:r>
        <w:t xml:space="preserve">Характерным для МЭП, еще находящегося в стадии становления в виде особой отрасли права, является обилие рекомендательных норм, имеющих своим источником решения международных организаций и конференций. Особенностью таких норм является то, что они не императивны. Они не только «рекомендуют», но и сообщают правомерность, в частности, таким действиям (бездействию), которые были бы неправомерны при отсутствии рекомендательной нормы. Например, Конференция ООН по торговле и развитию 1964 года приняла известные Женевские принципы, в которых, в частности, содержалась рекомендация о предоставлении развивающимся странам в изъятие из принципа наиболее благоприятствуемой нации преференциальных таможенных льгот (скидок с таможенного тарифа). Такие льготы были бы неправомерны при отсутствии соответствующей рекомендательной нормы. </w:t>
      </w:r>
    </w:p>
    <w:p w:rsidR="00106DF1" w:rsidRDefault="00106DF1" w:rsidP="00283DF5">
      <w:r>
        <w:t xml:space="preserve">В современном мире центр тяжести постепенно смещается в сторону многостороннего экономического сотрудничества. С точки зрения выработки норм МЭП особо важное значение имеет заключение многосторонних договоров. Именно многосторонние договоры составляют сердцевину МЭП. </w:t>
      </w:r>
    </w:p>
    <w:p w:rsidR="00106DF1" w:rsidRDefault="00106DF1" w:rsidP="00283DF5">
      <w:r>
        <w:t xml:space="preserve">Координация экономической и социальной деятельности специализированных учреждений и органов ООН, в частности, по проблемам экономического развития, мировой торговли, индустриализации, освоения природных ресурсов и т. д. осуществляется через Экономический и Социальный Совет (ЭКОСОС). </w:t>
      </w:r>
    </w:p>
    <w:p w:rsidR="00106DF1" w:rsidRDefault="00106DF1" w:rsidP="00283DF5">
      <w:r>
        <w:t xml:space="preserve">В целях урегулирования торговых взаимоотношений государств в 1947 году было заключено многостороннее Генеральное соглашение о тарифах и торговле (ГАТТ), участниками которого на 1993 год являлись свыше 100 государств. В его основе лежат принципы наибольшего благоприятствования и недискриминации. На базе этого соглашения постепенно образовалось de facto международное учреждение с постоянным Секретариатом. По соглашению всякая таможенно-тарифная льгота, предоставляемая одной из стран-участниц другой стране-участнице, автоматически в силу принципа наибольшего благоприятствования распространяется на все другие страны — участницы ГАТТ. Россия и другие бывшие республики СССР получили в ГАТТ статус наблюдателя. </w:t>
      </w:r>
    </w:p>
    <w:p w:rsidR="00106DF1" w:rsidRDefault="00106DF1" w:rsidP="00283DF5">
      <w:r>
        <w:t xml:space="preserve">Решения, принимаемые в рамках ГАТТ, оформляются в договорном порядке и юридически обязательны для государств-участников. Особыми льготными условиями пользуются в ГАТТ развивающиеся страны. </w:t>
      </w:r>
    </w:p>
    <w:p w:rsidR="00106DF1" w:rsidRDefault="00106DF1" w:rsidP="00283DF5">
      <w:r>
        <w:t xml:space="preserve">В конце 1993 года были приняты новые «ГАТТ-1994» и Соглашение о торговле услугами (ГАТС). Сфера применения системы ГАТТ сильно расширилась, и решено преобразовать ее к 1995 году во Всемирную торговую организацию (ВТО). </w:t>
      </w:r>
    </w:p>
    <w:p w:rsidR="00106DF1" w:rsidRDefault="00106DF1" w:rsidP="00283DF5">
      <w:r>
        <w:t xml:space="preserve">В 1964 году была учреждена Конференция ООН по торговле и развитию (ЮНКТАД), представляющая собой автономный орган ООН. Основная цель ЮНКТАД — содействие международной торговле, в частности торговле сырьевыми, промышленными товарами и так называемыми «невидимыми статьями» (транспорт, передача технологии, туризм и т. п.), а также в области финансирования, связанного с торговлей. Особое внимание уделяется проблемам торговых преференций и иных льгот для развивающихся стран. </w:t>
      </w:r>
    </w:p>
    <w:p w:rsidR="00106DF1" w:rsidRDefault="00106DF1">
      <w:bookmarkStart w:id="0" w:name="_GoBack"/>
      <w:bookmarkEnd w:id="0"/>
    </w:p>
    <w:sectPr w:rsidR="00106DF1" w:rsidSect="00B97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DF5"/>
    <w:rsid w:val="00106DF1"/>
    <w:rsid w:val="0022304B"/>
    <w:rsid w:val="00283DF5"/>
    <w:rsid w:val="004D4559"/>
    <w:rsid w:val="00811981"/>
    <w:rsid w:val="00951B96"/>
    <w:rsid w:val="00B03F1A"/>
    <w:rsid w:val="00B9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7189B-F890-4371-8A4A-0D3CCB63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C2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12636</Words>
  <Characters>72031</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Конспект лекций по дисциплине "Международное публичное право" </vt:lpstr>
    </vt:vector>
  </TitlesOfParts>
  <Company>BEST_XP</Company>
  <LinksUpToDate>false</LinksUpToDate>
  <CharactersWithSpaces>84499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лекций по дисциплине "Международное публичное право" </dc:title>
  <dc:subject/>
  <dc:creator>антонио</dc:creator>
  <cp:keywords/>
  <dc:description/>
  <cp:lastModifiedBy>admin</cp:lastModifiedBy>
  <cp:revision>2</cp:revision>
  <dcterms:created xsi:type="dcterms:W3CDTF">2014-04-04T01:38:00Z</dcterms:created>
  <dcterms:modified xsi:type="dcterms:W3CDTF">2014-04-04T01:38:00Z</dcterms:modified>
</cp:coreProperties>
</file>