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EFF" w:rsidRDefault="007C5EFF" w:rsidP="000B317E">
      <w:pPr>
        <w:jc w:val="both"/>
        <w:rPr>
          <w:rFonts w:ascii="Times New Roman" w:hAnsi="Times New Roman"/>
          <w:b/>
        </w:rPr>
      </w:pPr>
    </w:p>
    <w:p w:rsidR="00970F75" w:rsidRPr="000B317E" w:rsidRDefault="00970F75" w:rsidP="000B317E">
      <w:pPr>
        <w:jc w:val="both"/>
        <w:rPr>
          <w:rFonts w:ascii="Times New Roman" w:hAnsi="Times New Roman"/>
          <w:b/>
        </w:rPr>
      </w:pPr>
      <w:r w:rsidRPr="000B317E">
        <w:rPr>
          <w:rFonts w:ascii="Times New Roman" w:hAnsi="Times New Roman"/>
          <w:b/>
        </w:rPr>
        <w:t xml:space="preserve">1)Понятие мировой экономики как системы и различия классификации её подсистем </w:t>
      </w:r>
    </w:p>
    <w:p w:rsidR="00970F75" w:rsidRPr="000B317E" w:rsidRDefault="00970F75" w:rsidP="000B317E">
      <w:pPr>
        <w:jc w:val="both"/>
        <w:rPr>
          <w:rFonts w:ascii="Times New Roman" w:hAnsi="Times New Roman"/>
          <w:b/>
        </w:rPr>
      </w:pPr>
      <w:r w:rsidRPr="000B317E">
        <w:rPr>
          <w:rFonts w:ascii="Times New Roman" w:hAnsi="Times New Roman"/>
          <w:b/>
        </w:rPr>
        <w:t xml:space="preserve">2)Сущность, признаки и этапы глобализации хозяйствования </w:t>
      </w:r>
    </w:p>
    <w:p w:rsidR="00970F75" w:rsidRPr="000B317E" w:rsidRDefault="00970F75" w:rsidP="000B317E">
      <w:pPr>
        <w:jc w:val="both"/>
        <w:rPr>
          <w:rFonts w:ascii="Times New Roman" w:hAnsi="Times New Roman"/>
          <w:b/>
        </w:rPr>
      </w:pPr>
      <w:r w:rsidRPr="000B317E">
        <w:rPr>
          <w:rFonts w:ascii="Times New Roman" w:hAnsi="Times New Roman"/>
          <w:b/>
        </w:rPr>
        <w:t xml:space="preserve">3)Сущность, предпосылки, виды и эволюция международного разделения труда </w:t>
      </w:r>
    </w:p>
    <w:p w:rsidR="00970F75" w:rsidRPr="000B317E" w:rsidRDefault="00970F75" w:rsidP="000B317E">
      <w:pPr>
        <w:jc w:val="both"/>
        <w:rPr>
          <w:rFonts w:ascii="Times New Roman" w:hAnsi="Times New Roman"/>
        </w:rPr>
      </w:pPr>
      <w:r w:rsidRPr="000B317E">
        <w:rPr>
          <w:rFonts w:ascii="Times New Roman" w:hAnsi="Times New Roman"/>
          <w:b/>
        </w:rPr>
        <w:t>4)Факторы и направления развития международного разделения труда</w:t>
      </w:r>
      <w:r w:rsidRPr="000B317E">
        <w:rPr>
          <w:rFonts w:ascii="Times New Roman" w:hAnsi="Times New Roman"/>
        </w:rPr>
        <w:t xml:space="preserve"> </w:t>
      </w:r>
    </w:p>
    <w:p w:rsidR="00970F75" w:rsidRPr="000B317E" w:rsidRDefault="00970F75" w:rsidP="000B317E">
      <w:pPr>
        <w:pStyle w:val="1"/>
        <w:jc w:val="both"/>
        <w:rPr>
          <w:rFonts w:ascii="Times New Roman" w:hAnsi="Times New Roman"/>
        </w:rPr>
      </w:pPr>
      <w:r w:rsidRPr="000B317E">
        <w:rPr>
          <w:rFonts w:ascii="Times New Roman" w:hAnsi="Times New Roman"/>
        </w:rPr>
        <w:t>Выделяют несколько факторов, влияющих на размещение производства. Их делят на две группы: возникшие до эпохи НТР и возникшие в период НТР.</w:t>
      </w:r>
    </w:p>
    <w:p w:rsidR="00970F75" w:rsidRPr="000B317E" w:rsidRDefault="00970F75" w:rsidP="000B317E">
      <w:pPr>
        <w:pStyle w:val="1"/>
        <w:jc w:val="both"/>
        <w:rPr>
          <w:rFonts w:ascii="Times New Roman" w:hAnsi="Times New Roman"/>
        </w:rPr>
      </w:pPr>
      <w:r w:rsidRPr="000B317E">
        <w:rPr>
          <w:rFonts w:ascii="Times New Roman" w:hAnsi="Times New Roman"/>
        </w:rPr>
        <w:t>К первой группе относят следующие факторы:</w:t>
      </w:r>
    </w:p>
    <w:p w:rsidR="00970F75" w:rsidRPr="000B317E" w:rsidRDefault="00970F75" w:rsidP="000B317E">
      <w:pPr>
        <w:pStyle w:val="1"/>
        <w:jc w:val="both"/>
        <w:rPr>
          <w:rFonts w:ascii="Times New Roman" w:hAnsi="Times New Roman"/>
        </w:rPr>
      </w:pPr>
      <w:r w:rsidRPr="000B317E">
        <w:rPr>
          <w:rFonts w:ascii="Times New Roman" w:hAnsi="Times New Roman"/>
        </w:rPr>
        <w:t>1.       Фактор территории. Территория – это важнейший элемент географической среды. Чем больше размер территории, тем богаче и разнообразнее природные ресурсы, тем больше возникает вариантов размещения населения и производства.</w:t>
      </w:r>
    </w:p>
    <w:p w:rsidR="00970F75" w:rsidRPr="000B317E" w:rsidRDefault="00970F75" w:rsidP="000B317E">
      <w:pPr>
        <w:pStyle w:val="1"/>
        <w:jc w:val="both"/>
        <w:rPr>
          <w:rFonts w:ascii="Times New Roman" w:hAnsi="Times New Roman"/>
        </w:rPr>
      </w:pPr>
      <w:r w:rsidRPr="000B317E">
        <w:rPr>
          <w:rFonts w:ascii="Times New Roman" w:hAnsi="Times New Roman"/>
        </w:rPr>
        <w:t>2.       Фактор экономико-географического положения. Выделяют четыре разновидности экономико-географического происхождения: центральное, глубинное, соседское и приморское.</w:t>
      </w:r>
    </w:p>
    <w:p w:rsidR="00970F75" w:rsidRPr="000B317E" w:rsidRDefault="00970F75" w:rsidP="000B317E">
      <w:pPr>
        <w:pStyle w:val="1"/>
        <w:jc w:val="both"/>
        <w:rPr>
          <w:rFonts w:ascii="Times New Roman" w:hAnsi="Times New Roman"/>
        </w:rPr>
      </w:pPr>
      <w:r w:rsidRPr="000B317E">
        <w:rPr>
          <w:rFonts w:ascii="Times New Roman" w:hAnsi="Times New Roman"/>
        </w:rPr>
        <w:t>3.       Природно-ресурсный фактор. На первых этапах индустриализации география полезных ископаемых во многом определяла размещение промышленности, которая тяготеет к бассейнам каменного угля и железной руды. В настоящее время этот фактор оказывает решающее воздействие только на отрасли добывающей промышленности.</w:t>
      </w:r>
    </w:p>
    <w:p w:rsidR="00970F75" w:rsidRPr="000B317E" w:rsidRDefault="00970F75" w:rsidP="000B317E">
      <w:pPr>
        <w:pStyle w:val="1"/>
        <w:jc w:val="both"/>
        <w:rPr>
          <w:rFonts w:ascii="Times New Roman" w:hAnsi="Times New Roman"/>
        </w:rPr>
      </w:pPr>
      <w:r w:rsidRPr="000B317E">
        <w:rPr>
          <w:rFonts w:ascii="Times New Roman" w:hAnsi="Times New Roman"/>
        </w:rPr>
        <w:t>4.       Транспортный фактор. До эпохи НТР оказывал решающее воздействие на размещение всех отраслей. В эпоху НТР транспортные расходы заметно уменьшились, что сделало перевозку грузов и людей на большие расстояния более экономичными. В настоящее время транспортный фактор обеспечивает преодоление транспортного разрыва между производством и потреблением.</w:t>
      </w:r>
    </w:p>
    <w:p w:rsidR="00970F75" w:rsidRPr="000B317E" w:rsidRDefault="00970F75" w:rsidP="000B317E">
      <w:pPr>
        <w:pStyle w:val="1"/>
        <w:jc w:val="both"/>
        <w:rPr>
          <w:rFonts w:ascii="Times New Roman" w:hAnsi="Times New Roman"/>
        </w:rPr>
      </w:pPr>
      <w:r w:rsidRPr="000B317E">
        <w:rPr>
          <w:rFonts w:ascii="Times New Roman" w:hAnsi="Times New Roman"/>
        </w:rPr>
        <w:t>5.       Фактор трудовых ресурсов. В эпоху НТР он проявляется двояко. Во-первых, в промышленность и непроизводственную сферу привлекается дополнительная рабочая сила из других стран. Во-вторых, наиболее выгодным оказывается перемещать производство к источникам дешевой рабочей силы.</w:t>
      </w:r>
    </w:p>
    <w:p w:rsidR="00970F75" w:rsidRPr="000B317E" w:rsidRDefault="00970F75" w:rsidP="000B317E">
      <w:pPr>
        <w:pStyle w:val="1"/>
        <w:jc w:val="both"/>
        <w:rPr>
          <w:rFonts w:ascii="Times New Roman" w:hAnsi="Times New Roman"/>
        </w:rPr>
      </w:pPr>
      <w:r w:rsidRPr="000B317E">
        <w:rPr>
          <w:rFonts w:ascii="Times New Roman" w:hAnsi="Times New Roman"/>
        </w:rPr>
        <w:t>6.       Фактор территориальной концентрации. До недавнего времени концентрация производства происходила в старопромышленных районах. Это привело к ухудшению экологической обстановки. Поэтому в последнее время прослеживается тенденция децентрализации производства, основанная на размещении и создании мини-заводов и мини-ГЭС.</w:t>
      </w:r>
    </w:p>
    <w:p w:rsidR="00970F75" w:rsidRPr="000B317E" w:rsidRDefault="00970F75" w:rsidP="000B317E">
      <w:pPr>
        <w:pStyle w:val="1"/>
        <w:jc w:val="both"/>
        <w:rPr>
          <w:rFonts w:ascii="Times New Roman" w:hAnsi="Times New Roman"/>
        </w:rPr>
      </w:pPr>
      <w:r w:rsidRPr="000B317E">
        <w:rPr>
          <w:rFonts w:ascii="Times New Roman" w:hAnsi="Times New Roman"/>
        </w:rPr>
        <w:t>Ко второй группе относят:</w:t>
      </w:r>
    </w:p>
    <w:p w:rsidR="00970F75" w:rsidRPr="000B317E" w:rsidRDefault="00970F75" w:rsidP="000B317E">
      <w:pPr>
        <w:pStyle w:val="1"/>
        <w:jc w:val="both"/>
        <w:rPr>
          <w:rFonts w:ascii="Times New Roman" w:hAnsi="Times New Roman"/>
        </w:rPr>
      </w:pPr>
      <w:r w:rsidRPr="000B317E">
        <w:rPr>
          <w:rFonts w:ascii="Times New Roman" w:hAnsi="Times New Roman"/>
        </w:rPr>
        <w:t>1.       Фактор наукоемкости. Оказывает влияние на размещение новейших наукоемких отраслей. Он привел к созданию научных парков, технополисов, технологических парков, которые представляют собой новые формы территориального сосредоточения науки и производства.</w:t>
      </w:r>
    </w:p>
    <w:p w:rsidR="00970F75" w:rsidRPr="000B317E" w:rsidRDefault="00970F75" w:rsidP="000B317E">
      <w:pPr>
        <w:pStyle w:val="1"/>
        <w:jc w:val="both"/>
        <w:rPr>
          <w:rFonts w:ascii="Times New Roman" w:hAnsi="Times New Roman"/>
        </w:rPr>
      </w:pPr>
      <w:r w:rsidRPr="000B317E">
        <w:rPr>
          <w:rFonts w:ascii="Times New Roman" w:hAnsi="Times New Roman"/>
        </w:rPr>
        <w:t>2.       Экологический фактор. Ограничивает территориальную концентрацию производства и приводит к демонтированию «грязных» производств или перемещению их в другие места.</w:t>
      </w:r>
    </w:p>
    <w:p w:rsidR="00970F75" w:rsidRPr="000B317E" w:rsidRDefault="00970F75" w:rsidP="000B317E">
      <w:pPr>
        <w:pStyle w:val="1"/>
        <w:jc w:val="both"/>
        <w:rPr>
          <w:rFonts w:ascii="Times New Roman" w:hAnsi="Times New Roman"/>
        </w:rPr>
      </w:pPr>
      <w:r w:rsidRPr="000B317E">
        <w:rPr>
          <w:rFonts w:ascii="Times New Roman" w:hAnsi="Times New Roman"/>
        </w:rPr>
        <w:t>В зависимости от степени влияния этих факторов на размещение производства выделяют три основных типа экономических районов. Во-первых, это высокоразвитые районы, где преобладают наукоемкие отрасли производства и непроизводственной сферы. Во-вторых,  депрессивные районы, к которым относят старопромышленные районы. В-третьих, отсталые аграрные районы, которые слабо затронуты индустриализацией.</w:t>
      </w:r>
    </w:p>
    <w:p w:rsidR="00970F75" w:rsidRPr="000B317E" w:rsidRDefault="00970F75" w:rsidP="000B317E">
      <w:pPr>
        <w:pStyle w:val="1"/>
        <w:jc w:val="both"/>
        <w:rPr>
          <w:rFonts w:ascii="Times New Roman" w:hAnsi="Times New Roman"/>
          <w:b/>
        </w:rPr>
      </w:pPr>
      <w:r w:rsidRPr="000B317E">
        <w:rPr>
          <w:rFonts w:ascii="Times New Roman" w:hAnsi="Times New Roman"/>
          <w:b/>
        </w:rPr>
        <w:t>Основные направления развития международного разделения труда:</w:t>
      </w:r>
    </w:p>
    <w:p w:rsidR="00970F75" w:rsidRPr="000B317E" w:rsidRDefault="00970F75" w:rsidP="000B317E">
      <w:pPr>
        <w:pStyle w:val="1"/>
        <w:jc w:val="both"/>
        <w:rPr>
          <w:rFonts w:ascii="Times New Roman" w:hAnsi="Times New Roman"/>
        </w:rPr>
      </w:pPr>
      <w:r w:rsidRPr="000B317E">
        <w:rPr>
          <w:rFonts w:ascii="Times New Roman" w:hAnsi="Times New Roman"/>
        </w:rPr>
        <w:t>1. международные специализации производства</w:t>
      </w:r>
    </w:p>
    <w:p w:rsidR="00970F75" w:rsidRPr="000B317E" w:rsidRDefault="00970F75" w:rsidP="000B317E">
      <w:pPr>
        <w:pStyle w:val="1"/>
        <w:jc w:val="both"/>
        <w:rPr>
          <w:rFonts w:ascii="Times New Roman" w:hAnsi="Times New Roman"/>
        </w:rPr>
      </w:pPr>
      <w:r w:rsidRPr="000B317E">
        <w:rPr>
          <w:rFonts w:ascii="Times New Roman" w:hAnsi="Times New Roman"/>
        </w:rPr>
        <w:t>2. международное кооперирование производства</w:t>
      </w:r>
    </w:p>
    <w:p w:rsidR="00970F75" w:rsidRPr="000B317E" w:rsidRDefault="00970F75" w:rsidP="000B317E">
      <w:pPr>
        <w:pStyle w:val="1"/>
        <w:jc w:val="both"/>
        <w:rPr>
          <w:rFonts w:ascii="Times New Roman" w:hAnsi="Times New Roman"/>
        </w:rPr>
      </w:pPr>
      <w:r w:rsidRPr="000B317E">
        <w:rPr>
          <w:rFonts w:ascii="Times New Roman" w:hAnsi="Times New Roman"/>
        </w:rPr>
        <w:t>Международная специализация производства состоит из следующих видов:</w:t>
      </w:r>
    </w:p>
    <w:p w:rsidR="00970F75" w:rsidRPr="000B317E" w:rsidRDefault="00970F75" w:rsidP="000B317E">
      <w:pPr>
        <w:pStyle w:val="1"/>
        <w:jc w:val="both"/>
        <w:rPr>
          <w:rFonts w:ascii="Times New Roman" w:hAnsi="Times New Roman"/>
        </w:rPr>
      </w:pPr>
      <w:r w:rsidRPr="000B317E">
        <w:rPr>
          <w:rFonts w:ascii="Times New Roman" w:hAnsi="Times New Roman"/>
        </w:rPr>
        <w:t>1. предметная</w:t>
      </w:r>
    </w:p>
    <w:p w:rsidR="00970F75" w:rsidRPr="000B317E" w:rsidRDefault="00970F75" w:rsidP="000B317E">
      <w:pPr>
        <w:pStyle w:val="1"/>
        <w:jc w:val="both"/>
        <w:rPr>
          <w:rFonts w:ascii="Times New Roman" w:hAnsi="Times New Roman"/>
        </w:rPr>
      </w:pPr>
      <w:r w:rsidRPr="000B317E">
        <w:rPr>
          <w:rFonts w:ascii="Times New Roman" w:hAnsi="Times New Roman"/>
        </w:rPr>
        <w:t>2. подетальная (запчасти, компоненты)</w:t>
      </w:r>
    </w:p>
    <w:p w:rsidR="00970F75" w:rsidRPr="000B317E" w:rsidRDefault="00970F75" w:rsidP="000B317E">
      <w:pPr>
        <w:pStyle w:val="1"/>
        <w:jc w:val="both"/>
        <w:rPr>
          <w:rFonts w:ascii="Times New Roman" w:hAnsi="Times New Roman"/>
        </w:rPr>
      </w:pPr>
      <w:r w:rsidRPr="000B317E">
        <w:rPr>
          <w:rFonts w:ascii="Times New Roman" w:hAnsi="Times New Roman"/>
        </w:rPr>
        <w:t>3. технологическая или стадийная (сборка, окраска, сварка)</w:t>
      </w:r>
    </w:p>
    <w:p w:rsidR="00970F75" w:rsidRPr="000B317E" w:rsidRDefault="00970F75" w:rsidP="000B317E">
      <w:pPr>
        <w:pStyle w:val="1"/>
        <w:jc w:val="both"/>
        <w:rPr>
          <w:rFonts w:ascii="Times New Roman" w:hAnsi="Times New Roman"/>
        </w:rPr>
      </w:pPr>
      <w:r w:rsidRPr="000B317E">
        <w:rPr>
          <w:rFonts w:ascii="Times New Roman" w:hAnsi="Times New Roman"/>
        </w:rPr>
        <w:t>Международное кооперирование производства основано на устойчивости производственных связей между странами и охватывает различные сферы сотрудничества между странами:</w:t>
      </w:r>
    </w:p>
    <w:p w:rsidR="00970F75" w:rsidRPr="000B317E" w:rsidRDefault="00970F75" w:rsidP="000B317E">
      <w:pPr>
        <w:pStyle w:val="1"/>
        <w:jc w:val="both"/>
        <w:rPr>
          <w:rFonts w:ascii="Times New Roman" w:hAnsi="Times New Roman"/>
        </w:rPr>
      </w:pPr>
      <w:r w:rsidRPr="000B317E">
        <w:rPr>
          <w:rFonts w:ascii="Times New Roman" w:hAnsi="Times New Roman"/>
        </w:rPr>
        <w:t>Ø     Это производственно-технологическое сотрудничество (передача лицензий, разработка, сертификация).</w:t>
      </w:r>
    </w:p>
    <w:p w:rsidR="00970F75" w:rsidRPr="000B317E" w:rsidRDefault="00970F75" w:rsidP="000B317E">
      <w:pPr>
        <w:pStyle w:val="1"/>
        <w:jc w:val="both"/>
        <w:rPr>
          <w:rFonts w:ascii="Times New Roman" w:hAnsi="Times New Roman"/>
        </w:rPr>
      </w:pPr>
      <w:r w:rsidRPr="000B317E">
        <w:rPr>
          <w:rFonts w:ascii="Times New Roman" w:hAnsi="Times New Roman"/>
        </w:rPr>
        <w:t>Ø     Это торгово-экономические процессы. Они связаны с реализацией кооперированной продукции.</w:t>
      </w:r>
    </w:p>
    <w:p w:rsidR="00970F75" w:rsidRPr="000B317E" w:rsidRDefault="00970F75" w:rsidP="000B317E">
      <w:pPr>
        <w:pStyle w:val="1"/>
        <w:jc w:val="both"/>
        <w:rPr>
          <w:rFonts w:ascii="Times New Roman" w:hAnsi="Times New Roman"/>
        </w:rPr>
      </w:pPr>
      <w:r w:rsidRPr="000B317E">
        <w:rPr>
          <w:rFonts w:ascii="Times New Roman" w:hAnsi="Times New Roman"/>
        </w:rPr>
        <w:t>Ø     Это послепродажное обслуживание продукции.</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Под влиянием МРТ торговые связи между странами усложняются и обогащаются, все, более перерастая в комплексную систему мирохозяйственных связей, в которой торговля в традиционном ее понимании хотя и продолжает занимать ведущее место, но постепенно теряет свое значение. </w:t>
      </w:r>
    </w:p>
    <w:p w:rsidR="00970F75" w:rsidRPr="000B317E" w:rsidRDefault="00970F75" w:rsidP="000B317E">
      <w:pPr>
        <w:pStyle w:val="1"/>
        <w:jc w:val="both"/>
        <w:rPr>
          <w:rFonts w:ascii="Times New Roman" w:hAnsi="Times New Roman"/>
        </w:rPr>
      </w:pPr>
      <w:r w:rsidRPr="000B317E">
        <w:rPr>
          <w:rFonts w:ascii="Times New Roman" w:hAnsi="Times New Roman"/>
        </w:rPr>
        <w:t>При рассмотрении мирового хозяйства как системы следует учитывать также порождаемую МРТ взаимовыгодность экономического общения между различными странами, являющуюся движущей силой этой системы.</w:t>
      </w:r>
    </w:p>
    <w:p w:rsidR="00970F75" w:rsidRPr="000B317E" w:rsidRDefault="00970F75" w:rsidP="000B317E">
      <w:pPr>
        <w:pStyle w:val="1"/>
        <w:jc w:val="both"/>
        <w:rPr>
          <w:rFonts w:ascii="Times New Roman" w:hAnsi="Times New Roman"/>
        </w:rPr>
      </w:pPr>
      <w:r w:rsidRPr="000B317E">
        <w:rPr>
          <w:rFonts w:ascii="Times New Roman" w:hAnsi="Times New Roman"/>
        </w:rPr>
        <w:t>В перспективе производство экономически развитых стран все в большей степени будет ориентироваться на внешних потребителей, внутренний спрос — на импорт. В развивающихся странах предполагается сравнительно быстрое, по преимуществу экстенсивное, расширение внутреннего рынка.</w:t>
      </w:r>
    </w:p>
    <w:p w:rsidR="00970F75" w:rsidRPr="000B317E" w:rsidRDefault="00970F75" w:rsidP="000B317E">
      <w:pPr>
        <w:pStyle w:val="1"/>
        <w:jc w:val="both"/>
        <w:rPr>
          <w:rFonts w:ascii="Times New Roman" w:hAnsi="Times New Roman"/>
          <w:b/>
        </w:rPr>
      </w:pPr>
      <w:r w:rsidRPr="000B317E">
        <w:rPr>
          <w:rFonts w:ascii="Times New Roman" w:hAnsi="Times New Roman"/>
          <w:b/>
        </w:rPr>
        <w:t>5)Недостатки и преимущества замкнутого и открытого национального хозяйства.</w:t>
      </w:r>
    </w:p>
    <w:p w:rsidR="00970F75" w:rsidRPr="000B317E" w:rsidRDefault="00970F75" w:rsidP="000B317E">
      <w:pPr>
        <w:pStyle w:val="1"/>
        <w:jc w:val="both"/>
        <w:rPr>
          <w:rFonts w:ascii="Times New Roman" w:hAnsi="Times New Roman"/>
          <w:b/>
        </w:rPr>
      </w:pPr>
      <w:r w:rsidRPr="000B317E">
        <w:rPr>
          <w:rFonts w:ascii="Times New Roman" w:hAnsi="Times New Roman"/>
          <w:b/>
        </w:rPr>
        <w:t xml:space="preserve">6)Показатели, характеризующие степень вовлеченности страны в международное разделение труда посредством экспорта, импорта; и открытости национальной экономики </w:t>
      </w:r>
    </w:p>
    <w:p w:rsidR="00970F75" w:rsidRPr="000B317E" w:rsidRDefault="00970F75" w:rsidP="000B317E">
      <w:pPr>
        <w:pStyle w:val="1"/>
        <w:jc w:val="both"/>
        <w:rPr>
          <w:rFonts w:ascii="Times New Roman" w:hAnsi="Times New Roman"/>
        </w:rPr>
      </w:pPr>
      <w:r w:rsidRPr="000B317E">
        <w:rPr>
          <w:rFonts w:ascii="Times New Roman" w:hAnsi="Times New Roman"/>
        </w:rPr>
        <w:t>Международная торговля представляет собой обмен товарами и услугами через государственные границы. В основе такого обмена лежит принцип сравнительных преимуществ, предложенный Д. Рикардо. В соответствии с данным принципом государству следует производить и продавать другим странам те товары, которые оно способно производить с наибольшей продуктивностью и эффективностью, т.е. с относительно меньшими издержками, чем другие блага в этой же стране, покупая при этом у других стран те товары, которые оно не способно производить с аналогичными параметрами. Международная торговля состоит из импорта и экспорта. Импорт заключается в приобретении продукции в другой стране. Экспорт - продажа продукции в другие страны. Материальной основой международного производства и обмена товаров и услуг является международное разделение труда, которое выступает в качестве элемента общественного разделения труда. Сущность МРТ находит проявление в разъединении процесса производства товаров и услуг по странам, а затем объединение его различных частей. МРТ функционирует (как система) в следующих основных видах: 1. Общее – чаще между странами и отраслями 2. Частное – чаще о специализации на выпуск отдельных частей продукции 3. Единичное – бывает двух вариантов: • Специализация на выпуске отдельных узлов и деталей (подетальное) • На различных стадиях технологического процесса (технологическое) Кроме того МРТ функционирует в двух основных формах: 1. Специализация 2. Кооперация Специализация является закономерным результатом техники и технологии в сфере производства (наиболее характерна для стран развитой зоны).Уровень экономического развития наиболее продвинутых стран позволяет наиболее эффективно использовать преимущества различных форм специализации. Кооперация дополняет специализацию, завершая формирование производственных процессов, объединением их частей. 3. Основные показатели. Для изучения проблем МЭО используется ряд важнейших показателей, среди которых можно выделить: а) Уровень экономического развития страны – чаще всего характеризуется показателем отношения валового продукта страны к численности населения. Лидеры: малые страны западной Европы: Люксембург, Норвегия, Швеция, Швейцария, Финляндия. б) Степень открытости национальной экономики- характеризуется показателем экспортной квоты, который подсчитывается как отношение стоимости экспорта к валовому продукту в) Степень зависимости национальной экономии характеризуется импортной квотой. Этот показатель имеет пороговую границу, которая позволяет определить порог экономической безопасности,(для данного показателя пороговых является = 25%), у нас 75% и выше г) Внешнеторговая квота стоимости экспорта и импорта. Этот показатель характеризует общую вовлеченность национальной экономики в систему международных связей. д) Относительный показатель экспортной специализации страны. Характеризует уровень и степень участия какого-либо товара (группы товаров) в мировой торговле. = экспортная квота данного товара ( удельный вес данного товара в национальной экономике/ удельный вес данного товара в мировом экспорте. 3. Показатели, характеризующие динамику и структуру международной торговли. Для характеристики как международной торговли, так и внешней используются показатели: общего товарооборота; товарной структуры; географической структуры. Внешнеторговый оборот — сумма стоимости экспорта и импорта той или иной страны. Объем внешней торговли каждого государства определяется в натуральных и стоимостных показателях. При натуральном измерении подсчитывается количество экспортируемых и импортируемых продуктов (тонны зерна, мяса, метры ткани и т. п.). Соответственно динамика внешнеторгового товарооборота выражается в индексах физического объема импорта и экспорта. В отличие от них стоимостные показатели отражают не только изменения в количествах благ, вывозимых и ввозимых какой-либо страной, но и колебания цен. Стоимостный объем внешней торговли исчисляется за определенный период времени в текущих ценах соответствующих лет с использованием текущих валютных курсов. Физический объем, внешней торговли исчисляется в постоянных ценах и позволяет производить необходимые сопоставления и определять ее реальную динамику. Мировой товарооборот подсчитывается путем суммирования только объемов экспорта всех государств, традиционно выражаемых в долларах США. Уровень и характер внешнеэкономических связей - чем выше уровень экономического развития страны, тем активнее и многообразнее формы ее внешнеэкономических связей. В качестве показателей, используемых для измерения степени открытости экономики, чаще всего применяются экспортная и импортная квоты, реже – внешнеторговая квота, а для оценки роста или уменьшения открытого характера экономики часто используются коэффициенты эластичности экспорта (или импорта) по отношению к ВВП. Активность в мировой торговле: • Экспортная квота • Структура экспорта, т.е. соотношение и удельные веса экспортируемых товаров по видам и степени их переработки, позволяет выявить сырьевую или машинно-техническую направленность экспорта. Удельный вес обрабатывающих отраслей в экспорте страны свидетельствует о высоком научно-техническом и производственном уровне соответствующих отраслей. • Структура импорта, особенно соотношение объемов ввозимого сырья и готовой конечной продукции, что показывает зависимость экономики от внешнего рынка и уровень развития отраслей национальной экономики. Показатели уровня международного разделения труда и международной специализации производства: экспортная квота в производстве отрасли; удельный вес экспорта в стоимости экспорта; темп роста отраслей МСП по сравнению с темпами роста всей промышленности (сравнение темпов роста позволяет сделать вывод о динамике развития отраслей МСП по сравнению со всей промышленностью. Тенденции развития отраслей МСП определяются по большей частью внешними по отношению к стране (экзогенными) факторами, развитие остальных отраслей – внутренними (эндогенными) факторами); экспортная, импортная и внешнеторговая квота (данные коэффициенты позволяют судить о степени открытости экономики страны: если внешнеторговый оборот составляет более 25% ВВП, то экономика страны считается открытой). Показатели вывоза капитала: объем зарубежных активов страны, соотношение объема зарубежных прямых инвестиций страны с объемом иностранных инвестиций на ее территории, объем внешнего долга страны и его соотношение с ВВП страны. Показатели участия в межд. разделении труда: доля экспортируемой продукции в общем объеме производства; объем внешней торговли в отношении к национальному продукту; удельный вес страны, подсистемы в международной торговле, в том числе в торговле отдельными товарами; внешнеторговый оборот на душу населения.</w:t>
      </w:r>
    </w:p>
    <w:p w:rsidR="00970F75" w:rsidRPr="000B317E" w:rsidRDefault="00970F75" w:rsidP="000B317E">
      <w:pPr>
        <w:pStyle w:val="1"/>
        <w:jc w:val="both"/>
        <w:rPr>
          <w:rFonts w:ascii="Times New Roman" w:hAnsi="Times New Roman"/>
          <w:b/>
        </w:rPr>
      </w:pPr>
      <w:r w:rsidRPr="000B317E">
        <w:rPr>
          <w:rFonts w:ascii="Times New Roman" w:hAnsi="Times New Roman"/>
          <w:b/>
        </w:rPr>
        <w:t xml:space="preserve">7.Сущность, структура и динамика международной торговли во второй половине ХХ в. </w:t>
      </w:r>
    </w:p>
    <w:p w:rsidR="00970F75" w:rsidRPr="000B317E" w:rsidRDefault="00970F75" w:rsidP="000B317E">
      <w:pPr>
        <w:pStyle w:val="1"/>
        <w:jc w:val="both"/>
        <w:rPr>
          <w:rFonts w:ascii="Times New Roman" w:hAnsi="Times New Roman"/>
        </w:rPr>
      </w:pPr>
      <w:r w:rsidRPr="000B317E">
        <w:rPr>
          <w:rFonts w:ascii="Times New Roman" w:hAnsi="Times New Roman"/>
        </w:rPr>
        <w:t>Объем международной торговли определяется в текущих и постоянных ценах. Текущие цены показывают доходы от экспорта и платежи по импорту товаров. Постоянные цены устанавливаются в отношении к какому-либо году, взятому за базу, например 1990=100. По этому индексу рассчитываются экспорт и импорт за предыдущие и последующие годы. Постоянные цены отражают изменение физического объема товарооборота, показывают какие были бы экспортные доходы и платежи в 2000 г. при ценах 1990 г. Сопоставление показателей по экспорту и импорту в текущих и постоянных ценах отражает движение мировых цен.</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В анализе динамики внешнеторговых доходов большое значение имеет соотношение экспортных и импортных или "условий торговли", которые рассчитываются по отношению индексов экспортных цен к индексам импортных цен. Соотношение экспортных и импортных цен может быть благоприятным для экспортера (выше 1,0), если рост цен на его экспортную продукцию опережает рост цен на покупаемую им продукцию на внешнем рынке.</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При "условиях торговли" выше 1 экспортер получает за то же количество своей продукции импорта больше, чем раньше. При неблагоприятном соотношении цен экспортер получает меньше импорта за прежнее количество своей продукции и для поддержания своих экспортных доходов вынужден увеличивать физический экспорт. Например, падение цен на нефть вынуждает Россию наращивать вывоз нефти для поддержания импорта и валютных доходов на прежнем уровне.</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Международная торговля развивается неравномерно по периодам, товарам, зависит от соотношения сил между странами-конкурентами. Динамика мирового экспорта отражает изменение его объема, мировых цен, товарной структуры, конкурентные позиции стран-экспортеров. Показатели по экспорту определяют размеры импорта в целях получения активного торгового баланса или сбалансирования внешней торговли.</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Рассмотрим развитие международной торговли по периодам: </w:t>
      </w:r>
      <w:r w:rsidRPr="000B317E">
        <w:rPr>
          <w:rFonts w:ascii="Times New Roman" w:hAnsi="Times New Roman"/>
          <w:lang w:val="en-US"/>
        </w:rPr>
        <w:t>I</w:t>
      </w:r>
      <w:r w:rsidRPr="000B317E">
        <w:rPr>
          <w:rFonts w:ascii="Times New Roman" w:hAnsi="Times New Roman"/>
        </w:rPr>
        <w:t xml:space="preserve"> период - до 1974 г., </w:t>
      </w:r>
      <w:r w:rsidRPr="000B317E">
        <w:rPr>
          <w:rFonts w:ascii="Times New Roman" w:hAnsi="Times New Roman"/>
          <w:lang w:val="en-US"/>
        </w:rPr>
        <w:t>II</w:t>
      </w:r>
      <w:r w:rsidRPr="000B317E">
        <w:rPr>
          <w:rFonts w:ascii="Times New Roman" w:hAnsi="Times New Roman"/>
        </w:rPr>
        <w:t xml:space="preserve"> период - 70-е гг., </w:t>
      </w:r>
      <w:r w:rsidRPr="000B317E">
        <w:rPr>
          <w:rFonts w:ascii="Times New Roman" w:hAnsi="Times New Roman"/>
          <w:lang w:val="en-US"/>
        </w:rPr>
        <w:t>III</w:t>
      </w:r>
      <w:r w:rsidRPr="000B317E">
        <w:rPr>
          <w:rFonts w:ascii="Times New Roman" w:hAnsi="Times New Roman"/>
        </w:rPr>
        <w:t xml:space="preserve"> период -80-е гг., </w:t>
      </w:r>
      <w:r w:rsidRPr="000B317E">
        <w:rPr>
          <w:rFonts w:ascii="Times New Roman" w:hAnsi="Times New Roman"/>
          <w:lang w:val="en-US"/>
        </w:rPr>
        <w:t>IV</w:t>
      </w:r>
      <w:r w:rsidRPr="000B317E">
        <w:rPr>
          <w:rFonts w:ascii="Times New Roman" w:hAnsi="Times New Roman"/>
        </w:rPr>
        <w:t xml:space="preserve"> период - 90-е гг.</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w:t>
      </w:r>
      <w:r w:rsidRPr="000B317E">
        <w:rPr>
          <w:rFonts w:ascii="Times New Roman" w:hAnsi="Times New Roman"/>
          <w:lang w:val="en-US"/>
        </w:rPr>
        <w:t>I</w:t>
      </w:r>
      <w:r w:rsidRPr="000B317E">
        <w:rPr>
          <w:rFonts w:ascii="Times New Roman" w:hAnsi="Times New Roman"/>
        </w:rPr>
        <w:t xml:space="preserve"> период (до 1974 г.). Международная торговля развивалась относительно равномерно, с возрастающими темпами, которые в среднегодовом исчислении составили в 1950-е гг.- 7%; в 1960-е гг. - 8,4% в первой половине десятилетия и 11,8% во второй половине. В 1950-1960-х гг. темпы роста торговли группы развивающихся стран были ниже темпов роста внешней торговли группы развитых стран. Особенно высокими темпами развивалась внешняя торговля Японии, экспорт которой за 1955-1971 гг. увеличился по стоимости в текущих ценах в 10,3 раза, Германии - в 4,8 раза.</w:t>
      </w:r>
    </w:p>
    <w:p w:rsidR="00970F75" w:rsidRPr="000B317E" w:rsidRDefault="00970F75" w:rsidP="000B317E">
      <w:pPr>
        <w:pStyle w:val="1"/>
        <w:jc w:val="both"/>
        <w:rPr>
          <w:rFonts w:ascii="Times New Roman" w:hAnsi="Times New Roman"/>
        </w:rPr>
      </w:pPr>
      <w:r w:rsidRPr="000B317E">
        <w:rPr>
          <w:rFonts w:ascii="Times New Roman" w:hAnsi="Times New Roman"/>
        </w:rPr>
        <w:t>III период (80-е годы). В начале 1980-х гг. произошло обвальное снижение мировых цен, которые восстановили уровень 1980 г. только к концу десятилетия. Наиболее сильно пострадали экспортеры сырья, на которое цены и в конце десятилетия были ниже уровня 1980 г. на 28-30%. Цены на нефть и минеральное топливо снизились в 2 раза к середине 80-х гг. и к 1990 г. достигли 70% от уровня 1980 г. В результате вплоть до 1984 г. наблюдалось абсолютное снижение мирового товарооборота, и только к 1986 г. был достигнут уровень 1980 г.</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За 1980-1990 гг. мировой экспорт и импорт увеличились одинаково - в 1,7 раза в текущих ценах. Экспорт развитых стран возрос почти в 2 раза, импорт - в 1,8 раза; соответствующие показатели для развивающихся стран были - в 1,4 и в 1,7 раз. Доходы стран-членов СЭВ от экспорта увеличились на 25% к 1990 г. по сравнению с 1980 г., импорт - на 29%; за тот же период советский экспорт возрос на 35%, импорт - на 75%, торговый баланс в 1990 г. был отрицательным в размере 6,3 млрд. долл.</w:t>
      </w:r>
    </w:p>
    <w:p w:rsidR="00970F75" w:rsidRPr="000B317E" w:rsidRDefault="00970F75" w:rsidP="000B317E">
      <w:pPr>
        <w:pStyle w:val="1"/>
        <w:jc w:val="both"/>
        <w:rPr>
          <w:rFonts w:ascii="Times New Roman" w:hAnsi="Times New Roman"/>
        </w:rPr>
      </w:pPr>
      <w:r w:rsidRPr="000B317E">
        <w:rPr>
          <w:rFonts w:ascii="Times New Roman" w:hAnsi="Times New Roman"/>
        </w:rPr>
        <w:t>IV период (90-е годы). В 1990-х гг. на развитие мировой торговли большое воздействие оказал, с одной стороны, длительный экономический подъем в США, который продолжался до конца 2000 г.; с другой стороны, замедление экономического роста японской экономики, азиатский валютно-финансовый кризис 1997-1998 гг., а также российский кризис 1998 г.</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С 1990 по 1997 г. мировой товарооборот увеличивался ежегодно на 7-8%; экспорт возрос в 1,5 раза и составил 5,3 трлн. долл., импорт - на 60,5% и 5,6 трлн. долл. соответственно. В 1998-1999 гг. темпы роста мировогого внешнеторгового оборота снизились до 4-5%, в 2000 г. они составили более 10%. Объем мирового экспорта в 2000 г. равнялся 6,3 трлн. долл., импорта - 6,5 трлн. долл.</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Кризисы 90-х гг. в ряде стран Латинской Америки и Азии, а также в России (1998 г.) несколько замедлили развитие внешней торговли развитых стран в 1998-1999 гг., но абсолютных падений не было. К 2000 г. экспорт развитых стран увеличился с 1990 г. на 72% и составил 4,2 трлн. долл., импорт - на 76% и составил 4,4 трлн. долл., отрицательный торговый баланс был равен 215 млрд. долл.</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В 1991-1997 гг. среднегодовые темпы роста экспорта развивающихся стран опережали темпы роста развитых стран и составили 10-11%. В 1998 г. было абсолютное падение экспорта на 109 млрд. долл. К 2000 г. развивающиеся страны восстановили высокие темпы роста экспорта, и он составил 2,0 трлн. долл. Импорт развивающихся стран увеличивался до 1997 г. на 8% в год, в 1998 г. снижение составило 185,2 млрд. долл., к 2000 г. импорт возрос до 2 трлн. долл., торговый баланс был отрицательным в размере 13 млрд. долл. Страны Центральной и Восточной Европы не уступали развивающимся странам в темпах роста внешней торговли до 1998 г., в 1999 г. их экспорт сократился на 4,5%. Страны СНГ очень тяжело перенесли кризисы 1997-1998 гг., падение экспорта было значительным, оно составило 13,3% в 1998 г. и 5,1% в 1999 г.</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Таким образом, на динамику мирового товарооборота оказывают воздействие многие факторы. Это расширение производства, углубление международного разделения труда, фаза мирового экономического цикла и другие факторы, влияющие на совокупный спрос в развитых стран. Эти страны являются основными экспортерами и импортерами товаров и услуг, причем большая часть их товарооборота приходится на взаимную торговлю. Влияют на динамику мирового товарооборота также кредитование, либерализация внешней торговли, интеграция, валютный курс и другие факторы.</w:t>
      </w:r>
    </w:p>
    <w:p w:rsidR="00970F75" w:rsidRPr="000B317E" w:rsidRDefault="00970F75" w:rsidP="000B317E">
      <w:pPr>
        <w:pStyle w:val="1"/>
        <w:jc w:val="both"/>
        <w:rPr>
          <w:rFonts w:ascii="Times New Roman" w:hAnsi="Times New Roman"/>
        </w:rPr>
      </w:pPr>
      <w:r w:rsidRPr="000B317E">
        <w:rPr>
          <w:rFonts w:ascii="Times New Roman" w:hAnsi="Times New Roman"/>
        </w:rPr>
        <w:t>На темпы расширения международной торговли оказывает существенное воздействие изменение товарной структуры экспорта и импорта. Товарная структура рассчитывается по доле групп товаров в стоимости экспорта или импорта в текущих ценах за данный год.</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Общее направление структурных сдвигов в мировой торговле состоит в следующем: </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происходит снижение удельного веса сельскохозяйственного и минерального сырья, а также продовольствия; </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увеличивается доля готовой продукции, особенно машин и оборудования и высокотехнологичных товаров за счет высоких темпов расширения их экспорта и импорта. </w:t>
      </w:r>
    </w:p>
    <w:p w:rsidR="00970F75" w:rsidRPr="000B317E" w:rsidRDefault="00970F75" w:rsidP="000B317E">
      <w:pPr>
        <w:pStyle w:val="1"/>
        <w:jc w:val="both"/>
        <w:rPr>
          <w:rFonts w:ascii="Times New Roman" w:hAnsi="Times New Roman"/>
        </w:rPr>
      </w:pPr>
    </w:p>
    <w:p w:rsidR="00970F75" w:rsidRPr="000B317E" w:rsidRDefault="00970F75" w:rsidP="000B317E">
      <w:pPr>
        <w:pStyle w:val="1"/>
        <w:jc w:val="both"/>
        <w:rPr>
          <w:rFonts w:ascii="Times New Roman" w:hAnsi="Times New Roman"/>
        </w:rPr>
      </w:pPr>
      <w:r w:rsidRPr="000B317E">
        <w:rPr>
          <w:rFonts w:ascii="Times New Roman" w:hAnsi="Times New Roman"/>
        </w:rPr>
        <w:t>За 1955-1999 гг. доля продовольствия в мировом экспорте снизилась с 21,9 до 8,0%, сельскохозяйственного сырья - с 13,0 до 2,0%. Доля энергоносителей и топлива с 1955 до 1985 г. поднялась с 11,0 до 18,5%, а затем снизилась к 1999 г. до 7,3%, что объясняется резкими колебаниями мировых цен на нефть. За рассматриваемый период (1955-1999 гг.) доля промышленных изделий в мировом экспорте устойчиво возрастала и составила в 1999 г. 76,5%; при этом доля машин, оборудования и транспортных средств поднялась в 2 раза, автотранспортных средств - почти в 3 раза.</w:t>
      </w:r>
    </w:p>
    <w:p w:rsidR="00970F75" w:rsidRPr="000B317E" w:rsidRDefault="00970F75" w:rsidP="000B317E">
      <w:pPr>
        <w:pStyle w:val="1"/>
        <w:jc w:val="both"/>
        <w:rPr>
          <w:rFonts w:ascii="Times New Roman" w:hAnsi="Times New Roman"/>
        </w:rPr>
      </w:pPr>
      <w:r w:rsidRPr="000B317E">
        <w:rPr>
          <w:rFonts w:ascii="Times New Roman" w:hAnsi="Times New Roman"/>
        </w:rPr>
        <w:t>Основной статьей мирового товарооборота являются готовые изделия, доля которых даже в экспорте из развивающихся стран (за счет в основном азиатских экспортеров) увеличилась с 19% в 1980 г. до 70% в 1997 г., из развитых - с 71 до 80%.; стран Центральной и Восточной Европы - с 75 до 80%, России - с 25 до 42% (см. табл. 12.7).</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Увеличение готовой продукции в мировом товарообороте осуществляется за счет машин, оборудования, транспортных средств. Расширяется торговля полуфабрикатами, промежуточными товарами, отдельными частями конечного продукта, доля которых составляет около 1/3 мирового импорта, а в торговле машинами, оборудованием и транспортными средствами - около 40%.</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За рассматриваемый период (1980-1997 гг.) доля продовольствия в экспорте из развитых стран, которые являются основными поставщиками этой продукции на мировой рынок, снизилась на 1/3 и составила 7,6%; развивающихся стран - на 30% и составила 8,4%; стран Центральной и Восточной Европы - на 14% и составила 9,1% в экспорте этих стран. Существенно снизилась в экспорте всех групп стран к 1997 г. доля сельскохозяйственного сырья, металлов и руд, топлива. Даже в российском экспорте доля топлива снизилась до 34%, в 1990 г. она составляла больше половины. По основным доходам от экспорта 18 развивающихся стран являются экспортерами топлива (по данным 1999 г.), среди них 6 африканских государств, 9 средневосточных, а также Бруней, Венесуэла, Тринидад и Тобаго. 42 государства получают доходы от экспорта первичного сырья (без топлива), в их числе 28 африканских государств, 5 азиатских, 8 латиноамериканских, включая Чили; 24 развивающихся государства имеют диверсифицированный экспорт, т.е. экспортируют готовые изделия и сырье; 34 государства получают валютные доходы в основном от услуг, частных переводов и пр.</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Экспортерами промышленной продукции являются 15 государств, среди которых 11 азиатских - четыре новых индустриальных страны Юго-Восточной Азии, НИС ЮВА (Гонконг, Сингапур, Тайвань, Южная Корея), Бангладеш, Индия, Китай, Малайзия, Пакистан, Таиланд, Филиппины, а также Бразилия, Израиль, Мексика и Турция. Таким образом, в большинстве развивающихся стран не произошло существенных изменений в структуре их экспорта; многие остаются поставщиками сырья и топлива.</w:t>
      </w:r>
    </w:p>
    <w:p w:rsidR="00970F75" w:rsidRPr="000B317E" w:rsidRDefault="00970F75" w:rsidP="000B317E">
      <w:pPr>
        <w:pStyle w:val="1"/>
        <w:jc w:val="both"/>
        <w:rPr>
          <w:rFonts w:ascii="Times New Roman" w:hAnsi="Times New Roman"/>
        </w:rPr>
      </w:pPr>
      <w:r w:rsidRPr="000B317E">
        <w:rPr>
          <w:rFonts w:ascii="Times New Roman" w:hAnsi="Times New Roman"/>
        </w:rPr>
        <w:t xml:space="preserve">     Кардинальные изменения за исторически короткий срок произошли в товарной структуре внешней торговли ряда азиатских государств, принявших экспорториентированную модель развития с активным привлечением иностранного капитала и технологий, особенно на начальных этапах; наиболее эффективно использовавших международное разделение труда (см. табл. 12.8). В 1970 г. многие азиатские страны были экспортерами сырья, а Гонконг, Южная Корея и Тайвань продавали в основном текстильные изделия. К 1995 г. они стали крупными экспортерами промышленной продукции, в том числе машинно-технической. Некоторые из них заняли сильные позиции на мировом рынке машин и оборудования. В 1996 г. совокупная доля Гонконга, Южной Кореи, Сингапура, Тайваня, Индонезии, Малайзии и Таиланда в мировом экспорте машин и оборудования составила 12,7%, доля всех остальных развивающихся стран на этом рынке, включая Бразилию, Мексику, Аргентину, была ниже 8%.</w:t>
      </w:r>
    </w:p>
    <w:p w:rsidR="00970F75" w:rsidRPr="000B317E" w:rsidRDefault="00970F75" w:rsidP="000B317E">
      <w:pPr>
        <w:pStyle w:val="1"/>
        <w:ind w:right="-1"/>
        <w:jc w:val="both"/>
        <w:rPr>
          <w:rFonts w:ascii="Times New Roman" w:hAnsi="Times New Roman"/>
        </w:rPr>
      </w:pPr>
      <w:r w:rsidRPr="000B317E">
        <w:rPr>
          <w:rFonts w:ascii="Times New Roman" w:hAnsi="Times New Roman"/>
        </w:rPr>
        <w:t xml:space="preserve">1.  Сущность  международной  торговли  </w:t>
      </w:r>
    </w:p>
    <w:p w:rsidR="00970F75" w:rsidRPr="000B317E" w:rsidRDefault="00970F75" w:rsidP="000B317E">
      <w:pPr>
        <w:pStyle w:val="1"/>
        <w:ind w:right="-1"/>
        <w:jc w:val="both"/>
        <w:rPr>
          <w:rFonts w:ascii="Times New Roman" w:hAnsi="Times New Roman"/>
        </w:rPr>
      </w:pPr>
      <w:r w:rsidRPr="000B317E">
        <w:rPr>
          <w:rFonts w:ascii="Times New Roman" w:hAnsi="Times New Roman"/>
        </w:rPr>
        <w:t>Внешняя торговля  является  важной  и  исторически  самой  первой  формой</w:t>
      </w:r>
    </w:p>
    <w:p w:rsidR="00970F75" w:rsidRPr="000B317E" w:rsidRDefault="00970F75" w:rsidP="000B317E">
      <w:pPr>
        <w:pStyle w:val="1"/>
        <w:ind w:right="-1"/>
        <w:jc w:val="both"/>
        <w:rPr>
          <w:rFonts w:ascii="Times New Roman" w:hAnsi="Times New Roman"/>
        </w:rPr>
      </w:pPr>
      <w:r w:rsidRPr="000B317E">
        <w:rPr>
          <w:rFonts w:ascii="Times New Roman" w:hAnsi="Times New Roman"/>
        </w:rPr>
        <w:t>международных  экономических  отношений.  Она   представляет   собой   обмен</w:t>
      </w:r>
    </w:p>
    <w:p w:rsidR="00970F75" w:rsidRPr="000B317E" w:rsidRDefault="00970F75" w:rsidP="000B317E">
      <w:pPr>
        <w:pStyle w:val="1"/>
        <w:ind w:right="-1"/>
        <w:jc w:val="both"/>
        <w:rPr>
          <w:rFonts w:ascii="Times New Roman" w:hAnsi="Times New Roman"/>
        </w:rPr>
      </w:pPr>
      <w:r w:rsidRPr="000B317E">
        <w:rPr>
          <w:rFonts w:ascii="Times New Roman" w:hAnsi="Times New Roman"/>
        </w:rPr>
        <w:t>товарами между государственнооформленными национальными хозяйствами.</w:t>
      </w:r>
    </w:p>
    <w:p w:rsidR="00970F75" w:rsidRPr="000B317E" w:rsidRDefault="00970F75" w:rsidP="000B317E">
      <w:pPr>
        <w:pStyle w:val="1"/>
        <w:ind w:right="-1"/>
        <w:jc w:val="both"/>
        <w:rPr>
          <w:rFonts w:ascii="Times New Roman" w:hAnsi="Times New Roman"/>
        </w:rPr>
      </w:pPr>
      <w:r w:rsidRPr="000B317E">
        <w:rPr>
          <w:rFonts w:ascii="Times New Roman" w:hAnsi="Times New Roman"/>
        </w:rPr>
        <w:t>В современных условиях в международной торговле  участвуют  все  субъекты</w:t>
      </w:r>
    </w:p>
    <w:p w:rsidR="00970F75" w:rsidRPr="000B317E" w:rsidRDefault="00970F75" w:rsidP="000B317E">
      <w:pPr>
        <w:pStyle w:val="1"/>
        <w:ind w:right="-1"/>
        <w:jc w:val="both"/>
        <w:rPr>
          <w:rFonts w:ascii="Times New Roman" w:hAnsi="Times New Roman"/>
        </w:rPr>
      </w:pPr>
      <w:r w:rsidRPr="000B317E">
        <w:rPr>
          <w:rFonts w:ascii="Times New Roman" w:hAnsi="Times New Roman"/>
        </w:rPr>
        <w:t>мирового хозяйства.  В  ее  основе  лежит  международное  разделение  труда.</w:t>
      </w:r>
    </w:p>
    <w:p w:rsidR="00970F75" w:rsidRPr="000B317E" w:rsidRDefault="00970F75" w:rsidP="000B317E">
      <w:pPr>
        <w:pStyle w:val="1"/>
        <w:ind w:right="-1"/>
        <w:jc w:val="both"/>
        <w:rPr>
          <w:rFonts w:ascii="Times New Roman" w:hAnsi="Times New Roman"/>
        </w:rPr>
      </w:pPr>
      <w:r w:rsidRPr="000B317E">
        <w:rPr>
          <w:rFonts w:ascii="Times New Roman" w:hAnsi="Times New Roman"/>
        </w:rPr>
        <w:t>Развитие международной специализации производства  и  углубление  названного</w:t>
      </w:r>
    </w:p>
    <w:p w:rsidR="00970F75" w:rsidRPr="000B317E" w:rsidRDefault="00970F75" w:rsidP="000B317E">
      <w:pPr>
        <w:pStyle w:val="1"/>
        <w:ind w:right="-1"/>
        <w:jc w:val="both"/>
        <w:rPr>
          <w:rFonts w:ascii="Times New Roman" w:hAnsi="Times New Roman"/>
        </w:rPr>
      </w:pPr>
      <w:r w:rsidRPr="000B317E">
        <w:rPr>
          <w:rFonts w:ascii="Times New Roman" w:hAnsi="Times New Roman"/>
        </w:rPr>
        <w:t>разделения  труда  (в  виде  общего,  частного   и   единичного)   порождают</w:t>
      </w:r>
    </w:p>
    <w:p w:rsidR="00970F75" w:rsidRPr="000B317E" w:rsidRDefault="00970F75" w:rsidP="000B317E">
      <w:pPr>
        <w:pStyle w:val="1"/>
        <w:ind w:right="-1"/>
        <w:jc w:val="both"/>
        <w:rPr>
          <w:rFonts w:ascii="Times New Roman" w:hAnsi="Times New Roman"/>
        </w:rPr>
      </w:pPr>
      <w:r w:rsidRPr="000B317E">
        <w:rPr>
          <w:rFonts w:ascii="Times New Roman" w:hAnsi="Times New Roman"/>
        </w:rPr>
        <w:t>многообразие   форм   и   направлений   международной   торговли.   Глубокое</w:t>
      </w:r>
    </w:p>
    <w:p w:rsidR="00970F75" w:rsidRPr="000B317E" w:rsidRDefault="00970F75" w:rsidP="000B317E">
      <w:pPr>
        <w:pStyle w:val="1"/>
        <w:ind w:right="-1"/>
        <w:jc w:val="both"/>
        <w:rPr>
          <w:rFonts w:ascii="Times New Roman" w:hAnsi="Times New Roman"/>
        </w:rPr>
      </w:pPr>
      <w:r w:rsidRPr="000B317E">
        <w:rPr>
          <w:rFonts w:ascii="Times New Roman" w:hAnsi="Times New Roman"/>
        </w:rPr>
        <w:t>воздействие  на  нее  оказывает  научно-техническая  революция,   ускорившая</w:t>
      </w:r>
    </w:p>
    <w:p w:rsidR="00970F75" w:rsidRPr="000B317E" w:rsidRDefault="00970F75" w:rsidP="000B317E">
      <w:pPr>
        <w:pStyle w:val="1"/>
        <w:ind w:right="-1"/>
        <w:jc w:val="both"/>
        <w:rPr>
          <w:rFonts w:ascii="Times New Roman" w:hAnsi="Times New Roman"/>
        </w:rPr>
      </w:pPr>
      <w:r w:rsidRPr="000B317E">
        <w:rPr>
          <w:rFonts w:ascii="Times New Roman" w:hAnsi="Times New Roman"/>
        </w:rPr>
        <w:t>качественное преобразование всех элементов производительных сил и  сдвиги  в</w:t>
      </w:r>
    </w:p>
    <w:p w:rsidR="00970F75" w:rsidRPr="000B317E" w:rsidRDefault="00970F75" w:rsidP="000B317E">
      <w:pPr>
        <w:pStyle w:val="1"/>
        <w:ind w:right="-1"/>
        <w:jc w:val="both"/>
        <w:rPr>
          <w:rFonts w:ascii="Times New Roman" w:hAnsi="Times New Roman"/>
        </w:rPr>
      </w:pPr>
      <w:r w:rsidRPr="000B317E">
        <w:rPr>
          <w:rFonts w:ascii="Times New Roman" w:hAnsi="Times New Roman"/>
        </w:rPr>
        <w:t>географической и товарной структуре мировых товаропотоков.</w:t>
      </w:r>
    </w:p>
    <w:p w:rsidR="00970F75" w:rsidRPr="000B317E" w:rsidRDefault="00970F75" w:rsidP="000B317E">
      <w:pPr>
        <w:pStyle w:val="1"/>
        <w:ind w:right="-1"/>
        <w:jc w:val="both"/>
        <w:rPr>
          <w:rFonts w:ascii="Times New Roman" w:hAnsi="Times New Roman"/>
        </w:rPr>
      </w:pPr>
      <w:r w:rsidRPr="000B317E">
        <w:rPr>
          <w:rFonts w:ascii="Times New Roman" w:hAnsi="Times New Roman"/>
        </w:rPr>
        <w:t>Масштабы участия отдельных национальных хозяйств в международной  торговле</w:t>
      </w:r>
    </w:p>
    <w:p w:rsidR="00970F75" w:rsidRPr="000B317E" w:rsidRDefault="00970F75" w:rsidP="000B317E">
      <w:pPr>
        <w:pStyle w:val="1"/>
        <w:ind w:right="-1"/>
        <w:jc w:val="both"/>
        <w:rPr>
          <w:rFonts w:ascii="Times New Roman" w:hAnsi="Times New Roman"/>
        </w:rPr>
      </w:pPr>
      <w:r w:rsidRPr="000B317E">
        <w:rPr>
          <w:rFonts w:ascii="Times New Roman" w:hAnsi="Times New Roman"/>
        </w:rPr>
        <w:t>связаны  с  уровнем  развития  в  них  товарного  производства  и  товарного</w:t>
      </w:r>
    </w:p>
    <w:p w:rsidR="00970F75" w:rsidRPr="000B317E" w:rsidRDefault="00970F75" w:rsidP="000B317E">
      <w:pPr>
        <w:pStyle w:val="1"/>
        <w:ind w:right="-1"/>
        <w:jc w:val="both"/>
        <w:rPr>
          <w:rFonts w:ascii="Times New Roman" w:hAnsi="Times New Roman"/>
        </w:rPr>
      </w:pPr>
      <w:r w:rsidRPr="000B317E">
        <w:rPr>
          <w:rFonts w:ascii="Times New Roman" w:hAnsi="Times New Roman"/>
        </w:rPr>
        <w:t>обращения.  Известно,  что   зачатки   товарного   производства,   товарного</w:t>
      </w:r>
    </w:p>
    <w:p w:rsidR="00970F75" w:rsidRPr="000B317E" w:rsidRDefault="00970F75" w:rsidP="000B317E">
      <w:pPr>
        <w:pStyle w:val="1"/>
        <w:ind w:right="-1"/>
        <w:jc w:val="both"/>
        <w:rPr>
          <w:rFonts w:ascii="Times New Roman" w:hAnsi="Times New Roman"/>
        </w:rPr>
      </w:pPr>
      <w:r w:rsidRPr="000B317E">
        <w:rPr>
          <w:rFonts w:ascii="Times New Roman" w:hAnsi="Times New Roman"/>
        </w:rPr>
        <w:t>обращения и внешней торговли существовали уже при  рабовладельческом  строе.</w:t>
      </w:r>
    </w:p>
    <w:p w:rsidR="00970F75" w:rsidRPr="000B317E" w:rsidRDefault="00970F75" w:rsidP="000B317E">
      <w:pPr>
        <w:pStyle w:val="1"/>
        <w:ind w:right="-1"/>
        <w:jc w:val="both"/>
        <w:rPr>
          <w:rFonts w:ascii="Times New Roman" w:hAnsi="Times New Roman"/>
        </w:rPr>
      </w:pPr>
      <w:r w:rsidRPr="000B317E">
        <w:rPr>
          <w:rFonts w:ascii="Times New Roman" w:hAnsi="Times New Roman"/>
        </w:rPr>
        <w:t>Однако  во  всех  докапиталистических  формациях   вследствие   преобладания</w:t>
      </w:r>
    </w:p>
    <w:p w:rsidR="00970F75" w:rsidRPr="000B317E" w:rsidRDefault="00970F75" w:rsidP="000B317E">
      <w:pPr>
        <w:pStyle w:val="1"/>
        <w:ind w:right="-1"/>
        <w:jc w:val="both"/>
        <w:rPr>
          <w:rFonts w:ascii="Times New Roman" w:hAnsi="Times New Roman"/>
        </w:rPr>
      </w:pPr>
      <w:r w:rsidRPr="000B317E">
        <w:rPr>
          <w:rFonts w:ascii="Times New Roman" w:hAnsi="Times New Roman"/>
        </w:rPr>
        <w:t>натурального   хозяйства   в   международном   обмене    участвовала    лишь</w:t>
      </w:r>
    </w:p>
    <w:p w:rsidR="00970F75" w:rsidRPr="000B317E" w:rsidRDefault="00970F75" w:rsidP="000B317E">
      <w:pPr>
        <w:pStyle w:val="1"/>
        <w:ind w:right="-1"/>
        <w:jc w:val="both"/>
        <w:rPr>
          <w:rFonts w:ascii="Times New Roman" w:hAnsi="Times New Roman"/>
        </w:rPr>
      </w:pPr>
      <w:r w:rsidRPr="000B317E">
        <w:rPr>
          <w:rFonts w:ascii="Times New Roman" w:hAnsi="Times New Roman"/>
        </w:rPr>
        <w:t>незначительная часть продукции. Развитие товарного производства  и  рыночной</w:t>
      </w:r>
    </w:p>
    <w:p w:rsidR="00970F75" w:rsidRPr="000B317E" w:rsidRDefault="00970F75" w:rsidP="000B317E">
      <w:pPr>
        <w:pStyle w:val="1"/>
        <w:ind w:right="-1"/>
        <w:jc w:val="both"/>
        <w:rPr>
          <w:rFonts w:ascii="Times New Roman" w:hAnsi="Times New Roman"/>
        </w:rPr>
      </w:pPr>
      <w:r w:rsidRPr="000B317E">
        <w:rPr>
          <w:rFonts w:ascii="Times New Roman" w:hAnsi="Times New Roman"/>
        </w:rPr>
        <w:t>экономики дало мощный толчок к расширению международной торговли как  особой</w:t>
      </w:r>
    </w:p>
    <w:p w:rsidR="00970F75" w:rsidRPr="000B317E" w:rsidRDefault="00970F75" w:rsidP="000B317E">
      <w:pPr>
        <w:pStyle w:val="1"/>
        <w:ind w:right="-1"/>
        <w:jc w:val="both"/>
        <w:rPr>
          <w:rFonts w:ascii="Times New Roman" w:hAnsi="Times New Roman"/>
        </w:rPr>
      </w:pPr>
      <w:r w:rsidRPr="000B317E">
        <w:rPr>
          <w:rFonts w:ascii="Times New Roman" w:hAnsi="Times New Roman"/>
        </w:rPr>
        <w:t>сферы товарного обращения — между национальными хозяйствами.</w:t>
      </w:r>
    </w:p>
    <w:p w:rsidR="00970F75" w:rsidRPr="000B317E" w:rsidRDefault="00970F75" w:rsidP="000B317E">
      <w:pPr>
        <w:pStyle w:val="1"/>
        <w:ind w:right="-1"/>
        <w:jc w:val="both"/>
        <w:rPr>
          <w:rFonts w:ascii="Times New Roman" w:hAnsi="Times New Roman"/>
        </w:rPr>
      </w:pPr>
      <w:r w:rsidRPr="000B317E">
        <w:rPr>
          <w:rFonts w:ascii="Times New Roman" w:hAnsi="Times New Roman"/>
        </w:rPr>
        <w:t>С развитием рыночной экономики необходимость  внешнего  рынка  возрастает.</w:t>
      </w:r>
    </w:p>
    <w:p w:rsidR="00970F75" w:rsidRPr="000B317E" w:rsidRDefault="00970F75" w:rsidP="000B317E">
      <w:pPr>
        <w:pStyle w:val="1"/>
        <w:ind w:right="-1"/>
        <w:jc w:val="both"/>
        <w:rPr>
          <w:rFonts w:ascii="Times New Roman" w:hAnsi="Times New Roman"/>
        </w:rPr>
      </w:pPr>
      <w:r w:rsidRPr="000B317E">
        <w:rPr>
          <w:rFonts w:ascii="Times New Roman" w:hAnsi="Times New Roman"/>
        </w:rPr>
        <w:t>Формирование  крупной  машинной  индустрии  в  качестве   основы   массового</w:t>
      </w:r>
    </w:p>
    <w:p w:rsidR="00970F75" w:rsidRPr="000B317E" w:rsidRDefault="00970F75" w:rsidP="000B317E">
      <w:pPr>
        <w:pStyle w:val="1"/>
        <w:ind w:right="-1"/>
        <w:jc w:val="both"/>
        <w:rPr>
          <w:rFonts w:ascii="Times New Roman" w:hAnsi="Times New Roman"/>
        </w:rPr>
      </w:pPr>
      <w:r w:rsidRPr="000B317E">
        <w:rPr>
          <w:rFonts w:ascii="Times New Roman" w:hAnsi="Times New Roman"/>
        </w:rPr>
        <w:t>производства,  углубление  разделения  труда  и  специализации,   увеличение</w:t>
      </w:r>
    </w:p>
    <w:p w:rsidR="00970F75" w:rsidRPr="000B317E" w:rsidRDefault="00970F75" w:rsidP="000B317E">
      <w:pPr>
        <w:pStyle w:val="1"/>
        <w:ind w:right="-1"/>
        <w:jc w:val="both"/>
        <w:rPr>
          <w:rFonts w:ascii="Times New Roman" w:hAnsi="Times New Roman"/>
        </w:rPr>
      </w:pPr>
      <w:r w:rsidRPr="000B317E">
        <w:rPr>
          <w:rFonts w:ascii="Times New Roman" w:hAnsi="Times New Roman"/>
        </w:rPr>
        <w:t>оптимальных   размеров   предприятий   требуют   более   активного   участия</w:t>
      </w:r>
    </w:p>
    <w:p w:rsidR="00970F75" w:rsidRPr="000B317E" w:rsidRDefault="00970F75" w:rsidP="000B317E">
      <w:pPr>
        <w:pStyle w:val="1"/>
        <w:ind w:right="-1"/>
        <w:jc w:val="both"/>
        <w:rPr>
          <w:rFonts w:ascii="Times New Roman" w:hAnsi="Times New Roman"/>
        </w:rPr>
      </w:pPr>
      <w:r w:rsidRPr="000B317E">
        <w:rPr>
          <w:rFonts w:ascii="Times New Roman" w:hAnsi="Times New Roman"/>
        </w:rPr>
        <w:t>национальных хозяйств в международной торговле по линии как экспорта, так  и</w:t>
      </w:r>
    </w:p>
    <w:p w:rsidR="00970F75" w:rsidRPr="000B317E" w:rsidRDefault="00970F75" w:rsidP="000B317E">
      <w:pPr>
        <w:pStyle w:val="1"/>
        <w:ind w:right="-1"/>
        <w:jc w:val="both"/>
        <w:rPr>
          <w:rFonts w:ascii="Times New Roman" w:hAnsi="Times New Roman"/>
        </w:rPr>
      </w:pPr>
      <w:r w:rsidRPr="000B317E">
        <w:rPr>
          <w:rFonts w:ascii="Times New Roman" w:hAnsi="Times New Roman"/>
        </w:rPr>
        <w:t>импорта.  Реализация  товаров  за  границей  позволяет  частично   разрешать</w:t>
      </w:r>
    </w:p>
    <w:p w:rsidR="00970F75" w:rsidRPr="000B317E" w:rsidRDefault="00970F75" w:rsidP="000B317E">
      <w:pPr>
        <w:pStyle w:val="1"/>
        <w:ind w:right="-1"/>
        <w:jc w:val="both"/>
        <w:rPr>
          <w:rFonts w:ascii="Times New Roman" w:hAnsi="Times New Roman"/>
        </w:rPr>
      </w:pPr>
      <w:r w:rsidRPr="000B317E">
        <w:rPr>
          <w:rFonts w:ascii="Times New Roman" w:hAnsi="Times New Roman"/>
        </w:rPr>
        <w:t>присущее   рыночной   экономике   противоречия   между    производством    и</w:t>
      </w:r>
    </w:p>
    <w:p w:rsidR="00970F75" w:rsidRPr="000B317E" w:rsidRDefault="00970F75" w:rsidP="000B317E">
      <w:pPr>
        <w:pStyle w:val="1"/>
        <w:ind w:right="-1"/>
        <w:jc w:val="both"/>
        <w:rPr>
          <w:rFonts w:ascii="Times New Roman" w:hAnsi="Times New Roman"/>
        </w:rPr>
      </w:pPr>
      <w:r w:rsidRPr="000B317E">
        <w:rPr>
          <w:rFonts w:ascii="Times New Roman" w:hAnsi="Times New Roman"/>
        </w:rPr>
        <w:t>потреблением. Однако, не будучи полностью разрешенными  с  помощью  экспорта</w:t>
      </w:r>
    </w:p>
    <w:p w:rsidR="00970F75" w:rsidRPr="000B317E" w:rsidRDefault="00970F75" w:rsidP="000B317E">
      <w:pPr>
        <w:pStyle w:val="1"/>
        <w:ind w:right="-1"/>
        <w:jc w:val="both"/>
        <w:rPr>
          <w:rFonts w:ascii="Times New Roman" w:hAnsi="Times New Roman"/>
        </w:rPr>
      </w:pPr>
      <w:r w:rsidRPr="000B317E">
        <w:rPr>
          <w:rFonts w:ascii="Times New Roman" w:hAnsi="Times New Roman"/>
        </w:rPr>
        <w:t>товаров, эти противоречия переносятся в сферу мирохозяйственных связей,  что</w:t>
      </w:r>
    </w:p>
    <w:p w:rsidR="00970F75" w:rsidRPr="000B317E" w:rsidRDefault="00970F75" w:rsidP="000B317E">
      <w:pPr>
        <w:pStyle w:val="1"/>
        <w:ind w:right="-1"/>
        <w:jc w:val="both"/>
        <w:rPr>
          <w:rFonts w:ascii="Times New Roman" w:hAnsi="Times New Roman"/>
        </w:rPr>
      </w:pPr>
      <w:r w:rsidRPr="000B317E">
        <w:rPr>
          <w:rFonts w:ascii="Times New Roman" w:hAnsi="Times New Roman"/>
        </w:rPr>
        <w:t>находит  выражение  в  острой  конкуренции,  характерной  для  международной</w:t>
      </w:r>
    </w:p>
    <w:p w:rsidR="00970F75" w:rsidRPr="000B317E" w:rsidRDefault="00970F75" w:rsidP="000B317E">
      <w:pPr>
        <w:pStyle w:val="1"/>
        <w:ind w:right="-1"/>
        <w:jc w:val="both"/>
        <w:rPr>
          <w:rFonts w:ascii="Times New Roman" w:hAnsi="Times New Roman"/>
        </w:rPr>
      </w:pPr>
      <w:r w:rsidRPr="000B317E">
        <w:rPr>
          <w:rFonts w:ascii="Times New Roman" w:hAnsi="Times New Roman"/>
        </w:rPr>
        <w:t>торговли.</w:t>
      </w:r>
    </w:p>
    <w:p w:rsidR="00970F75" w:rsidRPr="000B317E" w:rsidRDefault="00970F75" w:rsidP="000B317E">
      <w:pPr>
        <w:pStyle w:val="1"/>
        <w:ind w:right="-1"/>
        <w:jc w:val="both"/>
        <w:rPr>
          <w:rFonts w:ascii="Times New Roman" w:hAnsi="Times New Roman"/>
        </w:rPr>
      </w:pPr>
      <w:r w:rsidRPr="000B317E">
        <w:rPr>
          <w:rFonts w:ascii="Times New Roman" w:hAnsi="Times New Roman"/>
        </w:rPr>
        <w:t>Вместе с тем участие в ней  ведет  к  интенсификации  воспроизводственного</w:t>
      </w:r>
    </w:p>
    <w:p w:rsidR="00970F75" w:rsidRPr="000B317E" w:rsidRDefault="00970F75" w:rsidP="000B317E">
      <w:pPr>
        <w:pStyle w:val="1"/>
        <w:ind w:right="-1"/>
        <w:jc w:val="both"/>
        <w:rPr>
          <w:rFonts w:ascii="Times New Roman" w:hAnsi="Times New Roman"/>
        </w:rPr>
      </w:pPr>
      <w:r w:rsidRPr="000B317E">
        <w:rPr>
          <w:rFonts w:ascii="Times New Roman" w:hAnsi="Times New Roman"/>
        </w:rPr>
        <w:t>процесса в национальных хозяйствах по ряду направлений:</w:t>
      </w:r>
    </w:p>
    <w:p w:rsidR="00970F75" w:rsidRPr="000B317E" w:rsidRDefault="00970F75" w:rsidP="000B317E">
      <w:pPr>
        <w:pStyle w:val="1"/>
        <w:ind w:right="-1"/>
        <w:jc w:val="both"/>
        <w:rPr>
          <w:rFonts w:ascii="Times New Roman" w:hAnsi="Times New Roman"/>
        </w:rPr>
      </w:pPr>
      <w:r w:rsidRPr="000B317E">
        <w:rPr>
          <w:rFonts w:ascii="Times New Roman" w:hAnsi="Times New Roman"/>
        </w:rPr>
        <w:t>усиливается  специализация,  создается  возможность  организации   массового</w:t>
      </w:r>
    </w:p>
    <w:p w:rsidR="00970F75" w:rsidRPr="000B317E" w:rsidRDefault="00970F75" w:rsidP="000B317E">
      <w:pPr>
        <w:pStyle w:val="1"/>
        <w:ind w:right="-1"/>
        <w:jc w:val="both"/>
        <w:rPr>
          <w:rFonts w:ascii="Times New Roman" w:hAnsi="Times New Roman"/>
        </w:rPr>
      </w:pPr>
      <w:r w:rsidRPr="000B317E">
        <w:rPr>
          <w:rFonts w:ascii="Times New Roman" w:hAnsi="Times New Roman"/>
        </w:rPr>
        <w:t>производства,   повышается   степень   загрузки   оборудования,   возрастает</w:t>
      </w:r>
    </w:p>
    <w:p w:rsidR="00970F75" w:rsidRPr="000B317E" w:rsidRDefault="00970F75" w:rsidP="000B317E">
      <w:pPr>
        <w:pStyle w:val="1"/>
        <w:ind w:right="-1"/>
        <w:jc w:val="both"/>
        <w:rPr>
          <w:rFonts w:ascii="Times New Roman" w:hAnsi="Times New Roman"/>
        </w:rPr>
      </w:pPr>
      <w:r w:rsidRPr="000B317E">
        <w:rPr>
          <w:rFonts w:ascii="Times New Roman" w:hAnsi="Times New Roman"/>
        </w:rPr>
        <w:t>эффективность внедрения новых техники и технологий.</w:t>
      </w:r>
    </w:p>
    <w:p w:rsidR="00970F75" w:rsidRPr="000B317E" w:rsidRDefault="00970F75" w:rsidP="000B317E">
      <w:pPr>
        <w:pStyle w:val="1"/>
        <w:ind w:right="-1"/>
        <w:jc w:val="both"/>
        <w:rPr>
          <w:rFonts w:ascii="Times New Roman" w:hAnsi="Times New Roman"/>
        </w:rPr>
      </w:pPr>
      <w:r w:rsidRPr="000B317E">
        <w:rPr>
          <w:rFonts w:ascii="Times New Roman" w:hAnsi="Times New Roman"/>
        </w:rPr>
        <w:t>Одновременно с этим увеличение внешнеторгового  обмена,  возрастание  роли</w:t>
      </w:r>
    </w:p>
    <w:p w:rsidR="00970F75" w:rsidRPr="000B317E" w:rsidRDefault="00970F75" w:rsidP="000B317E">
      <w:pPr>
        <w:pStyle w:val="1"/>
        <w:ind w:right="-1"/>
        <w:jc w:val="both"/>
        <w:rPr>
          <w:rFonts w:ascii="Times New Roman" w:hAnsi="Times New Roman"/>
        </w:rPr>
      </w:pPr>
      <w:r w:rsidRPr="000B317E">
        <w:rPr>
          <w:rFonts w:ascii="Times New Roman" w:hAnsi="Times New Roman"/>
        </w:rPr>
        <w:t>экспорта и импорта  в  национальных  экономиках  способствуют  синхронизации</w:t>
      </w:r>
    </w:p>
    <w:p w:rsidR="00970F75" w:rsidRPr="000B317E" w:rsidRDefault="00970F75" w:rsidP="000B317E">
      <w:pPr>
        <w:pStyle w:val="1"/>
        <w:ind w:right="-1"/>
        <w:jc w:val="both"/>
        <w:rPr>
          <w:rFonts w:ascii="Times New Roman" w:hAnsi="Times New Roman"/>
        </w:rPr>
      </w:pPr>
      <w:r w:rsidRPr="000B317E">
        <w:rPr>
          <w:rFonts w:ascii="Times New Roman" w:hAnsi="Times New Roman"/>
        </w:rPr>
        <w:t>экономического цикла в мировом хозяйстве.  Взаимосвязь  и  взаимозависимость</w:t>
      </w:r>
    </w:p>
    <w:p w:rsidR="00970F75" w:rsidRPr="000B317E" w:rsidRDefault="00970F75" w:rsidP="000B317E">
      <w:pPr>
        <w:pStyle w:val="1"/>
        <w:ind w:right="-1"/>
        <w:jc w:val="both"/>
        <w:rPr>
          <w:rFonts w:ascii="Times New Roman" w:hAnsi="Times New Roman"/>
        </w:rPr>
      </w:pPr>
      <w:r w:rsidRPr="000B317E">
        <w:rPr>
          <w:rFonts w:ascii="Times New Roman" w:hAnsi="Times New Roman"/>
        </w:rPr>
        <w:t>страновых хозяйственных комплексов усиливаются настолько,  что  нарушения  в</w:t>
      </w:r>
    </w:p>
    <w:p w:rsidR="00970F75" w:rsidRPr="000B317E" w:rsidRDefault="00970F75" w:rsidP="000B317E">
      <w:pPr>
        <w:pStyle w:val="1"/>
        <w:ind w:right="-1"/>
        <w:jc w:val="both"/>
        <w:rPr>
          <w:rFonts w:ascii="Times New Roman" w:hAnsi="Times New Roman"/>
        </w:rPr>
      </w:pPr>
      <w:r w:rsidRPr="000B317E">
        <w:rPr>
          <w:rFonts w:ascii="Times New Roman" w:hAnsi="Times New Roman"/>
        </w:rPr>
        <w:t>функционировании экономики какого-либо  крупного  участника  мирового  рынка</w:t>
      </w:r>
    </w:p>
    <w:p w:rsidR="00970F75" w:rsidRPr="000B317E" w:rsidRDefault="00970F75" w:rsidP="000B317E">
      <w:pPr>
        <w:pStyle w:val="1"/>
        <w:ind w:right="-1"/>
        <w:jc w:val="both"/>
        <w:rPr>
          <w:rFonts w:ascii="Times New Roman" w:hAnsi="Times New Roman"/>
        </w:rPr>
      </w:pPr>
      <w:r w:rsidRPr="000B317E">
        <w:rPr>
          <w:rFonts w:ascii="Times New Roman" w:hAnsi="Times New Roman"/>
        </w:rPr>
        <w:t>неизбежно   влекут   за    собой    международные    последствия,    включая</w:t>
      </w:r>
    </w:p>
    <w:p w:rsidR="00970F75" w:rsidRPr="000B317E" w:rsidRDefault="00970F75" w:rsidP="000B317E">
      <w:pPr>
        <w:pStyle w:val="1"/>
        <w:ind w:right="-1"/>
        <w:jc w:val="both"/>
        <w:rPr>
          <w:rFonts w:ascii="Times New Roman" w:hAnsi="Times New Roman"/>
        </w:rPr>
      </w:pPr>
      <w:r w:rsidRPr="000B317E">
        <w:rPr>
          <w:rFonts w:ascii="Times New Roman" w:hAnsi="Times New Roman"/>
        </w:rPr>
        <w:t>распространение кризисных явлений на другие страны.</w:t>
      </w:r>
    </w:p>
    <w:p w:rsidR="00970F75" w:rsidRPr="000B317E" w:rsidRDefault="00970F75" w:rsidP="000B317E">
      <w:pPr>
        <w:pStyle w:val="1"/>
        <w:ind w:right="-1"/>
        <w:jc w:val="both"/>
        <w:rPr>
          <w:rFonts w:ascii="Times New Roman" w:hAnsi="Times New Roman"/>
        </w:rPr>
      </w:pPr>
      <w:r w:rsidRPr="000B317E">
        <w:rPr>
          <w:rFonts w:ascii="Times New Roman" w:hAnsi="Times New Roman"/>
        </w:rPr>
        <w:t>Таким  образом,  место  международной  торговли  в  системе  международных</w:t>
      </w:r>
    </w:p>
    <w:p w:rsidR="00970F75" w:rsidRPr="000B317E" w:rsidRDefault="00970F75" w:rsidP="000B317E">
      <w:pPr>
        <w:pStyle w:val="1"/>
        <w:ind w:right="-1"/>
        <w:jc w:val="both"/>
        <w:rPr>
          <w:rFonts w:ascii="Times New Roman" w:hAnsi="Times New Roman"/>
        </w:rPr>
      </w:pPr>
      <w:r w:rsidRPr="000B317E">
        <w:rPr>
          <w:rFonts w:ascii="Times New Roman" w:hAnsi="Times New Roman"/>
        </w:rPr>
        <w:t>экономических  отношений  определяется  тем,  что,  во-первых,   через   нее</w:t>
      </w:r>
    </w:p>
    <w:p w:rsidR="00970F75" w:rsidRPr="000B317E" w:rsidRDefault="00970F75" w:rsidP="000B317E">
      <w:pPr>
        <w:pStyle w:val="1"/>
        <w:ind w:right="-1"/>
        <w:jc w:val="both"/>
        <w:rPr>
          <w:rFonts w:ascii="Times New Roman" w:hAnsi="Times New Roman"/>
        </w:rPr>
      </w:pPr>
      <w:r w:rsidRPr="000B317E">
        <w:rPr>
          <w:rFonts w:ascii="Times New Roman" w:hAnsi="Times New Roman"/>
        </w:rPr>
        <w:t>реализуются  результаты  всех  форм  мирохозяйственных   связей   —   вывоза</w:t>
      </w:r>
    </w:p>
    <w:p w:rsidR="00970F75" w:rsidRPr="000B317E" w:rsidRDefault="00970F75" w:rsidP="000B317E">
      <w:pPr>
        <w:pStyle w:val="1"/>
        <w:ind w:right="-1"/>
        <w:jc w:val="both"/>
        <w:rPr>
          <w:rFonts w:ascii="Times New Roman" w:hAnsi="Times New Roman"/>
        </w:rPr>
      </w:pPr>
      <w:r w:rsidRPr="000B317E">
        <w:rPr>
          <w:rFonts w:ascii="Times New Roman" w:hAnsi="Times New Roman"/>
        </w:rPr>
        <w:t>капитала, производственной кооперации,  научно-технического  сотрудничества.</w:t>
      </w:r>
    </w:p>
    <w:p w:rsidR="00970F75" w:rsidRPr="000B317E" w:rsidRDefault="00970F75" w:rsidP="000B317E">
      <w:pPr>
        <w:pStyle w:val="1"/>
        <w:ind w:right="-1"/>
        <w:jc w:val="both"/>
        <w:rPr>
          <w:rFonts w:ascii="Times New Roman" w:hAnsi="Times New Roman"/>
        </w:rPr>
      </w:pPr>
      <w:r w:rsidRPr="000B317E">
        <w:rPr>
          <w:rFonts w:ascii="Times New Roman" w:hAnsi="Times New Roman"/>
        </w:rPr>
        <w:t>Во-вторых,  развитие  международной  торговли  товарами  в  конечном   счете</w:t>
      </w:r>
    </w:p>
    <w:p w:rsidR="00970F75" w:rsidRPr="000B317E" w:rsidRDefault="00970F75" w:rsidP="000B317E">
      <w:pPr>
        <w:pStyle w:val="1"/>
        <w:ind w:right="-1"/>
        <w:jc w:val="both"/>
        <w:rPr>
          <w:rFonts w:ascii="Times New Roman" w:hAnsi="Times New Roman"/>
        </w:rPr>
      </w:pPr>
      <w:r w:rsidRPr="000B317E">
        <w:rPr>
          <w:rFonts w:ascii="Times New Roman" w:hAnsi="Times New Roman"/>
        </w:rPr>
        <w:t>определяет  динамику  международного  обмена  услугами.  В-третьих,  рост  и</w:t>
      </w:r>
    </w:p>
    <w:p w:rsidR="00970F75" w:rsidRPr="000B317E" w:rsidRDefault="00970F75" w:rsidP="000B317E">
      <w:pPr>
        <w:pStyle w:val="1"/>
        <w:ind w:right="-1"/>
        <w:jc w:val="both"/>
        <w:rPr>
          <w:rFonts w:ascii="Times New Roman" w:hAnsi="Times New Roman"/>
        </w:rPr>
      </w:pPr>
      <w:r w:rsidRPr="000B317E">
        <w:rPr>
          <w:rFonts w:ascii="Times New Roman" w:hAnsi="Times New Roman"/>
        </w:rPr>
        <w:t>углубление  межрегиональных  и  межгосударственных  взаимосвязей   выступают</w:t>
      </w:r>
    </w:p>
    <w:p w:rsidR="00970F75" w:rsidRPr="000B317E" w:rsidRDefault="00970F75" w:rsidP="000B317E">
      <w:pPr>
        <w:pStyle w:val="1"/>
        <w:ind w:right="-1"/>
        <w:jc w:val="both"/>
        <w:rPr>
          <w:rFonts w:ascii="Times New Roman" w:hAnsi="Times New Roman"/>
        </w:rPr>
      </w:pPr>
      <w:r w:rsidRPr="000B317E">
        <w:rPr>
          <w:rFonts w:ascii="Times New Roman" w:hAnsi="Times New Roman"/>
        </w:rPr>
        <w:t>важной предпосылкой  международной  экономической  интеграции.  В-четвертых,</w:t>
      </w:r>
    </w:p>
    <w:p w:rsidR="00970F75" w:rsidRPr="000B317E" w:rsidRDefault="00970F75" w:rsidP="000B317E">
      <w:pPr>
        <w:pStyle w:val="1"/>
        <w:ind w:right="-1"/>
        <w:jc w:val="both"/>
        <w:rPr>
          <w:rFonts w:ascii="Times New Roman" w:hAnsi="Times New Roman"/>
        </w:rPr>
      </w:pPr>
      <w:r w:rsidRPr="000B317E">
        <w:rPr>
          <w:rFonts w:ascii="Times New Roman" w:hAnsi="Times New Roman"/>
        </w:rPr>
        <w:t>тем  самым  международная  торговля  способствует   дальнейшему   углублению</w:t>
      </w:r>
    </w:p>
    <w:p w:rsidR="00970F75" w:rsidRPr="000B317E" w:rsidRDefault="00970F75" w:rsidP="000B317E">
      <w:pPr>
        <w:pStyle w:val="1"/>
        <w:ind w:right="-1"/>
        <w:jc w:val="both"/>
        <w:rPr>
          <w:rFonts w:ascii="Times New Roman" w:hAnsi="Times New Roman"/>
        </w:rPr>
      </w:pPr>
      <w:r w:rsidRPr="000B317E">
        <w:rPr>
          <w:rFonts w:ascii="Times New Roman" w:hAnsi="Times New Roman"/>
        </w:rPr>
        <w:t>международного разделения труда и интернационализации хозяйственных связей.</w:t>
      </w:r>
    </w:p>
    <w:p w:rsidR="00970F75" w:rsidRPr="000B317E" w:rsidRDefault="00970F75" w:rsidP="000B317E">
      <w:pPr>
        <w:pStyle w:val="1"/>
        <w:jc w:val="both"/>
        <w:rPr>
          <w:rFonts w:ascii="Times New Roman" w:hAnsi="Times New Roman"/>
        </w:rPr>
      </w:pPr>
      <w:r w:rsidRPr="000B317E">
        <w:rPr>
          <w:rFonts w:ascii="Times New Roman" w:hAnsi="Times New Roman"/>
          <w:b/>
        </w:rPr>
        <w:t xml:space="preserve">8.Сущность транснациональной и многонациональной корпорации, их различия и преимущества развития </w:t>
      </w:r>
    </w:p>
    <w:p w:rsidR="00970F75" w:rsidRPr="000B317E" w:rsidRDefault="00970F75" w:rsidP="000B317E">
      <w:pPr>
        <w:pStyle w:val="1"/>
        <w:jc w:val="both"/>
        <w:rPr>
          <w:rFonts w:ascii="Times New Roman" w:hAnsi="Times New Roman"/>
          <w:lang w:val="en-US"/>
        </w:rPr>
      </w:pPr>
      <w:r w:rsidRPr="000B317E">
        <w:rPr>
          <w:rFonts w:ascii="Times New Roman" w:hAnsi="Times New Roman"/>
        </w:rPr>
        <w:t xml:space="preserve">Транснациональные корпорации (ТНК), по мнению экспертов ООН, являются “двигателями мировой экономики”. Именно так был назвал один из докладов ООН по транснациональным корпорациям. В середине 90-х годов в мире функционировало 40 тыс.ТНК. Они контролировали за пределами своих стран до 250 тыс.дочерних предприятий. Их число за последние два десятилетия увеличилось более чем в 5 раз (в 1970 г. было зарегистрировано лишь 7 тыс. подобных фирм) В 1999 г. в мире насчитывается 53 тыс. </w:t>
      </w:r>
      <w:r w:rsidRPr="000B317E">
        <w:rPr>
          <w:rFonts w:ascii="Times New Roman" w:hAnsi="Times New Roman"/>
          <w:lang w:val="en-US"/>
        </w:rPr>
        <w:t>ТНК, число зарубежных филиалов составляет 450 тыс., объем продаж -- $ 9,5 трлн.</w:t>
      </w:r>
    </w:p>
    <w:p w:rsidR="00970F75" w:rsidRPr="000B317E" w:rsidRDefault="00970F75" w:rsidP="000B317E">
      <w:pPr>
        <w:pStyle w:val="1"/>
        <w:jc w:val="both"/>
        <w:rPr>
          <w:rFonts w:ascii="Times New Roman" w:hAnsi="Times New Roman"/>
        </w:rPr>
      </w:pPr>
      <w:r w:rsidRPr="000B317E">
        <w:rPr>
          <w:rFonts w:ascii="Times New Roman" w:hAnsi="Times New Roman"/>
        </w:rPr>
        <w:t>«Международная экономика и международные отношения» №12 2003г.40% стоимости имущества 100 крупнейших международных компаний (включая финансовые) базируется на территориях других государств. Основная часть транснациональных корпораций сосредоточена в США, странах ЕС и Японии. ТНК контролируют до 40% промышленного производства в мире, половину международной торговли. На них работают 73 млн. сотрудников, т.е. каждый десятый занятый в мире, исключая сельское хозяйство. Между тем наряду с вышеуказанными положительными чертами, у транснациональных корпораций имеется и ряд довольно существенных негативных сторон их деятельности.</w:t>
      </w:r>
    </w:p>
    <w:p w:rsidR="00970F75" w:rsidRPr="000B317E" w:rsidRDefault="00970F75" w:rsidP="000B317E">
      <w:pPr>
        <w:pStyle w:val="1"/>
        <w:jc w:val="both"/>
        <w:rPr>
          <w:rFonts w:ascii="Times New Roman" w:hAnsi="Times New Roman"/>
        </w:rPr>
      </w:pPr>
      <w:r w:rsidRPr="000B317E">
        <w:rPr>
          <w:rFonts w:ascii="Times New Roman" w:hAnsi="Times New Roman"/>
        </w:rPr>
        <w:t>Различают две формы международных корпораций. Транснациональные корпорации (ТНК) — это корпорации, головная компания которых принадлежит капиталу одной страны, а филиалы разбросаны по всему миру. Многонациональные корпорации (МНК) — это корпорации, головная компания которых принадлежит капиталу двух и более стран, а зарубежные отделения также находятся в разных странах.</w:t>
      </w:r>
    </w:p>
    <w:p w:rsidR="00970F75" w:rsidRPr="000B317E" w:rsidRDefault="00970F75" w:rsidP="000B317E">
      <w:pPr>
        <w:pStyle w:val="1"/>
        <w:jc w:val="both"/>
        <w:rPr>
          <w:rFonts w:ascii="Times New Roman" w:hAnsi="Times New Roman"/>
        </w:rPr>
      </w:pPr>
      <w:r w:rsidRPr="000B317E">
        <w:rPr>
          <w:rFonts w:ascii="Times New Roman" w:hAnsi="Times New Roman"/>
        </w:rPr>
        <w:t>Транснациональные и многонациональные компании можно рассматривать как формы существования международных корпораций (МК), а само разделение последних на две формы проявления достаточно условно, т.к. их главным качественным признаком является не то, капитал скольких стран создал головную компанию, а интернациональный характер деятельности компаний.</w:t>
      </w:r>
    </w:p>
    <w:p w:rsidR="00970F75" w:rsidRPr="000B317E" w:rsidRDefault="00970F75" w:rsidP="000B317E">
      <w:pPr>
        <w:pStyle w:val="1"/>
        <w:jc w:val="both"/>
        <w:rPr>
          <w:rFonts w:ascii="Times New Roman" w:hAnsi="Times New Roman"/>
        </w:rPr>
      </w:pPr>
      <w:r w:rsidRPr="000B317E">
        <w:rPr>
          <w:rFonts w:ascii="Times New Roman" w:hAnsi="Times New Roman"/>
        </w:rPr>
        <w:t>Корпорация  многонациональная (МНК) - международная корпорация, головная (материнская) компания которой принадлежит двум или более странам, а филиалы расположены в различных странах мира. Основная идея создания транснациональных и многонациональных корпораций в обеспечении максимально свободного перемещения капиталов и снижении издержек и налогов путём установления заниженных цен во внутрифирменной, внутрикорпорационной торговле.</w:t>
      </w:r>
    </w:p>
    <w:p w:rsidR="00970F75" w:rsidRPr="000B317E" w:rsidRDefault="00970F75" w:rsidP="000B317E">
      <w:pPr>
        <w:pStyle w:val="1"/>
        <w:jc w:val="both"/>
        <w:rPr>
          <w:rFonts w:ascii="Times New Roman" w:hAnsi="Times New Roman"/>
        </w:rPr>
      </w:pPr>
      <w:r w:rsidRPr="000B317E">
        <w:rPr>
          <w:rFonts w:ascii="Times New Roman" w:hAnsi="Times New Roman"/>
        </w:rPr>
        <w:t>Корпорация транснациональная (ТНК) - корпорация, головная (материнская) компания которой расположена и принадлежит одной стране, а филиалы находятся во многих странах. Понятие транснациональных корпораций вошло в научную и политическую терминологию и в лексикон Организации Объединенных Наций (ООН) после Второй мировой войны для обозначения огромных международных монополий, включающих крупные национальные компании с разветвлённой международной сетью филиалов. Головная (материнская) компания и её дочерние структуры являются национальными юридическими лицами разных государств. В экономическом и правовом отношении транснациональные корпорации образуются по принципу конгломерата. Наиболее характерными чертами современных транснациональных корпораций являются: создание системы международного производства на основе международного разделения труда и международной специализации, распушенного м.многими странами, но контролируемого из единого центра; высокая интенсивность внутрифирменного товарооборота м.подразделениями, расположенными в разных странах; относительная независимость филиалов и дочерних компаний в принятии операционных (текущих) решений; использование международной миграции (перемещения) и мобильности рабочей силы и менеджеров; разработка и передача передовой технологии в рамках транснациональной корпорации.</w:t>
      </w:r>
    </w:p>
    <w:p w:rsidR="00970F75" w:rsidRPr="000B317E" w:rsidRDefault="00970F75" w:rsidP="000B317E">
      <w:pPr>
        <w:pStyle w:val="1"/>
        <w:jc w:val="both"/>
        <w:rPr>
          <w:rFonts w:ascii="Times New Roman" w:hAnsi="Times New Roman"/>
          <w:b/>
        </w:rPr>
      </w:pPr>
      <w:r w:rsidRPr="000B317E">
        <w:rPr>
          <w:rFonts w:ascii="Times New Roman" w:hAnsi="Times New Roman"/>
          <w:b/>
        </w:rPr>
        <w:t xml:space="preserve">9.Характеристика различий стоимостного и физического объема внешней торговли </w:t>
      </w:r>
    </w:p>
    <w:p w:rsidR="00970F75" w:rsidRPr="000B317E" w:rsidRDefault="00970F75" w:rsidP="000B317E">
      <w:pPr>
        <w:pStyle w:val="1"/>
        <w:jc w:val="both"/>
        <w:rPr>
          <w:rFonts w:ascii="Times New Roman" w:hAnsi="Times New Roman"/>
          <w:b/>
        </w:rPr>
      </w:pPr>
      <w:r w:rsidRPr="000B317E">
        <w:rPr>
          <w:rFonts w:ascii="Times New Roman" w:hAnsi="Times New Roman"/>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970F75" w:rsidRPr="000B317E" w:rsidRDefault="00970F75" w:rsidP="000B317E">
      <w:pPr>
        <w:pStyle w:val="1"/>
        <w:jc w:val="both"/>
        <w:rPr>
          <w:rFonts w:ascii="Times New Roman" w:hAnsi="Times New Roman"/>
        </w:rPr>
      </w:pPr>
      <w:r w:rsidRPr="000B317E">
        <w:rPr>
          <w:rFonts w:ascii="Times New Roman" w:hAnsi="Times New Roman"/>
        </w:rPr>
        <w:t>Многообразная внешнеторговая деятельность подразделяется по товарной специализации на торговлю готовой продукцией, машинами и оборудованием, сырьем, услугами, технологиями. В последние десятилетия бурно развивается торговля финансовыми инструментами (деривативами), производными от финансовых инструментов, обращающихся на наличном рынке, например облигациями или акциями.</w:t>
      </w:r>
    </w:p>
    <w:p w:rsidR="00970F75" w:rsidRPr="000B317E" w:rsidRDefault="00970F75" w:rsidP="000B317E">
      <w:pPr>
        <w:pStyle w:val="1"/>
        <w:jc w:val="both"/>
        <w:rPr>
          <w:rFonts w:ascii="Times New Roman" w:hAnsi="Times New Roman"/>
        </w:rPr>
      </w:pPr>
    </w:p>
    <w:p w:rsidR="00970F75" w:rsidRPr="000B317E" w:rsidRDefault="00970F75" w:rsidP="000B317E">
      <w:pPr>
        <w:pStyle w:val="1"/>
        <w:jc w:val="both"/>
        <w:rPr>
          <w:rFonts w:ascii="Times New Roman" w:hAnsi="Times New Roman"/>
        </w:rPr>
      </w:pPr>
      <w:r w:rsidRPr="000B317E">
        <w:rPr>
          <w:rFonts w:ascii="Times New Roman" w:hAnsi="Times New Roman"/>
        </w:rPr>
        <w:t>Международная торговля предстает как совокупный объем торговли всех стран мира. Однако термин «международная торговля» употребляется и в более узком значении. Он обозначает, например, совокупный объем внешней торговли промышленно развитых стран, совокупный объем внешней торговли развивающихся стран, совокупный объем внешней торговли стран какого-либо континента, региона, например стран Восточной Европы, и т.п.</w:t>
      </w:r>
    </w:p>
    <w:p w:rsidR="00970F75" w:rsidRPr="000B317E" w:rsidRDefault="00970F75" w:rsidP="000B317E">
      <w:pPr>
        <w:pStyle w:val="1"/>
        <w:jc w:val="both"/>
        <w:rPr>
          <w:rFonts w:ascii="Times New Roman" w:hAnsi="Times New Roman"/>
        </w:rPr>
      </w:pPr>
    </w:p>
    <w:p w:rsidR="00970F75" w:rsidRPr="000B317E" w:rsidRDefault="00970F75" w:rsidP="000B317E">
      <w:pPr>
        <w:pStyle w:val="1"/>
        <w:jc w:val="both"/>
        <w:rPr>
          <w:rFonts w:ascii="Times New Roman" w:hAnsi="Times New Roman"/>
        </w:rPr>
      </w:pPr>
      <w:r w:rsidRPr="000B317E">
        <w:rPr>
          <w:rFonts w:ascii="Times New Roman" w:hAnsi="Times New Roman"/>
        </w:rPr>
        <w:t>Международная торговля характеризуется тремя основными показателями: товарооборотом (общий объем), товарной структурой и географической структурой.</w:t>
      </w:r>
    </w:p>
    <w:p w:rsidR="00970F75" w:rsidRPr="000B317E" w:rsidRDefault="00970F75" w:rsidP="000B317E">
      <w:pPr>
        <w:pStyle w:val="1"/>
        <w:jc w:val="both"/>
        <w:rPr>
          <w:rFonts w:ascii="Times New Roman" w:hAnsi="Times New Roman"/>
        </w:rPr>
      </w:pPr>
    </w:p>
    <w:p w:rsidR="00970F75" w:rsidRPr="000B317E" w:rsidRDefault="00970F75" w:rsidP="000B317E">
      <w:pPr>
        <w:pStyle w:val="1"/>
        <w:jc w:val="both"/>
        <w:rPr>
          <w:rFonts w:ascii="Times New Roman" w:hAnsi="Times New Roman"/>
        </w:rPr>
      </w:pPr>
      <w:r w:rsidRPr="000B317E">
        <w:rPr>
          <w:rFonts w:ascii="Times New Roman" w:hAnsi="Times New Roman"/>
        </w:rPr>
        <w:t>Внешнеторговый оборот включает сумму стоимости экспорта и импорта страны, участвующей в международном товарообмене. Различают стоимостный и физический объемы внешней торговли.</w:t>
      </w:r>
    </w:p>
    <w:p w:rsidR="00970F75" w:rsidRPr="000B317E" w:rsidRDefault="00970F75" w:rsidP="000B317E">
      <w:pPr>
        <w:pStyle w:val="1"/>
        <w:jc w:val="both"/>
        <w:rPr>
          <w:rFonts w:ascii="Times New Roman" w:hAnsi="Times New Roman"/>
        </w:rPr>
      </w:pPr>
    </w:p>
    <w:p w:rsidR="00970F75" w:rsidRPr="000B317E" w:rsidRDefault="00970F75" w:rsidP="000B317E">
      <w:pPr>
        <w:pStyle w:val="1"/>
        <w:jc w:val="both"/>
        <w:rPr>
          <w:rFonts w:ascii="Times New Roman" w:hAnsi="Times New Roman"/>
        </w:rPr>
      </w:pPr>
      <w:r w:rsidRPr="000B317E">
        <w:rPr>
          <w:rFonts w:ascii="Times New Roman" w:hAnsi="Times New Roman"/>
        </w:rPr>
        <w:t>Стоимостный объем подсчитывается за определенный отрезок времени в текущих (изменяющихся) ценах соответствующих лет с использованием текущих валютных курсов.</w:t>
      </w:r>
    </w:p>
    <w:p w:rsidR="00970F75" w:rsidRPr="000B317E" w:rsidRDefault="00970F75" w:rsidP="000B317E">
      <w:pPr>
        <w:pStyle w:val="1"/>
        <w:jc w:val="both"/>
        <w:rPr>
          <w:rFonts w:ascii="Times New Roman" w:hAnsi="Times New Roman"/>
        </w:rPr>
      </w:pPr>
    </w:p>
    <w:p w:rsidR="00970F75" w:rsidRPr="000B317E" w:rsidRDefault="00970F75" w:rsidP="000B317E">
      <w:pPr>
        <w:pStyle w:val="1"/>
        <w:jc w:val="both"/>
        <w:rPr>
          <w:rFonts w:ascii="Times New Roman" w:hAnsi="Times New Roman"/>
        </w:rPr>
      </w:pPr>
      <w:r w:rsidRPr="000B317E">
        <w:rPr>
          <w:rFonts w:ascii="Times New Roman" w:hAnsi="Times New Roman"/>
        </w:rPr>
        <w:t>Физический объем внешней торговли исчисляется в постоянных ценах. На его основе можно производить необходимые сопоставления, определять реальную динамику внешней торговли.</w:t>
      </w:r>
    </w:p>
    <w:p w:rsidR="00970F75" w:rsidRPr="000B317E" w:rsidRDefault="00970F75" w:rsidP="000B317E">
      <w:pPr>
        <w:pStyle w:val="1"/>
        <w:jc w:val="both"/>
        <w:rPr>
          <w:rFonts w:ascii="Times New Roman" w:hAnsi="Times New Roman"/>
        </w:rPr>
      </w:pPr>
    </w:p>
    <w:p w:rsidR="00970F75" w:rsidRPr="000B317E" w:rsidRDefault="00970F75" w:rsidP="000B317E">
      <w:pPr>
        <w:pStyle w:val="1"/>
        <w:jc w:val="both"/>
        <w:rPr>
          <w:rFonts w:ascii="Times New Roman" w:hAnsi="Times New Roman"/>
        </w:rPr>
      </w:pPr>
      <w:r w:rsidRPr="000B317E">
        <w:rPr>
          <w:rFonts w:ascii="Times New Roman" w:hAnsi="Times New Roman"/>
        </w:rPr>
        <w:t xml:space="preserve"> Объем международной торговли подсчитывается путем суммирования объемов экспорта всех стран.</w:t>
      </w:r>
    </w:p>
    <w:p w:rsidR="00970F75" w:rsidRPr="000B317E" w:rsidRDefault="00970F75" w:rsidP="000B317E">
      <w:pPr>
        <w:pStyle w:val="1"/>
        <w:jc w:val="both"/>
        <w:rPr>
          <w:rFonts w:ascii="Times New Roman" w:hAnsi="Times New Roman"/>
        </w:rPr>
      </w:pPr>
      <w:r w:rsidRPr="000B317E">
        <w:rPr>
          <w:rFonts w:ascii="Times New Roman" w:hAnsi="Times New Roman"/>
        </w:rPr>
        <w:t>Стоимостный объем внешней торговли исчисляется за определенный период времени в текущих ценах соответствующих лет с использованием текущих валютных курсов. Физический объем внешней торговли исчисляется в постоянных ценах и позволяет производить необходимые сопоставления и определять ее реальную динамику.</w:t>
      </w:r>
    </w:p>
    <w:p w:rsidR="00970F75" w:rsidRPr="000B317E" w:rsidRDefault="00970F75" w:rsidP="000E5865">
      <w:pPr>
        <w:jc w:val="both"/>
        <w:rPr>
          <w:rFonts w:ascii="Times New Roman" w:hAnsi="Times New Roman"/>
          <w:b/>
        </w:rPr>
      </w:pPr>
      <w:r w:rsidRPr="000B317E">
        <w:rPr>
          <w:rFonts w:ascii="Times New Roman" w:hAnsi="Times New Roman"/>
          <w:b/>
        </w:rPr>
        <w:t xml:space="preserve">10.Основные этапы и современные особенности развития мировой торговли во второй половине ХХ в. и начале ХХ I в. </w:t>
      </w:r>
    </w:p>
    <w:p w:rsidR="00970F75" w:rsidRPr="000B317E" w:rsidRDefault="00970F75" w:rsidP="000E5865">
      <w:pPr>
        <w:jc w:val="both"/>
        <w:rPr>
          <w:rFonts w:ascii="Times New Roman" w:hAnsi="Times New Roman"/>
          <w:b/>
          <w:lang w:val="en-US"/>
        </w:rPr>
      </w:pPr>
    </w:p>
    <w:p w:rsidR="00970F75" w:rsidRPr="000B317E" w:rsidRDefault="00970F75" w:rsidP="000E5865">
      <w:pPr>
        <w:jc w:val="both"/>
        <w:rPr>
          <w:rFonts w:ascii="Times New Roman" w:hAnsi="Times New Roman"/>
          <w:b/>
          <w:lang w:val="en-US"/>
        </w:rPr>
      </w:pPr>
    </w:p>
    <w:p w:rsidR="00970F75" w:rsidRDefault="00970F75" w:rsidP="000E5865">
      <w:pPr>
        <w:jc w:val="both"/>
        <w:rPr>
          <w:b/>
          <w:lang w:val="en-US"/>
        </w:rPr>
      </w:pPr>
    </w:p>
    <w:p w:rsidR="00970F75" w:rsidRDefault="00970F75" w:rsidP="000E5865">
      <w:pPr>
        <w:jc w:val="both"/>
        <w:rPr>
          <w:b/>
          <w:lang w:val="en-US"/>
        </w:rPr>
      </w:pPr>
    </w:p>
    <w:p w:rsidR="00970F75" w:rsidRDefault="00970F75" w:rsidP="000E5865">
      <w:pPr>
        <w:jc w:val="both"/>
        <w:rPr>
          <w:b/>
          <w:lang w:val="en-US"/>
        </w:rPr>
      </w:pPr>
    </w:p>
    <w:p w:rsidR="00970F75" w:rsidRDefault="00970F75" w:rsidP="000E5865">
      <w:pPr>
        <w:jc w:val="both"/>
        <w:rPr>
          <w:b/>
          <w:lang w:val="en-US"/>
        </w:rPr>
      </w:pPr>
    </w:p>
    <w:p w:rsidR="00970F75" w:rsidRDefault="00970F75" w:rsidP="000E5865">
      <w:pPr>
        <w:jc w:val="both"/>
        <w:rPr>
          <w:b/>
          <w:lang w:val="en-US"/>
        </w:rPr>
      </w:pPr>
    </w:p>
    <w:p w:rsidR="00970F75" w:rsidRDefault="00970F75" w:rsidP="000E5865">
      <w:pPr>
        <w:jc w:val="both"/>
        <w:rPr>
          <w:b/>
          <w:lang w:val="en-US"/>
        </w:rPr>
      </w:pPr>
    </w:p>
    <w:p w:rsidR="00970F75" w:rsidRDefault="00970F75" w:rsidP="000E5865">
      <w:pPr>
        <w:jc w:val="both"/>
        <w:rPr>
          <w:b/>
          <w:lang w:val="en-US"/>
        </w:rPr>
      </w:pPr>
    </w:p>
    <w:p w:rsidR="00970F75" w:rsidRPr="000B317E" w:rsidRDefault="00970F75" w:rsidP="000B317E">
      <w:pPr>
        <w:jc w:val="both"/>
        <w:rPr>
          <w:rFonts w:ascii="Times New Roman" w:hAnsi="Times New Roman"/>
          <w:b/>
        </w:rPr>
      </w:pPr>
      <w:r w:rsidRPr="000B317E">
        <w:rPr>
          <w:rFonts w:ascii="Times New Roman" w:hAnsi="Times New Roman"/>
          <w:b/>
        </w:rPr>
        <w:t xml:space="preserve">11.Географическое распределение и изменения мировой торговли во второй половине ХХ в. </w:t>
      </w:r>
    </w:p>
    <w:p w:rsidR="00970F75" w:rsidRPr="000B317E" w:rsidRDefault="00970F75" w:rsidP="000B317E">
      <w:pPr>
        <w:jc w:val="both"/>
        <w:rPr>
          <w:rFonts w:ascii="Times New Roman" w:hAnsi="Times New Roman"/>
          <w:b/>
        </w:rPr>
      </w:pPr>
      <w:r w:rsidRPr="000B317E">
        <w:rPr>
          <w:rFonts w:ascii="Times New Roman" w:hAnsi="Times New Roman"/>
          <w:b/>
        </w:rPr>
        <w:t xml:space="preserve">12.Причины изменений объема и структуры экспортной квоты России в 1990-е годы </w:t>
      </w:r>
    </w:p>
    <w:p w:rsidR="00970F75" w:rsidRPr="000B317E" w:rsidRDefault="00970F75" w:rsidP="000B317E">
      <w:pPr>
        <w:jc w:val="both"/>
        <w:rPr>
          <w:rFonts w:ascii="Times New Roman" w:hAnsi="Times New Roman"/>
          <w:b/>
        </w:rPr>
      </w:pPr>
      <w:r w:rsidRPr="000B317E">
        <w:rPr>
          <w:rFonts w:ascii="Times New Roman" w:hAnsi="Times New Roman"/>
          <w:b/>
        </w:rPr>
        <w:t xml:space="preserve">13.Экономические особенности и последствия сырьевой ориентации экспорта РФ </w:t>
      </w:r>
    </w:p>
    <w:p w:rsidR="00970F75" w:rsidRPr="000B317E" w:rsidRDefault="00970F75" w:rsidP="000B317E">
      <w:pPr>
        <w:jc w:val="both"/>
        <w:rPr>
          <w:rFonts w:ascii="Times New Roman" w:hAnsi="Times New Roman"/>
          <w:b/>
        </w:rPr>
      </w:pPr>
      <w:r w:rsidRPr="000B317E">
        <w:rPr>
          <w:rFonts w:ascii="Times New Roman" w:hAnsi="Times New Roman"/>
          <w:b/>
        </w:rPr>
        <w:t xml:space="preserve">14.Изменения географической структуры внешней торговли РФ к началу ХХ I в. </w:t>
      </w:r>
    </w:p>
    <w:p w:rsidR="00970F75" w:rsidRPr="000B317E" w:rsidRDefault="00970F75" w:rsidP="000B317E">
      <w:pPr>
        <w:jc w:val="both"/>
        <w:rPr>
          <w:rFonts w:ascii="Times New Roman" w:hAnsi="Times New Roman"/>
        </w:rPr>
      </w:pPr>
      <w:r w:rsidRPr="000B317E">
        <w:rPr>
          <w:rFonts w:ascii="Times New Roman" w:hAnsi="Times New Roman"/>
          <w:b/>
        </w:rPr>
        <w:t>15.Основные теории развития мировой экономики</w:t>
      </w:r>
      <w:r w:rsidRPr="000B317E">
        <w:rPr>
          <w:rFonts w:ascii="Times New Roman" w:hAnsi="Times New Roman"/>
        </w:rPr>
        <w:t xml:space="preserve"> </w:t>
      </w:r>
    </w:p>
    <w:p w:rsidR="00970F75" w:rsidRPr="000B317E" w:rsidRDefault="00970F75" w:rsidP="000B317E">
      <w:pPr>
        <w:jc w:val="both"/>
        <w:rPr>
          <w:rFonts w:ascii="Times New Roman" w:hAnsi="Times New Roman"/>
          <w:b/>
        </w:rPr>
      </w:pPr>
      <w:r w:rsidRPr="000B317E">
        <w:rPr>
          <w:rFonts w:ascii="Times New Roman" w:hAnsi="Times New Roman"/>
          <w:b/>
        </w:rPr>
        <w:t xml:space="preserve">16.Сущность и аргументы теории абсолютных преимуществ А.Смита </w:t>
      </w:r>
    </w:p>
    <w:p w:rsidR="00970F75" w:rsidRPr="000B317E" w:rsidRDefault="00970F75" w:rsidP="000B317E">
      <w:pPr>
        <w:jc w:val="both"/>
        <w:rPr>
          <w:rFonts w:ascii="Times New Roman" w:hAnsi="Times New Roman"/>
          <w:b/>
        </w:rPr>
      </w:pPr>
      <w:r w:rsidRPr="000B317E">
        <w:rPr>
          <w:rFonts w:ascii="Times New Roman" w:hAnsi="Times New Roman"/>
          <w:b/>
        </w:rPr>
        <w:t xml:space="preserve">17.Сущность и характеристика теории сравнительных преимуществ Д. Рикардо </w:t>
      </w:r>
    </w:p>
    <w:p w:rsidR="00970F75" w:rsidRPr="000B317E" w:rsidRDefault="00970F75" w:rsidP="000B317E">
      <w:pPr>
        <w:jc w:val="both"/>
        <w:rPr>
          <w:rFonts w:ascii="Times New Roman" w:hAnsi="Times New Roman"/>
          <w:b/>
        </w:rPr>
      </w:pPr>
      <w:r w:rsidRPr="000B317E">
        <w:rPr>
          <w:rFonts w:ascii="Times New Roman" w:hAnsi="Times New Roman"/>
          <w:b/>
        </w:rPr>
        <w:t xml:space="preserve">18.Сущность и аргументы теории сравнительной обеспеченности факторами Э.Хекшера- Б.Олина </w:t>
      </w:r>
    </w:p>
    <w:p w:rsidR="00970F75" w:rsidRPr="000B317E" w:rsidRDefault="00970F75" w:rsidP="000B317E">
      <w:pPr>
        <w:jc w:val="both"/>
        <w:rPr>
          <w:rFonts w:ascii="Times New Roman" w:hAnsi="Times New Roman"/>
          <w:b/>
        </w:rPr>
      </w:pPr>
      <w:r w:rsidRPr="000B317E">
        <w:rPr>
          <w:rFonts w:ascii="Times New Roman" w:hAnsi="Times New Roman"/>
          <w:b/>
        </w:rPr>
        <w:t xml:space="preserve">19.Сущность и причины парадокса В Леонтьева </w:t>
      </w:r>
    </w:p>
    <w:p w:rsidR="00970F75" w:rsidRPr="000B317E" w:rsidRDefault="00970F75" w:rsidP="000B317E">
      <w:pPr>
        <w:jc w:val="both"/>
        <w:rPr>
          <w:rFonts w:ascii="Times New Roman" w:hAnsi="Times New Roman"/>
          <w:b/>
        </w:rPr>
      </w:pPr>
      <w:r w:rsidRPr="000B317E">
        <w:rPr>
          <w:rFonts w:ascii="Times New Roman" w:hAnsi="Times New Roman"/>
          <w:b/>
        </w:rPr>
        <w:t xml:space="preserve">20.Сущность и основные выводы теории конкурентных преимуществ М.Портера </w:t>
      </w:r>
    </w:p>
    <w:p w:rsidR="00970F75" w:rsidRPr="000B317E" w:rsidRDefault="00970F75" w:rsidP="000B317E">
      <w:pPr>
        <w:jc w:val="both"/>
        <w:rPr>
          <w:rFonts w:ascii="Times New Roman" w:hAnsi="Times New Roman"/>
          <w:b/>
        </w:rPr>
      </w:pPr>
      <w:r w:rsidRPr="000B317E">
        <w:rPr>
          <w:rFonts w:ascii="Times New Roman" w:hAnsi="Times New Roman"/>
          <w:b/>
        </w:rPr>
        <w:t xml:space="preserve">21.Характеристика основных детерминант конкурентного преимущества страны </w:t>
      </w:r>
    </w:p>
    <w:p w:rsidR="00970F75" w:rsidRPr="000B317E" w:rsidRDefault="00970F75" w:rsidP="000B317E">
      <w:pPr>
        <w:jc w:val="both"/>
        <w:rPr>
          <w:rFonts w:ascii="Times New Roman" w:hAnsi="Times New Roman"/>
          <w:b/>
        </w:rPr>
      </w:pPr>
      <w:r w:rsidRPr="000B317E">
        <w:rPr>
          <w:rFonts w:ascii="Times New Roman" w:hAnsi="Times New Roman"/>
          <w:b/>
        </w:rPr>
        <w:t xml:space="preserve">22.Сущность, основные цели и средства реализации внешнеторговой политики </w:t>
      </w:r>
    </w:p>
    <w:p w:rsidR="00970F75" w:rsidRPr="000B317E" w:rsidRDefault="00970F75" w:rsidP="000B317E">
      <w:pPr>
        <w:jc w:val="both"/>
        <w:rPr>
          <w:rFonts w:ascii="Times New Roman" w:hAnsi="Times New Roman"/>
          <w:b/>
        </w:rPr>
      </w:pPr>
      <w:r w:rsidRPr="000B317E">
        <w:rPr>
          <w:rFonts w:ascii="Times New Roman" w:hAnsi="Times New Roman"/>
          <w:b/>
        </w:rPr>
        <w:t xml:space="preserve">23.Национальные государственные инструменты протекционизма </w:t>
      </w:r>
    </w:p>
    <w:p w:rsidR="00970F75" w:rsidRPr="000B317E" w:rsidRDefault="00970F75" w:rsidP="000B317E">
      <w:pPr>
        <w:jc w:val="both"/>
        <w:rPr>
          <w:rFonts w:ascii="Times New Roman" w:hAnsi="Times New Roman"/>
          <w:b/>
        </w:rPr>
      </w:pPr>
      <w:r w:rsidRPr="000B317E">
        <w:rPr>
          <w:rFonts w:ascii="Times New Roman" w:hAnsi="Times New Roman"/>
          <w:b/>
        </w:rPr>
        <w:t xml:space="preserve">24.Сходства и различия тарифных и нетарифных методов регулирования внешней торговли </w:t>
      </w:r>
    </w:p>
    <w:p w:rsidR="00970F75" w:rsidRPr="000B317E" w:rsidRDefault="00970F75" w:rsidP="000B317E">
      <w:pPr>
        <w:jc w:val="both"/>
        <w:rPr>
          <w:rFonts w:ascii="Times New Roman" w:hAnsi="Times New Roman"/>
          <w:b/>
        </w:rPr>
      </w:pPr>
      <w:r w:rsidRPr="000B317E">
        <w:rPr>
          <w:rFonts w:ascii="Times New Roman" w:hAnsi="Times New Roman"/>
          <w:b/>
        </w:rPr>
        <w:t xml:space="preserve">25.Сущность и виды тарифных методов регулирования внешней торговли </w:t>
      </w:r>
    </w:p>
    <w:p w:rsidR="00970F75" w:rsidRPr="000B317E" w:rsidRDefault="00970F75" w:rsidP="000B317E">
      <w:pPr>
        <w:jc w:val="both"/>
        <w:rPr>
          <w:rFonts w:ascii="Times New Roman" w:hAnsi="Times New Roman"/>
          <w:b/>
        </w:rPr>
      </w:pPr>
      <w:r w:rsidRPr="000B317E">
        <w:rPr>
          <w:rFonts w:ascii="Times New Roman" w:hAnsi="Times New Roman"/>
          <w:b/>
        </w:rPr>
        <w:t xml:space="preserve">26.Сущность и виды нетарифных методов регулирования внешней торговли </w:t>
      </w:r>
    </w:p>
    <w:p w:rsidR="00970F75" w:rsidRPr="000B317E" w:rsidRDefault="00970F75" w:rsidP="000B317E">
      <w:pPr>
        <w:jc w:val="both"/>
        <w:rPr>
          <w:rFonts w:ascii="Times New Roman" w:hAnsi="Times New Roman"/>
          <w:b/>
        </w:rPr>
      </w:pPr>
      <w:r w:rsidRPr="000B317E">
        <w:rPr>
          <w:rFonts w:ascii="Times New Roman" w:hAnsi="Times New Roman"/>
          <w:b/>
        </w:rPr>
        <w:t xml:space="preserve">27.Сущность и формы региональной торговой либерализации </w:t>
      </w:r>
    </w:p>
    <w:p w:rsidR="00970F75" w:rsidRPr="000B317E" w:rsidRDefault="00970F75" w:rsidP="000B317E">
      <w:pPr>
        <w:jc w:val="both"/>
        <w:rPr>
          <w:rFonts w:ascii="Times New Roman" w:hAnsi="Times New Roman"/>
          <w:b/>
        </w:rPr>
      </w:pPr>
      <w:r w:rsidRPr="000B317E">
        <w:rPr>
          <w:rFonts w:ascii="Times New Roman" w:hAnsi="Times New Roman"/>
          <w:b/>
        </w:rPr>
        <w:t xml:space="preserve">28.Традиционные и новые формы международной торговли </w:t>
      </w:r>
    </w:p>
    <w:p w:rsidR="00970F75" w:rsidRPr="000B317E" w:rsidRDefault="00970F75" w:rsidP="000B317E">
      <w:pPr>
        <w:jc w:val="both"/>
        <w:rPr>
          <w:rFonts w:ascii="Times New Roman" w:hAnsi="Times New Roman"/>
          <w:b/>
        </w:rPr>
      </w:pPr>
      <w:r w:rsidRPr="000B317E">
        <w:rPr>
          <w:rFonts w:ascii="Times New Roman" w:hAnsi="Times New Roman"/>
          <w:b/>
        </w:rPr>
        <w:t xml:space="preserve">29.Методы международной торговли </w:t>
      </w:r>
    </w:p>
    <w:p w:rsidR="00970F75" w:rsidRPr="000B317E" w:rsidRDefault="00970F75" w:rsidP="000B317E">
      <w:pPr>
        <w:jc w:val="both"/>
        <w:rPr>
          <w:rFonts w:ascii="Times New Roman" w:hAnsi="Times New Roman"/>
          <w:b/>
        </w:rPr>
      </w:pPr>
      <w:r w:rsidRPr="000B317E">
        <w:rPr>
          <w:rFonts w:ascii="Times New Roman" w:hAnsi="Times New Roman"/>
          <w:b/>
        </w:rPr>
        <w:t xml:space="preserve">30.Сущность и этапы эволюции международной валютной системы </w:t>
      </w:r>
    </w:p>
    <w:p w:rsidR="00970F75" w:rsidRPr="000B317E" w:rsidRDefault="00970F75" w:rsidP="000B317E">
      <w:pPr>
        <w:jc w:val="both"/>
        <w:rPr>
          <w:rFonts w:ascii="Times New Roman" w:hAnsi="Times New Roman"/>
          <w:b/>
        </w:rPr>
      </w:pPr>
      <w:r w:rsidRPr="000B317E">
        <w:rPr>
          <w:rFonts w:ascii="Times New Roman" w:hAnsi="Times New Roman"/>
          <w:b/>
        </w:rPr>
        <w:t xml:space="preserve">31.Сущность и причины изменения ценообразования в мировой экономике </w:t>
      </w:r>
    </w:p>
    <w:p w:rsidR="00970F75" w:rsidRPr="000B317E" w:rsidRDefault="00970F75" w:rsidP="000B317E">
      <w:pPr>
        <w:jc w:val="both"/>
        <w:rPr>
          <w:rFonts w:ascii="Times New Roman" w:hAnsi="Times New Roman"/>
          <w:b/>
        </w:rPr>
      </w:pPr>
      <w:r w:rsidRPr="000B317E">
        <w:rPr>
          <w:rFonts w:ascii="Times New Roman" w:hAnsi="Times New Roman"/>
          <w:b/>
        </w:rPr>
        <w:t xml:space="preserve">32.Характеристика современных видов капиталов в мировой экономике </w:t>
      </w:r>
    </w:p>
    <w:p w:rsidR="00970F75" w:rsidRPr="000B317E" w:rsidRDefault="00970F75" w:rsidP="000B317E">
      <w:pPr>
        <w:jc w:val="both"/>
        <w:rPr>
          <w:rFonts w:ascii="Times New Roman" w:hAnsi="Times New Roman"/>
          <w:b/>
        </w:rPr>
      </w:pPr>
      <w:r w:rsidRPr="000B317E">
        <w:rPr>
          <w:rFonts w:ascii="Times New Roman" w:hAnsi="Times New Roman"/>
          <w:b/>
        </w:rPr>
        <w:t xml:space="preserve">33.Причины и формы вывоза капитала </w:t>
      </w:r>
    </w:p>
    <w:p w:rsidR="00970F75" w:rsidRPr="000B317E" w:rsidRDefault="00970F75" w:rsidP="000B317E">
      <w:pPr>
        <w:jc w:val="both"/>
        <w:rPr>
          <w:rFonts w:ascii="Times New Roman" w:hAnsi="Times New Roman"/>
          <w:b/>
        </w:rPr>
      </w:pPr>
      <w:r w:rsidRPr="000B317E">
        <w:rPr>
          <w:rFonts w:ascii="Times New Roman" w:hAnsi="Times New Roman"/>
          <w:b/>
        </w:rPr>
        <w:t xml:space="preserve">34.Различия и виды ссудного и предпринимательского капиталов </w:t>
      </w:r>
    </w:p>
    <w:p w:rsidR="00970F75" w:rsidRPr="000B317E" w:rsidRDefault="00970F75" w:rsidP="000B317E">
      <w:pPr>
        <w:jc w:val="both"/>
        <w:rPr>
          <w:rFonts w:ascii="Times New Roman" w:hAnsi="Times New Roman"/>
          <w:b/>
        </w:rPr>
      </w:pPr>
      <w:r w:rsidRPr="000B317E">
        <w:rPr>
          <w:rFonts w:ascii="Times New Roman" w:hAnsi="Times New Roman"/>
          <w:b/>
        </w:rPr>
        <w:t xml:space="preserve">35.Сущность и особенности портфельных и прямых инвестиций </w:t>
      </w:r>
    </w:p>
    <w:p w:rsidR="00970F75" w:rsidRPr="000B317E" w:rsidRDefault="00970F75" w:rsidP="000B317E">
      <w:pPr>
        <w:jc w:val="both"/>
        <w:rPr>
          <w:rFonts w:ascii="Times New Roman" w:hAnsi="Times New Roman"/>
          <w:b/>
        </w:rPr>
      </w:pPr>
      <w:r w:rsidRPr="000B317E">
        <w:rPr>
          <w:rFonts w:ascii="Times New Roman" w:hAnsi="Times New Roman"/>
          <w:b/>
        </w:rPr>
        <w:t xml:space="preserve">36.Формы и преимущества предприятий с иностранными инвестициями </w:t>
      </w:r>
    </w:p>
    <w:p w:rsidR="00970F75" w:rsidRPr="000B317E" w:rsidRDefault="00970F75" w:rsidP="000B317E">
      <w:pPr>
        <w:jc w:val="both"/>
        <w:rPr>
          <w:rFonts w:ascii="Times New Roman" w:hAnsi="Times New Roman"/>
          <w:b/>
        </w:rPr>
      </w:pPr>
      <w:r w:rsidRPr="000B317E">
        <w:rPr>
          <w:rFonts w:ascii="Times New Roman" w:hAnsi="Times New Roman"/>
          <w:b/>
        </w:rPr>
        <w:t xml:space="preserve">37.Сущность и виды международного кредита и его источников </w:t>
      </w:r>
    </w:p>
    <w:p w:rsidR="00970F75" w:rsidRPr="000B317E" w:rsidRDefault="00970F75" w:rsidP="000B317E">
      <w:pPr>
        <w:jc w:val="both"/>
        <w:rPr>
          <w:rFonts w:ascii="Times New Roman" w:hAnsi="Times New Roman"/>
          <w:b/>
        </w:rPr>
      </w:pPr>
      <w:r w:rsidRPr="000B317E">
        <w:rPr>
          <w:rFonts w:ascii="Times New Roman" w:hAnsi="Times New Roman"/>
          <w:b/>
        </w:rPr>
        <w:t xml:space="preserve">38.Основные характеристики структуры и потоков трудовой иммиграции </w:t>
      </w:r>
    </w:p>
    <w:p w:rsidR="00970F75" w:rsidRPr="000B317E" w:rsidRDefault="00970F75" w:rsidP="000B317E">
      <w:pPr>
        <w:jc w:val="both"/>
        <w:rPr>
          <w:rFonts w:ascii="Times New Roman" w:hAnsi="Times New Roman"/>
          <w:b/>
        </w:rPr>
      </w:pPr>
      <w:r w:rsidRPr="000B317E">
        <w:rPr>
          <w:rFonts w:ascii="Times New Roman" w:hAnsi="Times New Roman"/>
          <w:b/>
        </w:rPr>
        <w:t xml:space="preserve">39.Основные характеристики, причины и последствия интеллектуальной эмиграции </w:t>
      </w:r>
    </w:p>
    <w:p w:rsidR="00970F75" w:rsidRPr="000B317E" w:rsidRDefault="00970F75" w:rsidP="000B317E">
      <w:pPr>
        <w:jc w:val="both"/>
        <w:rPr>
          <w:rFonts w:ascii="Times New Roman" w:hAnsi="Times New Roman"/>
          <w:b/>
        </w:rPr>
      </w:pPr>
      <w:r w:rsidRPr="000B317E">
        <w:rPr>
          <w:rFonts w:ascii="Times New Roman" w:hAnsi="Times New Roman"/>
          <w:b/>
        </w:rPr>
        <w:t xml:space="preserve">40.Связи экономических циклов с рыночной конъюнктурой </w:t>
      </w:r>
    </w:p>
    <w:p w:rsidR="00970F75" w:rsidRPr="000B317E" w:rsidRDefault="00970F75" w:rsidP="000B317E">
      <w:pPr>
        <w:jc w:val="both"/>
        <w:rPr>
          <w:rFonts w:ascii="Times New Roman" w:hAnsi="Times New Roman"/>
          <w:b/>
        </w:rPr>
      </w:pPr>
      <w:r w:rsidRPr="000B317E">
        <w:rPr>
          <w:rFonts w:ascii="Times New Roman" w:hAnsi="Times New Roman"/>
          <w:b/>
        </w:rPr>
        <w:t xml:space="preserve">41.Характеристика развития и факторов среднесрочных и больших экономических циклов </w:t>
      </w:r>
    </w:p>
    <w:p w:rsidR="00970F75" w:rsidRPr="000B317E" w:rsidRDefault="00970F75" w:rsidP="000B317E">
      <w:pPr>
        <w:jc w:val="both"/>
        <w:rPr>
          <w:rFonts w:ascii="Times New Roman" w:hAnsi="Times New Roman"/>
          <w:b/>
        </w:rPr>
      </w:pPr>
      <w:r w:rsidRPr="000B317E">
        <w:rPr>
          <w:rFonts w:ascii="Times New Roman" w:hAnsi="Times New Roman"/>
          <w:b/>
        </w:rPr>
        <w:t xml:space="preserve">42.Сущность, признаки и предпосылки экономической интеграции </w:t>
      </w:r>
    </w:p>
    <w:p w:rsidR="00970F75" w:rsidRPr="000B317E" w:rsidRDefault="00970F75" w:rsidP="000B317E">
      <w:pPr>
        <w:jc w:val="both"/>
        <w:rPr>
          <w:rFonts w:ascii="Times New Roman" w:hAnsi="Times New Roman"/>
          <w:b/>
        </w:rPr>
      </w:pPr>
      <w:r w:rsidRPr="000B317E">
        <w:rPr>
          <w:rFonts w:ascii="Times New Roman" w:hAnsi="Times New Roman"/>
          <w:b/>
        </w:rPr>
        <w:t xml:space="preserve">43.Основные традиционные и новые показатели развития мирового хозяйства </w:t>
      </w:r>
    </w:p>
    <w:p w:rsidR="00970F75" w:rsidRPr="000B317E" w:rsidRDefault="00970F75" w:rsidP="000B317E">
      <w:pPr>
        <w:jc w:val="both"/>
        <w:rPr>
          <w:rFonts w:ascii="Times New Roman" w:hAnsi="Times New Roman"/>
          <w:b/>
        </w:rPr>
      </w:pPr>
      <w:r w:rsidRPr="000B317E">
        <w:rPr>
          <w:rFonts w:ascii="Times New Roman" w:hAnsi="Times New Roman"/>
          <w:b/>
        </w:rPr>
        <w:t xml:space="preserve">44.Основные показатели конкурентоспособности товаров и субъектов мирового хозяйства </w:t>
      </w:r>
    </w:p>
    <w:p w:rsidR="00970F75" w:rsidRPr="000B317E" w:rsidRDefault="00970F75" w:rsidP="000B317E">
      <w:pPr>
        <w:jc w:val="both"/>
        <w:rPr>
          <w:rFonts w:ascii="Times New Roman" w:hAnsi="Times New Roman"/>
          <w:b/>
        </w:rPr>
      </w:pPr>
      <w:r w:rsidRPr="000B317E">
        <w:rPr>
          <w:rFonts w:ascii="Times New Roman" w:hAnsi="Times New Roman"/>
          <w:b/>
        </w:rPr>
        <w:t xml:space="preserve">45.Характеристики основных социально-экономических моделей и подсистем мировой экономики </w:t>
      </w:r>
    </w:p>
    <w:p w:rsidR="00970F75" w:rsidRPr="000B317E" w:rsidRDefault="00970F75" w:rsidP="000B317E">
      <w:pPr>
        <w:jc w:val="both"/>
        <w:rPr>
          <w:rFonts w:ascii="Times New Roman" w:hAnsi="Times New Roman"/>
          <w:b/>
        </w:rPr>
      </w:pPr>
      <w:r w:rsidRPr="000B317E">
        <w:rPr>
          <w:rFonts w:ascii="Times New Roman" w:hAnsi="Times New Roman"/>
          <w:b/>
        </w:rPr>
        <w:t xml:space="preserve">46.Виды и роль нематериальных источников конкурентоспособности и ускорения экономического роста </w:t>
      </w:r>
    </w:p>
    <w:p w:rsidR="00970F75" w:rsidRPr="000B317E" w:rsidRDefault="00970F75" w:rsidP="000B317E">
      <w:pPr>
        <w:jc w:val="both"/>
        <w:rPr>
          <w:rFonts w:ascii="Times New Roman" w:hAnsi="Times New Roman"/>
          <w:b/>
        </w:rPr>
      </w:pPr>
      <w:r w:rsidRPr="000B317E">
        <w:rPr>
          <w:rFonts w:ascii="Times New Roman" w:hAnsi="Times New Roman"/>
          <w:b/>
        </w:rPr>
        <w:t xml:space="preserve">47.Фактор повышения качества продукции и труда в развитии мировой и российской экономики </w:t>
      </w:r>
    </w:p>
    <w:p w:rsidR="00970F75" w:rsidRPr="000B317E" w:rsidRDefault="00970F75" w:rsidP="000B317E">
      <w:pPr>
        <w:jc w:val="both"/>
        <w:rPr>
          <w:rFonts w:ascii="Times New Roman" w:hAnsi="Times New Roman"/>
          <w:b/>
        </w:rPr>
      </w:pPr>
      <w:r w:rsidRPr="000B317E">
        <w:rPr>
          <w:rFonts w:ascii="Times New Roman" w:hAnsi="Times New Roman"/>
          <w:b/>
        </w:rPr>
        <w:t xml:space="preserve">48.Проблемы и преимущества вступления России в ВТО </w:t>
      </w:r>
    </w:p>
    <w:p w:rsidR="00970F75" w:rsidRPr="000B317E" w:rsidRDefault="00970F75" w:rsidP="000B317E">
      <w:pPr>
        <w:jc w:val="both"/>
        <w:rPr>
          <w:rFonts w:ascii="Times New Roman" w:hAnsi="Times New Roman"/>
          <w:b/>
        </w:rPr>
      </w:pPr>
      <w:r w:rsidRPr="000B317E">
        <w:rPr>
          <w:rFonts w:ascii="Times New Roman" w:hAnsi="Times New Roman"/>
          <w:b/>
        </w:rPr>
        <w:t xml:space="preserve">49.Основные причины государственного регулирования экспорта и импорта </w:t>
      </w:r>
    </w:p>
    <w:p w:rsidR="00970F75" w:rsidRPr="000B317E" w:rsidRDefault="00970F75" w:rsidP="000B317E">
      <w:pPr>
        <w:jc w:val="both"/>
        <w:rPr>
          <w:rFonts w:ascii="Times New Roman" w:hAnsi="Times New Roman"/>
          <w:b/>
        </w:rPr>
      </w:pPr>
      <w:r w:rsidRPr="000B317E">
        <w:rPr>
          <w:rFonts w:ascii="Times New Roman" w:hAnsi="Times New Roman"/>
          <w:b/>
        </w:rPr>
        <w:t xml:space="preserve">50.Сущность и факторы "ножницы цен" на сырьё и промышленные товары в мировой экономике </w:t>
      </w:r>
    </w:p>
    <w:p w:rsidR="00970F75" w:rsidRPr="000B317E" w:rsidRDefault="00970F75" w:rsidP="000B317E">
      <w:pPr>
        <w:jc w:val="both"/>
        <w:rPr>
          <w:rFonts w:ascii="Times New Roman" w:hAnsi="Times New Roman"/>
          <w:b/>
        </w:rPr>
      </w:pPr>
      <w:r w:rsidRPr="000B317E">
        <w:rPr>
          <w:rFonts w:ascii="Times New Roman" w:hAnsi="Times New Roman"/>
          <w:b/>
        </w:rPr>
        <w:t xml:space="preserve">51.Основные количественные а качественные изменения рабочей силы в мировой экономике </w:t>
      </w:r>
    </w:p>
    <w:p w:rsidR="00970F75" w:rsidRPr="000B317E" w:rsidRDefault="00970F75" w:rsidP="000B317E">
      <w:pPr>
        <w:jc w:val="both"/>
        <w:rPr>
          <w:rFonts w:ascii="Times New Roman" w:hAnsi="Times New Roman"/>
          <w:b/>
        </w:rPr>
      </w:pPr>
      <w:r w:rsidRPr="000B317E">
        <w:rPr>
          <w:rFonts w:ascii="Times New Roman" w:hAnsi="Times New Roman"/>
          <w:b/>
        </w:rPr>
        <w:t xml:space="preserve">52.Структура и динамика миграции рабочей силы в развитых и развивающихся странах </w:t>
      </w:r>
    </w:p>
    <w:p w:rsidR="00970F75" w:rsidRPr="000B317E" w:rsidRDefault="00970F75" w:rsidP="000B317E">
      <w:pPr>
        <w:jc w:val="both"/>
        <w:rPr>
          <w:rFonts w:ascii="Times New Roman" w:hAnsi="Times New Roman"/>
          <w:b/>
        </w:rPr>
      </w:pPr>
      <w:r w:rsidRPr="000B317E">
        <w:rPr>
          <w:rFonts w:ascii="Times New Roman" w:hAnsi="Times New Roman"/>
          <w:b/>
          <w:lang w:val="en-US"/>
        </w:rPr>
        <w:t>53.</w:t>
      </w:r>
      <w:r w:rsidRPr="000B317E">
        <w:rPr>
          <w:rFonts w:ascii="Times New Roman" w:hAnsi="Times New Roman"/>
          <w:b/>
        </w:rPr>
        <w:t>Факторы и способы регулирования миграции</w:t>
      </w:r>
      <w:bookmarkStart w:id="0" w:name="_GoBack"/>
      <w:bookmarkEnd w:id="0"/>
    </w:p>
    <w:sectPr w:rsidR="00970F75" w:rsidRPr="000B317E" w:rsidSect="000B317E">
      <w:pgSz w:w="11906" w:h="16838"/>
      <w:pgMar w:top="1134" w:right="424"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7A0"/>
    <w:rsid w:val="000B317E"/>
    <w:rsid w:val="000E27F6"/>
    <w:rsid w:val="000E5865"/>
    <w:rsid w:val="0010249E"/>
    <w:rsid w:val="00133409"/>
    <w:rsid w:val="002C16B1"/>
    <w:rsid w:val="002E2D56"/>
    <w:rsid w:val="002F57A0"/>
    <w:rsid w:val="0047716D"/>
    <w:rsid w:val="00591AE2"/>
    <w:rsid w:val="005951AD"/>
    <w:rsid w:val="006E6C76"/>
    <w:rsid w:val="00715AE6"/>
    <w:rsid w:val="007C5EFF"/>
    <w:rsid w:val="008A4847"/>
    <w:rsid w:val="008C2774"/>
    <w:rsid w:val="008E0B4C"/>
    <w:rsid w:val="00970F75"/>
    <w:rsid w:val="009C15B4"/>
    <w:rsid w:val="009C2E4E"/>
    <w:rsid w:val="00AF3514"/>
    <w:rsid w:val="00B84572"/>
    <w:rsid w:val="00C17E05"/>
    <w:rsid w:val="00CD7F2A"/>
    <w:rsid w:val="00D453AA"/>
    <w:rsid w:val="00DA5E48"/>
    <w:rsid w:val="00FE5214"/>
    <w:rsid w:val="00FE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02611-5189-440D-BA26-E56D189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E0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17E05"/>
    <w:rPr>
      <w:rFonts w:eastAsia="Times New Roman"/>
      <w:sz w:val="22"/>
      <w:szCs w:val="22"/>
      <w:lang w:eastAsia="en-US"/>
    </w:rPr>
  </w:style>
  <w:style w:type="paragraph" w:customStyle="1" w:styleId="10">
    <w:name w:val="Абзац списка1"/>
    <w:basedOn w:val="a"/>
    <w:rsid w:val="00D45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5189</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1)Понятие мировой экономики как системы и различия классификации её подсистем </vt:lpstr>
    </vt:vector>
  </TitlesOfParts>
  <Company/>
  <LinksUpToDate>false</LinksUpToDate>
  <CharactersWithSpaces>34698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1)Понятие мировой экономики как системы и различия классификации её подсистем </dc:title>
  <dc:subject/>
  <dc:creator>Денис</dc:creator>
  <cp:keywords/>
  <dc:description/>
  <cp:lastModifiedBy>admin</cp:lastModifiedBy>
  <cp:revision>2</cp:revision>
  <dcterms:created xsi:type="dcterms:W3CDTF">2014-04-06T12:53:00Z</dcterms:created>
  <dcterms:modified xsi:type="dcterms:W3CDTF">2014-04-06T12:53:00Z</dcterms:modified>
</cp:coreProperties>
</file>