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13" w:rsidRDefault="003D2F13">
      <w:pPr>
        <w:rPr>
          <w:sz w:val="24"/>
        </w:rPr>
      </w:pPr>
      <w:r>
        <w:t xml:space="preserve">                                                        </w:t>
      </w:r>
      <w:r>
        <w:rPr>
          <w:b/>
          <w:sz w:val="24"/>
        </w:rPr>
        <w:t>Международные лингвистические школы</w:t>
      </w:r>
      <w:r>
        <w:rPr>
          <w:sz w:val="24"/>
        </w:rPr>
        <w:t>.</w:t>
      </w:r>
    </w:p>
    <w:p w:rsidR="003D2F13" w:rsidRDefault="003D2F13">
      <w:pPr>
        <w:rPr>
          <w:sz w:val="24"/>
        </w:rPr>
      </w:pPr>
    </w:p>
    <w:p w:rsidR="003D2F13" w:rsidRDefault="003D2F13">
      <w:r>
        <w:t xml:space="preserve">Начали возникать в </w:t>
      </w:r>
      <w:r>
        <w:rPr>
          <w:b/>
        </w:rPr>
        <w:t>12-13</w:t>
      </w:r>
      <w:r>
        <w:t xml:space="preserve">вв.Первая школа во </w:t>
      </w:r>
      <w:r>
        <w:rPr>
          <w:b/>
          <w:sz w:val="24"/>
        </w:rPr>
        <w:t>Франции</w:t>
      </w:r>
      <w:r>
        <w:t xml:space="preserve"> ( в </w:t>
      </w:r>
      <w:r>
        <w:rPr>
          <w:b/>
        </w:rPr>
        <w:t>18</w:t>
      </w:r>
      <w:r>
        <w:t xml:space="preserve">в стала </w:t>
      </w:r>
      <w:r>
        <w:rPr>
          <w:b/>
          <w:sz w:val="24"/>
        </w:rPr>
        <w:t>Королевской</w:t>
      </w:r>
      <w:r>
        <w:t>).Внимание уделялось грамматике и синтаксису, на фонетику не обращали внимания. Отрабатывался «поэтический « язык, которому подражали все европ. страны и Англия.</w:t>
      </w:r>
      <w:r>
        <w:rPr>
          <w:lang w:val="en-US"/>
        </w:rPr>
        <w:t xml:space="preserve">SITUATION,QUESTION. </w:t>
      </w:r>
      <w:r>
        <w:t xml:space="preserve">Англия заимствовала много франц. Слов, которые потом изменили своё звучание , и стали считаться исконными. Французский доминировал  и рекомендовался знатным людям. </w:t>
      </w:r>
      <w:r>
        <w:rPr>
          <w:b/>
        </w:rPr>
        <w:t>Круазье,Суйе</w:t>
      </w:r>
      <w:r>
        <w:t xml:space="preserve"> пытались разработать фонетическую систему. </w:t>
      </w:r>
      <w:r>
        <w:rPr>
          <w:b/>
        </w:rPr>
        <w:t>Круазье</w:t>
      </w:r>
      <w:r>
        <w:t xml:space="preserve"> первым отметил, что в английском сущ-ют «серые» звуки, произношение которых трудно и может быть заменено на другое звучание без потери смысла. </w:t>
      </w:r>
      <w:r>
        <w:rPr>
          <w:b/>
        </w:rPr>
        <w:t>Суйе</w:t>
      </w:r>
      <w:r>
        <w:t xml:space="preserve"> занимался сопоставлением фонетических систем английского, франц, древнескандинавских языков. Отметил большое сходство в грамматике этих языков, выдвинул теорию о едином их происхождении. С </w:t>
      </w:r>
      <w:r>
        <w:rPr>
          <w:b/>
        </w:rPr>
        <w:t>18</w:t>
      </w:r>
      <w:r>
        <w:t xml:space="preserve">в основной задачей стало </w:t>
      </w:r>
      <w:r>
        <w:rPr>
          <w:lang w:val="en-US"/>
        </w:rPr>
        <w:t xml:space="preserve">max </w:t>
      </w:r>
      <w:r>
        <w:t>сохранение языкового фонда(отказ от заимствований).</w:t>
      </w:r>
    </w:p>
    <w:p w:rsidR="003D2F13" w:rsidRDefault="003D2F13"/>
    <w:p w:rsidR="003D2F13" w:rsidRDefault="003D2F13">
      <w:r>
        <w:rPr>
          <w:b/>
          <w:sz w:val="24"/>
        </w:rPr>
        <w:t>Датский Лингвистический Кружок(Копенгагенская</w:t>
      </w:r>
      <w:r>
        <w:rPr>
          <w:b/>
        </w:rPr>
        <w:t>)</w:t>
      </w:r>
      <w:r>
        <w:t>.Одна из молодых. Основная задача-</w:t>
      </w:r>
      <w:r>
        <w:rPr>
          <w:lang w:val="en-US"/>
        </w:rPr>
        <w:t xml:space="preserve">max </w:t>
      </w:r>
      <w:r>
        <w:t xml:space="preserve">заимствование новых словообразовательных формантов. Брали приставки, суффиксы чужих языков, но слово к ним давали своё Открыли много спец.школ: корабельных. деревообрабатывающих, где обучали и языку тоже. Копенгагенская школа знаменита Карманными словариками( </w:t>
      </w:r>
      <w:r>
        <w:rPr>
          <w:b/>
          <w:i/>
          <w:sz w:val="22"/>
        </w:rPr>
        <w:t>1789</w:t>
      </w:r>
      <w:r>
        <w:t xml:space="preserve">г ). Стала очень знаменитой в </w:t>
      </w:r>
      <w:r>
        <w:rPr>
          <w:b/>
        </w:rPr>
        <w:t>19-20</w:t>
      </w:r>
      <w:r>
        <w:t xml:space="preserve">вв благодаря </w:t>
      </w:r>
      <w:r>
        <w:rPr>
          <w:b/>
        </w:rPr>
        <w:t>Ельмслев, Есперсен</w:t>
      </w:r>
      <w:r>
        <w:t xml:space="preserve"> занимались грамматикой и синтаксисом. </w:t>
      </w:r>
      <w:r>
        <w:rPr>
          <w:b/>
        </w:rPr>
        <w:t>Структурально-концессионная группа</w:t>
      </w:r>
      <w:r>
        <w:t xml:space="preserve"> занималась фонетической сферой. Четко обрисовали звуковое соотношение в англиийском , выявили несоответствие между написанием и произношением, отметили основные правила чтения слогов( 2,3,4 типы чтения).</w:t>
      </w:r>
    </w:p>
    <w:p w:rsidR="003D2F13" w:rsidRDefault="003D2F13"/>
    <w:p w:rsidR="003D2F13" w:rsidRDefault="003D2F13">
      <w:r>
        <w:rPr>
          <w:b/>
          <w:sz w:val="24"/>
        </w:rPr>
        <w:t>Пражская школа</w:t>
      </w:r>
      <w:r>
        <w:rPr>
          <w:b/>
        </w:rPr>
        <w:t>.</w:t>
      </w:r>
      <w:r>
        <w:t xml:space="preserve"> О ней </w:t>
      </w:r>
      <w:r>
        <w:rPr>
          <w:b/>
        </w:rPr>
        <w:t>17-19</w:t>
      </w:r>
      <w:r>
        <w:t xml:space="preserve"> вв известно мало.Основная задача-собирание и хранение народного материал, фолклора. Известны некоторые работы, посвященные диалектным формам. Европейских языков не касались тогда.</w:t>
      </w:r>
      <w:r>
        <w:rPr>
          <w:lang w:val="en-US"/>
        </w:rPr>
        <w:t xml:space="preserve">~ </w:t>
      </w:r>
      <w:r>
        <w:rPr>
          <w:b/>
        </w:rPr>
        <w:t>19</w:t>
      </w:r>
      <w:r>
        <w:t xml:space="preserve">в переживает 2-ое рождение: - обостряется интерес к франц.яз. и европе  - появились переводные работы. </w:t>
      </w:r>
      <w:r>
        <w:rPr>
          <w:i/>
          <w:sz w:val="22"/>
        </w:rPr>
        <w:t xml:space="preserve">В </w:t>
      </w:r>
      <w:r>
        <w:rPr>
          <w:b/>
          <w:i/>
          <w:sz w:val="22"/>
        </w:rPr>
        <w:t>1873</w:t>
      </w:r>
      <w:r>
        <w:rPr>
          <w:i/>
          <w:sz w:val="22"/>
        </w:rPr>
        <w:t>г</w:t>
      </w:r>
      <w:r>
        <w:t xml:space="preserve"> международный сьезд лингвистов, куда школа представила синтаксич. И фонетич работы на материале европейских языков.Но они не получили поддержки. С </w:t>
      </w:r>
      <w:r>
        <w:rPr>
          <w:b/>
        </w:rPr>
        <w:t>20</w:t>
      </w:r>
      <w:r>
        <w:t>в занимается только славянскими языками.</w:t>
      </w:r>
    </w:p>
    <w:p w:rsidR="003D2F13" w:rsidRDefault="003D2F13"/>
    <w:p w:rsidR="003D2F13" w:rsidRDefault="003D2F13">
      <w:r>
        <w:rPr>
          <w:b/>
          <w:sz w:val="24"/>
        </w:rPr>
        <w:t>Американская Дескриптивная Школа</w:t>
      </w:r>
      <w:r>
        <w:t>. Молодая Школа . Разработки во всех сферах лингвистики</w:t>
      </w:r>
      <w:r>
        <w:rPr>
          <w:b/>
        </w:rPr>
        <w:t>. Блумфильд, Коч</w:t>
      </w:r>
      <w:r>
        <w:t xml:space="preserve"> занимались синтаксисом. </w:t>
      </w:r>
      <w:r>
        <w:rPr>
          <w:b/>
        </w:rPr>
        <w:t>Давлет,Горрисон</w:t>
      </w:r>
      <w:r>
        <w:t xml:space="preserve"> – грамматикой.Фонетика разрабатывалась под девизом «Американское произношение это норма языка, но не британский вариант ! « Фонетические разработки отличаются удивительной глубиной и широтой.129 правил произношения( в ответ Британская школа разработала 78 пунктов постановки звуков).В </w:t>
      </w:r>
      <w:r>
        <w:rPr>
          <w:b/>
        </w:rPr>
        <w:t>20</w:t>
      </w:r>
      <w:r>
        <w:t xml:space="preserve">в выдвинули ряд интересных теорий в грамм, синтаксисе, стилистике, фонетике . </w:t>
      </w:r>
      <w:r>
        <w:rPr>
          <w:b/>
        </w:rPr>
        <w:t>Корлдейл,Мэги</w:t>
      </w:r>
      <w:r>
        <w:t xml:space="preserve"> разработали особую международную транскрипцию:-классич. Британскую-Американскую(все типы </w:t>
      </w:r>
      <w:r>
        <w:rPr>
          <w:lang w:val="en-US"/>
        </w:rPr>
        <w:t>broken English)</w:t>
      </w:r>
      <w:r>
        <w:t>. Разрешено ставить оба варианта произношении при жестком соблюдении грамматики. Мэги разработал фонетич. Систему для индийских дивлектов. Во многом обогатила одну из древнейших школ –Британскую.</w:t>
      </w:r>
    </w:p>
    <w:p w:rsidR="003D2F13" w:rsidRDefault="003D2F13"/>
    <w:p w:rsidR="003D2F13" w:rsidRDefault="003D2F13">
      <w:pPr>
        <w:rPr>
          <w:lang w:val="en-US"/>
        </w:rPr>
      </w:pPr>
      <w:r>
        <w:rPr>
          <w:b/>
          <w:sz w:val="24"/>
        </w:rPr>
        <w:t>Британская Фонетическая Школа</w:t>
      </w:r>
      <w:r>
        <w:t xml:space="preserve">. Возникла в </w:t>
      </w:r>
      <w:r>
        <w:rPr>
          <w:b/>
        </w:rPr>
        <w:t>16</w:t>
      </w:r>
      <w:r>
        <w:t xml:space="preserve">в. Основная задача- установление фонетич. законов,отработка произносит. норм для королевской семьи. Внимание не на грамматику . а на фоноэмию(фонетич,лексич, орфологич принципы) и синтаксис. </w:t>
      </w:r>
      <w:r>
        <w:rPr>
          <w:b/>
          <w:lang w:val="en-US"/>
        </w:rPr>
        <w:t>Tripson</w:t>
      </w:r>
      <w:r>
        <w:t xml:space="preserve"> –родоначальник фоноэмии. Рассвет в </w:t>
      </w:r>
      <w:r>
        <w:rPr>
          <w:b/>
        </w:rPr>
        <w:t>18</w:t>
      </w:r>
      <w:r>
        <w:t xml:space="preserve"> в эпоху колониального владычества. В </w:t>
      </w:r>
      <w:r>
        <w:rPr>
          <w:b/>
          <w:i/>
          <w:sz w:val="22"/>
        </w:rPr>
        <w:t>1764</w:t>
      </w:r>
      <w:r>
        <w:t xml:space="preserve">г торговец из Индии </w:t>
      </w:r>
      <w:r>
        <w:rPr>
          <w:b/>
        </w:rPr>
        <w:t xml:space="preserve">Бертруанджиан Хейс </w:t>
      </w:r>
      <w:r>
        <w:t>издал карманный словарик (22тыс слов).</w:t>
      </w:r>
      <w:r>
        <w:rPr>
          <w:b/>
        </w:rPr>
        <w:t>Лэндс</w:t>
      </w:r>
      <w:r>
        <w:t>(издал Фонетический триллинг 18 тыс по теме море),</w:t>
      </w:r>
      <w:r>
        <w:rPr>
          <w:b/>
        </w:rPr>
        <w:t>Вайм</w:t>
      </w:r>
      <w:r>
        <w:t xml:space="preserve"> (30 тыс цветоводство),</w:t>
      </w:r>
      <w:r>
        <w:rPr>
          <w:b/>
        </w:rPr>
        <w:t>Коул</w:t>
      </w:r>
      <w:r>
        <w:t xml:space="preserve"> (книга  «парикмахерское искусство при помощи расчески и языка» 42 тыс). к </w:t>
      </w:r>
      <w:r>
        <w:rPr>
          <w:b/>
        </w:rPr>
        <w:t>19</w:t>
      </w:r>
      <w:r>
        <w:t xml:space="preserve">в песенные разговорники. Предполагалось ,что благодаря знанию песен на родном языке можно легче убедить местное население  Изучить язык  могучего соседа. В </w:t>
      </w:r>
      <w:r>
        <w:rPr>
          <w:b/>
        </w:rPr>
        <w:t>19</w:t>
      </w:r>
      <w:r>
        <w:t xml:space="preserve">в система общения была усовершенствована морскими пиратами. </w:t>
      </w:r>
      <w:r>
        <w:rPr>
          <w:b/>
        </w:rPr>
        <w:t>Френсис</w:t>
      </w:r>
      <w:r>
        <w:t xml:space="preserve"> </w:t>
      </w:r>
      <w:r>
        <w:rPr>
          <w:b/>
        </w:rPr>
        <w:t>Дрейк</w:t>
      </w:r>
      <w:r>
        <w:t>. Разработали особый тайный разговорник, особые фонетич.формы , чтобы отличаться от остальных.</w:t>
      </w:r>
    </w:p>
    <w:p w:rsidR="003D2F13" w:rsidRDefault="003D2F13">
      <w:pPr>
        <w:rPr>
          <w:lang w:val="en-US"/>
        </w:rPr>
      </w:pPr>
      <w:r>
        <w:rPr>
          <w:b/>
        </w:rPr>
        <w:t>1</w:t>
      </w:r>
      <w:r>
        <w:t xml:space="preserve">. Вначале слов </w:t>
      </w:r>
      <w:r>
        <w:rPr>
          <w:lang w:val="en-US"/>
        </w:rPr>
        <w:t xml:space="preserve">th-t </w:t>
      </w:r>
      <w:r>
        <w:rPr>
          <w:b/>
          <w:lang w:val="en-US"/>
        </w:rPr>
        <w:t>2</w:t>
      </w:r>
      <w:r>
        <w:t xml:space="preserve">. В середине слова                 заменяли на                 </w:t>
      </w:r>
      <w:r>
        <w:rPr>
          <w:b/>
        </w:rPr>
        <w:t>3</w:t>
      </w:r>
      <w:r>
        <w:t xml:space="preserve">. </w:t>
      </w:r>
      <w:r>
        <w:rPr>
          <w:lang w:val="en-US"/>
        </w:rPr>
        <w:t xml:space="preserve">Ph-p. </w:t>
      </w:r>
    </w:p>
    <w:p w:rsidR="003D2F13" w:rsidRDefault="003D2F13">
      <w:r>
        <w:rPr>
          <w:lang w:val="en-US"/>
        </w:rPr>
        <w:t xml:space="preserve"> В  </w:t>
      </w:r>
      <w:r>
        <w:rPr>
          <w:b/>
          <w:lang w:val="en-US"/>
        </w:rPr>
        <w:t>19</w:t>
      </w:r>
      <w:r>
        <w:rPr>
          <w:lang w:val="en-US"/>
        </w:rPr>
        <w:t xml:space="preserve">в  Школа переживает определенный спад ( связано с политическим отношением )Школа начинает ориентироваться на разработку грамматики. До середины </w:t>
      </w:r>
      <w:r>
        <w:rPr>
          <w:b/>
          <w:lang w:val="en-US"/>
        </w:rPr>
        <w:t>20</w:t>
      </w:r>
      <w:r>
        <w:rPr>
          <w:lang w:val="en-US"/>
        </w:rPr>
        <w:t xml:space="preserve">в работ по фонетике не было.В50-е годы </w:t>
      </w:r>
      <w:r>
        <w:rPr>
          <w:b/>
          <w:lang w:val="en-US"/>
        </w:rPr>
        <w:t>Сунт</w:t>
      </w:r>
      <w:r>
        <w:rPr>
          <w:lang w:val="en-US"/>
        </w:rPr>
        <w:t xml:space="preserve"> возродил интерес к фонетике , разработка фонетич транскрипций. Параллельно с ним разработкуфонетики вели  Оксфорд и Кембридж.</w:t>
      </w:r>
      <w:bookmarkStart w:id="0" w:name="_GoBack"/>
      <w:bookmarkEnd w:id="0"/>
    </w:p>
    <w:sectPr w:rsidR="003D2F13">
      <w:pgSz w:w="11906" w:h="16838"/>
      <w:pgMar w:top="567" w:right="510" w:bottom="1440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7AC"/>
    <w:rsid w:val="001F1F48"/>
    <w:rsid w:val="0025469D"/>
    <w:rsid w:val="003D2F13"/>
    <w:rsid w:val="00F3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BA603-52E3-442E-A154-40BEF21E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Международные лингвистические школы</vt:lpstr>
    </vt:vector>
  </TitlesOfParts>
  <Company>-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Международные лингвистические школы</dc:title>
  <dc:subject/>
  <dc:creator>Market_Place</dc:creator>
  <cp:keywords/>
  <cp:lastModifiedBy>admin</cp:lastModifiedBy>
  <cp:revision>2</cp:revision>
  <cp:lastPrinted>1998-12-10T15:40:00Z</cp:lastPrinted>
  <dcterms:created xsi:type="dcterms:W3CDTF">2014-02-12T23:10:00Z</dcterms:created>
  <dcterms:modified xsi:type="dcterms:W3CDTF">2014-02-12T23:10:00Z</dcterms:modified>
</cp:coreProperties>
</file>