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00" w:rsidRDefault="00281A00" w:rsidP="00281A00">
      <w:pPr>
        <w:ind w:left="-180"/>
      </w:pPr>
      <w:r>
        <w:t xml:space="preserve">МЕЖДУНАРОДНЫЕ ОРГАНИЗАЦИИ, </w:t>
      </w:r>
    </w:p>
    <w:p w:rsidR="00281A00" w:rsidRDefault="00281A00" w:rsidP="00281A00">
      <w:pPr>
        <w:ind w:left="-180"/>
      </w:pPr>
      <w:r>
        <w:t xml:space="preserve">их классификация и правовой статус. </w:t>
      </w:r>
    </w:p>
    <w:p w:rsidR="00281A00" w:rsidRDefault="00281A00" w:rsidP="00281A00">
      <w:pPr>
        <w:ind w:left="-180"/>
      </w:pPr>
      <w:r>
        <w:t xml:space="preserve">Организация Объединенных Наций как пример международной </w:t>
      </w:r>
    </w:p>
    <w:p w:rsidR="00281A00" w:rsidRDefault="00281A00" w:rsidP="00281A00">
      <w:pPr>
        <w:ind w:left="-180"/>
      </w:pPr>
      <w:r>
        <w:t xml:space="preserve">межправительственной организации. </w:t>
      </w:r>
    </w:p>
    <w:p w:rsidR="00281A00" w:rsidRDefault="00281A00" w:rsidP="00281A00">
      <w:pPr>
        <w:ind w:left="-180"/>
      </w:pPr>
      <w:r>
        <w:t xml:space="preserve">1.Понятие, признаки и классификация международных организаций. </w:t>
      </w:r>
    </w:p>
    <w:p w:rsidR="00281A00" w:rsidRDefault="00281A00" w:rsidP="00281A00">
      <w:pPr>
        <w:ind w:left="-180"/>
      </w:pPr>
      <w:r>
        <w:t xml:space="preserve">2.Порядок создания и прекращения деятельности международных организаций. </w:t>
      </w:r>
    </w:p>
    <w:p w:rsidR="00281A00" w:rsidRDefault="00281A00" w:rsidP="00281A00">
      <w:pPr>
        <w:ind w:left="-180"/>
      </w:pPr>
      <w:r>
        <w:t xml:space="preserve">3.Правовой статус. </w:t>
      </w:r>
    </w:p>
    <w:p w:rsidR="00281A00" w:rsidRDefault="00281A00" w:rsidP="00281A00">
      <w:pPr>
        <w:ind w:left="-180"/>
      </w:pPr>
      <w:r>
        <w:t xml:space="preserve">4.Органы международных организаций. </w:t>
      </w:r>
    </w:p>
    <w:p w:rsidR="00281A00" w:rsidRDefault="00281A00" w:rsidP="00281A00">
      <w:pPr>
        <w:ind w:left="-180"/>
      </w:pPr>
      <w:r>
        <w:t xml:space="preserve">5.Организация Объединенных Наций как пример международной межправительственной организации: </w:t>
      </w:r>
    </w:p>
    <w:p w:rsidR="00281A00" w:rsidRDefault="00281A00" w:rsidP="00281A00">
      <w:pPr>
        <w:ind w:left="-180"/>
      </w:pPr>
      <w:r>
        <w:t xml:space="preserve">- история создания; </w:t>
      </w:r>
    </w:p>
    <w:p w:rsidR="00281A00" w:rsidRDefault="00281A00" w:rsidP="00281A00">
      <w:pPr>
        <w:ind w:left="-180"/>
      </w:pPr>
      <w:r>
        <w:t xml:space="preserve">- цели и задачи; </w:t>
      </w:r>
    </w:p>
    <w:p w:rsidR="00281A00" w:rsidRDefault="00281A00" w:rsidP="00281A00">
      <w:pPr>
        <w:ind w:left="-180"/>
      </w:pPr>
      <w:r>
        <w:t xml:space="preserve">- правовой статус; </w:t>
      </w:r>
    </w:p>
    <w:p w:rsidR="00281A00" w:rsidRDefault="00281A00" w:rsidP="00281A00">
      <w:pPr>
        <w:ind w:left="-180"/>
      </w:pPr>
      <w:r>
        <w:t xml:space="preserve">- органы; </w:t>
      </w:r>
    </w:p>
    <w:p w:rsidR="00281A00" w:rsidRDefault="00281A00" w:rsidP="00281A00">
      <w:pPr>
        <w:ind w:left="-180"/>
      </w:pPr>
      <w:r>
        <w:t xml:space="preserve">- организации под крышей ООН. </w:t>
      </w:r>
    </w:p>
    <w:p w:rsidR="00281A00" w:rsidRDefault="00281A00" w:rsidP="00281A00">
      <w:pPr>
        <w:ind w:left="-180"/>
      </w:pPr>
      <w:r>
        <w:t xml:space="preserve">6.Значение международных организаций в современном мире. </w:t>
      </w:r>
    </w:p>
    <w:p w:rsidR="00281A00" w:rsidRDefault="00281A00" w:rsidP="00281A00">
      <w:pPr>
        <w:ind w:left="-180"/>
      </w:pPr>
      <w:r>
        <w:t xml:space="preserve">1.В современных международных отношениях международным организациям отводится значительная роль. Начиная с 19 века, стремление к интернационализации многих сторон жизни общества вызвало необходимость создания новой формы международного сотрудничества. Новым этапом в развитии мирового сообщества явилось учреждение первых международных универсальных организаций - Всемирного телеграфного союза в 1865 г. и Всемирного почтового союза в 1874 г. В настоящее время насчитывается более 4 тысяч международных организаций, имеющих различный правовой статус. Это позволяет говорить о системе международных организаций, центром которой является ООН (Организация Объединенных Наций). </w:t>
      </w:r>
    </w:p>
    <w:p w:rsidR="00281A00" w:rsidRDefault="00281A00" w:rsidP="00281A00">
      <w:pPr>
        <w:ind w:left="-180"/>
      </w:pPr>
      <w:r>
        <w:t xml:space="preserve">Следует отметить, что термин “международные организации” употребляется, как правило, применительно и к межгосударственным (межправительственным), и к неправительственным организациям. Их юридическая природа различна. </w:t>
      </w:r>
    </w:p>
    <w:p w:rsidR="00281A00" w:rsidRDefault="00281A00" w:rsidP="00281A00">
      <w:pPr>
        <w:ind w:left="-180"/>
      </w:pPr>
      <w:r>
        <w:t xml:space="preserve">Международная межправительственная организация (ММПО) - объединение государств, учрежденное на основе договора для достижения общих целей, имеющее постоянные органы и действующее в общих интересов государств -членов при уважении их суверенитета. ММПО можно классифицировать: </w:t>
      </w:r>
    </w:p>
    <w:p w:rsidR="00281A00" w:rsidRDefault="00281A00" w:rsidP="00281A00">
      <w:pPr>
        <w:ind w:left="-180"/>
      </w:pPr>
      <w:r>
        <w:t xml:space="preserve">а) по предмету деятельности - политические, экономические, кредитно-финансовые, по вопросам торговли, здравоохранения и др.; </w:t>
      </w:r>
    </w:p>
    <w:p w:rsidR="00281A00" w:rsidRDefault="00281A00" w:rsidP="00281A00">
      <w:pPr>
        <w:ind w:left="-180"/>
      </w:pPr>
      <w:r>
        <w:t xml:space="preserve">б) по кругу участников - универсальные (т.е. для всех государств -ООН) и региональные (Организация Африканского Единства); </w:t>
      </w:r>
    </w:p>
    <w:p w:rsidR="00281A00" w:rsidRDefault="00281A00" w:rsidP="00281A00">
      <w:pPr>
        <w:ind w:left="-180"/>
      </w:pPr>
      <w:r>
        <w:t xml:space="preserve">в) по порядку приема новых членов - открытые или закрытые; </w:t>
      </w:r>
    </w:p>
    <w:p w:rsidR="00281A00" w:rsidRDefault="00281A00" w:rsidP="00281A00">
      <w:pPr>
        <w:ind w:left="-180"/>
      </w:pPr>
      <w:r>
        <w:t xml:space="preserve">г) по сфере деятельности - с общей (ООН) или специальной компетенцией (ВПС); </w:t>
      </w:r>
    </w:p>
    <w:p w:rsidR="00281A00" w:rsidRDefault="00281A00" w:rsidP="00281A00">
      <w:pPr>
        <w:ind w:left="-180"/>
      </w:pPr>
      <w:r>
        <w:t xml:space="preserve">д) по целям и принципам деятельности - правомерные или противоправные; </w:t>
      </w:r>
    </w:p>
    <w:p w:rsidR="00281A00" w:rsidRDefault="00281A00" w:rsidP="00281A00">
      <w:pPr>
        <w:ind w:left="-180"/>
      </w:pPr>
      <w:r>
        <w:t xml:space="preserve">е) по количеству членов - всемирные (ООН) или групповые (ВОЗ). </w:t>
      </w:r>
    </w:p>
    <w:p w:rsidR="00281A00" w:rsidRDefault="00281A00" w:rsidP="00281A00">
      <w:pPr>
        <w:ind w:left="-180"/>
      </w:pPr>
    </w:p>
    <w:p w:rsidR="00281A00" w:rsidRDefault="00281A00" w:rsidP="00281A00">
      <w:pPr>
        <w:ind w:left="-180"/>
      </w:pPr>
      <w:r>
        <w:t xml:space="preserve">Признаки ММПО: </w:t>
      </w:r>
    </w:p>
    <w:p w:rsidR="00281A00" w:rsidRDefault="00281A00" w:rsidP="00281A00">
      <w:pPr>
        <w:ind w:left="-180"/>
      </w:pPr>
      <w:r>
        <w:t xml:space="preserve">1.Членство не менее 3-х государств; </w:t>
      </w:r>
    </w:p>
    <w:p w:rsidR="00281A00" w:rsidRDefault="00281A00" w:rsidP="00281A00">
      <w:pPr>
        <w:ind w:left="-180"/>
      </w:pPr>
      <w:r>
        <w:t xml:space="preserve">2.Постоянные органы и штаб-квартира; </w:t>
      </w:r>
    </w:p>
    <w:p w:rsidR="00281A00" w:rsidRDefault="00281A00" w:rsidP="00281A00">
      <w:pPr>
        <w:ind w:left="-180"/>
      </w:pPr>
      <w:r>
        <w:t xml:space="preserve">3.Наличие учредительного договора; </w:t>
      </w:r>
    </w:p>
    <w:p w:rsidR="00281A00" w:rsidRDefault="00281A00" w:rsidP="00281A00">
      <w:pPr>
        <w:ind w:left="-180"/>
      </w:pPr>
      <w:r>
        <w:t xml:space="preserve">4.Уважение суверенитета членов-государств; </w:t>
      </w:r>
    </w:p>
    <w:p w:rsidR="00281A00" w:rsidRDefault="00281A00" w:rsidP="00281A00">
      <w:pPr>
        <w:ind w:left="-180"/>
      </w:pPr>
      <w:r>
        <w:t xml:space="preserve">5.Невмешательство во внутренние дела; </w:t>
      </w:r>
    </w:p>
    <w:p w:rsidR="00281A00" w:rsidRDefault="00281A00" w:rsidP="00281A00">
      <w:pPr>
        <w:ind w:left="-180"/>
      </w:pPr>
      <w:r>
        <w:t xml:space="preserve">6.Установленный порядок принятия решений. </w:t>
      </w:r>
    </w:p>
    <w:p w:rsidR="00281A00" w:rsidRDefault="00281A00" w:rsidP="00281A00">
      <w:pPr>
        <w:ind w:left="-180"/>
      </w:pPr>
      <w:r>
        <w:t xml:space="preserve">Например, Организация североатлантического договора (НАТО), основанная в 1949 году, обладает следующими признаками ММПО: </w:t>
      </w:r>
    </w:p>
    <w:p w:rsidR="00281A00" w:rsidRDefault="00281A00" w:rsidP="00281A00">
      <w:pPr>
        <w:ind w:left="-180"/>
      </w:pPr>
      <w:r>
        <w:t xml:space="preserve">1.Членами НАТО являются на сегодня Бельгия, Великобритания, Греция, Голландия, Дания, Исландия, Испания, Италия, Канада, Люксембург, Норвегия, Португалия, США, Турция, Франция и ФРГ. </w:t>
      </w:r>
    </w:p>
    <w:p w:rsidR="00281A00" w:rsidRDefault="00281A00" w:rsidP="00281A00">
      <w:pPr>
        <w:ind w:left="-180"/>
      </w:pPr>
      <w:r>
        <w:t xml:space="preserve">2. Штаб-квартира - Брюссель. Орган НАТО - Совет НАТО, глава - Генеральный секретарь. </w:t>
      </w:r>
    </w:p>
    <w:p w:rsidR="00281A00" w:rsidRDefault="00281A00" w:rsidP="00281A00">
      <w:pPr>
        <w:ind w:left="-180"/>
      </w:pPr>
    </w:p>
    <w:p w:rsidR="00281A00" w:rsidRDefault="00281A00" w:rsidP="00281A00">
      <w:pPr>
        <w:ind w:left="-180"/>
      </w:pPr>
      <w:r>
        <w:t xml:space="preserve">Международные неправительственные организации (МНПО) создаются не на основе межгосударственного договора и объединяют физических и/или юридических лиц. МНПО бывают: </w:t>
      </w:r>
    </w:p>
    <w:p w:rsidR="00281A00" w:rsidRDefault="00281A00" w:rsidP="00281A00">
      <w:pPr>
        <w:ind w:left="-180"/>
      </w:pPr>
      <w:r>
        <w:t xml:space="preserve">а) политическими, идеологическими, социально-экономическими, профсоюзными; </w:t>
      </w:r>
    </w:p>
    <w:p w:rsidR="00281A00" w:rsidRDefault="00281A00" w:rsidP="00281A00">
      <w:pPr>
        <w:ind w:left="-180"/>
      </w:pPr>
      <w:r>
        <w:t xml:space="preserve">б) женские организации, по охране семьи и детства; </w:t>
      </w:r>
    </w:p>
    <w:p w:rsidR="00281A00" w:rsidRDefault="00281A00" w:rsidP="00281A00">
      <w:pPr>
        <w:ind w:left="-180"/>
      </w:pPr>
      <w:r>
        <w:t xml:space="preserve">в) молодежные, спортивные, научные, культурно-просветительские; </w:t>
      </w:r>
    </w:p>
    <w:p w:rsidR="00281A00" w:rsidRDefault="00281A00" w:rsidP="00281A00">
      <w:pPr>
        <w:ind w:left="-180"/>
      </w:pPr>
      <w:r>
        <w:t xml:space="preserve">г) в области печати, кино, радио, телевидения и др. </w:t>
      </w:r>
    </w:p>
    <w:p w:rsidR="00281A00" w:rsidRDefault="00281A00" w:rsidP="00281A00">
      <w:pPr>
        <w:ind w:left="-180"/>
      </w:pPr>
      <w:r>
        <w:t xml:space="preserve">В качестве примера можно привести Ассоциацию международного права, Лигу обществ Красного Креста. </w:t>
      </w:r>
    </w:p>
    <w:p w:rsidR="00281A00" w:rsidRDefault="00281A00" w:rsidP="00281A00">
      <w:pPr>
        <w:ind w:left="-180"/>
      </w:pPr>
    </w:p>
    <w:p w:rsidR="00281A00" w:rsidRDefault="00281A00" w:rsidP="00281A00">
      <w:pPr>
        <w:ind w:left="-180"/>
      </w:pPr>
      <w:r>
        <w:t xml:space="preserve">Международные организации являются вторичными или производными субъектами международного права и создаются (учреждаются) государствами. Процесс создания МО включает три стадии: </w:t>
      </w:r>
    </w:p>
    <w:p w:rsidR="00281A00" w:rsidRDefault="00281A00" w:rsidP="00281A00">
      <w:pPr>
        <w:ind w:left="-180"/>
      </w:pPr>
      <w:r>
        <w:t xml:space="preserve">1.Принятие учредительных документов организации; </w:t>
      </w:r>
    </w:p>
    <w:p w:rsidR="00281A00" w:rsidRDefault="00281A00" w:rsidP="00281A00">
      <w:pPr>
        <w:ind w:left="-180"/>
      </w:pPr>
      <w:r>
        <w:t xml:space="preserve">2.Создание ее материальной структуры; </w:t>
      </w:r>
    </w:p>
    <w:p w:rsidR="00281A00" w:rsidRDefault="00281A00" w:rsidP="00281A00">
      <w:pPr>
        <w:ind w:left="-180"/>
      </w:pPr>
      <w:r>
        <w:t xml:space="preserve">3.Созыв главных органов - начало функционирования. </w:t>
      </w:r>
    </w:p>
    <w:p w:rsidR="00281A00" w:rsidRDefault="00281A00" w:rsidP="00281A00">
      <w:pPr>
        <w:ind w:left="-180"/>
      </w:pPr>
      <w:r>
        <w:t xml:space="preserve">Наиболее распространенным способом создания МР является заключение международного договора. Наименования этого документа могут быть различными: </w:t>
      </w:r>
    </w:p>
    <w:p w:rsidR="00281A00" w:rsidRDefault="00281A00" w:rsidP="00281A00">
      <w:pPr>
        <w:ind w:left="-180"/>
      </w:pPr>
      <w:r>
        <w:t xml:space="preserve">- статут (Лига Наций); </w:t>
      </w:r>
    </w:p>
    <w:p w:rsidR="00281A00" w:rsidRDefault="00281A00" w:rsidP="00281A00">
      <w:pPr>
        <w:ind w:left="-180"/>
      </w:pPr>
      <w:r>
        <w:t xml:space="preserve">- устав (ООН или Организация Американских Государств); </w:t>
      </w:r>
    </w:p>
    <w:p w:rsidR="00281A00" w:rsidRDefault="00281A00" w:rsidP="00281A00">
      <w:pPr>
        <w:ind w:left="-180"/>
      </w:pPr>
      <w:r>
        <w:t xml:space="preserve">- конвенция (Всемирный почтовый союз) и др. </w:t>
      </w:r>
    </w:p>
    <w:p w:rsidR="00281A00" w:rsidRDefault="00281A00" w:rsidP="00281A00">
      <w:pPr>
        <w:ind w:left="-180"/>
      </w:pPr>
      <w:r>
        <w:t xml:space="preserve">Международные организации могут быть созданы и в упрощенном виде - решением другой международной организации. К такой практике чаще всего прибегает ООН, создавая автономные организации со статусом вспомогательного органа Генеральной Ассамблеи. </w:t>
      </w:r>
    </w:p>
    <w:p w:rsidR="00281A00" w:rsidRDefault="00281A00" w:rsidP="00281A00">
      <w:pPr>
        <w:ind w:left="-180"/>
      </w:pPr>
      <w:r>
        <w:t xml:space="preserve">Согласованное волеиъявление государств-членов МО также является прекращением ее существования. Чаще всего ликвидация организации осуществляется путем подписания протокола о роспуске. Например, 28 июня 1991 г. в Будапеште был ликвидирован Совет Экономической Взаимопомощи. Болгария, Венгрия, Вьетнам, Куба, Монголия, Польша, Румыния, СССР и Чехословакия подписали Протокол о расформировании организации. Для урегулирования споров и претензий был создан ликвидационный комитет. </w:t>
      </w:r>
    </w:p>
    <w:p w:rsidR="002F7D6C" w:rsidRPr="005F0BF5" w:rsidRDefault="00281A00" w:rsidP="00281A00">
      <w:pPr>
        <w:ind w:left="-180"/>
      </w:pPr>
      <w:r>
        <w:t>В настоящее время признано, что государства, учреждая международные организации, наделяют их определенной право- и дееспособностью, чем создают новый субъект права, осуществляющий правотворческие, правоприменительные и правоохранительные функции в сфере международного сотрудничества. Однако это не означает, что правовой статус международной организации идентичен статусу государства, основному субъекту международного права. Отличие правоспособности организаций - меньший и преимущественно целевой (функциональный) характер полномочий.</w:t>
      </w:r>
    </w:p>
    <w:p w:rsidR="00281A00" w:rsidRPr="00281A00" w:rsidRDefault="00281A00" w:rsidP="00281A00">
      <w:pPr>
        <w:ind w:left="-180"/>
      </w:pPr>
      <w:r w:rsidRPr="00281A00">
        <w:t xml:space="preserve">Прием в члены Организации открыт для всех миролюбивых государств, которые примут на себя обязательства по Уставу и которые могут и желают эти обязательства выполнять. Прием осуществляется постановлением Генеральной Ассамблеи по рекомендации Совета Безопасности. </w:t>
      </w:r>
    </w:p>
    <w:p w:rsidR="00281A00" w:rsidRPr="00281A00" w:rsidRDefault="00281A00" w:rsidP="00281A00">
      <w:pPr>
        <w:ind w:left="-180"/>
      </w:pPr>
      <w:r w:rsidRPr="00281A00">
        <w:t xml:space="preserve">Генеральная Ассамблея - совещательный представительный орган, в котором представлены все государства - члены ООН. </w:t>
      </w:r>
    </w:p>
    <w:p w:rsidR="00281A00" w:rsidRPr="00281A00" w:rsidRDefault="00281A00" w:rsidP="00281A00">
      <w:pPr>
        <w:ind w:left="-180"/>
      </w:pPr>
      <w:r w:rsidRPr="00281A00">
        <w:t xml:space="preserve">Структура Генеральной Ассамблеи: </w:t>
      </w:r>
    </w:p>
    <w:p w:rsidR="00281A00" w:rsidRPr="00281A00" w:rsidRDefault="00281A00" w:rsidP="00281A00">
      <w:pPr>
        <w:ind w:left="-180"/>
      </w:pPr>
      <w:r w:rsidRPr="00281A00">
        <w:t xml:space="preserve">1.Председатель; </w:t>
      </w:r>
    </w:p>
    <w:p w:rsidR="00281A00" w:rsidRPr="00281A00" w:rsidRDefault="00281A00" w:rsidP="00281A00">
      <w:pPr>
        <w:ind w:left="-180"/>
      </w:pPr>
      <w:r w:rsidRPr="00281A00">
        <w:t xml:space="preserve">2.Заместители председателя (17); </w:t>
      </w:r>
    </w:p>
    <w:p w:rsidR="00281A00" w:rsidRPr="00281A00" w:rsidRDefault="00281A00" w:rsidP="00281A00">
      <w:pPr>
        <w:ind w:left="-180"/>
      </w:pPr>
      <w:r w:rsidRPr="00281A00">
        <w:t xml:space="preserve">3.Главные комитеты: -по политическим вопросам и вопросам безопасности; по экономическим и финансовым вопросам; по социальным, гуманитарным и культурным вопросам; по опеке и несамоуправляющимся территориям; по правовым вопросам. </w:t>
      </w:r>
    </w:p>
    <w:p w:rsidR="00281A00" w:rsidRPr="00281A00" w:rsidRDefault="00281A00" w:rsidP="00281A00">
      <w:pPr>
        <w:ind w:left="-180"/>
      </w:pPr>
      <w:r w:rsidRPr="00281A00">
        <w:t xml:space="preserve">4.Комитеты: по административным и бюджетным вопросам; по взносам; по деколонизации; по вопросу о политике апартеида; по атомной энергии; по использованию космического пространства; по разоружению и проч. </w:t>
      </w:r>
    </w:p>
    <w:p w:rsidR="00281A00" w:rsidRPr="00281A00" w:rsidRDefault="00281A00" w:rsidP="00281A00">
      <w:pPr>
        <w:ind w:left="-180"/>
      </w:pPr>
      <w:r w:rsidRPr="00281A00">
        <w:t xml:space="preserve">5.Сессионные органы: Генеральный комитет и комитет по проверке полномочий. </w:t>
      </w:r>
    </w:p>
    <w:p w:rsidR="00281A00" w:rsidRPr="00281A00" w:rsidRDefault="00281A00" w:rsidP="00281A00">
      <w:pPr>
        <w:ind w:left="-180"/>
      </w:pPr>
      <w:r w:rsidRPr="00281A00">
        <w:t xml:space="preserve">6.Комиссии: ревизионная; международного права; по правам человека и др. </w:t>
      </w:r>
    </w:p>
    <w:p w:rsidR="00281A00" w:rsidRPr="00281A00" w:rsidRDefault="00281A00" w:rsidP="00281A00">
      <w:pPr>
        <w:ind w:left="-180"/>
      </w:pPr>
      <w:r w:rsidRPr="00281A00">
        <w:t xml:space="preserve">Генеральная Ассамблея проводит ежегодные регулярные сессии, которые открываются в третий вторник сентября, а также специальные (созываются по любому вопросу, если требования поступают от Совета Безопасности) и чрезвычайные, которые созываются в течение 24 часов с момента получения Генеральным Секретарем требования от Совета Безопасности и поддержанного голосами любых членов Совета в случаях: </w:t>
      </w:r>
    </w:p>
    <w:p w:rsidR="00281A00" w:rsidRPr="00281A00" w:rsidRDefault="00281A00" w:rsidP="00281A00">
      <w:pPr>
        <w:ind w:left="-180"/>
      </w:pPr>
      <w:r w:rsidRPr="00281A00">
        <w:t xml:space="preserve">1) если существует угроза миру; </w:t>
      </w:r>
    </w:p>
    <w:p w:rsidR="00281A00" w:rsidRPr="00281A00" w:rsidRDefault="00281A00" w:rsidP="00281A00">
      <w:pPr>
        <w:ind w:left="-180"/>
      </w:pPr>
      <w:r w:rsidRPr="00281A00">
        <w:t xml:space="preserve">2) произошло нарушение мира или акт агрессии и члены Совета Безопасности не пришли к решению вопроса. </w:t>
      </w:r>
    </w:p>
    <w:p w:rsidR="00281A00" w:rsidRPr="00281A00" w:rsidRDefault="00281A00" w:rsidP="00281A00">
      <w:pPr>
        <w:ind w:left="-180"/>
      </w:pPr>
      <w:r w:rsidRPr="00281A00">
        <w:t xml:space="preserve">В соответствии с Уставом ООН Генеральная Ассамблея играет существенную роль в деятельности ООН. Она вносит значительный вклад в разработку и подготовку ряда важных международных документов и кодификации принципов и норм международного права. </w:t>
      </w:r>
    </w:p>
    <w:p w:rsidR="00281A00" w:rsidRPr="00281A00" w:rsidRDefault="00281A00" w:rsidP="00281A00">
      <w:pPr>
        <w:ind w:left="-180"/>
      </w:pPr>
      <w:r w:rsidRPr="00281A00">
        <w:t xml:space="preserve">Генеральная Ассамблея - демократический орган. Каждый член независимо от размеров территории, численности населения, экономической и военной мощи имеет 1 голос. Решения по важным вопросам принимаются большинством в 2/3 присутствующих и участвующих в голосовании членов Ассамблеи. В работе Генеральной Ассамблеи могут принимать участие государства - не члены ООН, имеющие постоянных наблюдателей при ООН (Ватикан, Швейцария) и не имеющие их. </w:t>
      </w:r>
    </w:p>
    <w:p w:rsidR="00281A00" w:rsidRPr="00281A00" w:rsidRDefault="00281A00" w:rsidP="00281A00">
      <w:pPr>
        <w:ind w:left="-180"/>
      </w:pPr>
      <w:r w:rsidRPr="00281A00">
        <w:t xml:space="preserve">Возглавляет Генеральную Ассамблею Генеральный Секретарь, который назначается Генеральной Ассамблеей по рекомендации Совета Безопасности на 5-ний срок, по истечении которого может быть назначен вновь. Первым Генеральным Секретарем ООН стал в 1946 г. норвежец Трюгве Ли. В настоящее время (с 1997 г.) этот пост занимает Кофи Аннан. Генеральный Секретарь предпринимает усилия по урегулированию конфликтов между государствами и имеет право доводить до Совета Безопасности сведения о спорах, угрожающих, по его мнению, международному миру и безопасности. Также он дает директивные указания департаментам, управлениям и др.организационным подразделениям Секретариата ООН и координирует всю деятельность системы ООН. Как главное должностное лицо Секретарь участвует во всех заседаниях Генеральной Ассамблеи, Совета Безопасности, а также выполняет другие функции, возлагаемые на него этими органами. </w:t>
      </w:r>
    </w:p>
    <w:p w:rsidR="00281A00" w:rsidRPr="00281A00" w:rsidRDefault="00281A00" w:rsidP="00281A00">
      <w:pPr>
        <w:ind w:left="-180"/>
      </w:pPr>
    </w:p>
    <w:p w:rsidR="00281A00" w:rsidRPr="00D7776D" w:rsidRDefault="00281A00" w:rsidP="00281A00">
      <w:pPr>
        <w:ind w:left="-180"/>
      </w:pPr>
      <w:r w:rsidRPr="00D7776D">
        <w:t xml:space="preserve">Совет Безопасности. </w:t>
      </w:r>
    </w:p>
    <w:p w:rsidR="00281A00" w:rsidRPr="00D7776D" w:rsidRDefault="00281A00" w:rsidP="00281A00">
      <w:pPr>
        <w:ind w:left="-180"/>
      </w:pPr>
      <w:r w:rsidRPr="00D7776D">
        <w:t xml:space="preserve">Компетенцию СБ составляет рассмотрение вопросов поддержания международного мира и безопасности, мирное разрешение споров, принятие принудительных мер, рекомендации о приеме в ООН и исключение из ООН, а также о назначении Генерального секретаря, выборы членов Международного Суда. </w:t>
      </w:r>
    </w:p>
    <w:p w:rsidR="00281A00" w:rsidRPr="00D7776D" w:rsidRDefault="00281A00" w:rsidP="00281A00">
      <w:pPr>
        <w:ind w:left="-180"/>
      </w:pPr>
      <w:r w:rsidRPr="00D7776D">
        <w:t xml:space="preserve">СБ состоит из 15 членов. Пять - постоянные (Россия, США, Великобритания, Франция и Китай), а остальные 10 мест распределяются следующим образом: </w:t>
      </w:r>
    </w:p>
    <w:p w:rsidR="00281A00" w:rsidRPr="00D7776D" w:rsidRDefault="00281A00" w:rsidP="00281A00">
      <w:pPr>
        <w:ind w:left="-180"/>
      </w:pPr>
      <w:r w:rsidRPr="00D7776D">
        <w:t xml:space="preserve">3 места - Африка; </w:t>
      </w:r>
    </w:p>
    <w:p w:rsidR="00281A00" w:rsidRPr="00D7776D" w:rsidRDefault="00281A00" w:rsidP="00281A00">
      <w:pPr>
        <w:ind w:left="-180"/>
      </w:pPr>
      <w:r w:rsidRPr="00D7776D">
        <w:t xml:space="preserve">2 - Азия; </w:t>
      </w:r>
    </w:p>
    <w:p w:rsidR="00281A00" w:rsidRPr="00D7776D" w:rsidRDefault="00281A00" w:rsidP="00281A00">
      <w:pPr>
        <w:ind w:left="-180"/>
      </w:pPr>
      <w:r w:rsidRPr="00D7776D">
        <w:t xml:space="preserve">2- Латинская Америка; </w:t>
      </w:r>
    </w:p>
    <w:p w:rsidR="00281A00" w:rsidRPr="00D7776D" w:rsidRDefault="00281A00" w:rsidP="00281A00">
      <w:pPr>
        <w:ind w:left="-180"/>
      </w:pPr>
      <w:r w:rsidRPr="00D7776D">
        <w:t xml:space="preserve">2- Зап.Европа, Канада, Австралия, Новая Зеландия </w:t>
      </w:r>
    </w:p>
    <w:p w:rsidR="00281A00" w:rsidRPr="00D7776D" w:rsidRDefault="00281A00" w:rsidP="00281A00">
      <w:pPr>
        <w:ind w:left="-180"/>
      </w:pPr>
      <w:r w:rsidRPr="00D7776D">
        <w:t xml:space="preserve">1- Восточная Европа. </w:t>
      </w:r>
    </w:p>
    <w:p w:rsidR="00281A00" w:rsidRPr="00281A00" w:rsidRDefault="00281A00" w:rsidP="00281A00">
      <w:pPr>
        <w:ind w:left="-180"/>
        <w:rPr>
          <w:lang w:val="en-US"/>
        </w:rPr>
      </w:pPr>
      <w:r w:rsidRPr="00D7776D">
        <w:t xml:space="preserve">Решения по процедурным вопросам считаются принятыми, если за них поданы голоса любых 9-ти членов Совета. Для принятия решений по всем другим вопросам требует не менее девяти голосов, включая совпадающие голоса всех постоянных членов. Это означает, что достаточно 1-му или нескольким постоянным членам СБ проголосовать против какого-либо решения - и оно считается отклоненным. </w:t>
      </w:r>
      <w:r w:rsidRPr="00281A00">
        <w:rPr>
          <w:lang w:val="en-US"/>
        </w:rPr>
        <w:t xml:space="preserve">В этом случае говорят о наложении вето постоянным членом. Воздержание постоянного члена или неучастие его в голосовании по общепринятому правилу как вето не рассматривается. </w:t>
      </w: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В соответствии с Уставом ООН СБ обладает исключительно большими полномочиями в деле предотвращения войны и создания условий для мирного и плодотворного сотрудничества государств. За последнее время не было практически ни одного важного международного события (исключение составляет бомбардировка американскими военными силами Ирака без санкции ООН в декабре 1998 г.), поставившего под угрозу мир и вызвавшего споры между государствами, на которое не обращалось бы внимание СБ. </w:t>
      </w:r>
    </w:p>
    <w:p w:rsid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>СБ может принимать юридические акты двоякого рода: рекомендации, т.е. акты, предусматривающие определенные методы и процедуры, с которыми государству предлагается сообразовывать свои действия, и юридически обязательные решения, выполнение которых обеспечивается принудительной силой всех государств - членов ООН. Основной формой принимаемых СБ рекомендаций и обязательных решений являются резолюции, которых принято более 700. Все более заметную роль в последнее время стали играть заявления председателя Совета (их число превысило 100).</w:t>
      </w: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ВПС - первая международная организация (с 1874 г.) Текст учредительной конвенции впоследствии многократно пересматривался. Штаб-квартира - Берн (Швейцария). ВПС ставит своей целью обеспечение и совершенствование почтовых отношений. Все страны - члены ВПС образуют единую почтовую территорию, на которой действуют три основные принципа: </w:t>
      </w: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1. Единство территории; </w:t>
      </w: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2.Свобода транзита; </w:t>
      </w: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3.Единообразный тариф. </w:t>
      </w:r>
    </w:p>
    <w:p w:rsidR="00281A00" w:rsidRPr="00281A00" w:rsidRDefault="00281A00" w:rsidP="00281A00">
      <w:pPr>
        <w:ind w:left="-180"/>
        <w:rPr>
          <w:lang w:val="en-US"/>
        </w:rPr>
      </w:pPr>
    </w:p>
    <w:p w:rsidR="00281A00" w:rsidRPr="00281A00" w:rsidRDefault="00281A00" w:rsidP="00281A00">
      <w:pPr>
        <w:ind w:left="-180"/>
        <w:rPr>
          <w:lang w:val="en-US"/>
        </w:rPr>
      </w:pPr>
      <w:r w:rsidRPr="00281A00">
        <w:rPr>
          <w:lang w:val="en-US"/>
        </w:rPr>
        <w:t xml:space="preserve">МАГАТЭ - международное агенство по атомной энергии. Создана по решению ООН в 1956 г. в Нью-Йорке. Штаб-квартира - Вена. </w:t>
      </w:r>
    </w:p>
    <w:p w:rsidR="00281A00" w:rsidRPr="00281A00" w:rsidRDefault="00281A00" w:rsidP="00281A00">
      <w:pPr>
        <w:ind w:left="-180"/>
      </w:pPr>
      <w:r w:rsidRPr="00281A00">
        <w:t>Не имеет статуса специализированного учреждения ООН. В соответствии с Уставом должно представлять ежегодные доклады о своей деятельности Генеральной Ассамблее. Организация ставит своей целью способствовать развитию международного сотрудничества в области мирного использования атомной энергии. Одна из главный функций Агенства состоит в применении системы контроля (гарантий) в целях обеспечения того, чтобы ядерные материалы и оборудование, предназначенные для мирного использования, не были употреблены для военных целей. Контроль осуществляется на месте инспекторами МАГАТЭ. В добровольном порядке под гарантии Агенства поставили некоторые свои мирные ядерные установки Россия, США, Великобритания, Франция и Китай. В связи с санкциями по решению Совета Безопасности против Ирака МАГАТЭ, начиная с 1992 г. проводило инспекции военных объектов Ирака на предмет недопущения изготовления ядерного оружия.</w:t>
      </w:r>
      <w:bookmarkStart w:id="0" w:name="_GoBack"/>
      <w:bookmarkEnd w:id="0"/>
    </w:p>
    <w:sectPr w:rsidR="00281A00" w:rsidRPr="0028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A00"/>
    <w:rsid w:val="00281A00"/>
    <w:rsid w:val="002F7D6C"/>
    <w:rsid w:val="00437343"/>
    <w:rsid w:val="005F0BF5"/>
    <w:rsid w:val="006D7595"/>
    <w:rsid w:val="00784BD8"/>
    <w:rsid w:val="009364BB"/>
    <w:rsid w:val="00A2653C"/>
    <w:rsid w:val="00D7383F"/>
    <w:rsid w:val="00D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D429C4-B18A-4477-ACB9-B300D44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ОРГАНИЗАЦИИ, </vt:lpstr>
    </vt:vector>
  </TitlesOfParts>
  <Company>r508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ОРГАНИЗАЦИИ, </dc:title>
  <dc:subject/>
  <dc:creator>elis</dc:creator>
  <cp:keywords/>
  <dc:description/>
  <cp:lastModifiedBy>admin</cp:lastModifiedBy>
  <cp:revision>2</cp:revision>
  <dcterms:created xsi:type="dcterms:W3CDTF">2014-02-17T21:10:00Z</dcterms:created>
  <dcterms:modified xsi:type="dcterms:W3CDTF">2014-02-17T21:10:00Z</dcterms:modified>
</cp:coreProperties>
</file>