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E4" w:rsidRDefault="005732E4" w:rsidP="00505CF0">
      <w:pPr>
        <w:pStyle w:val="11"/>
      </w:pPr>
      <w:bookmarkStart w:id="0" w:name="_Toc70758484"/>
      <w:bookmarkStart w:id="1" w:name="_Toc10028325"/>
    </w:p>
    <w:p w:rsidR="00F73AC3" w:rsidRPr="00505CF0" w:rsidRDefault="00505CF0" w:rsidP="00505CF0">
      <w:pPr>
        <w:pStyle w:val="11"/>
      </w:pPr>
      <w:r w:rsidRPr="00505CF0">
        <w:t>СОДЕРЖАНИЕ</w:t>
      </w:r>
    </w:p>
    <w:p w:rsidR="003F0565" w:rsidRPr="00321CA3" w:rsidRDefault="00F73AC3" w:rsidP="00505CF0">
      <w:pPr>
        <w:pStyle w:val="11"/>
        <w:jc w:val="left"/>
        <w:rPr>
          <w:bCs/>
          <w:noProof/>
        </w:rPr>
      </w:pPr>
      <w:r w:rsidRPr="00505CF0">
        <w:rPr>
          <w:bCs/>
        </w:rPr>
        <w:fldChar w:fldCharType="begin"/>
      </w:r>
      <w:r w:rsidRPr="00505CF0">
        <w:rPr>
          <w:bCs/>
        </w:rPr>
        <w:instrText xml:space="preserve"> TOC \o "1-2" \h \z \u </w:instrText>
      </w:r>
      <w:r w:rsidRPr="00505CF0">
        <w:rPr>
          <w:bCs/>
        </w:rPr>
        <w:fldChar w:fldCharType="separate"/>
      </w:r>
      <w:hyperlink w:anchor="_Toc101676711" w:history="1">
        <w:r w:rsidR="003F0565" w:rsidRPr="00321CA3">
          <w:rPr>
            <w:rStyle w:val="a5"/>
            <w:caps/>
            <w:noProof/>
          </w:rPr>
          <w:t>Введение</w:t>
        </w:r>
        <w:r w:rsidR="003F0565" w:rsidRPr="00321CA3">
          <w:rPr>
            <w:noProof/>
            <w:webHidden/>
          </w:rPr>
          <w:tab/>
        </w:r>
        <w:r w:rsidR="003F0565" w:rsidRPr="00321CA3">
          <w:rPr>
            <w:noProof/>
            <w:webHidden/>
          </w:rPr>
          <w:fldChar w:fldCharType="begin"/>
        </w:r>
        <w:r w:rsidR="003F0565" w:rsidRPr="00321CA3">
          <w:rPr>
            <w:noProof/>
            <w:webHidden/>
          </w:rPr>
          <w:instrText xml:space="preserve"> PAGEREF _Toc101676711 \h </w:instrText>
        </w:r>
        <w:r w:rsidR="003F0565" w:rsidRPr="00321CA3">
          <w:rPr>
            <w:noProof/>
            <w:webHidden/>
          </w:rPr>
        </w:r>
        <w:r w:rsidR="003F0565" w:rsidRPr="00321CA3">
          <w:rPr>
            <w:noProof/>
            <w:webHidden/>
          </w:rPr>
          <w:fldChar w:fldCharType="separate"/>
        </w:r>
        <w:r w:rsidR="008D58A8">
          <w:rPr>
            <w:noProof/>
            <w:webHidden/>
          </w:rPr>
          <w:t>3</w:t>
        </w:r>
        <w:r w:rsidR="003F0565" w:rsidRPr="00321CA3">
          <w:rPr>
            <w:noProof/>
            <w:webHidden/>
          </w:rPr>
          <w:fldChar w:fldCharType="end"/>
        </w:r>
      </w:hyperlink>
    </w:p>
    <w:p w:rsidR="003F0565" w:rsidRPr="00321CA3" w:rsidRDefault="00505CF0" w:rsidP="00505CF0">
      <w:pPr>
        <w:pStyle w:val="11"/>
        <w:jc w:val="left"/>
        <w:rPr>
          <w:bCs/>
          <w:noProof/>
        </w:rPr>
      </w:pPr>
      <w:r w:rsidRPr="00321CA3">
        <w:rPr>
          <w:rStyle w:val="a5"/>
          <w:caps/>
          <w:noProof/>
          <w:color w:val="auto"/>
          <w:u w:val="none"/>
        </w:rPr>
        <w:t>Глава</w:t>
      </w:r>
      <w:r w:rsidRPr="00321CA3">
        <w:rPr>
          <w:rStyle w:val="a5"/>
          <w:caps/>
          <w:noProof/>
          <w:u w:val="none"/>
        </w:rPr>
        <w:t xml:space="preserve"> </w:t>
      </w:r>
      <w:hyperlink w:anchor="_Toc101676712" w:history="1">
        <w:r w:rsidR="003F0565" w:rsidRPr="00321CA3">
          <w:rPr>
            <w:rStyle w:val="a5"/>
            <w:caps/>
            <w:noProof/>
          </w:rPr>
          <w:t>1. Валютные рынки: функции и структура</w:t>
        </w:r>
        <w:r w:rsidR="003F0565" w:rsidRPr="00321CA3">
          <w:rPr>
            <w:noProof/>
            <w:webHidden/>
          </w:rPr>
          <w:tab/>
        </w:r>
        <w:r w:rsidR="003F0565" w:rsidRPr="00321CA3">
          <w:rPr>
            <w:noProof/>
            <w:webHidden/>
          </w:rPr>
          <w:fldChar w:fldCharType="begin"/>
        </w:r>
        <w:r w:rsidR="003F0565" w:rsidRPr="00321CA3">
          <w:rPr>
            <w:noProof/>
            <w:webHidden/>
          </w:rPr>
          <w:instrText xml:space="preserve"> PAGEREF _Toc101676712 \h </w:instrText>
        </w:r>
        <w:r w:rsidR="003F0565" w:rsidRPr="00321CA3">
          <w:rPr>
            <w:noProof/>
            <w:webHidden/>
          </w:rPr>
        </w:r>
        <w:r w:rsidR="003F0565" w:rsidRPr="00321CA3">
          <w:rPr>
            <w:noProof/>
            <w:webHidden/>
          </w:rPr>
          <w:fldChar w:fldCharType="separate"/>
        </w:r>
        <w:r w:rsidR="008D58A8">
          <w:rPr>
            <w:noProof/>
            <w:webHidden/>
          </w:rPr>
          <w:t>5</w:t>
        </w:r>
        <w:r w:rsidR="003F0565" w:rsidRPr="00321CA3">
          <w:rPr>
            <w:noProof/>
            <w:webHidden/>
          </w:rPr>
          <w:fldChar w:fldCharType="end"/>
        </w:r>
      </w:hyperlink>
    </w:p>
    <w:p w:rsidR="003F0565" w:rsidRPr="00321CA3" w:rsidRDefault="003B760C" w:rsidP="00505CF0">
      <w:pPr>
        <w:pStyle w:val="20"/>
        <w:rPr>
          <w:i/>
          <w:noProof/>
          <w:kern w:val="0"/>
          <w:sz w:val="28"/>
          <w:szCs w:val="28"/>
        </w:rPr>
      </w:pPr>
      <w:hyperlink w:anchor="_Toc101676713" w:history="1">
        <w:r w:rsidR="003F0565" w:rsidRPr="00321CA3">
          <w:rPr>
            <w:rStyle w:val="a5"/>
            <w:i/>
            <w:smallCaps w:val="0"/>
            <w:noProof/>
            <w:sz w:val="28"/>
            <w:szCs w:val="28"/>
          </w:rPr>
          <w:t xml:space="preserve">1.2. </w:t>
        </w:r>
        <w:r w:rsidR="003F0565" w:rsidRPr="00321CA3">
          <w:rPr>
            <w:rStyle w:val="a5"/>
            <w:i/>
            <w:smallCaps w:val="0"/>
            <w:noProof/>
            <w:sz w:val="28"/>
            <w:szCs w:val="28"/>
            <w:u w:val="none"/>
          </w:rPr>
          <w:t>Понятие и принципы организации валютных рынков</w:t>
        </w:r>
        <w:r w:rsidR="003F0565" w:rsidRPr="00321CA3">
          <w:rPr>
            <w:i/>
            <w:noProof/>
            <w:webHidden/>
            <w:sz w:val="28"/>
            <w:szCs w:val="28"/>
          </w:rPr>
          <w:tab/>
        </w:r>
        <w:r w:rsidR="003F0565" w:rsidRPr="00321CA3">
          <w:rPr>
            <w:i/>
            <w:noProof/>
            <w:webHidden/>
            <w:sz w:val="28"/>
            <w:szCs w:val="28"/>
          </w:rPr>
          <w:fldChar w:fldCharType="begin"/>
        </w:r>
        <w:r w:rsidR="003F0565" w:rsidRPr="00321CA3">
          <w:rPr>
            <w:i/>
            <w:noProof/>
            <w:webHidden/>
            <w:sz w:val="28"/>
            <w:szCs w:val="28"/>
          </w:rPr>
          <w:instrText xml:space="preserve"> PAGEREF _Toc101676713 \h </w:instrText>
        </w:r>
        <w:r w:rsidR="003F0565" w:rsidRPr="00321CA3">
          <w:rPr>
            <w:i/>
            <w:noProof/>
            <w:webHidden/>
            <w:sz w:val="28"/>
            <w:szCs w:val="28"/>
          </w:rPr>
        </w:r>
        <w:r w:rsidR="003F0565" w:rsidRPr="00321CA3">
          <w:rPr>
            <w:i/>
            <w:noProof/>
            <w:webHidden/>
            <w:sz w:val="28"/>
            <w:szCs w:val="28"/>
          </w:rPr>
          <w:fldChar w:fldCharType="separate"/>
        </w:r>
        <w:r w:rsidR="008D58A8">
          <w:rPr>
            <w:i/>
            <w:noProof/>
            <w:webHidden/>
            <w:sz w:val="28"/>
            <w:szCs w:val="28"/>
          </w:rPr>
          <w:t>5</w:t>
        </w:r>
        <w:r w:rsidR="003F0565" w:rsidRPr="00321CA3">
          <w:rPr>
            <w:i/>
            <w:noProof/>
            <w:webHidden/>
            <w:sz w:val="28"/>
            <w:szCs w:val="28"/>
          </w:rPr>
          <w:fldChar w:fldCharType="end"/>
        </w:r>
      </w:hyperlink>
    </w:p>
    <w:p w:rsidR="003F0565" w:rsidRPr="00321CA3" w:rsidRDefault="003B760C" w:rsidP="00505CF0">
      <w:pPr>
        <w:pStyle w:val="20"/>
        <w:rPr>
          <w:i/>
          <w:noProof/>
          <w:kern w:val="0"/>
          <w:sz w:val="28"/>
          <w:szCs w:val="28"/>
        </w:rPr>
      </w:pPr>
      <w:hyperlink w:anchor="_Toc101676714" w:history="1">
        <w:r w:rsidR="003F0565" w:rsidRPr="00321CA3">
          <w:rPr>
            <w:rStyle w:val="a5"/>
            <w:i/>
            <w:smallCaps w:val="0"/>
            <w:noProof/>
            <w:sz w:val="28"/>
            <w:szCs w:val="28"/>
          </w:rPr>
          <w:t>1.2. Валютный курс: понятие и виды</w:t>
        </w:r>
        <w:r w:rsidR="003F0565" w:rsidRPr="00321CA3">
          <w:rPr>
            <w:i/>
            <w:noProof/>
            <w:webHidden/>
            <w:sz w:val="28"/>
            <w:szCs w:val="28"/>
          </w:rPr>
          <w:tab/>
        </w:r>
        <w:r w:rsidR="00730E71" w:rsidRPr="00321CA3">
          <w:rPr>
            <w:i/>
            <w:noProof/>
            <w:webHidden/>
            <w:sz w:val="28"/>
            <w:szCs w:val="28"/>
          </w:rPr>
          <w:t>10</w:t>
        </w:r>
      </w:hyperlink>
    </w:p>
    <w:p w:rsidR="003F0565" w:rsidRPr="00321CA3" w:rsidRDefault="003B760C" w:rsidP="00505CF0">
      <w:pPr>
        <w:pStyle w:val="20"/>
        <w:rPr>
          <w:i/>
          <w:noProof/>
          <w:kern w:val="0"/>
          <w:sz w:val="28"/>
          <w:szCs w:val="28"/>
        </w:rPr>
      </w:pPr>
      <w:hyperlink w:anchor="_Toc101676715" w:history="1">
        <w:r w:rsidR="003F0565" w:rsidRPr="00321CA3">
          <w:rPr>
            <w:rStyle w:val="a5"/>
            <w:i/>
            <w:smallCaps w:val="0"/>
            <w:noProof/>
            <w:sz w:val="28"/>
            <w:szCs w:val="28"/>
          </w:rPr>
          <w:t>1.3. Основные виды валютных операций</w:t>
        </w:r>
        <w:r w:rsidR="003F0565" w:rsidRPr="00321CA3">
          <w:rPr>
            <w:i/>
            <w:noProof/>
            <w:webHidden/>
            <w:sz w:val="28"/>
            <w:szCs w:val="28"/>
          </w:rPr>
          <w:tab/>
        </w:r>
        <w:r w:rsidR="003F0565" w:rsidRPr="00321CA3">
          <w:rPr>
            <w:i/>
            <w:noProof/>
            <w:webHidden/>
            <w:sz w:val="28"/>
            <w:szCs w:val="28"/>
          </w:rPr>
          <w:fldChar w:fldCharType="begin"/>
        </w:r>
        <w:r w:rsidR="003F0565" w:rsidRPr="00321CA3">
          <w:rPr>
            <w:i/>
            <w:noProof/>
            <w:webHidden/>
            <w:sz w:val="28"/>
            <w:szCs w:val="28"/>
          </w:rPr>
          <w:instrText xml:space="preserve"> PAGEREF _Toc101676715 \h </w:instrText>
        </w:r>
        <w:r w:rsidR="003F0565" w:rsidRPr="00321CA3">
          <w:rPr>
            <w:i/>
            <w:noProof/>
            <w:webHidden/>
            <w:sz w:val="28"/>
            <w:szCs w:val="28"/>
          </w:rPr>
        </w:r>
        <w:r w:rsidR="003F0565" w:rsidRPr="00321CA3">
          <w:rPr>
            <w:i/>
            <w:noProof/>
            <w:webHidden/>
            <w:sz w:val="28"/>
            <w:szCs w:val="28"/>
          </w:rPr>
          <w:fldChar w:fldCharType="separate"/>
        </w:r>
        <w:r w:rsidR="008D58A8">
          <w:rPr>
            <w:i/>
            <w:noProof/>
            <w:webHidden/>
            <w:sz w:val="28"/>
            <w:szCs w:val="28"/>
          </w:rPr>
          <w:t>12</w:t>
        </w:r>
        <w:r w:rsidR="003F0565" w:rsidRPr="00321CA3">
          <w:rPr>
            <w:i/>
            <w:noProof/>
            <w:webHidden/>
            <w:sz w:val="28"/>
            <w:szCs w:val="28"/>
          </w:rPr>
          <w:fldChar w:fldCharType="end"/>
        </w:r>
      </w:hyperlink>
    </w:p>
    <w:p w:rsidR="003F0565" w:rsidRPr="00321CA3" w:rsidRDefault="00505CF0" w:rsidP="00505CF0">
      <w:pPr>
        <w:pStyle w:val="11"/>
        <w:jc w:val="left"/>
        <w:rPr>
          <w:bCs/>
          <w:noProof/>
        </w:rPr>
      </w:pPr>
      <w:r w:rsidRPr="00321CA3">
        <w:rPr>
          <w:rStyle w:val="a5"/>
          <w:caps/>
          <w:noProof/>
          <w:color w:val="auto"/>
          <w:u w:val="none"/>
        </w:rPr>
        <w:t xml:space="preserve">Глава </w:t>
      </w:r>
      <w:hyperlink w:anchor="_Toc101676716" w:history="1">
        <w:r w:rsidR="003F0565" w:rsidRPr="00321CA3">
          <w:rPr>
            <w:rStyle w:val="a5"/>
            <w:caps/>
            <w:noProof/>
          </w:rPr>
          <w:t xml:space="preserve">2. </w:t>
        </w:r>
        <w:r w:rsidR="003F0565" w:rsidRPr="00321CA3">
          <w:rPr>
            <w:rStyle w:val="a5"/>
            <w:caps/>
            <w:noProof/>
            <w:u w:val="none"/>
          </w:rPr>
          <w:t>Государственная политика валютного регулирования</w:t>
        </w:r>
        <w:r w:rsidR="003F0565" w:rsidRPr="00321CA3">
          <w:rPr>
            <w:noProof/>
            <w:webHidden/>
          </w:rPr>
          <w:tab/>
        </w:r>
        <w:r w:rsidR="00730E71" w:rsidRPr="00321CA3">
          <w:rPr>
            <w:noProof/>
            <w:webHidden/>
          </w:rPr>
          <w:t>20</w:t>
        </w:r>
      </w:hyperlink>
    </w:p>
    <w:p w:rsidR="003F0565" w:rsidRPr="00321CA3" w:rsidRDefault="003B760C" w:rsidP="00505CF0">
      <w:pPr>
        <w:pStyle w:val="20"/>
        <w:rPr>
          <w:i/>
          <w:noProof/>
          <w:kern w:val="0"/>
          <w:sz w:val="28"/>
          <w:szCs w:val="28"/>
        </w:rPr>
      </w:pPr>
      <w:hyperlink w:anchor="_Toc101676717" w:history="1">
        <w:r w:rsidR="003F0565" w:rsidRPr="00321CA3">
          <w:rPr>
            <w:rStyle w:val="a5"/>
            <w:i/>
            <w:smallCaps w:val="0"/>
            <w:noProof/>
            <w:sz w:val="28"/>
            <w:szCs w:val="28"/>
          </w:rPr>
          <w:t>2.1. Валютное регулирование как элемент экономической политики</w:t>
        </w:r>
        <w:r w:rsidR="003F0565" w:rsidRPr="00321CA3">
          <w:rPr>
            <w:i/>
            <w:noProof/>
            <w:webHidden/>
            <w:sz w:val="28"/>
            <w:szCs w:val="28"/>
          </w:rPr>
          <w:tab/>
        </w:r>
        <w:r w:rsidR="00730E71" w:rsidRPr="00321CA3">
          <w:rPr>
            <w:i/>
            <w:noProof/>
            <w:webHidden/>
            <w:sz w:val="28"/>
            <w:szCs w:val="28"/>
          </w:rPr>
          <w:t>20</w:t>
        </w:r>
      </w:hyperlink>
    </w:p>
    <w:p w:rsidR="003F0565" w:rsidRPr="00321CA3" w:rsidRDefault="003B760C" w:rsidP="00505CF0">
      <w:pPr>
        <w:pStyle w:val="20"/>
        <w:rPr>
          <w:i/>
          <w:noProof/>
          <w:kern w:val="0"/>
          <w:sz w:val="28"/>
          <w:szCs w:val="28"/>
        </w:rPr>
      </w:pPr>
      <w:hyperlink w:anchor="_Toc101676718" w:history="1">
        <w:r w:rsidR="003F0565" w:rsidRPr="00321CA3">
          <w:rPr>
            <w:rStyle w:val="a5"/>
            <w:i/>
            <w:smallCaps w:val="0"/>
            <w:noProof/>
            <w:sz w:val="28"/>
            <w:szCs w:val="28"/>
          </w:rPr>
          <w:t>2.2. Международные валютно-кредитные институты как регуляторы международных валютных отношений. МВФ</w:t>
        </w:r>
        <w:r w:rsidR="003F0565" w:rsidRPr="00321CA3">
          <w:rPr>
            <w:i/>
            <w:noProof/>
            <w:webHidden/>
            <w:sz w:val="28"/>
            <w:szCs w:val="28"/>
          </w:rPr>
          <w:tab/>
        </w:r>
        <w:r w:rsidR="003F0565" w:rsidRPr="00321CA3">
          <w:rPr>
            <w:i/>
            <w:noProof/>
            <w:webHidden/>
            <w:sz w:val="28"/>
            <w:szCs w:val="28"/>
          </w:rPr>
          <w:fldChar w:fldCharType="begin"/>
        </w:r>
        <w:r w:rsidR="003F0565" w:rsidRPr="00321CA3">
          <w:rPr>
            <w:i/>
            <w:noProof/>
            <w:webHidden/>
            <w:sz w:val="28"/>
            <w:szCs w:val="28"/>
          </w:rPr>
          <w:instrText xml:space="preserve"> PAGEREF _Toc101676718 \h </w:instrText>
        </w:r>
        <w:r w:rsidR="003F0565" w:rsidRPr="00321CA3">
          <w:rPr>
            <w:i/>
            <w:noProof/>
            <w:webHidden/>
            <w:sz w:val="28"/>
            <w:szCs w:val="28"/>
          </w:rPr>
        </w:r>
        <w:r w:rsidR="003F0565" w:rsidRPr="00321CA3">
          <w:rPr>
            <w:i/>
            <w:noProof/>
            <w:webHidden/>
            <w:sz w:val="28"/>
            <w:szCs w:val="28"/>
          </w:rPr>
          <w:fldChar w:fldCharType="separate"/>
        </w:r>
        <w:r w:rsidR="008D58A8">
          <w:rPr>
            <w:i/>
            <w:noProof/>
            <w:webHidden/>
            <w:sz w:val="28"/>
            <w:szCs w:val="28"/>
          </w:rPr>
          <w:t>22</w:t>
        </w:r>
        <w:r w:rsidR="003F0565" w:rsidRPr="00321CA3">
          <w:rPr>
            <w:i/>
            <w:noProof/>
            <w:webHidden/>
            <w:sz w:val="28"/>
            <w:szCs w:val="28"/>
          </w:rPr>
          <w:fldChar w:fldCharType="end"/>
        </w:r>
      </w:hyperlink>
    </w:p>
    <w:p w:rsidR="003F0565" w:rsidRPr="00321CA3" w:rsidRDefault="00505CF0" w:rsidP="00505CF0">
      <w:pPr>
        <w:pStyle w:val="11"/>
        <w:jc w:val="left"/>
        <w:rPr>
          <w:bCs/>
          <w:noProof/>
        </w:rPr>
      </w:pPr>
      <w:r w:rsidRPr="00321CA3">
        <w:rPr>
          <w:rStyle w:val="a5"/>
          <w:caps/>
          <w:noProof/>
          <w:color w:val="auto"/>
          <w:u w:val="none"/>
        </w:rPr>
        <w:t>Глава</w:t>
      </w:r>
      <w:r w:rsidRPr="00321CA3">
        <w:rPr>
          <w:rStyle w:val="a5"/>
          <w:caps/>
          <w:noProof/>
          <w:u w:val="none"/>
        </w:rPr>
        <w:t xml:space="preserve"> </w:t>
      </w:r>
      <w:hyperlink w:anchor="_Toc101676719" w:history="1">
        <w:r w:rsidR="003F0565" w:rsidRPr="00321CA3">
          <w:rPr>
            <w:rStyle w:val="a5"/>
            <w:caps/>
            <w:noProof/>
          </w:rPr>
          <w:t>3. Состояние и перспективы развития валютного рынка в России</w:t>
        </w:r>
        <w:r w:rsidR="003F0565" w:rsidRPr="00321CA3">
          <w:rPr>
            <w:noProof/>
            <w:webHidden/>
          </w:rPr>
          <w:tab/>
        </w:r>
        <w:r w:rsidR="003F0565" w:rsidRPr="00321CA3">
          <w:rPr>
            <w:noProof/>
            <w:webHidden/>
          </w:rPr>
          <w:fldChar w:fldCharType="begin"/>
        </w:r>
        <w:r w:rsidR="003F0565" w:rsidRPr="00321CA3">
          <w:rPr>
            <w:noProof/>
            <w:webHidden/>
          </w:rPr>
          <w:instrText xml:space="preserve"> PAGEREF _Toc101676719 \h </w:instrText>
        </w:r>
        <w:r w:rsidR="003F0565" w:rsidRPr="00321CA3">
          <w:rPr>
            <w:noProof/>
            <w:webHidden/>
          </w:rPr>
        </w:r>
        <w:r w:rsidR="003F0565" w:rsidRPr="00321CA3">
          <w:rPr>
            <w:noProof/>
            <w:webHidden/>
          </w:rPr>
          <w:fldChar w:fldCharType="separate"/>
        </w:r>
        <w:r w:rsidR="008D58A8">
          <w:rPr>
            <w:noProof/>
            <w:webHidden/>
          </w:rPr>
          <w:t>28</w:t>
        </w:r>
        <w:r w:rsidR="003F0565" w:rsidRPr="00321CA3">
          <w:rPr>
            <w:noProof/>
            <w:webHidden/>
          </w:rPr>
          <w:fldChar w:fldCharType="end"/>
        </w:r>
      </w:hyperlink>
    </w:p>
    <w:p w:rsidR="003F0565" w:rsidRPr="00321CA3" w:rsidRDefault="003B760C" w:rsidP="00505CF0">
      <w:pPr>
        <w:pStyle w:val="20"/>
        <w:rPr>
          <w:i/>
          <w:noProof/>
          <w:kern w:val="0"/>
          <w:sz w:val="28"/>
          <w:szCs w:val="28"/>
        </w:rPr>
      </w:pPr>
      <w:hyperlink w:anchor="_Toc101676720" w:history="1">
        <w:r w:rsidR="003F0565" w:rsidRPr="00321CA3">
          <w:rPr>
            <w:rStyle w:val="a5"/>
            <w:i/>
            <w:smallCaps w:val="0"/>
            <w:noProof/>
            <w:sz w:val="28"/>
            <w:szCs w:val="28"/>
          </w:rPr>
          <w:t>3.1. Валютный рынок в России</w:t>
        </w:r>
        <w:r w:rsidR="003F0565" w:rsidRPr="00321CA3">
          <w:rPr>
            <w:i/>
            <w:noProof/>
            <w:webHidden/>
            <w:sz w:val="28"/>
            <w:szCs w:val="28"/>
          </w:rPr>
          <w:tab/>
        </w:r>
        <w:r w:rsidR="003F0565" w:rsidRPr="00321CA3">
          <w:rPr>
            <w:i/>
            <w:noProof/>
            <w:webHidden/>
            <w:sz w:val="28"/>
            <w:szCs w:val="28"/>
          </w:rPr>
          <w:fldChar w:fldCharType="begin"/>
        </w:r>
        <w:r w:rsidR="003F0565" w:rsidRPr="00321CA3">
          <w:rPr>
            <w:i/>
            <w:noProof/>
            <w:webHidden/>
            <w:sz w:val="28"/>
            <w:szCs w:val="28"/>
          </w:rPr>
          <w:instrText xml:space="preserve"> PAGEREF _Toc101676720 \h </w:instrText>
        </w:r>
        <w:r w:rsidR="003F0565" w:rsidRPr="00321CA3">
          <w:rPr>
            <w:i/>
            <w:noProof/>
            <w:webHidden/>
            <w:sz w:val="28"/>
            <w:szCs w:val="28"/>
          </w:rPr>
        </w:r>
        <w:r w:rsidR="003F0565" w:rsidRPr="00321CA3">
          <w:rPr>
            <w:i/>
            <w:noProof/>
            <w:webHidden/>
            <w:sz w:val="28"/>
            <w:szCs w:val="28"/>
          </w:rPr>
          <w:fldChar w:fldCharType="separate"/>
        </w:r>
        <w:r w:rsidR="008D58A8">
          <w:rPr>
            <w:i/>
            <w:noProof/>
            <w:webHidden/>
            <w:sz w:val="28"/>
            <w:szCs w:val="28"/>
          </w:rPr>
          <w:t>28</w:t>
        </w:r>
        <w:r w:rsidR="003F0565" w:rsidRPr="00321CA3">
          <w:rPr>
            <w:i/>
            <w:noProof/>
            <w:webHidden/>
            <w:sz w:val="28"/>
            <w:szCs w:val="28"/>
          </w:rPr>
          <w:fldChar w:fldCharType="end"/>
        </w:r>
      </w:hyperlink>
    </w:p>
    <w:p w:rsidR="003F0565" w:rsidRPr="00321CA3" w:rsidRDefault="003B760C" w:rsidP="00505CF0">
      <w:pPr>
        <w:pStyle w:val="20"/>
        <w:rPr>
          <w:i/>
          <w:noProof/>
          <w:kern w:val="0"/>
          <w:sz w:val="28"/>
          <w:szCs w:val="28"/>
        </w:rPr>
      </w:pPr>
      <w:hyperlink w:anchor="_Toc101676721" w:history="1">
        <w:r w:rsidR="003F0565" w:rsidRPr="00321CA3">
          <w:rPr>
            <w:rStyle w:val="a5"/>
            <w:i/>
            <w:smallCaps w:val="0"/>
            <w:noProof/>
            <w:sz w:val="28"/>
            <w:szCs w:val="28"/>
          </w:rPr>
          <w:t>3.2. Концепция развития валютного рынка и либерализация валютных операций</w:t>
        </w:r>
        <w:r w:rsidR="003F0565" w:rsidRPr="00321CA3">
          <w:rPr>
            <w:i/>
            <w:noProof/>
            <w:webHidden/>
            <w:sz w:val="28"/>
            <w:szCs w:val="28"/>
          </w:rPr>
          <w:tab/>
        </w:r>
        <w:r w:rsidR="003F0565" w:rsidRPr="00321CA3">
          <w:rPr>
            <w:i/>
            <w:noProof/>
            <w:webHidden/>
            <w:sz w:val="28"/>
            <w:szCs w:val="28"/>
          </w:rPr>
          <w:fldChar w:fldCharType="begin"/>
        </w:r>
        <w:r w:rsidR="003F0565" w:rsidRPr="00321CA3">
          <w:rPr>
            <w:i/>
            <w:noProof/>
            <w:webHidden/>
            <w:sz w:val="28"/>
            <w:szCs w:val="28"/>
          </w:rPr>
          <w:instrText xml:space="preserve"> PAGEREF _Toc101676721 \h </w:instrText>
        </w:r>
        <w:r w:rsidR="003F0565" w:rsidRPr="00321CA3">
          <w:rPr>
            <w:i/>
            <w:noProof/>
            <w:webHidden/>
            <w:sz w:val="28"/>
            <w:szCs w:val="28"/>
          </w:rPr>
        </w:r>
        <w:r w:rsidR="003F0565" w:rsidRPr="00321CA3">
          <w:rPr>
            <w:i/>
            <w:noProof/>
            <w:webHidden/>
            <w:sz w:val="28"/>
            <w:szCs w:val="28"/>
          </w:rPr>
          <w:fldChar w:fldCharType="separate"/>
        </w:r>
        <w:r w:rsidR="008D58A8">
          <w:rPr>
            <w:i/>
            <w:noProof/>
            <w:webHidden/>
            <w:sz w:val="28"/>
            <w:szCs w:val="28"/>
          </w:rPr>
          <w:t>31</w:t>
        </w:r>
        <w:r w:rsidR="003F0565" w:rsidRPr="00321CA3">
          <w:rPr>
            <w:i/>
            <w:noProof/>
            <w:webHidden/>
            <w:sz w:val="28"/>
            <w:szCs w:val="28"/>
          </w:rPr>
          <w:fldChar w:fldCharType="end"/>
        </w:r>
      </w:hyperlink>
    </w:p>
    <w:p w:rsidR="003F0565" w:rsidRPr="00321CA3" w:rsidRDefault="003B760C" w:rsidP="00505CF0">
      <w:pPr>
        <w:pStyle w:val="20"/>
        <w:rPr>
          <w:i/>
          <w:noProof/>
          <w:kern w:val="0"/>
          <w:sz w:val="28"/>
          <w:szCs w:val="28"/>
        </w:rPr>
      </w:pPr>
      <w:hyperlink w:anchor="_Toc101676722" w:history="1">
        <w:r w:rsidR="003F0565" w:rsidRPr="00321CA3">
          <w:rPr>
            <w:rStyle w:val="a5"/>
            <w:i/>
            <w:smallCaps w:val="0"/>
            <w:noProof/>
            <w:sz w:val="28"/>
            <w:szCs w:val="28"/>
          </w:rPr>
          <w:t>3.3. Политика валютного курса на 2005 г.</w:t>
        </w:r>
        <w:r w:rsidR="003F0565" w:rsidRPr="00321CA3">
          <w:rPr>
            <w:i/>
            <w:noProof/>
            <w:webHidden/>
            <w:sz w:val="28"/>
            <w:szCs w:val="28"/>
          </w:rPr>
          <w:tab/>
        </w:r>
        <w:r w:rsidR="003F0565" w:rsidRPr="00321CA3">
          <w:rPr>
            <w:i/>
            <w:noProof/>
            <w:webHidden/>
            <w:sz w:val="28"/>
            <w:szCs w:val="28"/>
          </w:rPr>
          <w:fldChar w:fldCharType="begin"/>
        </w:r>
        <w:r w:rsidR="003F0565" w:rsidRPr="00321CA3">
          <w:rPr>
            <w:i/>
            <w:noProof/>
            <w:webHidden/>
            <w:sz w:val="28"/>
            <w:szCs w:val="28"/>
          </w:rPr>
          <w:instrText xml:space="preserve"> PAGEREF _Toc101676722 \h </w:instrText>
        </w:r>
        <w:r w:rsidR="003F0565" w:rsidRPr="00321CA3">
          <w:rPr>
            <w:i/>
            <w:noProof/>
            <w:webHidden/>
            <w:sz w:val="28"/>
            <w:szCs w:val="28"/>
          </w:rPr>
        </w:r>
        <w:r w:rsidR="003F0565" w:rsidRPr="00321CA3">
          <w:rPr>
            <w:i/>
            <w:noProof/>
            <w:webHidden/>
            <w:sz w:val="28"/>
            <w:szCs w:val="28"/>
          </w:rPr>
          <w:fldChar w:fldCharType="separate"/>
        </w:r>
        <w:r w:rsidR="008D58A8">
          <w:rPr>
            <w:i/>
            <w:noProof/>
            <w:webHidden/>
            <w:sz w:val="28"/>
            <w:szCs w:val="28"/>
          </w:rPr>
          <w:t>33</w:t>
        </w:r>
        <w:r w:rsidR="003F0565" w:rsidRPr="00321CA3">
          <w:rPr>
            <w:i/>
            <w:noProof/>
            <w:webHidden/>
            <w:sz w:val="28"/>
            <w:szCs w:val="28"/>
          </w:rPr>
          <w:fldChar w:fldCharType="end"/>
        </w:r>
      </w:hyperlink>
    </w:p>
    <w:p w:rsidR="003F0565" w:rsidRPr="00321CA3" w:rsidRDefault="003B760C" w:rsidP="00505CF0">
      <w:pPr>
        <w:pStyle w:val="11"/>
        <w:jc w:val="left"/>
        <w:rPr>
          <w:bCs/>
          <w:noProof/>
        </w:rPr>
      </w:pPr>
      <w:hyperlink w:anchor="_Toc101676723" w:history="1">
        <w:r w:rsidR="003F0565" w:rsidRPr="00321CA3">
          <w:rPr>
            <w:rStyle w:val="a5"/>
            <w:caps/>
            <w:noProof/>
          </w:rPr>
          <w:t>Заключение</w:t>
        </w:r>
        <w:r w:rsidR="003F0565" w:rsidRPr="00321CA3">
          <w:rPr>
            <w:noProof/>
            <w:webHidden/>
          </w:rPr>
          <w:tab/>
        </w:r>
        <w:r w:rsidR="003F0565" w:rsidRPr="00321CA3">
          <w:rPr>
            <w:noProof/>
            <w:webHidden/>
          </w:rPr>
          <w:fldChar w:fldCharType="begin"/>
        </w:r>
        <w:r w:rsidR="003F0565" w:rsidRPr="00321CA3">
          <w:rPr>
            <w:noProof/>
            <w:webHidden/>
          </w:rPr>
          <w:instrText xml:space="preserve"> PAGEREF _Toc101676723 \h </w:instrText>
        </w:r>
        <w:r w:rsidR="003F0565" w:rsidRPr="00321CA3">
          <w:rPr>
            <w:noProof/>
            <w:webHidden/>
          </w:rPr>
        </w:r>
        <w:r w:rsidR="003F0565" w:rsidRPr="00321CA3">
          <w:rPr>
            <w:noProof/>
            <w:webHidden/>
          </w:rPr>
          <w:fldChar w:fldCharType="separate"/>
        </w:r>
        <w:r w:rsidR="008D58A8">
          <w:rPr>
            <w:noProof/>
            <w:webHidden/>
          </w:rPr>
          <w:t>38</w:t>
        </w:r>
        <w:r w:rsidR="003F0565" w:rsidRPr="00321CA3">
          <w:rPr>
            <w:noProof/>
            <w:webHidden/>
          </w:rPr>
          <w:fldChar w:fldCharType="end"/>
        </w:r>
      </w:hyperlink>
    </w:p>
    <w:p w:rsidR="003F0565" w:rsidRPr="00321CA3" w:rsidRDefault="003B760C" w:rsidP="00505CF0">
      <w:pPr>
        <w:pStyle w:val="11"/>
        <w:jc w:val="left"/>
        <w:rPr>
          <w:bCs/>
          <w:noProof/>
        </w:rPr>
      </w:pPr>
      <w:hyperlink w:anchor="_Toc101676724" w:history="1">
        <w:r w:rsidR="003F0565" w:rsidRPr="00321CA3">
          <w:rPr>
            <w:rStyle w:val="a5"/>
            <w:caps/>
            <w:noProof/>
          </w:rPr>
          <w:t>Список использованных источников</w:t>
        </w:r>
        <w:r w:rsidR="003F0565" w:rsidRPr="00321CA3">
          <w:rPr>
            <w:noProof/>
            <w:webHidden/>
          </w:rPr>
          <w:tab/>
        </w:r>
        <w:r w:rsidR="00730E71" w:rsidRPr="00321CA3">
          <w:rPr>
            <w:noProof/>
            <w:webHidden/>
          </w:rPr>
          <w:t>40</w:t>
        </w:r>
      </w:hyperlink>
    </w:p>
    <w:p w:rsidR="003F0565" w:rsidRPr="00321CA3" w:rsidRDefault="003B760C" w:rsidP="00505CF0">
      <w:pPr>
        <w:pStyle w:val="11"/>
        <w:jc w:val="left"/>
        <w:rPr>
          <w:rStyle w:val="a5"/>
          <w:caps/>
          <w:noProof/>
        </w:rPr>
      </w:pPr>
      <w:hyperlink w:anchor="_Toc101676725" w:history="1">
        <w:r w:rsidR="0059172C" w:rsidRPr="00321CA3">
          <w:rPr>
            <w:rStyle w:val="a5"/>
            <w:caps/>
            <w:noProof/>
          </w:rPr>
          <w:t>ПриложениЕ 1</w:t>
        </w:r>
        <w:r w:rsidR="003F0565" w:rsidRPr="00321CA3">
          <w:rPr>
            <w:noProof/>
            <w:webHidden/>
          </w:rPr>
          <w:tab/>
        </w:r>
        <w:r w:rsidR="0059172C" w:rsidRPr="00321CA3">
          <w:rPr>
            <w:noProof/>
            <w:webHidden/>
          </w:rPr>
          <w:t>41</w:t>
        </w:r>
      </w:hyperlink>
    </w:p>
    <w:p w:rsidR="0059172C" w:rsidRPr="00321CA3" w:rsidRDefault="003B760C" w:rsidP="00505CF0">
      <w:pPr>
        <w:pStyle w:val="11"/>
        <w:jc w:val="left"/>
        <w:rPr>
          <w:bCs/>
          <w:noProof/>
        </w:rPr>
      </w:pPr>
      <w:hyperlink w:anchor="_Toc101676725" w:history="1">
        <w:r w:rsidR="0059172C" w:rsidRPr="00321CA3">
          <w:rPr>
            <w:rStyle w:val="a5"/>
            <w:caps/>
            <w:noProof/>
          </w:rPr>
          <w:t>ПриложениЕ 2</w:t>
        </w:r>
        <w:r w:rsidR="0059172C" w:rsidRPr="00321CA3">
          <w:rPr>
            <w:noProof/>
            <w:webHidden/>
          </w:rPr>
          <w:tab/>
          <w:t>42</w:t>
        </w:r>
      </w:hyperlink>
    </w:p>
    <w:p w:rsidR="0059172C" w:rsidRPr="00505CF0" w:rsidRDefault="0059172C" w:rsidP="0059172C">
      <w:pPr>
        <w:rPr>
          <w:i/>
        </w:rPr>
      </w:pPr>
    </w:p>
    <w:p w:rsidR="0059172C" w:rsidRPr="00505CF0" w:rsidRDefault="0059172C" w:rsidP="0059172C">
      <w:pPr>
        <w:rPr>
          <w:i/>
        </w:rPr>
      </w:pPr>
    </w:p>
    <w:p w:rsidR="007F3FAF" w:rsidRPr="00302BD8" w:rsidRDefault="00F73AC3" w:rsidP="00302BD8">
      <w:pPr>
        <w:pStyle w:val="1"/>
        <w:spacing w:before="0" w:after="480"/>
        <w:rPr>
          <w:rFonts w:ascii="Times New Roman" w:hAnsi="Times New Roman"/>
          <w:b w:val="0"/>
          <w:bCs w:val="0"/>
          <w:kern w:val="0"/>
        </w:rPr>
      </w:pPr>
      <w:r w:rsidRPr="00505CF0">
        <w:rPr>
          <w:rFonts w:ascii="Times New Roman" w:hAnsi="Times New Roman"/>
          <w:b w:val="0"/>
          <w:bCs w:val="0"/>
          <w:i/>
          <w:kern w:val="0"/>
          <w:sz w:val="28"/>
          <w:szCs w:val="28"/>
        </w:rPr>
        <w:fldChar w:fldCharType="end"/>
      </w:r>
      <w:r>
        <w:rPr>
          <w:rFonts w:ascii="Times New Roman" w:hAnsi="Times New Roman"/>
          <w:bCs w:val="0"/>
          <w:kern w:val="0"/>
        </w:rPr>
        <w:br w:type="page"/>
      </w:r>
      <w:bookmarkStart w:id="2" w:name="_Toc101676711"/>
      <w:r w:rsidR="007F3FAF" w:rsidRPr="00302BD8">
        <w:rPr>
          <w:rFonts w:ascii="Times New Roman" w:hAnsi="Times New Roman"/>
          <w:b w:val="0"/>
          <w:bCs w:val="0"/>
          <w:kern w:val="0"/>
        </w:rPr>
        <w:t>В</w:t>
      </w:r>
      <w:bookmarkEnd w:id="0"/>
      <w:bookmarkEnd w:id="2"/>
      <w:r w:rsidR="003715E0" w:rsidRPr="00302BD8">
        <w:rPr>
          <w:rFonts w:ascii="Times New Roman" w:hAnsi="Times New Roman"/>
          <w:b w:val="0"/>
          <w:bCs w:val="0"/>
          <w:kern w:val="0"/>
        </w:rPr>
        <w:t>ВЕДЕНИЕ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bCs/>
          <w:sz w:val="28"/>
          <w:szCs w:val="28"/>
        </w:rPr>
      </w:pPr>
      <w:r w:rsidRPr="00CE0B60">
        <w:rPr>
          <w:bCs/>
          <w:sz w:val="28"/>
          <w:szCs w:val="28"/>
        </w:rPr>
        <w:t>Актуальность</w:t>
      </w:r>
      <w:r w:rsidRPr="003327D1">
        <w:rPr>
          <w:bCs/>
          <w:sz w:val="28"/>
          <w:szCs w:val="28"/>
        </w:rPr>
        <w:t xml:space="preserve"> избранной темы определяется тем, что по мере интернационализации хозяйственных связей стран возрас</w:t>
      </w:r>
      <w:r w:rsidRPr="003327D1">
        <w:rPr>
          <w:bCs/>
          <w:sz w:val="28"/>
          <w:szCs w:val="28"/>
        </w:rPr>
        <w:softHyphen/>
        <w:t>тают международные потоки товаров, услуг, капиталов и кредитов. В мировом хозяйстве осуществляется круглосуточный «перелив» денеж</w:t>
      </w:r>
      <w:r w:rsidRPr="003327D1">
        <w:rPr>
          <w:bCs/>
          <w:sz w:val="28"/>
          <w:szCs w:val="28"/>
        </w:rPr>
        <w:softHyphen/>
        <w:t>ного капитала, формирующегося в процессе национального обществен</w:t>
      </w:r>
      <w:r w:rsidRPr="003327D1">
        <w:rPr>
          <w:bCs/>
          <w:sz w:val="28"/>
          <w:szCs w:val="28"/>
        </w:rPr>
        <w:softHyphen/>
        <w:t>ного воспроизводства. Причем в каждом суверенном государстве за</w:t>
      </w:r>
      <w:r w:rsidRPr="003327D1">
        <w:rPr>
          <w:bCs/>
          <w:sz w:val="28"/>
          <w:szCs w:val="28"/>
        </w:rPr>
        <w:softHyphen/>
        <w:t>конным платежным средством являются его национальные деньги. Однако в международном обороте обычно используются иностранные валюты. Это обусловлено тем, что в мировом хозяйстве пока еще от</w:t>
      </w:r>
      <w:r w:rsidRPr="003327D1">
        <w:rPr>
          <w:bCs/>
          <w:sz w:val="28"/>
          <w:szCs w:val="28"/>
        </w:rPr>
        <w:softHyphen/>
        <w:t>сутствуют общепризнанные мировые кредитные деньги, обязательные для всех стран.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bCs/>
          <w:sz w:val="28"/>
          <w:szCs w:val="28"/>
        </w:rPr>
      </w:pPr>
      <w:r w:rsidRPr="003327D1">
        <w:rPr>
          <w:bCs/>
          <w:sz w:val="28"/>
          <w:szCs w:val="28"/>
        </w:rPr>
        <w:t>Интеграция стран, в том числе современной России, в мировое хо</w:t>
      </w:r>
      <w:r w:rsidRPr="003327D1">
        <w:rPr>
          <w:bCs/>
          <w:sz w:val="28"/>
          <w:szCs w:val="28"/>
        </w:rPr>
        <w:softHyphen/>
        <w:t>зяйство вызывает превращение части денежного капитала из нацио</w:t>
      </w:r>
      <w:r w:rsidRPr="003327D1">
        <w:rPr>
          <w:bCs/>
          <w:sz w:val="28"/>
          <w:szCs w:val="28"/>
        </w:rPr>
        <w:softHyphen/>
        <w:t>нальных денег в иностранную валюту и наоборот. Это происходит при международных валютных, расчетных и кредитно-финансовых операциях.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bCs/>
          <w:sz w:val="28"/>
          <w:szCs w:val="28"/>
        </w:rPr>
      </w:pPr>
      <w:r w:rsidRPr="003327D1">
        <w:rPr>
          <w:bCs/>
          <w:sz w:val="28"/>
          <w:szCs w:val="28"/>
        </w:rPr>
        <w:t xml:space="preserve">В связи с этим исторически сформировались </w:t>
      </w:r>
      <w:r w:rsidRPr="00CE0B60">
        <w:rPr>
          <w:bCs/>
          <w:sz w:val="28"/>
          <w:szCs w:val="28"/>
        </w:rPr>
        <w:t>международные валют</w:t>
      </w:r>
      <w:r w:rsidRPr="00CE0B60">
        <w:rPr>
          <w:bCs/>
          <w:sz w:val="28"/>
          <w:szCs w:val="28"/>
        </w:rPr>
        <w:softHyphen/>
        <w:t>ные отношения</w:t>
      </w:r>
      <w:r w:rsidRPr="003327D1">
        <w:rPr>
          <w:bCs/>
          <w:sz w:val="28"/>
          <w:szCs w:val="28"/>
        </w:rPr>
        <w:t xml:space="preserve"> - совокупность общественных отношений, складываю</w:t>
      </w:r>
      <w:r w:rsidRPr="003327D1">
        <w:rPr>
          <w:bCs/>
          <w:sz w:val="28"/>
          <w:szCs w:val="28"/>
        </w:rPr>
        <w:softHyphen/>
        <w:t>щихся при функционировании валюты в мировом хозяйстве. Они об</w:t>
      </w:r>
      <w:r w:rsidRPr="003327D1">
        <w:rPr>
          <w:bCs/>
          <w:sz w:val="28"/>
          <w:szCs w:val="28"/>
        </w:rPr>
        <w:softHyphen/>
        <w:t>служивают взаимный обмен результатами деятельности национальных хозяйств. Элементы валютных отношений возникли в античном мире (в Древней Греции и Древнем Риме) как вексельное и меняльное дела.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bCs/>
          <w:sz w:val="28"/>
          <w:szCs w:val="28"/>
        </w:rPr>
      </w:pPr>
      <w:r w:rsidRPr="003327D1">
        <w:rPr>
          <w:bCs/>
          <w:sz w:val="28"/>
          <w:szCs w:val="28"/>
        </w:rPr>
        <w:t>Состояние валютных отношений зависит от процесса воспроизвод</w:t>
      </w:r>
      <w:r w:rsidRPr="003327D1">
        <w:rPr>
          <w:bCs/>
          <w:sz w:val="28"/>
          <w:szCs w:val="28"/>
        </w:rPr>
        <w:softHyphen/>
        <w:t>ства и, в свою очередь, оказывает на него обратное влияние (положи</w:t>
      </w:r>
      <w:r w:rsidRPr="003327D1">
        <w:rPr>
          <w:bCs/>
          <w:sz w:val="28"/>
          <w:szCs w:val="28"/>
        </w:rPr>
        <w:softHyphen/>
        <w:t>тельное или отрицательное) в зависимости от степени их устойчивости.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bCs/>
          <w:sz w:val="28"/>
          <w:szCs w:val="28"/>
        </w:rPr>
      </w:pPr>
      <w:r w:rsidRPr="003327D1">
        <w:rPr>
          <w:bCs/>
          <w:sz w:val="28"/>
          <w:szCs w:val="28"/>
        </w:rPr>
        <w:t xml:space="preserve">По мере развития внешнеэкономических связей была создана </w:t>
      </w:r>
      <w:r w:rsidRPr="00CE0B60">
        <w:rPr>
          <w:bCs/>
          <w:sz w:val="28"/>
          <w:szCs w:val="28"/>
        </w:rPr>
        <w:t>валют</w:t>
      </w:r>
      <w:r w:rsidRPr="00CE0B60">
        <w:rPr>
          <w:bCs/>
          <w:sz w:val="28"/>
          <w:szCs w:val="28"/>
        </w:rPr>
        <w:softHyphen/>
        <w:t xml:space="preserve">ная система </w:t>
      </w:r>
      <w:r w:rsidRPr="003327D1">
        <w:rPr>
          <w:bCs/>
          <w:sz w:val="28"/>
          <w:szCs w:val="28"/>
        </w:rPr>
        <w:t xml:space="preserve">- государственно-правовая </w:t>
      </w:r>
      <w:r w:rsidR="00324BD0">
        <w:rPr>
          <w:bCs/>
          <w:sz w:val="28"/>
          <w:szCs w:val="28"/>
        </w:rPr>
        <w:t>ф</w:t>
      </w:r>
      <w:r w:rsidRPr="003327D1">
        <w:rPr>
          <w:bCs/>
          <w:sz w:val="28"/>
          <w:szCs w:val="28"/>
        </w:rPr>
        <w:t>орма организации валютных отношений, регулируемая национальным законодательством или меж</w:t>
      </w:r>
      <w:r w:rsidRPr="003327D1">
        <w:rPr>
          <w:bCs/>
          <w:sz w:val="28"/>
          <w:szCs w:val="28"/>
        </w:rPr>
        <w:softHyphen/>
        <w:t xml:space="preserve">государственным соглашением. 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bCs/>
          <w:sz w:val="28"/>
          <w:szCs w:val="28"/>
        </w:rPr>
      </w:pPr>
      <w:r w:rsidRPr="003327D1">
        <w:rPr>
          <w:bCs/>
          <w:sz w:val="28"/>
          <w:szCs w:val="28"/>
        </w:rPr>
        <w:t>Особенности и стабильность мировой валютной системы зависят от степени соответствия принципов построения ее структуры принципам построения структуры мирового хозяйства, расстановке сил на миро</w:t>
      </w:r>
      <w:r w:rsidRPr="003327D1">
        <w:rPr>
          <w:bCs/>
          <w:sz w:val="28"/>
          <w:szCs w:val="28"/>
        </w:rPr>
        <w:softHyphen/>
        <w:t>вой арене и интересам ведущих стран. При несоответствии этих прин</w:t>
      </w:r>
      <w:r w:rsidRPr="003327D1">
        <w:rPr>
          <w:bCs/>
          <w:sz w:val="28"/>
          <w:szCs w:val="28"/>
        </w:rPr>
        <w:softHyphen/>
        <w:t>ципов периодически возникает кризис мировой валютной системы, за</w:t>
      </w:r>
      <w:r w:rsidRPr="003327D1">
        <w:rPr>
          <w:bCs/>
          <w:sz w:val="28"/>
          <w:szCs w:val="28"/>
        </w:rPr>
        <w:softHyphen/>
        <w:t>вершающийся ее развалом и созданием новой валютной системы.</w:t>
      </w:r>
    </w:p>
    <w:p w:rsidR="003327D1" w:rsidRPr="003327D1" w:rsidRDefault="003327D1" w:rsidP="00730E71">
      <w:pPr>
        <w:pStyle w:val="a8"/>
        <w:spacing w:line="360" w:lineRule="auto"/>
        <w:ind w:right="0" w:firstLine="709"/>
        <w:rPr>
          <w:bCs/>
          <w:sz w:val="28"/>
          <w:szCs w:val="28"/>
        </w:rPr>
      </w:pPr>
      <w:r w:rsidRPr="00CE0B60">
        <w:rPr>
          <w:bCs/>
          <w:sz w:val="28"/>
          <w:szCs w:val="28"/>
        </w:rPr>
        <w:t>Объект</w:t>
      </w:r>
      <w:r w:rsidRPr="003327D1">
        <w:rPr>
          <w:bCs/>
          <w:sz w:val="28"/>
          <w:szCs w:val="28"/>
        </w:rPr>
        <w:t xml:space="preserve"> исследования – мировая валютно-финансовая </w:t>
      </w:r>
      <w:r w:rsidR="00324BD0" w:rsidRPr="003327D1">
        <w:rPr>
          <w:bCs/>
          <w:sz w:val="28"/>
          <w:szCs w:val="28"/>
        </w:rPr>
        <w:t>система</w:t>
      </w:r>
      <w:r w:rsidRPr="003327D1">
        <w:rPr>
          <w:bCs/>
          <w:sz w:val="28"/>
          <w:szCs w:val="28"/>
        </w:rPr>
        <w:t xml:space="preserve"> и валютный рынок.</w:t>
      </w:r>
    </w:p>
    <w:p w:rsidR="003327D1" w:rsidRPr="003327D1" w:rsidRDefault="003327D1" w:rsidP="00730E71">
      <w:pPr>
        <w:pStyle w:val="a8"/>
        <w:spacing w:line="360" w:lineRule="auto"/>
        <w:ind w:right="0" w:firstLine="709"/>
        <w:rPr>
          <w:bCs/>
          <w:sz w:val="28"/>
          <w:szCs w:val="28"/>
        </w:rPr>
      </w:pPr>
      <w:r w:rsidRPr="00CE0B60">
        <w:rPr>
          <w:bCs/>
          <w:sz w:val="28"/>
          <w:szCs w:val="28"/>
        </w:rPr>
        <w:t>Предмет</w:t>
      </w:r>
      <w:r w:rsidRPr="00324BD0">
        <w:rPr>
          <w:b/>
          <w:bCs/>
          <w:sz w:val="28"/>
          <w:szCs w:val="28"/>
        </w:rPr>
        <w:t xml:space="preserve"> </w:t>
      </w:r>
      <w:r w:rsidRPr="003327D1">
        <w:rPr>
          <w:bCs/>
          <w:sz w:val="28"/>
          <w:szCs w:val="28"/>
        </w:rPr>
        <w:t>исследования – международные валю</w:t>
      </w:r>
      <w:r w:rsidR="0066034A">
        <w:rPr>
          <w:bCs/>
          <w:sz w:val="28"/>
          <w:szCs w:val="28"/>
        </w:rPr>
        <w:t>тные рынки</w:t>
      </w:r>
      <w:r w:rsidRPr="003327D1">
        <w:rPr>
          <w:bCs/>
          <w:sz w:val="28"/>
          <w:szCs w:val="28"/>
        </w:rPr>
        <w:t>.</w:t>
      </w:r>
    </w:p>
    <w:p w:rsidR="003327D1" w:rsidRPr="003327D1" w:rsidRDefault="003327D1" w:rsidP="00730E71">
      <w:pPr>
        <w:pStyle w:val="a8"/>
        <w:spacing w:line="360" w:lineRule="auto"/>
        <w:ind w:right="0" w:firstLine="709"/>
        <w:rPr>
          <w:bCs/>
          <w:sz w:val="28"/>
          <w:szCs w:val="28"/>
        </w:rPr>
      </w:pPr>
      <w:r w:rsidRPr="00CE0B60">
        <w:rPr>
          <w:bCs/>
          <w:sz w:val="28"/>
          <w:szCs w:val="28"/>
        </w:rPr>
        <w:t>Целью</w:t>
      </w:r>
      <w:r w:rsidRPr="00324BD0">
        <w:rPr>
          <w:b/>
          <w:bCs/>
          <w:sz w:val="28"/>
          <w:szCs w:val="28"/>
        </w:rPr>
        <w:t xml:space="preserve"> </w:t>
      </w:r>
      <w:r w:rsidRPr="003327D1">
        <w:rPr>
          <w:bCs/>
          <w:sz w:val="28"/>
          <w:szCs w:val="28"/>
        </w:rPr>
        <w:t xml:space="preserve">курсовой работы является </w:t>
      </w:r>
      <w:r w:rsidR="0066034A">
        <w:rPr>
          <w:bCs/>
          <w:sz w:val="28"/>
          <w:szCs w:val="28"/>
        </w:rPr>
        <w:t>изучение и уяснения функционирования</w:t>
      </w:r>
      <w:r w:rsidRPr="003327D1">
        <w:rPr>
          <w:bCs/>
          <w:sz w:val="28"/>
          <w:szCs w:val="28"/>
        </w:rPr>
        <w:t xml:space="preserve"> международных валютных рынков.</w:t>
      </w:r>
    </w:p>
    <w:p w:rsidR="003327D1" w:rsidRPr="003327D1" w:rsidRDefault="003327D1" w:rsidP="00730E71">
      <w:pPr>
        <w:pStyle w:val="a8"/>
        <w:spacing w:line="360" w:lineRule="auto"/>
        <w:ind w:right="0" w:firstLine="709"/>
        <w:rPr>
          <w:bCs/>
          <w:sz w:val="28"/>
          <w:szCs w:val="28"/>
        </w:rPr>
      </w:pPr>
      <w:r w:rsidRPr="003327D1">
        <w:rPr>
          <w:bCs/>
          <w:sz w:val="28"/>
          <w:szCs w:val="28"/>
        </w:rPr>
        <w:t>Для реализации данной цели были поставлены и решены следующие задачи:</w:t>
      </w:r>
    </w:p>
    <w:p w:rsidR="003327D1" w:rsidRPr="003327D1" w:rsidRDefault="003327D1" w:rsidP="00730E71">
      <w:pPr>
        <w:pStyle w:val="a8"/>
        <w:spacing w:line="360" w:lineRule="auto"/>
        <w:ind w:right="0" w:firstLine="709"/>
        <w:rPr>
          <w:bCs/>
          <w:sz w:val="28"/>
          <w:szCs w:val="28"/>
        </w:rPr>
      </w:pPr>
      <w:r w:rsidRPr="003327D1">
        <w:rPr>
          <w:bCs/>
          <w:sz w:val="28"/>
          <w:szCs w:val="28"/>
        </w:rPr>
        <w:t>рассмотреть основные функции и структуру валютных рынков, основные виды валютных операций и валютное регулирование;</w:t>
      </w:r>
    </w:p>
    <w:p w:rsidR="003327D1" w:rsidRPr="003327D1" w:rsidRDefault="0066034A" w:rsidP="00730E71">
      <w:pPr>
        <w:pStyle w:val="a8"/>
        <w:spacing w:line="360" w:lineRule="auto"/>
        <w:ind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исследовать межгосударственную политику валютного регулирования</w:t>
      </w:r>
      <w:r w:rsidR="003327D1" w:rsidRPr="003327D1">
        <w:rPr>
          <w:bCs/>
          <w:sz w:val="28"/>
          <w:szCs w:val="28"/>
        </w:rPr>
        <w:t>;</w:t>
      </w:r>
    </w:p>
    <w:p w:rsidR="003327D1" w:rsidRPr="003327D1" w:rsidRDefault="003327D1" w:rsidP="00730E71">
      <w:pPr>
        <w:pStyle w:val="a8"/>
        <w:spacing w:line="360" w:lineRule="auto"/>
        <w:ind w:right="0" w:firstLine="709"/>
        <w:rPr>
          <w:bCs/>
          <w:sz w:val="28"/>
          <w:szCs w:val="28"/>
        </w:rPr>
      </w:pPr>
      <w:r w:rsidRPr="003327D1">
        <w:rPr>
          <w:bCs/>
          <w:sz w:val="28"/>
          <w:szCs w:val="28"/>
        </w:rPr>
        <w:t>проанализировать формирование и развитие российского валютного рынка.</w:t>
      </w:r>
    </w:p>
    <w:p w:rsidR="003327D1" w:rsidRPr="003327D1" w:rsidRDefault="003327D1" w:rsidP="00730E71">
      <w:pPr>
        <w:pStyle w:val="a8"/>
        <w:spacing w:line="360" w:lineRule="auto"/>
        <w:ind w:right="0" w:firstLine="709"/>
        <w:rPr>
          <w:bCs/>
          <w:sz w:val="28"/>
          <w:szCs w:val="28"/>
        </w:rPr>
      </w:pPr>
      <w:r w:rsidRPr="003327D1">
        <w:rPr>
          <w:bCs/>
          <w:sz w:val="28"/>
          <w:szCs w:val="28"/>
        </w:rPr>
        <w:t>Структура курсовой работы определена целью и задачами исследования. Курсовая работа состоит из введения, трех вопросов</w:t>
      </w:r>
      <w:r w:rsidR="00324BD0">
        <w:rPr>
          <w:bCs/>
          <w:sz w:val="28"/>
          <w:szCs w:val="28"/>
        </w:rPr>
        <w:t>,</w:t>
      </w:r>
      <w:r w:rsidRPr="003327D1">
        <w:rPr>
          <w:bCs/>
          <w:sz w:val="28"/>
          <w:szCs w:val="28"/>
        </w:rPr>
        <w:t xml:space="preserve"> содержащих шесть разделов, заключения и списка использованных источников.</w:t>
      </w:r>
    </w:p>
    <w:p w:rsidR="00C25FF4" w:rsidRPr="00302BD8" w:rsidRDefault="003327D1" w:rsidP="00302BD8">
      <w:pPr>
        <w:pStyle w:val="1"/>
        <w:spacing w:before="0" w:after="480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6034A">
        <w:rPr>
          <w:rFonts w:ascii="Times New Roman" w:hAnsi="Times New Roman"/>
          <w:bCs w:val="0"/>
          <w:kern w:val="0"/>
          <w:sz w:val="28"/>
          <w:szCs w:val="28"/>
        </w:rPr>
        <w:br w:type="page"/>
      </w:r>
      <w:bookmarkStart w:id="3" w:name="_Toc101676712"/>
      <w:r w:rsidR="00AB5855" w:rsidRPr="00AB5855">
        <w:rPr>
          <w:rFonts w:ascii="Times New Roman" w:hAnsi="Times New Roman"/>
          <w:b w:val="0"/>
          <w:bCs w:val="0"/>
          <w:kern w:val="0"/>
        </w:rPr>
        <w:t>Глава</w:t>
      </w:r>
      <w:r w:rsidR="00AB5855">
        <w:rPr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C25FF4" w:rsidRPr="00302BD8">
        <w:rPr>
          <w:rFonts w:ascii="Times New Roman" w:hAnsi="Times New Roman"/>
          <w:b w:val="0"/>
          <w:bCs w:val="0"/>
          <w:kern w:val="0"/>
        </w:rPr>
        <w:t>1.</w:t>
      </w:r>
      <w:r w:rsidR="00C25FF4" w:rsidRPr="00302BD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="00C25FF4" w:rsidRPr="00302BD8">
        <w:rPr>
          <w:rFonts w:ascii="Times New Roman" w:hAnsi="Times New Roman"/>
          <w:b w:val="0"/>
          <w:bCs w:val="0"/>
          <w:kern w:val="0"/>
        </w:rPr>
        <w:t>В</w:t>
      </w:r>
      <w:r w:rsidR="003715E0" w:rsidRPr="00302BD8">
        <w:rPr>
          <w:rFonts w:ascii="Times New Roman" w:hAnsi="Times New Roman"/>
          <w:b w:val="0"/>
          <w:bCs w:val="0"/>
          <w:kern w:val="0"/>
        </w:rPr>
        <w:t>АЛЮТНЫЕ РЫНКИ</w:t>
      </w:r>
      <w:r w:rsidR="00C25FF4" w:rsidRPr="00302BD8">
        <w:rPr>
          <w:rFonts w:ascii="Times New Roman" w:hAnsi="Times New Roman"/>
          <w:b w:val="0"/>
          <w:bCs w:val="0"/>
          <w:kern w:val="0"/>
        </w:rPr>
        <w:t xml:space="preserve">: </w:t>
      </w:r>
      <w:bookmarkEnd w:id="3"/>
      <w:r w:rsidR="003715E0" w:rsidRPr="00302BD8">
        <w:rPr>
          <w:rFonts w:ascii="Times New Roman" w:hAnsi="Times New Roman"/>
          <w:b w:val="0"/>
          <w:bCs w:val="0"/>
          <w:kern w:val="0"/>
        </w:rPr>
        <w:t>ФУНКЦИИ И СТРУКТУРА</w:t>
      </w:r>
    </w:p>
    <w:p w:rsidR="00C25FF4" w:rsidRPr="00302BD8" w:rsidRDefault="00C25FF4" w:rsidP="00302BD8">
      <w:pPr>
        <w:pStyle w:val="2"/>
        <w:spacing w:after="240" w:line="336" w:lineRule="auto"/>
        <w:rPr>
          <w:rFonts w:ascii="Times New Roman" w:hAnsi="Times New Roman"/>
          <w:i w:val="0"/>
          <w:kern w:val="0"/>
        </w:rPr>
      </w:pPr>
      <w:bookmarkStart w:id="4" w:name="_Toc101676713"/>
      <w:r w:rsidRPr="00302BD8">
        <w:rPr>
          <w:rFonts w:ascii="Times New Roman" w:hAnsi="Times New Roman"/>
          <w:b w:val="0"/>
          <w:i w:val="0"/>
          <w:kern w:val="0"/>
        </w:rPr>
        <w:t>1.</w:t>
      </w:r>
      <w:r w:rsidR="00563615" w:rsidRPr="00302BD8">
        <w:rPr>
          <w:rFonts w:ascii="Times New Roman" w:hAnsi="Times New Roman"/>
          <w:b w:val="0"/>
          <w:i w:val="0"/>
          <w:kern w:val="0"/>
        </w:rPr>
        <w:t>2</w:t>
      </w:r>
      <w:r w:rsidRPr="00302BD8">
        <w:rPr>
          <w:rFonts w:ascii="Times New Roman" w:hAnsi="Times New Roman"/>
          <w:b w:val="0"/>
          <w:i w:val="0"/>
          <w:kern w:val="0"/>
        </w:rPr>
        <w:t>. Понятие и принципы организации валютных рынков</w:t>
      </w:r>
      <w:bookmarkEnd w:id="4"/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На мировом финасовом рынке преобладающими являются опе</w:t>
      </w:r>
      <w:r w:rsidRPr="003327D1">
        <w:rPr>
          <w:sz w:val="28"/>
          <w:szCs w:val="28"/>
        </w:rPr>
        <w:softHyphen/>
        <w:t>рации на валютном рынке, что обусловлено значительными объема</w:t>
      </w:r>
      <w:r w:rsidRPr="003327D1">
        <w:rPr>
          <w:sz w:val="28"/>
          <w:szCs w:val="28"/>
        </w:rPr>
        <w:softHyphen/>
        <w:t>ми перелива капиталов в условиях свободной конвертируемости ва</w:t>
      </w:r>
      <w:r w:rsidRPr="003327D1">
        <w:rPr>
          <w:sz w:val="28"/>
          <w:szCs w:val="28"/>
        </w:rPr>
        <w:softHyphen/>
        <w:t xml:space="preserve">лют и продолжающимся процессом либерализации национальных финансовых рынков. Валютный рынок является самым большим сегментом </w:t>
      </w:r>
      <w:r w:rsidR="004555C2">
        <w:rPr>
          <w:sz w:val="28"/>
          <w:szCs w:val="28"/>
        </w:rPr>
        <w:t>финансового рынка. Ежедневный</w:t>
      </w:r>
      <w:r w:rsidRPr="003327D1">
        <w:rPr>
          <w:sz w:val="28"/>
          <w:szCs w:val="28"/>
        </w:rPr>
        <w:t xml:space="preserve"> объем операций на нем </w:t>
      </w:r>
      <w:r w:rsidR="00324BD0">
        <w:rPr>
          <w:sz w:val="28"/>
          <w:szCs w:val="28"/>
        </w:rPr>
        <w:t xml:space="preserve">2 трлн. </w:t>
      </w:r>
      <w:r w:rsidR="009F1CAB">
        <w:rPr>
          <w:sz w:val="28"/>
          <w:szCs w:val="28"/>
        </w:rPr>
        <w:t>долларов</w:t>
      </w:r>
      <w:r w:rsidR="00324BD0">
        <w:rPr>
          <w:sz w:val="28"/>
          <w:szCs w:val="28"/>
        </w:rPr>
        <w:t>.</w:t>
      </w:r>
    </w:p>
    <w:p w:rsidR="007F3FAF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CE0B60">
        <w:rPr>
          <w:sz w:val="28"/>
          <w:szCs w:val="28"/>
        </w:rPr>
        <w:t>Валютный</w:t>
      </w:r>
      <w:r w:rsidRPr="00324BD0">
        <w:rPr>
          <w:b/>
          <w:sz w:val="28"/>
          <w:szCs w:val="28"/>
        </w:rPr>
        <w:t xml:space="preserve"> </w:t>
      </w:r>
      <w:r w:rsidRPr="00CE0B60">
        <w:rPr>
          <w:sz w:val="28"/>
          <w:szCs w:val="28"/>
        </w:rPr>
        <w:t>рынок</w:t>
      </w:r>
      <w:r w:rsidRPr="003327D1">
        <w:rPr>
          <w:sz w:val="28"/>
          <w:szCs w:val="28"/>
        </w:rPr>
        <w:t xml:space="preserve"> представляет собой официальный финансовый центр, где сосредоточена купля-продажа валют и ценных бумаг в иностранной валюте на основе спроса и предложения и определя</w:t>
      </w:r>
      <w:r w:rsidRPr="003327D1">
        <w:rPr>
          <w:sz w:val="28"/>
          <w:szCs w:val="28"/>
        </w:rPr>
        <w:softHyphen/>
        <w:t>ется курс иностранной валюты относительно денежной единицы данной страны. Валютный рынок является частью финансового рынка страны, существующего наряду с другими видами рынка, та</w:t>
      </w:r>
      <w:r w:rsidRPr="003327D1">
        <w:rPr>
          <w:sz w:val="28"/>
          <w:szCs w:val="28"/>
        </w:rPr>
        <w:softHyphen/>
        <w:t>кими, как рынок ценных бумаг, учетный рынок, рынок краткосроч</w:t>
      </w:r>
      <w:r w:rsidRPr="003327D1">
        <w:rPr>
          <w:sz w:val="28"/>
          <w:szCs w:val="28"/>
        </w:rPr>
        <w:softHyphen/>
        <w:t>ных кредитов и др. В отличие от других видов рынка валютный рынок имеет свои особенности. Он не имеет четких географических границ, определенного места расположения, функционирует кругло</w:t>
      </w:r>
      <w:r w:rsidRPr="003327D1">
        <w:rPr>
          <w:sz w:val="28"/>
          <w:szCs w:val="28"/>
        </w:rPr>
        <w:softHyphen/>
        <w:t>суточно, на нем может действовать неограниченное число участни</w:t>
      </w:r>
      <w:r w:rsidRPr="003327D1">
        <w:rPr>
          <w:sz w:val="28"/>
          <w:szCs w:val="28"/>
        </w:rPr>
        <w:softHyphen/>
        <w:t>ков, он обладает высокой степенью ликвидности.</w:t>
      </w:r>
    </w:p>
    <w:p w:rsidR="00324BD0" w:rsidRPr="00324BD0" w:rsidRDefault="00324BD0" w:rsidP="00730E71">
      <w:pPr>
        <w:pStyle w:val="a8"/>
        <w:spacing w:line="360" w:lineRule="auto"/>
        <w:ind w:firstLine="709"/>
      </w:pPr>
      <w:r w:rsidRPr="00AB4E04">
        <w:rPr>
          <w:sz w:val="28"/>
          <w:szCs w:val="28"/>
        </w:rPr>
        <w:t>Наиболее   полные   данные   о   мировом   валютном   рынке   собираются   и обобщаются Банком международных расчетов (БМР) в рамках проводимых раз</w:t>
      </w:r>
      <w:r w:rsidR="00AB4E04" w:rsidRPr="00AB4E04">
        <w:rPr>
          <w:sz w:val="28"/>
          <w:szCs w:val="28"/>
        </w:rPr>
        <w:t xml:space="preserve"> </w:t>
      </w:r>
      <w:r w:rsidRPr="00AB4E04">
        <w:rPr>
          <w:sz w:val="28"/>
          <w:szCs w:val="28"/>
        </w:rPr>
        <w:t>в три года при содействии центральных банков обзоров положения на мировом рынке валют и финансовых дериватов. Такие обзоры проводились трижды</w:t>
      </w:r>
      <w:r w:rsidR="00AB4E04" w:rsidRPr="00AB4E04">
        <w:rPr>
          <w:sz w:val="28"/>
          <w:szCs w:val="28"/>
        </w:rPr>
        <w:t xml:space="preserve"> </w:t>
      </w:r>
      <w:r w:rsidRPr="00AB4E04">
        <w:rPr>
          <w:sz w:val="28"/>
          <w:szCs w:val="28"/>
        </w:rPr>
        <w:t xml:space="preserve">в 1989,1992 и 1995 гг. Последний из них включал 26 стран и находящихся в них 2414 финансовых институтов, которые сообщили в свои ЦБ, а те в БМР по определенной методологии данные о своих операциях на валютном рынке. </w:t>
      </w:r>
    </w:p>
    <w:p w:rsidR="00324BD0" w:rsidRPr="00AB4E04" w:rsidRDefault="00324BD0" w:rsidP="00730E71">
      <w:pPr>
        <w:pStyle w:val="a8"/>
        <w:spacing w:line="360" w:lineRule="auto"/>
        <w:ind w:firstLine="709"/>
        <w:rPr>
          <w:sz w:val="28"/>
          <w:szCs w:val="28"/>
        </w:rPr>
      </w:pPr>
      <w:r w:rsidRPr="00AB4E04">
        <w:rPr>
          <w:sz w:val="28"/>
          <w:szCs w:val="28"/>
        </w:rPr>
        <w:t>Валютные рынки представляют собой совокупность организационно-экономических отношений по поводу купли-продажи платежных документов, выраженных в иностранной валюте, самой валюты и инвестирования валютного капитала. С точки зрения объема, характера валютных операций, количества валют, участвующих в операциях, валютные рынки подразделяются на национальные, региональные и мировые.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CE0B60">
        <w:rPr>
          <w:sz w:val="28"/>
          <w:szCs w:val="28"/>
        </w:rPr>
        <w:t>Основными</w:t>
      </w:r>
      <w:r w:rsidRPr="00324BD0">
        <w:rPr>
          <w:b/>
          <w:sz w:val="28"/>
          <w:szCs w:val="28"/>
        </w:rPr>
        <w:t xml:space="preserve"> </w:t>
      </w:r>
      <w:r w:rsidRPr="00CE0B60">
        <w:rPr>
          <w:sz w:val="28"/>
          <w:szCs w:val="28"/>
        </w:rPr>
        <w:t>участниками</w:t>
      </w:r>
      <w:r w:rsidRPr="003327D1">
        <w:rPr>
          <w:sz w:val="28"/>
          <w:szCs w:val="28"/>
        </w:rPr>
        <w:t xml:space="preserve"> валютного рынка являются банки и другие финансовые учреждения, брокеры и брокерские фирмы, прочие участники.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 xml:space="preserve">Участники первой группы осуществляют </w:t>
      </w:r>
      <w:r w:rsidR="009B7DCB" w:rsidRPr="003327D1">
        <w:rPr>
          <w:sz w:val="28"/>
          <w:szCs w:val="28"/>
        </w:rPr>
        <w:t>операции,</w:t>
      </w:r>
      <w:r w:rsidRPr="003327D1">
        <w:rPr>
          <w:sz w:val="28"/>
          <w:szCs w:val="28"/>
        </w:rPr>
        <w:t xml:space="preserve"> как в собст</w:t>
      </w:r>
      <w:r w:rsidRPr="003327D1">
        <w:rPr>
          <w:sz w:val="28"/>
          <w:szCs w:val="28"/>
        </w:rPr>
        <w:softHyphen/>
        <w:t>венных целях, так и в интересах своих клиентов. При этом участни</w:t>
      </w:r>
      <w:r w:rsidRPr="003327D1">
        <w:rPr>
          <w:sz w:val="28"/>
          <w:szCs w:val="28"/>
        </w:rPr>
        <w:softHyphen/>
        <w:t>ки могут работать на рынке, вступая в прямой контакт друг с дру</w:t>
      </w:r>
      <w:r w:rsidRPr="003327D1">
        <w:rPr>
          <w:sz w:val="28"/>
          <w:szCs w:val="28"/>
        </w:rPr>
        <w:softHyphen/>
        <w:t>гом, либо действовать через посредников. К этой группе относятся коммерческие банки, центральные эмиссионные банки стран и раз</w:t>
      </w:r>
      <w:r w:rsidRPr="003327D1">
        <w:rPr>
          <w:sz w:val="28"/>
          <w:szCs w:val="28"/>
        </w:rPr>
        <w:softHyphen/>
        <w:t>личные финансовые учреждения.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Вторую группу участников валютного рынка составляют специа</w:t>
      </w:r>
      <w:r w:rsidRPr="003327D1">
        <w:rPr>
          <w:sz w:val="28"/>
          <w:szCs w:val="28"/>
        </w:rPr>
        <w:softHyphen/>
        <w:t>лизированные брокерские и дилерские организации. Помимо прове</w:t>
      </w:r>
      <w:r w:rsidRPr="003327D1">
        <w:rPr>
          <w:sz w:val="28"/>
          <w:szCs w:val="28"/>
        </w:rPr>
        <w:softHyphen/>
        <w:t>дения собственных валютных операций они осуществляют информа</w:t>
      </w:r>
      <w:r w:rsidRPr="003327D1">
        <w:rPr>
          <w:sz w:val="28"/>
          <w:szCs w:val="28"/>
        </w:rPr>
        <w:softHyphen/>
        <w:t>ционную и посредническую функции, которые тесно взаимосвязаны.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Третья группа участников включает финансовые небанковские учреждения, юридические и физические лица. Участники третьей</w:t>
      </w:r>
      <w:r w:rsidR="00651848" w:rsidRPr="003327D1">
        <w:rPr>
          <w:sz w:val="28"/>
          <w:szCs w:val="28"/>
        </w:rPr>
        <w:t xml:space="preserve"> </w:t>
      </w:r>
      <w:r w:rsidRPr="003327D1">
        <w:rPr>
          <w:sz w:val="28"/>
          <w:szCs w:val="28"/>
        </w:rPr>
        <w:t>группы лично не осуществляют операции с иностранными валюта</w:t>
      </w:r>
      <w:r w:rsidRPr="003327D1">
        <w:rPr>
          <w:sz w:val="28"/>
          <w:szCs w:val="28"/>
        </w:rPr>
        <w:softHyphen/>
        <w:t>ми, а пользуются услугами банков.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Валютный рынок состоит из множества национальных валютных рынков, которые в той или иной степени объединены в мировую систему.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 зависимости от объема, характера валютных операций и коли</w:t>
      </w:r>
      <w:r w:rsidRPr="003327D1">
        <w:rPr>
          <w:sz w:val="28"/>
          <w:szCs w:val="28"/>
        </w:rPr>
        <w:softHyphen/>
        <w:t>чества используемых валют различают мировые, региональные и на</w:t>
      </w:r>
      <w:r w:rsidRPr="003327D1">
        <w:rPr>
          <w:sz w:val="28"/>
          <w:szCs w:val="28"/>
        </w:rPr>
        <w:softHyphen/>
        <w:t>циональные (внутренние) валютные рынки.</w:t>
      </w:r>
    </w:p>
    <w:p w:rsidR="007F3FAF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На мировых валютных рынках (в мировых финансовых центрах) осуществляются сделки с валютами, широко используемыми в ми</w:t>
      </w:r>
      <w:r w:rsidRPr="003327D1">
        <w:rPr>
          <w:sz w:val="28"/>
          <w:szCs w:val="28"/>
        </w:rPr>
        <w:softHyphen/>
        <w:t>ровом платежном обороте. Мировые валютные рынки сосредоточены в мировых финансовых центрах</w:t>
      </w:r>
      <w:r w:rsidR="00AB4E04">
        <w:rPr>
          <w:sz w:val="28"/>
          <w:szCs w:val="28"/>
        </w:rPr>
        <w:t>.</w:t>
      </w:r>
      <w:r w:rsidRPr="003327D1">
        <w:rPr>
          <w:sz w:val="28"/>
          <w:szCs w:val="28"/>
        </w:rPr>
        <w:t xml:space="preserve"> </w:t>
      </w:r>
    </w:p>
    <w:p w:rsidR="00AB4E04" w:rsidRPr="00AB4E04" w:rsidRDefault="00AB4E04" w:rsidP="00730E71">
      <w:pPr>
        <w:pStyle w:val="a8"/>
        <w:spacing w:line="360" w:lineRule="auto"/>
        <w:ind w:firstLine="709"/>
        <w:rPr>
          <w:sz w:val="28"/>
          <w:szCs w:val="28"/>
        </w:rPr>
      </w:pPr>
      <w:r w:rsidRPr="00AB4E04">
        <w:rPr>
          <w:sz w:val="28"/>
          <w:szCs w:val="28"/>
        </w:rPr>
        <w:t>Здесь проводятся операции с валютами, которые широко используются в мировом платежном обороте, и почти не совершают сделки с валютами регионального и местного значения, независимо от их статуса и надежности. В конце 90-х гг. более половины международных валютных сделок концентрировалось на трех мировых валютных рынках: Лондон-30% объема операций, Нью-Йорк-16%, Токио-10%. Мировой валютный рынок обслуживает движение денежных потоков, опосредуя межстрановое движение товаров, услуг, перераспределение капиталов.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На региональных валютных рынках осуществляются операции с определенными конвертируемыми валютами, в их числе сингапур</w:t>
      </w:r>
      <w:r w:rsidRPr="003327D1">
        <w:rPr>
          <w:sz w:val="28"/>
          <w:szCs w:val="28"/>
        </w:rPr>
        <w:softHyphen/>
        <w:t>ский доллар, саудовский риал, кувейтский динар и др. Самым круп</w:t>
      </w:r>
      <w:r w:rsidRPr="003327D1">
        <w:rPr>
          <w:sz w:val="28"/>
          <w:szCs w:val="28"/>
        </w:rPr>
        <w:softHyphen/>
        <w:t>ным региональным валютным рынком является Европейский валют</w:t>
      </w:r>
      <w:r w:rsidRPr="003327D1">
        <w:rPr>
          <w:sz w:val="28"/>
          <w:szCs w:val="28"/>
        </w:rPr>
        <w:softHyphen/>
        <w:t>ный рынок.</w:t>
      </w:r>
    </w:p>
    <w:p w:rsidR="007F3FAF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CE0B60">
        <w:rPr>
          <w:sz w:val="28"/>
          <w:szCs w:val="28"/>
        </w:rPr>
        <w:t xml:space="preserve">Национальный (внутренний) валютный рынок </w:t>
      </w:r>
      <w:r w:rsidRPr="003327D1">
        <w:rPr>
          <w:sz w:val="28"/>
          <w:szCs w:val="28"/>
        </w:rPr>
        <w:t>— это рынок, где совершается ограниченный объем сделок с определенными валютами и который обслуживает валютные потребности одной страны. В стра</w:t>
      </w:r>
      <w:r w:rsidRPr="003327D1">
        <w:rPr>
          <w:sz w:val="28"/>
          <w:szCs w:val="28"/>
        </w:rPr>
        <w:softHyphen/>
        <w:t>нах с ограниченным валютным законодательством официальный ва</w:t>
      </w:r>
      <w:r w:rsidRPr="003327D1">
        <w:rPr>
          <w:sz w:val="28"/>
          <w:szCs w:val="28"/>
        </w:rPr>
        <w:softHyphen/>
        <w:t>лютный рынок обычно дополняется «серым» (на котором банки со</w:t>
      </w:r>
      <w:r w:rsidRPr="003327D1">
        <w:rPr>
          <w:sz w:val="28"/>
          <w:szCs w:val="28"/>
        </w:rPr>
        <w:softHyphen/>
        <w:t>вершают операции с неконвертируемыми валютами) и «черным» (нелегальным) рынком</w:t>
      </w:r>
      <w:r w:rsidR="008F2666" w:rsidRPr="003327D1">
        <w:rPr>
          <w:rStyle w:val="a7"/>
          <w:sz w:val="28"/>
          <w:szCs w:val="28"/>
        </w:rPr>
        <w:footnoteReference w:id="1"/>
      </w:r>
      <w:r w:rsidRPr="003327D1">
        <w:rPr>
          <w:sz w:val="28"/>
          <w:szCs w:val="28"/>
        </w:rPr>
        <w:t>.</w:t>
      </w:r>
    </w:p>
    <w:p w:rsidR="00AB4E04" w:rsidRPr="00AB4E04" w:rsidRDefault="00AB4E04" w:rsidP="00730E71">
      <w:pPr>
        <w:pStyle w:val="a8"/>
        <w:spacing w:line="360" w:lineRule="auto"/>
        <w:ind w:firstLine="709"/>
        <w:rPr>
          <w:sz w:val="28"/>
          <w:szCs w:val="28"/>
        </w:rPr>
      </w:pPr>
      <w:r w:rsidRPr="00AB4E04">
        <w:rPr>
          <w:sz w:val="28"/>
          <w:szCs w:val="28"/>
        </w:rPr>
        <w:t>В настоящее время в результате развития техники связи и снятия валютных ограничений выделение национальных, региональных и мировых рынков стало в значительной мере условным. Складывается глобальный валютный рынок, который работает 24 часа в сутки попеременно во всех частях света. Он получил название «Международная валютная биржа»</w:t>
      </w:r>
      <w:r>
        <w:rPr>
          <w:sz w:val="28"/>
          <w:szCs w:val="28"/>
        </w:rPr>
        <w:t xml:space="preserve"> </w:t>
      </w:r>
      <w:r w:rsidRPr="00AB4E04">
        <w:rPr>
          <w:sz w:val="28"/>
          <w:szCs w:val="28"/>
        </w:rPr>
        <w:t xml:space="preserve">- </w:t>
      </w:r>
      <w:r w:rsidRPr="00AB4E04">
        <w:rPr>
          <w:sz w:val="28"/>
          <w:szCs w:val="28"/>
          <w:lang w:val="en-US"/>
        </w:rPr>
        <w:t>FOREX</w:t>
      </w:r>
      <w:r w:rsidRPr="00AB4E04">
        <w:rPr>
          <w:sz w:val="28"/>
          <w:szCs w:val="28"/>
        </w:rPr>
        <w:t>. Его ежедневный оборот -1,2- 1,4</w:t>
      </w:r>
      <w:r>
        <w:rPr>
          <w:sz w:val="28"/>
          <w:szCs w:val="28"/>
        </w:rPr>
        <w:t xml:space="preserve"> </w:t>
      </w:r>
      <w:r w:rsidRPr="00AB4E04">
        <w:rPr>
          <w:sz w:val="28"/>
          <w:szCs w:val="28"/>
        </w:rPr>
        <w:t>трлн.</w:t>
      </w:r>
      <w:r>
        <w:rPr>
          <w:sz w:val="28"/>
          <w:szCs w:val="28"/>
        </w:rPr>
        <w:t xml:space="preserve"> </w:t>
      </w:r>
      <w:r w:rsidRPr="00AB4E04">
        <w:rPr>
          <w:sz w:val="28"/>
          <w:szCs w:val="28"/>
        </w:rPr>
        <w:t>долл. Валютные рынки выполняют следующие задачи:</w:t>
      </w:r>
    </w:p>
    <w:p w:rsidR="00AB4E04" w:rsidRPr="00AB4E04" w:rsidRDefault="00AB4E04" w:rsidP="00730E71">
      <w:pPr>
        <w:pStyle w:val="a8"/>
        <w:spacing w:line="360" w:lineRule="auto"/>
        <w:ind w:firstLine="709"/>
        <w:rPr>
          <w:sz w:val="28"/>
          <w:szCs w:val="28"/>
        </w:rPr>
      </w:pPr>
      <w:r w:rsidRPr="00AB4E04">
        <w:rPr>
          <w:sz w:val="28"/>
          <w:szCs w:val="28"/>
        </w:rPr>
        <w:t>•    создают условия для обмена национальными деньгами, обеспечивают связь между огромным количеством обособленных национальных систем;</w:t>
      </w:r>
    </w:p>
    <w:p w:rsidR="00AB4E04" w:rsidRPr="00AB4E04" w:rsidRDefault="00AB4E04" w:rsidP="00730E71">
      <w:pPr>
        <w:pStyle w:val="a8"/>
        <w:spacing w:line="360" w:lineRule="auto"/>
        <w:ind w:firstLine="709"/>
        <w:rPr>
          <w:sz w:val="28"/>
          <w:szCs w:val="28"/>
        </w:rPr>
      </w:pPr>
      <w:r w:rsidRPr="00AB4E04">
        <w:rPr>
          <w:sz w:val="28"/>
          <w:szCs w:val="28"/>
        </w:rPr>
        <w:t>•    устанавливают эффективный валютный курс;</w:t>
      </w:r>
    </w:p>
    <w:p w:rsidR="00AB4E04" w:rsidRPr="00AB4E04" w:rsidRDefault="00AB4E04" w:rsidP="00730E71">
      <w:pPr>
        <w:pStyle w:val="a8"/>
        <w:spacing w:line="360" w:lineRule="auto"/>
        <w:ind w:firstLine="709"/>
        <w:rPr>
          <w:sz w:val="28"/>
          <w:szCs w:val="28"/>
        </w:rPr>
      </w:pPr>
      <w:r w:rsidRPr="00AB4E04">
        <w:rPr>
          <w:sz w:val="28"/>
          <w:szCs w:val="28"/>
        </w:rPr>
        <w:t>•    служат источником краткосрочных валютных кредитов и управления ликвидностью в иностранной валюте;</w:t>
      </w:r>
    </w:p>
    <w:p w:rsidR="00AB4E04" w:rsidRPr="00AB4E04" w:rsidRDefault="00AB4E04" w:rsidP="00730E71">
      <w:pPr>
        <w:pStyle w:val="a8"/>
        <w:spacing w:line="360" w:lineRule="auto"/>
        <w:ind w:firstLine="709"/>
        <w:rPr>
          <w:sz w:val="28"/>
          <w:szCs w:val="28"/>
        </w:rPr>
      </w:pPr>
      <w:r w:rsidRPr="00AB4E04">
        <w:rPr>
          <w:sz w:val="28"/>
          <w:szCs w:val="28"/>
        </w:rPr>
        <w:t>•    создают условия для управления валютными и кредитными рисками, для проведения спекулятивных и арбитражных операций.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Валютный рынок представляет собой преимущественно межбан</w:t>
      </w:r>
      <w:r w:rsidRPr="003327D1">
        <w:rPr>
          <w:sz w:val="28"/>
          <w:szCs w:val="28"/>
        </w:rPr>
        <w:softHyphen/>
        <w:t>ковский рынок. С точки зрения институциональной структуры меж</w:t>
      </w:r>
      <w:r w:rsidRPr="003327D1">
        <w:rPr>
          <w:sz w:val="28"/>
          <w:szCs w:val="28"/>
        </w:rPr>
        <w:softHyphen/>
        <w:t>банковский рынок иностранной валюты подразделяется на два ос</w:t>
      </w:r>
      <w:r w:rsidRPr="003327D1">
        <w:rPr>
          <w:sz w:val="28"/>
          <w:szCs w:val="28"/>
        </w:rPr>
        <w:softHyphen/>
        <w:t>новных сектора: биржевой и внебиржевой.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На биржевом секторе валютного рынка операции с иностранной валютой могут совершаться через валютную биржу или при опера</w:t>
      </w:r>
      <w:r w:rsidRPr="003327D1">
        <w:rPr>
          <w:sz w:val="28"/>
          <w:szCs w:val="28"/>
        </w:rPr>
        <w:softHyphen/>
        <w:t>циях с производными финансовыми инструментами частично на то</w:t>
      </w:r>
      <w:r w:rsidRPr="003327D1">
        <w:rPr>
          <w:sz w:val="28"/>
          <w:szCs w:val="28"/>
        </w:rPr>
        <w:softHyphen/>
        <w:t>варных и фондовых биржах (валютные и финансовые фьючерсы и опционы, валютные процентные свопы). Валютные биржи явля</w:t>
      </w:r>
      <w:r w:rsidRPr="003327D1">
        <w:rPr>
          <w:sz w:val="28"/>
          <w:szCs w:val="28"/>
        </w:rPr>
        <w:softHyphen/>
        <w:t>ются некоммерческими предприятиями, действующими на основе устава. Их основные функции заключаются не в получении высо</w:t>
      </w:r>
      <w:r w:rsidRPr="003327D1">
        <w:rPr>
          <w:sz w:val="28"/>
          <w:szCs w:val="28"/>
        </w:rPr>
        <w:softHyphen/>
        <w:t>кой прибыли, а в мобилизации временно свободных рублевых и ва</w:t>
      </w:r>
      <w:r w:rsidRPr="003327D1">
        <w:rPr>
          <w:sz w:val="28"/>
          <w:szCs w:val="28"/>
        </w:rPr>
        <w:softHyphen/>
        <w:t xml:space="preserve">лютных средств через покупку-продажу иностранной валюты и в установлении ее валютного курса. При этом сделки с иностранной валютой проводятся в строго определенное время биржевой сессии. </w:t>
      </w:r>
      <w:r w:rsidRPr="00CE0B60">
        <w:rPr>
          <w:sz w:val="28"/>
          <w:szCs w:val="28"/>
        </w:rPr>
        <w:t>Биржевой валютный рынок имеет ряд достоинств</w:t>
      </w:r>
      <w:r w:rsidRPr="003327D1">
        <w:rPr>
          <w:sz w:val="28"/>
          <w:szCs w:val="28"/>
        </w:rPr>
        <w:t>: является наибо</w:t>
      </w:r>
      <w:r w:rsidRPr="003327D1">
        <w:rPr>
          <w:sz w:val="28"/>
          <w:szCs w:val="28"/>
        </w:rPr>
        <w:softHyphen/>
        <w:t>лее дешевым источником иностранной валюты; обладает абсолют</w:t>
      </w:r>
      <w:r w:rsidRPr="003327D1">
        <w:rPr>
          <w:sz w:val="28"/>
          <w:szCs w:val="28"/>
        </w:rPr>
        <w:softHyphen/>
        <w:t>ной ликвидностью, высокой степенью организации и контроля. Особенностью и одним из основных отличий биржевого рынка от</w:t>
      </w:r>
      <w:r w:rsidR="00651848" w:rsidRPr="003327D1">
        <w:rPr>
          <w:sz w:val="28"/>
          <w:szCs w:val="28"/>
        </w:rPr>
        <w:t xml:space="preserve"> </w:t>
      </w:r>
      <w:r w:rsidRPr="003327D1">
        <w:rPr>
          <w:sz w:val="28"/>
          <w:szCs w:val="28"/>
        </w:rPr>
        <w:t>внебиржевого является то, что биржевой рынок не только и не столько обеспечивает проведение валютообменных операций, но и играет важную роль в формировании валютных курсов иностран</w:t>
      </w:r>
      <w:r w:rsidRPr="003327D1">
        <w:rPr>
          <w:sz w:val="28"/>
          <w:szCs w:val="28"/>
        </w:rPr>
        <w:softHyphen/>
        <w:t>ных валют.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Валютные биржи имеются не во всех странах: они отсутствуют в англосаксонских странах. В таких странах, как Германия, Фран</w:t>
      </w:r>
      <w:r w:rsidRPr="003327D1">
        <w:rPr>
          <w:sz w:val="28"/>
          <w:szCs w:val="28"/>
        </w:rPr>
        <w:softHyphen/>
        <w:t>ция, Япония и другие, роль валютных бирж заключается в фикса</w:t>
      </w:r>
      <w:r w:rsidRPr="003327D1">
        <w:rPr>
          <w:sz w:val="28"/>
          <w:szCs w:val="28"/>
        </w:rPr>
        <w:softHyphen/>
        <w:t>ции справочных курсов валют.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 xml:space="preserve">На внебиржевом валютном рынке сделки по покупке-продаже иностранной валюты заключаются непосредственно между банками (по телексу или телефону), а также между банками и клиентами, минуя валютную биржу. </w:t>
      </w:r>
      <w:r w:rsidRPr="00CE0B60">
        <w:rPr>
          <w:sz w:val="28"/>
          <w:szCs w:val="28"/>
        </w:rPr>
        <w:t>К основным достоинствам внебиржевого валютного рынка относятся</w:t>
      </w:r>
      <w:r w:rsidR="00AB4E04">
        <w:rPr>
          <w:sz w:val="28"/>
          <w:szCs w:val="28"/>
        </w:rPr>
        <w:t>:</w:t>
      </w:r>
      <w:r w:rsidRPr="003327D1">
        <w:rPr>
          <w:sz w:val="28"/>
          <w:szCs w:val="28"/>
        </w:rPr>
        <w:t xml:space="preserve"> более высокая скорость расчетов, чем при торговле на валютной бирже; достаточно низкая себестоимость затрат на операции по обмену валют. Биржевой и внебиржевой межбанковские валютные рынки взаимосвязаны и дополняют друг</w:t>
      </w:r>
      <w:r w:rsidR="00651848" w:rsidRPr="003327D1">
        <w:rPr>
          <w:sz w:val="28"/>
          <w:szCs w:val="28"/>
        </w:rPr>
        <w:t xml:space="preserve"> </w:t>
      </w:r>
      <w:r w:rsidRPr="003327D1">
        <w:rPr>
          <w:sz w:val="28"/>
          <w:szCs w:val="28"/>
        </w:rPr>
        <w:t>друга.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При торговле валютой у участников валютного рынка возникают требования и обязательства в различных валютах. Соотношение тре</w:t>
      </w:r>
      <w:r w:rsidRPr="003327D1">
        <w:rPr>
          <w:sz w:val="28"/>
          <w:szCs w:val="28"/>
        </w:rPr>
        <w:softHyphen/>
        <w:t>бований и обязательств по той или иной валюте у участников ва</w:t>
      </w:r>
      <w:r w:rsidRPr="003327D1">
        <w:rPr>
          <w:sz w:val="28"/>
          <w:szCs w:val="28"/>
        </w:rPr>
        <w:softHyphen/>
        <w:t>лютного рынка определяет его валютную позицию.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Если требования и обязательства по конкретной валюте совпада</w:t>
      </w:r>
      <w:r w:rsidRPr="003327D1">
        <w:rPr>
          <w:sz w:val="28"/>
          <w:szCs w:val="28"/>
        </w:rPr>
        <w:softHyphen/>
        <w:t>ют, то валютная позиция считается закрытой, а если не совпада</w:t>
      </w:r>
      <w:r w:rsidRPr="003327D1">
        <w:rPr>
          <w:sz w:val="28"/>
          <w:szCs w:val="28"/>
        </w:rPr>
        <w:softHyphen/>
        <w:t>ют — то открытой. В свою очередь, открытая валютная позиция мо</w:t>
      </w:r>
      <w:r w:rsidRPr="003327D1">
        <w:rPr>
          <w:sz w:val="28"/>
          <w:szCs w:val="28"/>
        </w:rPr>
        <w:softHyphen/>
        <w:t>жет быть длинной (количество купленной валюты больше количест</w:t>
      </w:r>
      <w:r w:rsidRPr="003327D1">
        <w:rPr>
          <w:sz w:val="28"/>
          <w:szCs w:val="28"/>
        </w:rPr>
        <w:softHyphen/>
        <w:t>ва проданной) и короткой (количество проданной валюты больше</w:t>
      </w:r>
      <w:r w:rsidR="00651848" w:rsidRPr="003327D1">
        <w:rPr>
          <w:sz w:val="28"/>
          <w:szCs w:val="28"/>
        </w:rPr>
        <w:t xml:space="preserve"> </w:t>
      </w:r>
      <w:r w:rsidRPr="003327D1">
        <w:rPr>
          <w:sz w:val="28"/>
          <w:szCs w:val="28"/>
        </w:rPr>
        <w:t>количества купленной).</w:t>
      </w:r>
    </w:p>
    <w:p w:rsidR="007F3FAF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Валютная позиция возникает на дату заключения сделки на по</w:t>
      </w:r>
      <w:r w:rsidRPr="003327D1">
        <w:rPr>
          <w:sz w:val="28"/>
          <w:szCs w:val="28"/>
        </w:rPr>
        <w:softHyphen/>
        <w:t>купку или продажу иностранной валюты и иных валютных ценно</w:t>
      </w:r>
      <w:r w:rsidRPr="003327D1">
        <w:rPr>
          <w:sz w:val="28"/>
          <w:szCs w:val="28"/>
        </w:rPr>
        <w:softHyphen/>
        <w:t>стей, а также на дату начисления процентных доходов (расходов) и зачисления на счет (списание со счета) иных доходов (расходов) в иностранной валюте. По каждой иностранной валюте открытая ва</w:t>
      </w:r>
      <w:r w:rsidRPr="003327D1">
        <w:rPr>
          <w:sz w:val="28"/>
          <w:szCs w:val="28"/>
        </w:rPr>
        <w:softHyphen/>
        <w:t>лютная позиция определяется отдельно. Операции банков по куп</w:t>
      </w:r>
      <w:r w:rsidRPr="003327D1">
        <w:rPr>
          <w:sz w:val="28"/>
          <w:szCs w:val="28"/>
        </w:rPr>
        <w:softHyphen/>
        <w:t>ле-продаже иностранной валюты на валютном рынке, проводимые от своего имени и за свой счет, во многих странах регламентирова</w:t>
      </w:r>
      <w:r w:rsidRPr="003327D1">
        <w:rPr>
          <w:sz w:val="28"/>
          <w:szCs w:val="28"/>
        </w:rPr>
        <w:softHyphen/>
        <w:t>ны лимитом открытой валютной позиции, который устанавливается Центральным банком страны. Он входит в систему других показате</w:t>
      </w:r>
      <w:r w:rsidRPr="003327D1">
        <w:rPr>
          <w:sz w:val="28"/>
          <w:szCs w:val="28"/>
        </w:rPr>
        <w:softHyphen/>
        <w:t>лей банковского надзора.</w:t>
      </w:r>
    </w:p>
    <w:p w:rsidR="00AB4E04" w:rsidRPr="003327D1" w:rsidRDefault="00AB4E04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Валютный рынок не является пассивным, а активно участвует во всех макроэкономических процессах</w:t>
      </w:r>
      <w:r w:rsidR="00A30BBA">
        <w:rPr>
          <w:sz w:val="28"/>
          <w:szCs w:val="28"/>
        </w:rPr>
        <w:t>, являющихся результатом макроэкономической политики. А объектом макроэкономической политики, в свою очередь, является валютный курс.</w:t>
      </w:r>
    </w:p>
    <w:p w:rsidR="00F26619" w:rsidRPr="00302BD8" w:rsidRDefault="00F26619" w:rsidP="00302BD8">
      <w:pPr>
        <w:pStyle w:val="2"/>
        <w:spacing w:after="240" w:line="336" w:lineRule="auto"/>
        <w:rPr>
          <w:rFonts w:ascii="Times New Roman" w:hAnsi="Times New Roman"/>
          <w:b w:val="0"/>
          <w:i w:val="0"/>
          <w:kern w:val="0"/>
        </w:rPr>
      </w:pPr>
      <w:bookmarkStart w:id="5" w:name="_Toc101676714"/>
      <w:r w:rsidRPr="00302BD8">
        <w:rPr>
          <w:rFonts w:ascii="Times New Roman" w:hAnsi="Times New Roman"/>
          <w:b w:val="0"/>
          <w:i w:val="0"/>
          <w:kern w:val="0"/>
        </w:rPr>
        <w:t>1.2. Валютный курс: понятие и виды</w:t>
      </w:r>
      <w:bookmarkEnd w:id="5"/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Обменный валютный курс — это цена одной валюты, вы</w:t>
      </w:r>
      <w:r w:rsidRPr="003327D1">
        <w:rPr>
          <w:sz w:val="28"/>
          <w:szCs w:val="28"/>
        </w:rPr>
        <w:softHyphen/>
        <w:t xml:space="preserve">раженная в </w:t>
      </w:r>
      <w:r w:rsidR="00F50ACD" w:rsidRPr="003327D1">
        <w:rPr>
          <w:sz w:val="28"/>
          <w:szCs w:val="28"/>
        </w:rPr>
        <w:t>д</w:t>
      </w:r>
      <w:r w:rsidRPr="003327D1">
        <w:rPr>
          <w:sz w:val="28"/>
          <w:szCs w:val="28"/>
        </w:rPr>
        <w:t>ругой. Она может определяться спросом и предложе</w:t>
      </w:r>
      <w:r w:rsidRPr="003327D1">
        <w:rPr>
          <w:sz w:val="28"/>
          <w:szCs w:val="28"/>
        </w:rPr>
        <w:softHyphen/>
        <w:t>нием на валюты на открытом неограниченном рынке или же быть установлена государством (в России — Центральным банком РФ).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Виды валютных курсов в зависимости от различных признаков представлены в табл. 1.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Валютные курсы различаются в зависимости от того, совершает</w:t>
      </w:r>
      <w:r w:rsidRPr="003327D1">
        <w:rPr>
          <w:sz w:val="28"/>
          <w:szCs w:val="28"/>
        </w:rPr>
        <w:softHyphen/>
        <w:t>ся покупка или продажа валюты.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Режим валютного курса определяет его виды: фиксированный, плавающий и смешанный.</w:t>
      </w:r>
    </w:p>
    <w:p w:rsidR="003327D1" w:rsidRPr="003327D1" w:rsidRDefault="003327D1" w:rsidP="003327D1">
      <w:pPr>
        <w:pStyle w:val="a8"/>
        <w:spacing w:line="336" w:lineRule="auto"/>
        <w:ind w:right="0" w:firstLine="709"/>
        <w:jc w:val="right"/>
        <w:rPr>
          <w:sz w:val="28"/>
          <w:szCs w:val="28"/>
        </w:rPr>
      </w:pPr>
      <w:r w:rsidRPr="003327D1">
        <w:rPr>
          <w:sz w:val="28"/>
          <w:szCs w:val="28"/>
        </w:rPr>
        <w:t xml:space="preserve">Таблица  1 </w:t>
      </w:r>
    </w:p>
    <w:p w:rsidR="003327D1" w:rsidRPr="003327D1" w:rsidRDefault="003327D1" w:rsidP="003327D1">
      <w:pPr>
        <w:pStyle w:val="a8"/>
        <w:spacing w:line="336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Классификация видов обменных валютных курсов</w:t>
      </w:r>
    </w:p>
    <w:p w:rsidR="003327D1" w:rsidRPr="003327D1" w:rsidRDefault="003327D1" w:rsidP="003327D1">
      <w:pPr>
        <w:pStyle w:val="a8"/>
        <w:spacing w:line="336" w:lineRule="auto"/>
        <w:ind w:right="0" w:firstLine="709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4680"/>
      </w:tblGrid>
      <w:tr w:rsidR="003327D1" w:rsidRPr="003327D1">
        <w:trPr>
          <w:trHeight w:val="326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D1" w:rsidRPr="003327D1" w:rsidRDefault="003327D1" w:rsidP="003327D1">
            <w:pPr>
              <w:pStyle w:val="a8"/>
              <w:spacing w:line="240" w:lineRule="auto"/>
              <w:ind w:right="0" w:firstLine="0"/>
            </w:pPr>
            <w:r w:rsidRPr="003327D1">
              <w:t xml:space="preserve">Признак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D1" w:rsidRPr="003327D1" w:rsidRDefault="003327D1" w:rsidP="003327D1">
            <w:pPr>
              <w:pStyle w:val="a8"/>
              <w:spacing w:line="240" w:lineRule="auto"/>
              <w:ind w:right="0" w:firstLine="0"/>
            </w:pPr>
            <w:r w:rsidRPr="003327D1">
              <w:t xml:space="preserve">Виды валютного курса </w:t>
            </w:r>
          </w:p>
        </w:tc>
      </w:tr>
      <w:tr w:rsidR="003327D1" w:rsidRPr="003327D1">
        <w:trPr>
          <w:trHeight w:val="4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27D1" w:rsidRPr="003327D1" w:rsidRDefault="003327D1" w:rsidP="003327D1">
            <w:pPr>
              <w:pStyle w:val="a8"/>
              <w:spacing w:line="240" w:lineRule="auto"/>
              <w:ind w:right="0" w:firstLine="0"/>
            </w:pPr>
            <w:r w:rsidRPr="003327D1">
              <w:t xml:space="preserve">1. </w:t>
            </w:r>
          </w:p>
        </w:tc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7D1" w:rsidRPr="003327D1" w:rsidRDefault="003327D1" w:rsidP="003327D1">
            <w:pPr>
              <w:pStyle w:val="a8"/>
              <w:spacing w:line="240" w:lineRule="auto"/>
              <w:ind w:right="0" w:firstLine="0"/>
            </w:pPr>
            <w:r w:rsidRPr="003327D1">
              <w:t xml:space="preserve">Участники сделки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D1" w:rsidRPr="003327D1" w:rsidRDefault="003327D1" w:rsidP="003327D1">
            <w:pPr>
              <w:pStyle w:val="a8"/>
              <w:spacing w:line="240" w:lineRule="auto"/>
              <w:ind w:right="0" w:firstLine="0"/>
            </w:pPr>
            <w:r w:rsidRPr="003327D1">
              <w:t xml:space="preserve">Курс покупателя </w:t>
            </w:r>
          </w:p>
          <w:p w:rsidR="003327D1" w:rsidRPr="003327D1" w:rsidRDefault="003327D1" w:rsidP="003327D1">
            <w:pPr>
              <w:pStyle w:val="a8"/>
              <w:spacing w:line="240" w:lineRule="auto"/>
              <w:ind w:right="0" w:firstLine="0"/>
            </w:pPr>
            <w:r w:rsidRPr="003327D1">
              <w:t xml:space="preserve">Курс продавца </w:t>
            </w:r>
          </w:p>
        </w:tc>
      </w:tr>
      <w:tr w:rsidR="003327D1" w:rsidRPr="003327D1">
        <w:trPr>
          <w:trHeight w:val="7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27D1" w:rsidRPr="003327D1" w:rsidRDefault="003327D1" w:rsidP="003327D1">
            <w:pPr>
              <w:pStyle w:val="a8"/>
              <w:spacing w:line="240" w:lineRule="auto"/>
              <w:ind w:right="0" w:firstLine="0"/>
            </w:pPr>
            <w:r w:rsidRPr="003327D1">
              <w:t xml:space="preserve">2. </w:t>
            </w:r>
          </w:p>
        </w:tc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7D1" w:rsidRPr="003327D1" w:rsidRDefault="003327D1" w:rsidP="003327D1">
            <w:pPr>
              <w:pStyle w:val="a8"/>
              <w:spacing w:line="240" w:lineRule="auto"/>
              <w:ind w:right="0" w:firstLine="0"/>
            </w:pPr>
            <w:r w:rsidRPr="003327D1">
              <w:t xml:space="preserve">Используемый режим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D1" w:rsidRPr="003327D1" w:rsidRDefault="003327D1" w:rsidP="003327D1">
            <w:pPr>
              <w:pStyle w:val="a8"/>
              <w:spacing w:line="240" w:lineRule="auto"/>
              <w:ind w:right="0" w:firstLine="0"/>
            </w:pPr>
            <w:r w:rsidRPr="003327D1">
              <w:t xml:space="preserve">Фиксированный </w:t>
            </w:r>
          </w:p>
          <w:p w:rsidR="003327D1" w:rsidRPr="003327D1" w:rsidRDefault="003327D1" w:rsidP="003327D1">
            <w:pPr>
              <w:pStyle w:val="a8"/>
              <w:spacing w:line="240" w:lineRule="auto"/>
              <w:ind w:right="0" w:firstLine="0"/>
            </w:pPr>
            <w:r w:rsidRPr="003327D1">
              <w:t xml:space="preserve">Плавающий </w:t>
            </w:r>
          </w:p>
          <w:p w:rsidR="003327D1" w:rsidRPr="003327D1" w:rsidRDefault="003327D1" w:rsidP="003327D1">
            <w:pPr>
              <w:pStyle w:val="a8"/>
              <w:spacing w:line="240" w:lineRule="auto"/>
              <w:ind w:right="0" w:firstLine="0"/>
            </w:pPr>
            <w:r w:rsidRPr="003327D1">
              <w:t xml:space="preserve">Смешанный </w:t>
            </w:r>
          </w:p>
        </w:tc>
      </w:tr>
      <w:tr w:rsidR="003327D1" w:rsidRPr="003327D1">
        <w:trPr>
          <w:trHeight w:val="4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27D1" w:rsidRPr="003327D1" w:rsidRDefault="003327D1" w:rsidP="003327D1">
            <w:pPr>
              <w:pStyle w:val="a8"/>
              <w:spacing w:line="240" w:lineRule="auto"/>
              <w:ind w:right="0" w:firstLine="0"/>
            </w:pPr>
            <w:r w:rsidRPr="003327D1">
              <w:t xml:space="preserve">3. </w:t>
            </w:r>
          </w:p>
        </w:tc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7D1" w:rsidRPr="003327D1" w:rsidRDefault="003327D1" w:rsidP="003327D1">
            <w:pPr>
              <w:pStyle w:val="a8"/>
              <w:spacing w:line="240" w:lineRule="auto"/>
              <w:ind w:right="0" w:firstLine="0"/>
            </w:pPr>
            <w:r w:rsidRPr="003327D1">
              <w:t xml:space="preserve">По учету инфляции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D1" w:rsidRPr="003327D1" w:rsidRDefault="003327D1" w:rsidP="003327D1">
            <w:pPr>
              <w:pStyle w:val="a8"/>
              <w:spacing w:line="240" w:lineRule="auto"/>
              <w:ind w:right="0" w:firstLine="0"/>
            </w:pPr>
            <w:r w:rsidRPr="003327D1">
              <w:t xml:space="preserve">Номинальный </w:t>
            </w:r>
          </w:p>
          <w:p w:rsidR="003327D1" w:rsidRPr="003327D1" w:rsidRDefault="003327D1" w:rsidP="003327D1">
            <w:pPr>
              <w:pStyle w:val="a8"/>
              <w:spacing w:line="240" w:lineRule="auto"/>
              <w:ind w:right="0" w:firstLine="0"/>
            </w:pPr>
            <w:r w:rsidRPr="003327D1">
              <w:t xml:space="preserve">Реальный </w:t>
            </w:r>
          </w:p>
        </w:tc>
      </w:tr>
      <w:tr w:rsidR="003327D1" w:rsidRPr="003327D1">
        <w:trPr>
          <w:trHeight w:val="4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27D1" w:rsidRPr="003327D1" w:rsidRDefault="003327D1" w:rsidP="003327D1">
            <w:pPr>
              <w:pStyle w:val="a8"/>
              <w:spacing w:line="240" w:lineRule="auto"/>
              <w:ind w:right="0" w:firstLine="0"/>
            </w:pPr>
            <w:r w:rsidRPr="003327D1">
              <w:t xml:space="preserve">4. </w:t>
            </w:r>
          </w:p>
        </w:tc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7D1" w:rsidRPr="003327D1" w:rsidRDefault="003327D1" w:rsidP="003327D1">
            <w:pPr>
              <w:pStyle w:val="a8"/>
              <w:spacing w:line="240" w:lineRule="auto"/>
              <w:ind w:right="0" w:firstLine="0"/>
            </w:pPr>
            <w:r w:rsidRPr="003327D1">
              <w:t xml:space="preserve">Способ установления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D1" w:rsidRPr="003327D1" w:rsidRDefault="003327D1" w:rsidP="003327D1">
            <w:pPr>
              <w:pStyle w:val="a8"/>
              <w:spacing w:line="240" w:lineRule="auto"/>
              <w:ind w:right="0" w:firstLine="0"/>
            </w:pPr>
            <w:r w:rsidRPr="003327D1">
              <w:t xml:space="preserve">Официальный </w:t>
            </w:r>
          </w:p>
          <w:p w:rsidR="003327D1" w:rsidRPr="003327D1" w:rsidRDefault="003327D1" w:rsidP="003327D1">
            <w:pPr>
              <w:pStyle w:val="a8"/>
              <w:spacing w:line="240" w:lineRule="auto"/>
              <w:ind w:right="0" w:firstLine="0"/>
            </w:pPr>
            <w:r w:rsidRPr="003327D1">
              <w:t xml:space="preserve">Рыночный </w:t>
            </w:r>
          </w:p>
        </w:tc>
      </w:tr>
      <w:tr w:rsidR="003327D1" w:rsidRPr="003327D1">
        <w:trPr>
          <w:trHeight w:val="5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27D1" w:rsidRPr="003327D1" w:rsidRDefault="003327D1" w:rsidP="003327D1">
            <w:pPr>
              <w:pStyle w:val="a8"/>
              <w:spacing w:line="240" w:lineRule="auto"/>
              <w:ind w:right="0" w:firstLine="0"/>
            </w:pPr>
            <w:r w:rsidRPr="003327D1">
              <w:t xml:space="preserve">5. </w:t>
            </w:r>
          </w:p>
        </w:tc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7D1" w:rsidRPr="003327D1" w:rsidRDefault="003327D1" w:rsidP="003327D1">
            <w:pPr>
              <w:pStyle w:val="a8"/>
              <w:spacing w:line="240" w:lineRule="auto"/>
              <w:ind w:right="0" w:firstLine="0"/>
            </w:pPr>
            <w:r w:rsidRPr="003327D1">
              <w:t xml:space="preserve">Вид валютных сделок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D1" w:rsidRPr="003327D1" w:rsidRDefault="003327D1" w:rsidP="003327D1">
            <w:pPr>
              <w:pStyle w:val="a8"/>
              <w:spacing w:line="240" w:lineRule="auto"/>
              <w:ind w:right="0" w:firstLine="0"/>
            </w:pPr>
            <w:r w:rsidRPr="003327D1">
              <w:t xml:space="preserve">Курс текущих сделок </w:t>
            </w:r>
          </w:p>
          <w:p w:rsidR="003327D1" w:rsidRPr="003327D1" w:rsidRDefault="003327D1" w:rsidP="003327D1">
            <w:pPr>
              <w:pStyle w:val="a8"/>
              <w:spacing w:line="240" w:lineRule="auto"/>
              <w:ind w:right="0" w:firstLine="0"/>
            </w:pPr>
            <w:r w:rsidRPr="003327D1">
              <w:t xml:space="preserve">Курс срочных сделок </w:t>
            </w:r>
          </w:p>
        </w:tc>
      </w:tr>
    </w:tbl>
    <w:p w:rsidR="003327D1" w:rsidRPr="003327D1" w:rsidRDefault="003327D1" w:rsidP="003327D1">
      <w:pPr>
        <w:pStyle w:val="a8"/>
        <w:spacing w:line="336" w:lineRule="auto"/>
        <w:ind w:right="0" w:firstLine="709"/>
        <w:rPr>
          <w:sz w:val="28"/>
          <w:szCs w:val="28"/>
        </w:rPr>
      </w:pP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CE0B60">
        <w:rPr>
          <w:sz w:val="28"/>
          <w:szCs w:val="28"/>
        </w:rPr>
        <w:t>Фиксированный курс</w:t>
      </w:r>
      <w:r w:rsidRPr="003327D1">
        <w:rPr>
          <w:sz w:val="28"/>
          <w:szCs w:val="28"/>
        </w:rPr>
        <w:t xml:space="preserve"> - это официально установленное соотно</w:t>
      </w:r>
      <w:r w:rsidRPr="003327D1">
        <w:rPr>
          <w:sz w:val="28"/>
          <w:szCs w:val="28"/>
        </w:rPr>
        <w:softHyphen/>
        <w:t>шение между национальными валютами, основанное на определяе</w:t>
      </w:r>
      <w:r w:rsidRPr="003327D1">
        <w:rPr>
          <w:sz w:val="28"/>
          <w:szCs w:val="28"/>
        </w:rPr>
        <w:softHyphen/>
        <w:t>мых в законодательном порядке валютных паритетах (т.е. соотно</w:t>
      </w:r>
      <w:r w:rsidRPr="003327D1">
        <w:rPr>
          <w:sz w:val="28"/>
          <w:szCs w:val="28"/>
        </w:rPr>
        <w:softHyphen/>
        <w:t xml:space="preserve">шение валюты с какой-либо общепризнанной единицей, например, паритет на основе золотого содержания валют). 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CE0B60">
        <w:rPr>
          <w:sz w:val="28"/>
          <w:szCs w:val="28"/>
        </w:rPr>
        <w:t>Плавающий (гибкий, колеблющийся) курс</w:t>
      </w:r>
      <w:r w:rsidRPr="003327D1">
        <w:rPr>
          <w:sz w:val="28"/>
          <w:szCs w:val="28"/>
        </w:rPr>
        <w:t xml:space="preserve"> - соотношение валют разных стран, которое изменяется свободно под воздействием спро</w:t>
      </w:r>
      <w:r w:rsidRPr="003327D1">
        <w:rPr>
          <w:sz w:val="28"/>
          <w:szCs w:val="28"/>
        </w:rPr>
        <w:softHyphen/>
        <w:t>са и предложения, без жесткого централизованного регулирования.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Некоторые страны применяют смешанные между фиксирован</w:t>
      </w:r>
      <w:r w:rsidRPr="003327D1">
        <w:rPr>
          <w:sz w:val="28"/>
          <w:szCs w:val="28"/>
        </w:rPr>
        <w:softHyphen/>
        <w:t>ным и плавающим режимы валютного курса. Это так называемый механизм «валютного совета». Он предполагает покрытие любого прироста денежной массы исключительно приростом резервов ино</w:t>
      </w:r>
      <w:r w:rsidRPr="003327D1">
        <w:rPr>
          <w:sz w:val="28"/>
          <w:szCs w:val="28"/>
        </w:rPr>
        <w:softHyphen/>
        <w:t>странной валюты. «Валютный совет» (или Центральный банк) со</w:t>
      </w:r>
      <w:r w:rsidRPr="003327D1">
        <w:rPr>
          <w:sz w:val="28"/>
          <w:szCs w:val="28"/>
        </w:rPr>
        <w:softHyphen/>
        <w:t>вершает интервенции для обмена резервных денег на иностран</w:t>
      </w:r>
      <w:r w:rsidRPr="003327D1">
        <w:rPr>
          <w:sz w:val="28"/>
          <w:szCs w:val="28"/>
        </w:rPr>
        <w:softHyphen/>
        <w:t>ную валюту по фиксированному курсу. Данный механизм активно использовали Гонконг, Эстония, Сингапур, Аргентина и другие страны.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 зависимости от учета инфляции различают номинальный и реальный валютные курсы. Номинальный валютный курс опреде</w:t>
      </w:r>
      <w:r w:rsidRPr="003327D1">
        <w:rPr>
          <w:sz w:val="28"/>
          <w:szCs w:val="28"/>
        </w:rPr>
        <w:softHyphen/>
        <w:t>ляет соотношение одной валюты по отношению к другой. Реальный валютный курс определяется как номинальный курс, скорректиро</w:t>
      </w:r>
      <w:r w:rsidRPr="003327D1">
        <w:rPr>
          <w:sz w:val="28"/>
          <w:szCs w:val="28"/>
        </w:rPr>
        <w:softHyphen/>
        <w:t>ванный на соотношение цен внутри страны и цен других стран (уровней инфляции).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 зависимости от роли уполномоченных органов в его установ</w:t>
      </w:r>
      <w:r w:rsidRPr="003327D1">
        <w:rPr>
          <w:sz w:val="28"/>
          <w:szCs w:val="28"/>
        </w:rPr>
        <w:softHyphen/>
        <w:t>лении различают рыночный и официальный номинальный валютные курсы. Рыночный валютный курс устанавливается на внутреннем ва</w:t>
      </w:r>
      <w:r w:rsidRPr="003327D1">
        <w:rPr>
          <w:sz w:val="28"/>
          <w:szCs w:val="28"/>
        </w:rPr>
        <w:softHyphen/>
        <w:t>лютном рынке основными его участниками. Как правило, он уста</w:t>
      </w:r>
      <w:r w:rsidRPr="003327D1">
        <w:rPr>
          <w:sz w:val="28"/>
          <w:szCs w:val="28"/>
        </w:rPr>
        <w:softHyphen/>
        <w:t>навливается на основе операций, проводимых крупнейшими участ</w:t>
      </w:r>
      <w:r w:rsidRPr="003327D1">
        <w:rPr>
          <w:sz w:val="28"/>
          <w:szCs w:val="28"/>
        </w:rPr>
        <w:softHyphen/>
        <w:t>никами (коммерческими банками) на межбанковском рынке.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Официальный валютный курс котируется Центральным банком на основе политики, проводимой государством в области валютных курсов, с учетом операций, проводимых на межбанковском валют</w:t>
      </w:r>
      <w:r w:rsidRPr="003327D1">
        <w:rPr>
          <w:sz w:val="28"/>
          <w:szCs w:val="28"/>
        </w:rPr>
        <w:softHyphen/>
        <w:t>ном рынке. Он используется для целей внешних расчетов государст</w:t>
      </w:r>
      <w:r w:rsidRPr="003327D1">
        <w:rPr>
          <w:sz w:val="28"/>
          <w:szCs w:val="28"/>
        </w:rPr>
        <w:softHyphen/>
        <w:t>ва, таможенных платежей и ведения бухгалтерского учета</w:t>
      </w:r>
      <w:r w:rsidR="008F2666" w:rsidRPr="003327D1">
        <w:rPr>
          <w:rStyle w:val="a7"/>
          <w:sz w:val="28"/>
          <w:szCs w:val="28"/>
        </w:rPr>
        <w:footnoteReference w:id="2"/>
      </w:r>
      <w:r w:rsidRPr="003327D1">
        <w:rPr>
          <w:sz w:val="28"/>
          <w:szCs w:val="28"/>
        </w:rPr>
        <w:t>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 зависимости от видов валютных сделок различают курсы те</w:t>
      </w:r>
      <w:r w:rsidRPr="003327D1">
        <w:rPr>
          <w:sz w:val="28"/>
          <w:szCs w:val="28"/>
        </w:rPr>
        <w:softHyphen/>
        <w:t>кущие и срочные (слот и форвард). При заключении текущих ва</w:t>
      </w:r>
      <w:r w:rsidRPr="003327D1">
        <w:rPr>
          <w:sz w:val="28"/>
          <w:szCs w:val="28"/>
        </w:rPr>
        <w:softHyphen/>
        <w:t>лютных сделок обмен валюты производится немедленно по текуще</w:t>
      </w:r>
      <w:r w:rsidRPr="003327D1">
        <w:rPr>
          <w:sz w:val="28"/>
          <w:szCs w:val="28"/>
        </w:rPr>
        <w:softHyphen/>
        <w:t>му валютному курсу.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Форвардный курс получается посредством прибавления премии к текущему курсу или вычитания скидки из него. Валюта котирует</w:t>
      </w:r>
      <w:r w:rsidRPr="003327D1">
        <w:rPr>
          <w:sz w:val="28"/>
          <w:szCs w:val="28"/>
        </w:rPr>
        <w:softHyphen/>
        <w:t>ся с премией или дисконтом на валютном рынке в зависимости от ожидаемых перспектив динамики ее курса и от уровня международ</w:t>
      </w:r>
      <w:r w:rsidRPr="003327D1">
        <w:rPr>
          <w:sz w:val="28"/>
          <w:szCs w:val="28"/>
        </w:rPr>
        <w:softHyphen/>
        <w:t>ных процентных ставок к ней и в других валютах. Если валюта ко</w:t>
      </w:r>
      <w:r w:rsidRPr="003327D1">
        <w:rPr>
          <w:sz w:val="28"/>
          <w:szCs w:val="28"/>
        </w:rPr>
        <w:softHyphen/>
        <w:t>тируется на срок со скидкой, то ее форвардный курс ниже текуще</w:t>
      </w:r>
      <w:r w:rsidRPr="003327D1">
        <w:rPr>
          <w:sz w:val="28"/>
          <w:szCs w:val="28"/>
        </w:rPr>
        <w:softHyphen/>
        <w:t>го, и наоборот.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Помимо обменных валютных курсов, существуют также различ</w:t>
      </w:r>
      <w:r w:rsidRPr="003327D1">
        <w:rPr>
          <w:sz w:val="28"/>
          <w:szCs w:val="28"/>
        </w:rPr>
        <w:softHyphen/>
        <w:t>ные расчетные курсы, применяемые при статистических сопоставле</w:t>
      </w:r>
      <w:r w:rsidRPr="003327D1">
        <w:rPr>
          <w:sz w:val="28"/>
          <w:szCs w:val="28"/>
        </w:rPr>
        <w:softHyphen/>
        <w:t>ниях и экономическом анализе. К ним относится, например, средний курс, представляющий собой среднюю арифметическую курсов про</w:t>
      </w:r>
      <w:r w:rsidRPr="003327D1">
        <w:rPr>
          <w:sz w:val="28"/>
          <w:szCs w:val="28"/>
        </w:rPr>
        <w:softHyphen/>
        <w:t>давца и покупателя. Такого курса в действительности не существу</w:t>
      </w:r>
      <w:r w:rsidRPr="003327D1">
        <w:rPr>
          <w:sz w:val="28"/>
          <w:szCs w:val="28"/>
        </w:rPr>
        <w:softHyphen/>
        <w:t>ет, однако его величина ежедневно сообщается средствами массовой информации.</w:t>
      </w:r>
    </w:p>
    <w:p w:rsidR="007F3FAF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Кросс-курсы представляют собой котировку двух иностранных курсов, ни одна из которых не является национальной валютой уча</w:t>
      </w:r>
      <w:r w:rsidRPr="003327D1">
        <w:rPr>
          <w:sz w:val="28"/>
          <w:szCs w:val="28"/>
        </w:rPr>
        <w:softHyphen/>
        <w:t>стника сделки, устанавливающего курс. Например, кросс-курсом бу</w:t>
      </w:r>
      <w:r w:rsidRPr="003327D1">
        <w:rPr>
          <w:sz w:val="28"/>
          <w:szCs w:val="28"/>
        </w:rPr>
        <w:softHyphen/>
        <w:t>дет считаться курс японской иены к немецкой марке, установлен</w:t>
      </w:r>
      <w:r w:rsidRPr="003327D1">
        <w:rPr>
          <w:sz w:val="28"/>
          <w:szCs w:val="28"/>
        </w:rPr>
        <w:softHyphen/>
        <w:t>ный английским банком.</w:t>
      </w:r>
    </w:p>
    <w:p w:rsidR="00A30BBA" w:rsidRPr="003327D1" w:rsidRDefault="00A30BBA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На валютном рынке осуществляются р</w:t>
      </w:r>
      <w:r>
        <w:rPr>
          <w:sz w:val="28"/>
          <w:szCs w:val="28"/>
        </w:rPr>
        <w:t>азличные по содержанию операции. Обзору их видов посвящен следующий раздел курсовой работы.</w:t>
      </w:r>
    </w:p>
    <w:p w:rsidR="00F26619" w:rsidRPr="00302BD8" w:rsidRDefault="00F26619" w:rsidP="00302BD8">
      <w:pPr>
        <w:pStyle w:val="2"/>
        <w:spacing w:after="240" w:line="336" w:lineRule="auto"/>
        <w:rPr>
          <w:rFonts w:ascii="Times New Roman" w:hAnsi="Times New Roman"/>
          <w:b w:val="0"/>
          <w:i w:val="0"/>
          <w:kern w:val="0"/>
        </w:rPr>
      </w:pPr>
      <w:bookmarkStart w:id="6" w:name="_Toc101676715"/>
      <w:r w:rsidRPr="00302BD8">
        <w:rPr>
          <w:rFonts w:ascii="Times New Roman" w:hAnsi="Times New Roman"/>
          <w:b w:val="0"/>
          <w:i w:val="0"/>
          <w:kern w:val="0"/>
        </w:rPr>
        <w:t>1.3. Основные виды валютных операций</w:t>
      </w:r>
      <w:bookmarkEnd w:id="6"/>
    </w:p>
    <w:p w:rsidR="00F26619" w:rsidRPr="003327D1" w:rsidRDefault="00A30BBA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F26619" w:rsidRPr="003327D1">
        <w:rPr>
          <w:sz w:val="28"/>
          <w:szCs w:val="28"/>
        </w:rPr>
        <w:t>перации</w:t>
      </w:r>
      <w:r w:rsidRPr="00A30BB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327D1">
        <w:rPr>
          <w:sz w:val="28"/>
          <w:szCs w:val="28"/>
        </w:rPr>
        <w:t>а валютном рынке</w:t>
      </w:r>
      <w:r w:rsidR="00F26619" w:rsidRPr="003327D1">
        <w:rPr>
          <w:sz w:val="28"/>
          <w:szCs w:val="28"/>
        </w:rPr>
        <w:t xml:space="preserve"> объединены соответствующими сегментами рын</w:t>
      </w:r>
      <w:r w:rsidR="00F26619" w:rsidRPr="003327D1">
        <w:rPr>
          <w:sz w:val="28"/>
          <w:szCs w:val="28"/>
        </w:rPr>
        <w:softHyphen/>
        <w:t>ка. Основными сегментами межбанковского валютного рынка явля</w:t>
      </w:r>
      <w:r w:rsidR="00F26619" w:rsidRPr="003327D1">
        <w:rPr>
          <w:sz w:val="28"/>
          <w:szCs w:val="28"/>
        </w:rPr>
        <w:softHyphen/>
        <w:t>ются кассовый (наличный) рынок (спот) и срочный рынок (фор</w:t>
      </w:r>
      <w:r w:rsidR="00F26619" w:rsidRPr="003327D1">
        <w:rPr>
          <w:sz w:val="28"/>
          <w:szCs w:val="28"/>
        </w:rPr>
        <w:softHyphen/>
        <w:t>вард). Различие между этими сегментами заключается в дате валю</w:t>
      </w:r>
      <w:r w:rsidR="00F26619" w:rsidRPr="003327D1">
        <w:rPr>
          <w:sz w:val="28"/>
          <w:szCs w:val="28"/>
        </w:rPr>
        <w:softHyphen/>
        <w:t>тирования (дата исполнения условий сделки).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CE0B60">
        <w:rPr>
          <w:sz w:val="28"/>
          <w:szCs w:val="28"/>
        </w:rPr>
        <w:t>К кассовым (наличным) валютным сделкам</w:t>
      </w:r>
      <w:r w:rsidRPr="003327D1">
        <w:rPr>
          <w:sz w:val="28"/>
          <w:szCs w:val="28"/>
        </w:rPr>
        <w:t xml:space="preserve"> (сделкам типа спот) относятся операции с немедленной поставкой валюты. При этом дата валютирования отстоит от даты заключения сделки не более чем на два рабочих дня со дня заключения сделки по курсу, зафик</w:t>
      </w:r>
      <w:r w:rsidRPr="003327D1">
        <w:rPr>
          <w:sz w:val="28"/>
          <w:szCs w:val="28"/>
        </w:rPr>
        <w:softHyphen/>
        <w:t>сированному в момент заключения сделки. По договоренности по</w:t>
      </w:r>
      <w:r w:rsidRPr="003327D1">
        <w:rPr>
          <w:sz w:val="28"/>
          <w:szCs w:val="28"/>
        </w:rPr>
        <w:softHyphen/>
        <w:t>ставка откладывается до двух рабочих дней после совершения сделки для того, чтобы стороны, участвующие в сделке, могли документаль</w:t>
      </w:r>
      <w:r w:rsidRPr="003327D1">
        <w:rPr>
          <w:sz w:val="28"/>
          <w:szCs w:val="28"/>
        </w:rPr>
        <w:softHyphen/>
        <w:t>но ее оформить и осуществить расчеты с учетом разных часовых поясов валютных рынков.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Кассовые валютные сделки в первую очередь применяются для совершения внешнеторговых операций. В последнее время усили</w:t>
      </w:r>
      <w:r w:rsidRPr="003327D1">
        <w:rPr>
          <w:sz w:val="28"/>
          <w:szCs w:val="28"/>
        </w:rPr>
        <w:softHyphen/>
        <w:t>лись и спекулятивные цели сделок.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Кассовые сделки заключаются с датой валютирования «сегодня» (tod/overnight), «завтра» (torn/next) и «спот» (spot).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Основным инструментом кассового рынка является электронный перевод по каналам системы СВИФТ (Сообщество международных межбанковских финансовых телекоммуникаций).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 настоящее время кассовый рынок по-прежнему является круп</w:t>
      </w:r>
      <w:r w:rsidRPr="003327D1">
        <w:rPr>
          <w:sz w:val="28"/>
          <w:szCs w:val="28"/>
        </w:rPr>
        <w:softHyphen/>
        <w:t>нейшим сегментом валютного рынка. Несмотря на то что за послед</w:t>
      </w:r>
      <w:r w:rsidRPr="003327D1">
        <w:rPr>
          <w:sz w:val="28"/>
          <w:szCs w:val="28"/>
        </w:rPr>
        <w:softHyphen/>
        <w:t>ние годы объем торгов здесь увеличивался медленнее, чем в других сегментах, на долю кассового рынка приходится немногим менее по</w:t>
      </w:r>
      <w:r w:rsidRPr="003327D1">
        <w:rPr>
          <w:sz w:val="28"/>
          <w:szCs w:val="28"/>
        </w:rPr>
        <w:softHyphen/>
        <w:t>ловины совокупного оборота валютного рынка.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Другим важным сегментом валютного рынка является срочный рынок (операции на срок). Срочные валютные сделки — это сделки по обмену валют по курсу, зафиксированному в момент заключения сделки, но дата валютирования по которым отложена на четко опре</w:t>
      </w:r>
      <w:r w:rsidRPr="003327D1">
        <w:rPr>
          <w:sz w:val="28"/>
          <w:szCs w:val="28"/>
        </w:rPr>
        <w:softHyphen/>
        <w:t>деленный период времени в будущем. Сделки заключаются, как правило, на срок от 1 недели до 6 месяцев. Проведение сделок на срок свыше 6 месяцев может встретить затруднения, а на срок бо</w:t>
      </w:r>
      <w:r w:rsidRPr="003327D1">
        <w:rPr>
          <w:sz w:val="28"/>
          <w:szCs w:val="28"/>
        </w:rPr>
        <w:softHyphen/>
        <w:t>лее 12 месяцев часто требует специальной договоренности. Как пра</w:t>
      </w:r>
      <w:r w:rsidRPr="003327D1">
        <w:rPr>
          <w:sz w:val="28"/>
          <w:szCs w:val="28"/>
        </w:rPr>
        <w:softHyphen/>
        <w:t>вило, при осуществлении срочных операций банки требуют от кли</w:t>
      </w:r>
      <w:r w:rsidRPr="003327D1">
        <w:rPr>
          <w:sz w:val="28"/>
          <w:szCs w:val="28"/>
        </w:rPr>
        <w:softHyphen/>
        <w:t>ентов определенных гарантий в виде соответствующих вкладов (за исключением тех случаев, когда контрагентом является другой банк или финансовое учреждение).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Срочные валютные сделки часто не связаны с внешнеторговыми операциями и в конечном счете определяются процессами валютно</w:t>
      </w:r>
      <w:r w:rsidRPr="003327D1">
        <w:rPr>
          <w:sz w:val="28"/>
          <w:szCs w:val="28"/>
        </w:rPr>
        <w:softHyphen/>
        <w:t>го (игра на изменение валютного курса) и процентного (игра на из</w:t>
      </w:r>
      <w:r w:rsidRPr="003327D1">
        <w:rPr>
          <w:sz w:val="28"/>
          <w:szCs w:val="28"/>
        </w:rPr>
        <w:softHyphen/>
        <w:t>менение процентных ставок) арбитража.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Участники валютного рынка осуществляют эти операции либо в чисто спекулятивных целях, либо в целях страхования валютных рисков. Страхование, или хеджирование, валютных рисков, обуслов</w:t>
      </w:r>
      <w:r w:rsidRPr="003327D1">
        <w:rPr>
          <w:sz w:val="28"/>
          <w:szCs w:val="28"/>
        </w:rPr>
        <w:softHyphen/>
        <w:t>ленных изменением валютных курсов, направлено на закрытие от</w:t>
      </w:r>
      <w:r w:rsidRPr="003327D1">
        <w:rPr>
          <w:sz w:val="28"/>
          <w:szCs w:val="28"/>
        </w:rPr>
        <w:softHyphen/>
        <w:t>крытых валютных позиций в иностранных валютах. При спекуляции участники валютного рынка осознанно принимают на себя валют</w:t>
      </w:r>
      <w:r w:rsidRPr="003327D1">
        <w:rPr>
          <w:sz w:val="28"/>
          <w:szCs w:val="28"/>
        </w:rPr>
        <w:softHyphen/>
        <w:t>ный риск, открывая длинную или короткую позицию в иностранной валюте с целью извлечения дополнительной прибыли.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Сделки на любой срок свыше двух рабочих дней получили на</w:t>
      </w:r>
      <w:r w:rsidRPr="003327D1">
        <w:rPr>
          <w:sz w:val="28"/>
          <w:szCs w:val="28"/>
        </w:rPr>
        <w:softHyphen/>
        <w:t>звание форвардных операций. На форвардном рынке имеют место обычные форвардные сделки (forward), своп-сделки (swap), фью</w:t>
      </w:r>
      <w:r w:rsidRPr="003327D1">
        <w:rPr>
          <w:sz w:val="28"/>
          <w:szCs w:val="28"/>
        </w:rPr>
        <w:softHyphen/>
        <w:t>черсные (futures) и опционные (option) валютные сделки.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К первому виду относятся обычные форвардные сделки, которые предусматривают покупку или продажу валюты со сроками выплаты более двух дней. При этом валюта, сумма, обменный курс и дата платежа фиксируются в момент заключения сделки по взаимной до</w:t>
      </w:r>
      <w:r w:rsidRPr="003327D1">
        <w:rPr>
          <w:sz w:val="28"/>
          <w:szCs w:val="28"/>
        </w:rPr>
        <w:softHyphen/>
        <w:t>говоренности сторон.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Форвардный контракт является банковским контрактом, он не стандартизирован и может быть оформлен под конкретную опера</w:t>
      </w:r>
      <w:r w:rsidRPr="003327D1">
        <w:rPr>
          <w:sz w:val="28"/>
          <w:szCs w:val="28"/>
        </w:rPr>
        <w:softHyphen/>
        <w:t>цию. Часто обычную форвардную сделку, не связанную с одновре</w:t>
      </w:r>
      <w:r w:rsidRPr="003327D1">
        <w:rPr>
          <w:sz w:val="28"/>
          <w:szCs w:val="28"/>
        </w:rPr>
        <w:softHyphen/>
        <w:t xml:space="preserve">менным совершением контрсделки, называют </w:t>
      </w:r>
      <w:r w:rsidRPr="00CE0B60">
        <w:rPr>
          <w:sz w:val="28"/>
          <w:szCs w:val="28"/>
        </w:rPr>
        <w:t>сделкой аутрайт</w:t>
      </w:r>
      <w:r w:rsidRPr="003327D1">
        <w:rPr>
          <w:sz w:val="28"/>
          <w:szCs w:val="28"/>
        </w:rPr>
        <w:t xml:space="preserve"> (outright).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CE0B60">
        <w:rPr>
          <w:sz w:val="28"/>
          <w:szCs w:val="28"/>
        </w:rPr>
        <w:t>Сделка типа своп</w:t>
      </w:r>
      <w:r w:rsidRPr="003327D1">
        <w:rPr>
          <w:sz w:val="28"/>
          <w:szCs w:val="28"/>
        </w:rPr>
        <w:t xml:space="preserve"> представляет собой одновременное осуществ</w:t>
      </w:r>
      <w:r w:rsidRPr="003327D1">
        <w:rPr>
          <w:sz w:val="28"/>
          <w:szCs w:val="28"/>
        </w:rPr>
        <w:softHyphen/>
        <w:t>ление операций продажи валюты с разными сроками исполнения. При этом в качестве контрагента чаще всего выступает одно и то же лицо. Своп-сделки часто используются при хеджировании, так как не создают открытой валютной позиции. Обычно они осуществ</w:t>
      </w:r>
      <w:r w:rsidRPr="003327D1">
        <w:rPr>
          <w:sz w:val="28"/>
          <w:szCs w:val="28"/>
        </w:rPr>
        <w:softHyphen/>
        <w:t>ляются на срок от 1 дня до 6 месяцев, реже встречаются своп-сдел</w:t>
      </w:r>
      <w:r w:rsidRPr="003327D1">
        <w:rPr>
          <w:sz w:val="28"/>
          <w:szCs w:val="28"/>
        </w:rPr>
        <w:softHyphen/>
        <w:t>ки сроком исполнения до 5 лет. Своп-операции проводятся между коммерческими банками и Центральным банком страны, между центральными банками стран. В последнем случае они представля</w:t>
      </w:r>
      <w:r w:rsidRPr="003327D1">
        <w:rPr>
          <w:sz w:val="28"/>
          <w:szCs w:val="28"/>
        </w:rPr>
        <w:softHyphen/>
        <w:t>ют собой соглашение о взаимном кредитовании в национальных валютах.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 условиях стабилизации конъюнктуры валютного рынка объем срочных операций сокращается по сравнению с наличными сделка</w:t>
      </w:r>
      <w:r w:rsidRPr="003327D1">
        <w:rPr>
          <w:sz w:val="28"/>
          <w:szCs w:val="28"/>
        </w:rPr>
        <w:softHyphen/>
        <w:t>ми. Наоборот, при значительных колебаниях курсов валют на рынке спот объем форвардных сделок возрастает. Так, в последние годы в связи с усилением дестабилизирующих явлений на валютном рынке объем срочных операций увеличивался быстрее, чем объем кассовых сделок.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Обычные форвардные сделки и своп-сделки заключаются на межбанковском валютном рынке.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Помимо традиционных операций</w:t>
      </w:r>
      <w:r w:rsidR="00E728AD">
        <w:rPr>
          <w:sz w:val="28"/>
          <w:szCs w:val="28"/>
        </w:rPr>
        <w:t>,</w:t>
      </w:r>
      <w:r w:rsidRPr="003327D1">
        <w:rPr>
          <w:sz w:val="28"/>
          <w:szCs w:val="28"/>
        </w:rPr>
        <w:t xml:space="preserve"> на валютном рынке появились относительно новые виды сделок: валютные фьючерсы и опционы. На их основе сложились соответствующие сегменты рынка.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Валютные фьючерсы предоставляют владельцу право и налагают на него обязательства по поставке некоторого количества валюты к определенному сроку в будущем по согласованному валютному курсу. Внешне фьючерсы очень похожи на форвардные сделки, од</w:t>
      </w:r>
      <w:r w:rsidRPr="003327D1">
        <w:rPr>
          <w:sz w:val="28"/>
          <w:szCs w:val="28"/>
        </w:rPr>
        <w:softHyphen/>
        <w:t>нако между ними существуют следующие различия: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фьючерсы более стандартизированы: сроки исполнения привяза</w:t>
      </w:r>
      <w:r w:rsidRPr="003327D1">
        <w:rPr>
          <w:sz w:val="28"/>
          <w:szCs w:val="28"/>
        </w:rPr>
        <w:softHyphen/>
        <w:t>ны к определенным датам (например, 15-е число месяца исполне</w:t>
      </w:r>
      <w:r w:rsidRPr="003327D1">
        <w:rPr>
          <w:sz w:val="28"/>
          <w:szCs w:val="28"/>
        </w:rPr>
        <w:softHyphen/>
        <w:t>ния), стандартизированы по срокам, объемам и условиям поставки;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фьючерсы проводятся на организованных рынках  (фьючерсных биржах);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фьючерсный рынок доступен как для крупных, так и для сред</w:t>
      </w:r>
      <w:r w:rsidRPr="003327D1">
        <w:rPr>
          <w:sz w:val="28"/>
          <w:szCs w:val="28"/>
        </w:rPr>
        <w:softHyphen/>
        <w:t>них и мелких, в том числе индивидуальных, инвесторов.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Во фьючерсной торговле имеют значение лишь вид валюты, на которую заключается контракт, количество таких контрактов, месяц поставки и, главное, цена данного товара, проставляемая в контрак</w:t>
      </w:r>
      <w:r w:rsidRPr="003327D1">
        <w:rPr>
          <w:sz w:val="28"/>
          <w:szCs w:val="28"/>
        </w:rPr>
        <w:softHyphen/>
        <w:t>те. При этом реальной поставки валюты не осуществляется, а участ</w:t>
      </w:r>
      <w:r w:rsidRPr="003327D1">
        <w:rPr>
          <w:sz w:val="28"/>
          <w:szCs w:val="28"/>
        </w:rPr>
        <w:softHyphen/>
        <w:t>ники в операции получают лишь разность между первоначальной ценой заключения контракта и ценой на день совершения обратной сделки.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Важной особенностью фьючерсной торговли, вытекающей из ее стандартизации, является обезличенностъ контракта. Банки и бро</w:t>
      </w:r>
      <w:r w:rsidRPr="003327D1">
        <w:rPr>
          <w:sz w:val="28"/>
          <w:szCs w:val="28"/>
        </w:rPr>
        <w:softHyphen/>
        <w:t>керы выполняют функции посредников между клиентами и Расчет</w:t>
      </w:r>
      <w:r w:rsidRPr="003327D1">
        <w:rPr>
          <w:sz w:val="28"/>
          <w:szCs w:val="28"/>
        </w:rPr>
        <w:softHyphen/>
        <w:t>ной палатой биржи и не являются сторонами сделки. Это позволяет продавцу и покупателю действовать независимо друг от друга, т. е. ликвидировать свои обязательства по ранее оформленному контрак</w:t>
      </w:r>
      <w:r w:rsidRPr="003327D1">
        <w:rPr>
          <w:sz w:val="28"/>
          <w:szCs w:val="28"/>
        </w:rPr>
        <w:softHyphen/>
        <w:t>ту путем совершения обратной сделки с Расчетной палатой биржи.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Ключевую роль при осуществлении расчетов по фьючерсным контрактам играет Расчетная палата соответственной фьючерсной биржи. Она осуществляет функции клиринга и расчетов по всем купленным и проданным контрактам во фьючерсной торговле, га</w:t>
      </w:r>
      <w:r w:rsidRPr="003327D1">
        <w:rPr>
          <w:sz w:val="28"/>
          <w:szCs w:val="28"/>
        </w:rPr>
        <w:softHyphen/>
        <w:t>рантирует и организует их исполнение.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На различных биржах правила торговли существенно различают</w:t>
      </w:r>
      <w:r w:rsidRPr="003327D1">
        <w:rPr>
          <w:sz w:val="28"/>
          <w:szCs w:val="28"/>
        </w:rPr>
        <w:softHyphen/>
        <w:t>ся, но механизм проведения фьючерсных сделок одинаков. Основ</w:t>
      </w:r>
      <w:r w:rsidRPr="003327D1">
        <w:rPr>
          <w:sz w:val="28"/>
          <w:szCs w:val="28"/>
        </w:rPr>
        <w:softHyphen/>
        <w:t>ными биржами по обращению фьючерсных контрактов являются Чикагская товарная биржа (Chicago Mercantile Exchange — СМЕ), Международная денежная биржа Сингапура (Singapore International Monetary Exchange — SIMEX), Лондонская международная биржа финансовых фьючерсов (London International Financial Future Exchange — LIFFE) и др.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Опционными контрактами торгуют как на биржах, так и на вне</w:t>
      </w:r>
      <w:r w:rsidRPr="003327D1">
        <w:rPr>
          <w:sz w:val="28"/>
          <w:szCs w:val="28"/>
        </w:rPr>
        <w:softHyphen/>
        <w:t>биржевом рынке.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Валютные опционы дают владельцу право, но не налагают ника</w:t>
      </w:r>
      <w:r w:rsidRPr="003327D1">
        <w:rPr>
          <w:sz w:val="28"/>
          <w:szCs w:val="28"/>
        </w:rPr>
        <w:softHyphen/>
        <w:t>ких обязательств по покупке (опцион покупателя call), по продаже (опцион продавца put) или по покупке либо по продаже (двойной опцион stellage).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Американские опционы могут быть использованы в любой мо</w:t>
      </w:r>
      <w:r w:rsidRPr="003327D1">
        <w:rPr>
          <w:sz w:val="28"/>
          <w:szCs w:val="28"/>
        </w:rPr>
        <w:softHyphen/>
        <w:t>мент до истечения по ним срока, а европейские — только по наступ</w:t>
      </w:r>
      <w:r w:rsidRPr="003327D1">
        <w:rPr>
          <w:sz w:val="28"/>
          <w:szCs w:val="28"/>
        </w:rPr>
        <w:softHyphen/>
        <w:t>лении срока.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По данному договору один брокер (дилер) выписывает и прода</w:t>
      </w:r>
      <w:r w:rsidRPr="003327D1">
        <w:rPr>
          <w:sz w:val="28"/>
          <w:szCs w:val="28"/>
        </w:rPr>
        <w:softHyphen/>
        <w:t>ет опцион, а другой покупает его и получает право в течение огово</w:t>
      </w:r>
      <w:r w:rsidRPr="003327D1">
        <w:rPr>
          <w:sz w:val="28"/>
          <w:szCs w:val="28"/>
        </w:rPr>
        <w:softHyphen/>
        <w:t>ренного в условиях опциона срока либо купить по установленному курсу (цена исполнения) определенное количество валюты у лица, выписавшего опцион (опцион на покупку), либо продать эту валюту ему (опцион на продажу).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Таким образом, продавец опциона обязан продать (или купить) валюту, а покупатель опциона не обязан этого делать, т. е. он может купить или не купить (продать или не продать) валюту. Цена в этом случае называется премией и выплачивается продавцу оп</w:t>
      </w:r>
      <w:r w:rsidRPr="003327D1">
        <w:rPr>
          <w:sz w:val="28"/>
          <w:szCs w:val="28"/>
        </w:rPr>
        <w:softHyphen/>
        <w:t>циона.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CE0B60">
        <w:rPr>
          <w:sz w:val="28"/>
          <w:szCs w:val="28"/>
        </w:rPr>
        <w:t>Биржевые опционы</w:t>
      </w:r>
      <w:r w:rsidRPr="003327D1">
        <w:rPr>
          <w:sz w:val="28"/>
          <w:szCs w:val="28"/>
        </w:rPr>
        <w:t xml:space="preserve"> — это стандартные контракты с указанием вида опциона (call или put), цены исполнения, установленной даты</w:t>
      </w:r>
      <w:r w:rsidR="00306572" w:rsidRPr="003327D1">
        <w:rPr>
          <w:sz w:val="28"/>
          <w:szCs w:val="28"/>
        </w:rPr>
        <w:t xml:space="preserve"> </w:t>
      </w:r>
      <w:r w:rsidRPr="003327D1">
        <w:rPr>
          <w:sz w:val="28"/>
          <w:szCs w:val="28"/>
        </w:rPr>
        <w:t>исполнения, объемов контракта, величины премии. Биржевые сдел</w:t>
      </w:r>
      <w:r w:rsidRPr="003327D1">
        <w:rPr>
          <w:sz w:val="28"/>
          <w:szCs w:val="28"/>
        </w:rPr>
        <w:softHyphen/>
        <w:t>ки с опционами носят обезличенный характер.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При совершении сделки покупатель опциона перечисляет сумму премии на счет биржи (клиринговой палаты), которая затем перево</w:t>
      </w:r>
      <w:r w:rsidRPr="003327D1">
        <w:rPr>
          <w:sz w:val="28"/>
          <w:szCs w:val="28"/>
        </w:rPr>
        <w:softHyphen/>
        <w:t>дит ее на счет продавца. Клиринговая палата обеспечивает финансо</w:t>
      </w:r>
      <w:r w:rsidRPr="003327D1">
        <w:rPr>
          <w:sz w:val="28"/>
          <w:szCs w:val="28"/>
        </w:rPr>
        <w:softHyphen/>
        <w:t>вую целостность сделок, гарантируя исполнение сторонами кон</w:t>
      </w:r>
      <w:r w:rsidRPr="003327D1">
        <w:rPr>
          <w:sz w:val="28"/>
          <w:szCs w:val="28"/>
        </w:rPr>
        <w:softHyphen/>
        <w:t>трактных обязательств, выполнение контракта посредством проведе</w:t>
      </w:r>
      <w:r w:rsidRPr="003327D1">
        <w:rPr>
          <w:sz w:val="28"/>
          <w:szCs w:val="28"/>
        </w:rPr>
        <w:softHyphen/>
        <w:t>ния обратной сделки с выплатой разницы между ценой продажи и ценой покупки опциона без поставки реального актива; осуществ</w:t>
      </w:r>
      <w:r w:rsidRPr="003327D1">
        <w:rPr>
          <w:sz w:val="28"/>
          <w:szCs w:val="28"/>
        </w:rPr>
        <w:softHyphen/>
        <w:t>ляет учет всех совершенных сделок.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После регистрации сделки клиринговая палата становится гаран</w:t>
      </w:r>
      <w:r w:rsidRPr="003327D1">
        <w:rPr>
          <w:sz w:val="28"/>
          <w:szCs w:val="28"/>
        </w:rPr>
        <w:softHyphen/>
        <w:t>том выполнения условий</w:t>
      </w:r>
      <w:r w:rsidR="003327D1" w:rsidRPr="003327D1">
        <w:rPr>
          <w:rStyle w:val="a7"/>
          <w:sz w:val="28"/>
          <w:szCs w:val="28"/>
        </w:rPr>
        <w:footnoteReference w:id="3"/>
      </w:r>
      <w:r w:rsidRPr="003327D1">
        <w:rPr>
          <w:sz w:val="28"/>
          <w:szCs w:val="28"/>
        </w:rPr>
        <w:t>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Непосредственное участие в торгах принимают расчетные фирмы (члены клиринговой палаты) и брокеры, заключившие с ними до</w:t>
      </w:r>
      <w:r w:rsidRPr="003327D1">
        <w:rPr>
          <w:sz w:val="28"/>
          <w:szCs w:val="28"/>
        </w:rPr>
        <w:softHyphen/>
        <w:t>говор. Брокеры ведут торги и заключают сделки. Расчетные фирмы отвечают перед клиринговой палатой за выполнение обязательств брокеров. Покупать и продавать биржевой опцион может любое лицо, заключившее договор с брокером, работающим на бирже.</w:t>
      </w:r>
    </w:p>
    <w:p w:rsidR="00F26619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Опционные валютные сделки на внебиржевом рынке заключают</w:t>
      </w:r>
      <w:r w:rsidRPr="003327D1">
        <w:rPr>
          <w:sz w:val="28"/>
          <w:szCs w:val="28"/>
        </w:rPr>
        <w:softHyphen/>
        <w:t>ся в основном только крупными банками и финансовыми корпора</w:t>
      </w:r>
      <w:r w:rsidRPr="003327D1">
        <w:rPr>
          <w:sz w:val="28"/>
          <w:szCs w:val="28"/>
        </w:rPr>
        <w:softHyphen/>
        <w:t>циями. Внебиржевые опционные контракты не имеют стандартных условий. Размер премий, срок действия и другие ценовые контрак</w:t>
      </w:r>
      <w:r w:rsidRPr="003327D1">
        <w:rPr>
          <w:sz w:val="28"/>
          <w:szCs w:val="28"/>
        </w:rPr>
        <w:softHyphen/>
        <w:t>ты зависят от взаимного согласования сторон. Продажа опционов на внебиржевом рынке происходит на более гибких условиях, приспо</w:t>
      </w:r>
      <w:r w:rsidRPr="003327D1">
        <w:rPr>
          <w:sz w:val="28"/>
          <w:szCs w:val="28"/>
        </w:rPr>
        <w:softHyphen/>
        <w:t>собленных к задачам неофициального рынка, и ими торгуют без вы</w:t>
      </w:r>
      <w:r w:rsidRPr="003327D1">
        <w:rPr>
          <w:sz w:val="28"/>
          <w:szCs w:val="28"/>
        </w:rPr>
        <w:softHyphen/>
        <w:t>ставления формальных требований внесения маржи (если стороны не договорились о внесении такой гарантийной суммы). Они гораз</w:t>
      </w:r>
      <w:r w:rsidRPr="003327D1">
        <w:rPr>
          <w:sz w:val="28"/>
          <w:szCs w:val="28"/>
        </w:rPr>
        <w:softHyphen/>
        <w:t>до чаще заканчиваются поставкой базисных активов.</w:t>
      </w:r>
    </w:p>
    <w:p w:rsidR="00F26619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Согласовав условия сделки по телефону, стороны подтверждают их телексом обычно в тот же день. Однако, учитывая значительную степень риска, опционные сделки заключаются только между парт</w:t>
      </w:r>
      <w:r w:rsidRPr="003327D1">
        <w:rPr>
          <w:sz w:val="28"/>
          <w:szCs w:val="28"/>
        </w:rPr>
        <w:softHyphen/>
        <w:t>нерами,   имеющими   давние  финансовые   сделки   и  первоклассную кредитную историю.</w:t>
      </w:r>
    </w:p>
    <w:p w:rsidR="009F1CAB" w:rsidRPr="009F1CAB" w:rsidRDefault="009F1CAB" w:rsidP="00730E71">
      <w:pPr>
        <w:pStyle w:val="a8"/>
        <w:spacing w:line="360" w:lineRule="auto"/>
        <w:ind w:firstLine="709"/>
        <w:rPr>
          <w:sz w:val="28"/>
          <w:szCs w:val="28"/>
        </w:rPr>
      </w:pPr>
      <w:r w:rsidRPr="009F1CAB">
        <w:rPr>
          <w:sz w:val="28"/>
          <w:szCs w:val="28"/>
        </w:rPr>
        <w:t>Размер рынка торговли валютой несравним и превосходит на порядок все остальные формы международных экономических отношений, такие как торговля товарами, торговля услугами, международное движение капитала, рабочей силы или технологии. Ежедневный оборот на валютном рынке 2 трлн. долл. Примерно 41% всех сделок с валютой составляют сделки слот, 53- прямые" форварды и свопы и около 6%</w:t>
      </w:r>
      <w:r>
        <w:rPr>
          <w:sz w:val="28"/>
          <w:szCs w:val="28"/>
        </w:rPr>
        <w:t xml:space="preserve"> </w:t>
      </w:r>
      <w:r w:rsidRPr="009F1CAB">
        <w:rPr>
          <w:sz w:val="28"/>
          <w:szCs w:val="28"/>
        </w:rPr>
        <w:t xml:space="preserve"> фьючерсы и опционы, причем доля сделок своп постепенно сокращается, прямых форвардов и свопов</w:t>
      </w:r>
      <w:r>
        <w:rPr>
          <w:sz w:val="28"/>
          <w:szCs w:val="28"/>
        </w:rPr>
        <w:t xml:space="preserve"> </w:t>
      </w:r>
      <w:r w:rsidRPr="009F1CAB">
        <w:rPr>
          <w:sz w:val="28"/>
          <w:szCs w:val="28"/>
        </w:rPr>
        <w:t>-увеличивается, а фьючерсы и опционы продолжают оставаться небольшим сегментом рынка.</w:t>
      </w:r>
    </w:p>
    <w:p w:rsidR="009F1CAB" w:rsidRPr="009F1CAB" w:rsidRDefault="009F1CAB" w:rsidP="00730E71">
      <w:pPr>
        <w:pStyle w:val="a8"/>
        <w:spacing w:line="360" w:lineRule="auto"/>
        <w:ind w:firstLine="709"/>
        <w:rPr>
          <w:sz w:val="28"/>
          <w:szCs w:val="28"/>
        </w:rPr>
      </w:pPr>
      <w:r w:rsidRPr="009F1CAB">
        <w:rPr>
          <w:sz w:val="28"/>
          <w:szCs w:val="28"/>
        </w:rPr>
        <w:t>Сделки на валютном рынке могут совершаться как партнерами внутри страны, так и партнерами, находящимися в разных странах. На сделки внутри страны приходится примерно 47% всех сделок с валютой, причем доля внутреннего рынка постепенно увеличивается, тогда, как на сделки с валютой между странами приходится примерно 53% и их доля в мировом валютном обороте несколько сокращается. Однако за усредненными показателями скрывается большое разнообразие. Например,</w:t>
      </w:r>
      <w:r>
        <w:rPr>
          <w:sz w:val="28"/>
          <w:szCs w:val="28"/>
        </w:rPr>
        <w:t xml:space="preserve"> </w:t>
      </w:r>
      <w:r w:rsidRPr="009F1CAB">
        <w:rPr>
          <w:sz w:val="28"/>
          <w:szCs w:val="28"/>
        </w:rPr>
        <w:t>в Бахрейне международные сделки</w:t>
      </w:r>
      <w:r>
        <w:rPr>
          <w:sz w:val="28"/>
          <w:szCs w:val="28"/>
        </w:rPr>
        <w:t xml:space="preserve"> </w:t>
      </w:r>
      <w:r w:rsidRPr="009F1CAB">
        <w:rPr>
          <w:sz w:val="28"/>
          <w:szCs w:val="28"/>
        </w:rPr>
        <w:t>с валютой абсолютно доминируют над местными, составляя 91%, тогда как в Японии на внешние валютные операции приходится только 9% оборота валютного рынка, а остальные валютные сделки совершаются между банками внутри страны. Географически валютный рынок сильно концентрирован. В трех городах (Лондоне, Нью-Йорке и Токио) происходит 55% мировой торговли валютой, причем Лондон абсолютно доминирует с долей в 30%, и темпы развития этого рынка сильно превосходят все остальные валютные центры. Обороты торговли валютой в этих трех городах составляют от 161 до 464 млрд.долл. в день. В следующую группу входят Сингапур, Гонконг, Цюрих и Франкфурт, где ежедневные обороты составляют 76-105 млрд.долл. В рамках каждой из стран торговля валютой также сильно концентрирована- в среднем 11 % финансовых институтов осуществляют 75% торговли валютой. В Лондоне доля 10 крупнейших банков в этом бизнесе составляет 44%, в Нью-Йорке-47, в Токио-51%. Иностранные банки играют активную роль на валютных рынках: в Лондоне на них приходится 79% торговли валютой, в Токио-49, в Ныо-Йорке- 46%.</w:t>
      </w:r>
    </w:p>
    <w:p w:rsidR="00E728AD" w:rsidRDefault="009F1CA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Противоречия, связанные с колебанием валютного курса и осуществляемыми на валютном рынке операциями требуют особого валютного регулирования.</w:t>
      </w:r>
    </w:p>
    <w:p w:rsidR="00563615" w:rsidRPr="00302BD8" w:rsidRDefault="00A50D40" w:rsidP="00302BD8">
      <w:pPr>
        <w:pStyle w:val="1"/>
        <w:spacing w:before="0" w:after="480"/>
        <w:rPr>
          <w:rFonts w:ascii="Times New Roman" w:hAnsi="Times New Roman"/>
          <w:b w:val="0"/>
          <w:kern w:val="0"/>
        </w:rPr>
      </w:pPr>
      <w:bookmarkStart w:id="7" w:name="_Toc101676716"/>
      <w:r>
        <w:rPr>
          <w:rFonts w:ascii="Times New Roman" w:hAnsi="Times New Roman"/>
          <w:kern w:val="0"/>
          <w:sz w:val="28"/>
          <w:szCs w:val="28"/>
        </w:rPr>
        <w:br w:type="page"/>
      </w:r>
      <w:r w:rsidR="00AB5855">
        <w:rPr>
          <w:rFonts w:ascii="Times New Roman" w:hAnsi="Times New Roman"/>
          <w:b w:val="0"/>
          <w:kern w:val="0"/>
        </w:rPr>
        <w:t xml:space="preserve">Глава </w:t>
      </w:r>
      <w:r w:rsidR="00563615" w:rsidRPr="00302BD8">
        <w:rPr>
          <w:rFonts w:ascii="Times New Roman" w:hAnsi="Times New Roman"/>
          <w:b w:val="0"/>
          <w:kern w:val="0"/>
        </w:rPr>
        <w:t>2. Г</w:t>
      </w:r>
      <w:bookmarkEnd w:id="7"/>
      <w:r w:rsidR="003715E0" w:rsidRPr="00302BD8">
        <w:rPr>
          <w:rFonts w:ascii="Times New Roman" w:hAnsi="Times New Roman"/>
          <w:b w:val="0"/>
          <w:kern w:val="0"/>
        </w:rPr>
        <w:t>ОСУДАРСТВЕННАЯ ПОЛИТИКА ВАЛЮТНОГО РЕГУЛИРОВАНИЯ</w:t>
      </w:r>
    </w:p>
    <w:p w:rsidR="00563615" w:rsidRPr="00302BD8" w:rsidRDefault="00563615" w:rsidP="00302BD8">
      <w:pPr>
        <w:pStyle w:val="2"/>
        <w:spacing w:after="240" w:line="336" w:lineRule="auto"/>
        <w:rPr>
          <w:rFonts w:ascii="Times New Roman" w:hAnsi="Times New Roman"/>
          <w:b w:val="0"/>
          <w:i w:val="0"/>
          <w:kern w:val="0"/>
        </w:rPr>
      </w:pPr>
      <w:bookmarkStart w:id="8" w:name="_Toc101676717"/>
      <w:r w:rsidRPr="00302BD8">
        <w:rPr>
          <w:rFonts w:ascii="Times New Roman" w:hAnsi="Times New Roman"/>
          <w:b w:val="0"/>
          <w:i w:val="0"/>
          <w:kern w:val="0"/>
        </w:rPr>
        <w:t>2.1. Валютное регулирование как элемент экономической политики</w:t>
      </w:r>
      <w:bookmarkEnd w:id="8"/>
    </w:p>
    <w:p w:rsidR="007F3FAF" w:rsidRPr="003327D1" w:rsidRDefault="00F26619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CE0B60">
        <w:rPr>
          <w:sz w:val="28"/>
          <w:szCs w:val="28"/>
        </w:rPr>
        <w:t>В</w:t>
      </w:r>
      <w:r w:rsidR="007F3FAF" w:rsidRPr="00CE0B60">
        <w:rPr>
          <w:sz w:val="28"/>
          <w:szCs w:val="28"/>
        </w:rPr>
        <w:t>алютное регулирование</w:t>
      </w:r>
      <w:r w:rsidR="007F3FAF" w:rsidRPr="003327D1">
        <w:rPr>
          <w:sz w:val="28"/>
          <w:szCs w:val="28"/>
        </w:rPr>
        <w:t xml:space="preserve"> представляет собой комплекс мер в сфере международных экономических отношений, направленных на упорядочение движения валютных потоков как внутри страны, так и на мировом валютном рынке. Валютное регулирование органично интегрируется в систему денежно-кредитного регулирования и по</w:t>
      </w:r>
      <w:r w:rsidR="007F3FAF" w:rsidRPr="003327D1">
        <w:rPr>
          <w:sz w:val="28"/>
          <w:szCs w:val="28"/>
        </w:rPr>
        <w:softHyphen/>
        <w:t>зволяет странам, используя законы рынка, разрешать противоречия внутренних и внешних приоритетов экономической политики.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Изменения в движении международных потоков денег и капита</w:t>
      </w:r>
      <w:r w:rsidRPr="003327D1">
        <w:rPr>
          <w:sz w:val="28"/>
          <w:szCs w:val="28"/>
        </w:rPr>
        <w:softHyphen/>
        <w:t>лов оказывают влияние на состояние платежного баланса страны и воздействие на валютный курс в зависимости от того, как валют</w:t>
      </w:r>
      <w:r w:rsidRPr="003327D1">
        <w:rPr>
          <w:sz w:val="28"/>
          <w:szCs w:val="28"/>
        </w:rPr>
        <w:softHyphen/>
        <w:t>ное регулирование скоординировано с различными направлениями макроэкономической политики.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Являясь важным связующим звеном национальной экономики с мировой, валютное регулирование позволяет, с одной стороны, с большей эффективностью использовать все преимущества от уча</w:t>
      </w:r>
      <w:r w:rsidRPr="003327D1">
        <w:rPr>
          <w:sz w:val="28"/>
          <w:szCs w:val="28"/>
        </w:rPr>
        <w:softHyphen/>
        <w:t>стия в мирохозяйственных связях, а с другой стороны, ограничивать негативные воздействия мирового рынка на снижение курса нацио</w:t>
      </w:r>
      <w:r w:rsidRPr="003327D1">
        <w:rPr>
          <w:sz w:val="28"/>
          <w:szCs w:val="28"/>
        </w:rPr>
        <w:softHyphen/>
        <w:t>нальной валюты, приостанавливать бегство национальных и зару</w:t>
      </w:r>
      <w:r w:rsidRPr="003327D1">
        <w:rPr>
          <w:sz w:val="28"/>
          <w:szCs w:val="28"/>
        </w:rPr>
        <w:softHyphen/>
        <w:t>бежных инвестиционных капит</w:t>
      </w:r>
      <w:r w:rsidR="00F26619" w:rsidRPr="003327D1">
        <w:rPr>
          <w:sz w:val="28"/>
          <w:szCs w:val="28"/>
        </w:rPr>
        <w:t>алов, защищать национальных про</w:t>
      </w:r>
      <w:r w:rsidRPr="003327D1">
        <w:rPr>
          <w:sz w:val="28"/>
          <w:szCs w:val="28"/>
        </w:rPr>
        <w:t>изводителей и экспортеров от международной конкуренции. Таким образом, валютное регулирование вместе с валютным контролем яв</w:t>
      </w:r>
      <w:r w:rsidRPr="003327D1">
        <w:rPr>
          <w:sz w:val="28"/>
          <w:szCs w:val="28"/>
        </w:rPr>
        <w:softHyphen/>
        <w:t>ляются важной частью механизма, обеспечивающего экономическую безопасность национального хозяйства и развитие ее внешнеэкономи</w:t>
      </w:r>
      <w:r w:rsidRPr="003327D1">
        <w:rPr>
          <w:sz w:val="28"/>
          <w:szCs w:val="28"/>
        </w:rPr>
        <w:softHyphen/>
        <w:t>ческих связей.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Важное место валютного регулирования в экономической поли</w:t>
      </w:r>
      <w:r w:rsidRPr="003327D1">
        <w:rPr>
          <w:sz w:val="28"/>
          <w:szCs w:val="28"/>
        </w:rPr>
        <w:softHyphen/>
        <w:t>тике страны определяется следующими целями валютной политики, которые могут быть с его помощью достигнуты</w:t>
      </w:r>
      <w:r w:rsidR="008F2666" w:rsidRPr="003327D1">
        <w:rPr>
          <w:rStyle w:val="a7"/>
          <w:sz w:val="28"/>
          <w:szCs w:val="28"/>
        </w:rPr>
        <w:footnoteReference w:id="4"/>
      </w:r>
      <w:r w:rsidRPr="003327D1">
        <w:rPr>
          <w:sz w:val="28"/>
          <w:szCs w:val="28"/>
        </w:rPr>
        <w:t>: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1)   поддержание стабильности национальной денежной единицы и обеспечение неинфляционного экономического роста;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2)   обеспечение системы взаиморасчетов с другими странами;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3)   обеспечение перелива капиталов между отраслями и между странами;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4)   создание условий для сбалансированности платежного баланса;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5)   формирование золотовалютных резервов страны.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Для стран с переходной экономикой как важнейшую цель ва</w:t>
      </w:r>
      <w:r w:rsidRPr="003327D1">
        <w:rPr>
          <w:sz w:val="28"/>
          <w:szCs w:val="28"/>
        </w:rPr>
        <w:softHyphen/>
        <w:t>лютной политики следует выделить необходимость также финансо</w:t>
      </w:r>
      <w:r w:rsidRPr="003327D1">
        <w:rPr>
          <w:sz w:val="28"/>
          <w:szCs w:val="28"/>
        </w:rPr>
        <w:softHyphen/>
        <w:t>вой и экономической стабилизации, без которых невозможно дости</w:t>
      </w:r>
      <w:r w:rsidRPr="003327D1">
        <w:rPr>
          <w:sz w:val="28"/>
          <w:szCs w:val="28"/>
        </w:rPr>
        <w:softHyphen/>
        <w:t>жение названных целей. Валютное регулирование в этом случае яв</w:t>
      </w:r>
      <w:r w:rsidRPr="003327D1">
        <w:rPr>
          <w:sz w:val="28"/>
          <w:szCs w:val="28"/>
        </w:rPr>
        <w:softHyphen/>
        <w:t>ляется частью механизма финансовой стабилизации.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Для эффективности валютного регулирования большое значение имеют состояние национального валютного контроля и спектр тех валютных ограничений, которые определяются исходя из режима валютного курса и валютной политики.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Меры по валютному контролю направлены как против нелегаль</w:t>
      </w:r>
      <w:r w:rsidRPr="003327D1">
        <w:rPr>
          <w:sz w:val="28"/>
          <w:szCs w:val="28"/>
        </w:rPr>
        <w:softHyphen/>
        <w:t>ного вывоза капиталов, так и против задержки платежей импорте</w:t>
      </w:r>
      <w:r w:rsidRPr="003327D1">
        <w:rPr>
          <w:sz w:val="28"/>
          <w:szCs w:val="28"/>
        </w:rPr>
        <w:softHyphen/>
        <w:t>ров и на своевременный возврат экспортной выручки, полученной вполне легально.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Как и валютное регулирование, меры валютного контроля и су</w:t>
      </w:r>
      <w:r w:rsidRPr="003327D1">
        <w:rPr>
          <w:sz w:val="28"/>
          <w:szCs w:val="28"/>
        </w:rPr>
        <w:softHyphen/>
        <w:t>ществующие в странах валютные ограничения являются составными частями механизма реализации валютной политики, проводимой в интересах структурных изменений в экономике для достижения устойчивого экономического роста и укрепления позиций страны в международных экономических отношениях.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Система валютного контроля представляет собой совокупность мер по реализации порядка перемещения различных форм валют</w:t>
      </w:r>
      <w:r w:rsidRPr="003327D1">
        <w:rPr>
          <w:sz w:val="28"/>
          <w:szCs w:val="28"/>
        </w:rPr>
        <w:softHyphen/>
        <w:t>ных ценностей между странами, определенного их законодательст</w:t>
      </w:r>
      <w:r w:rsidRPr="003327D1">
        <w:rPr>
          <w:sz w:val="28"/>
          <w:szCs w:val="28"/>
        </w:rPr>
        <w:softHyphen/>
        <w:t>вом. В рамках валютного контроля осуществляется комплекс мер в виде запрета, лимитирования, регламентации, задержки соверше</w:t>
      </w:r>
      <w:r w:rsidRPr="003327D1">
        <w:rPr>
          <w:sz w:val="28"/>
          <w:szCs w:val="28"/>
        </w:rPr>
        <w:softHyphen/>
        <w:t>ния операций с валютными ценностями или распоряжения ими, ко</w:t>
      </w:r>
      <w:r w:rsidRPr="003327D1">
        <w:rPr>
          <w:sz w:val="28"/>
          <w:szCs w:val="28"/>
        </w:rPr>
        <w:softHyphen/>
        <w:t>торые принимают форму валютных ограничений. В той степени, в какой меры валютного контроля и валютных ограничений за</w:t>
      </w:r>
      <w:r w:rsidRPr="003327D1">
        <w:rPr>
          <w:sz w:val="28"/>
          <w:szCs w:val="28"/>
        </w:rPr>
        <w:softHyphen/>
        <w:t>ставляют участников валютного рынка поступить так,</w:t>
      </w:r>
      <w:r w:rsidR="00071B62" w:rsidRPr="003327D1">
        <w:rPr>
          <w:sz w:val="28"/>
          <w:szCs w:val="28"/>
        </w:rPr>
        <w:t xml:space="preserve"> как предпи</w:t>
      </w:r>
      <w:r w:rsidR="00071B62" w:rsidRPr="003327D1">
        <w:rPr>
          <w:sz w:val="28"/>
          <w:szCs w:val="28"/>
        </w:rPr>
        <w:softHyphen/>
        <w:t>сано регулирующими</w:t>
      </w:r>
      <w:r w:rsidRPr="003327D1">
        <w:rPr>
          <w:sz w:val="28"/>
          <w:szCs w:val="28"/>
        </w:rPr>
        <w:t xml:space="preserve"> органами, и изменить направление движе</w:t>
      </w:r>
      <w:r w:rsidRPr="003327D1">
        <w:rPr>
          <w:sz w:val="28"/>
          <w:szCs w:val="28"/>
        </w:rPr>
        <w:softHyphen/>
        <w:t>ния валютных и финансовых потоков, на внутреннем и на миро</w:t>
      </w:r>
      <w:r w:rsidRPr="003327D1">
        <w:rPr>
          <w:sz w:val="28"/>
          <w:szCs w:val="28"/>
        </w:rPr>
        <w:softHyphen/>
        <w:t>вом валютных рынках, валютный контроль носит регулирующий характер.</w:t>
      </w:r>
    </w:p>
    <w:p w:rsidR="00071B62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 качестве главных целей вал</w:t>
      </w:r>
      <w:r w:rsidR="00071B62" w:rsidRPr="003327D1">
        <w:rPr>
          <w:sz w:val="28"/>
          <w:szCs w:val="28"/>
        </w:rPr>
        <w:t>ютного контроля и валютных огра</w:t>
      </w:r>
      <w:r w:rsidRPr="003327D1">
        <w:rPr>
          <w:sz w:val="28"/>
          <w:szCs w:val="28"/>
        </w:rPr>
        <w:t>ничений можно выделить следующие:</w:t>
      </w:r>
      <w:r w:rsidR="00071B62" w:rsidRPr="003327D1">
        <w:rPr>
          <w:sz w:val="28"/>
          <w:szCs w:val="28"/>
        </w:rPr>
        <w:t xml:space="preserve"> </w:t>
      </w:r>
      <w:r w:rsidRPr="003327D1">
        <w:rPr>
          <w:sz w:val="28"/>
          <w:szCs w:val="28"/>
        </w:rPr>
        <w:t>обеспечение экономической безопасности; стимулирование развития внешнеэкономических связей; формирование валютных резервов стран;</w:t>
      </w:r>
      <w:r w:rsidR="00071B62" w:rsidRPr="003327D1">
        <w:rPr>
          <w:sz w:val="28"/>
          <w:szCs w:val="28"/>
        </w:rPr>
        <w:t xml:space="preserve"> </w:t>
      </w:r>
      <w:r w:rsidRPr="003327D1">
        <w:rPr>
          <w:sz w:val="28"/>
          <w:szCs w:val="28"/>
        </w:rPr>
        <w:t xml:space="preserve">выполнение международных обязательств стран. </w:t>
      </w:r>
    </w:p>
    <w:p w:rsidR="007F3FAF" w:rsidRPr="003327D1" w:rsidRDefault="007F3FAF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Формы валютного контроля и валютных ограничений по виду операций платежного баланса можно представить в виде следующей схемы (рис. 1).</w:t>
      </w:r>
    </w:p>
    <w:p w:rsidR="00071B62" w:rsidRPr="003327D1" w:rsidRDefault="003B760C" w:rsidP="003327D1">
      <w:pPr>
        <w:pStyle w:val="a8"/>
        <w:keepNext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154.5pt">
            <v:imagedata r:id="rId7" o:title=""/>
          </v:shape>
        </w:pict>
      </w:r>
    </w:p>
    <w:p w:rsidR="007F3FAF" w:rsidRPr="00F73AC3" w:rsidRDefault="00071B62" w:rsidP="00F73AC3">
      <w:pPr>
        <w:pStyle w:val="ab"/>
        <w:spacing w:before="0" w:after="0" w:line="336" w:lineRule="auto"/>
        <w:ind w:firstLine="709"/>
        <w:jc w:val="center"/>
        <w:rPr>
          <w:b w:val="0"/>
        </w:rPr>
      </w:pPr>
      <w:r w:rsidRPr="00F73AC3">
        <w:rPr>
          <w:b w:val="0"/>
        </w:rPr>
        <w:t xml:space="preserve">Рисунок </w:t>
      </w:r>
      <w:r w:rsidRPr="00F73AC3">
        <w:rPr>
          <w:b w:val="0"/>
        </w:rPr>
        <w:fldChar w:fldCharType="begin"/>
      </w:r>
      <w:r w:rsidRPr="00F73AC3">
        <w:rPr>
          <w:b w:val="0"/>
        </w:rPr>
        <w:instrText xml:space="preserve"> SEQ Рисунок \* ARABIC </w:instrText>
      </w:r>
      <w:r w:rsidRPr="00F73AC3">
        <w:rPr>
          <w:b w:val="0"/>
        </w:rPr>
        <w:fldChar w:fldCharType="separate"/>
      </w:r>
      <w:r w:rsidR="008D58A8">
        <w:rPr>
          <w:b w:val="0"/>
          <w:noProof/>
        </w:rPr>
        <w:t>1</w:t>
      </w:r>
      <w:r w:rsidRPr="00F73AC3">
        <w:rPr>
          <w:b w:val="0"/>
        </w:rPr>
        <w:fldChar w:fldCharType="end"/>
      </w:r>
      <w:r w:rsidRPr="00F73AC3">
        <w:rPr>
          <w:b w:val="0"/>
          <w:bCs w:val="0"/>
        </w:rPr>
        <w:t xml:space="preserve"> </w:t>
      </w:r>
      <w:r w:rsidRPr="00F73AC3">
        <w:rPr>
          <w:b w:val="0"/>
        </w:rPr>
        <w:t>Формы валютного контроля и валютных ограничений по виду операций платежного баланса</w:t>
      </w:r>
    </w:p>
    <w:p w:rsidR="007F3FAF" w:rsidRPr="00302BD8" w:rsidRDefault="00DE5385" w:rsidP="00302BD8">
      <w:pPr>
        <w:pStyle w:val="2"/>
        <w:spacing w:after="240" w:line="336" w:lineRule="auto"/>
        <w:rPr>
          <w:rFonts w:ascii="Times New Roman" w:hAnsi="Times New Roman"/>
          <w:b w:val="0"/>
          <w:i w:val="0"/>
          <w:iCs w:val="0"/>
          <w:kern w:val="0"/>
        </w:rPr>
      </w:pPr>
      <w:bookmarkStart w:id="9" w:name="_Toc101676718"/>
      <w:r w:rsidRPr="00302BD8">
        <w:rPr>
          <w:rFonts w:ascii="Times New Roman" w:hAnsi="Times New Roman"/>
          <w:b w:val="0"/>
          <w:i w:val="0"/>
          <w:iCs w:val="0"/>
          <w:kern w:val="0"/>
        </w:rPr>
        <w:t>2.2. Международные валютно-кредитные институты как регуляторы международных валютных отношений</w:t>
      </w:r>
      <w:r w:rsidR="000B00F4" w:rsidRPr="00302BD8">
        <w:rPr>
          <w:rFonts w:ascii="Times New Roman" w:hAnsi="Times New Roman"/>
          <w:b w:val="0"/>
          <w:i w:val="0"/>
          <w:iCs w:val="0"/>
          <w:kern w:val="0"/>
        </w:rPr>
        <w:t>. МВФ</w:t>
      </w:r>
      <w:bookmarkEnd w:id="9"/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Термин «международные валютно-кредитные и финансовые институты» используется для обозначе</w:t>
      </w:r>
      <w:r>
        <w:rPr>
          <w:snapToGrid w:val="0"/>
          <w:sz w:val="28"/>
        </w:rPr>
        <w:t>ния различных организаций, кото</w:t>
      </w:r>
      <w:r w:rsidRPr="000B00F4">
        <w:rPr>
          <w:snapToGrid w:val="0"/>
          <w:sz w:val="28"/>
        </w:rPr>
        <w:t>рые в той или иной мере выполняют функции регулирования международных валютных, кредитных и финансовых отношений, проведения исследований по проблемам валютно-кредитной и финансовой сфер мирового хозяйства, выработки рекомендаций и предложений. Среди них особое место занимают организации в системе ООН: Международный валютный фонд (МВФ) и группа Всемирного банка — Международный банк реконструкции и развития (МБРР) и три его филиала — Международная ассоциация развития (</w:t>
      </w:r>
      <w:r w:rsidRPr="000B00F4">
        <w:rPr>
          <w:snapToGrid w:val="0"/>
          <w:sz w:val="28"/>
          <w:lang w:val="en-US"/>
        </w:rPr>
        <w:t>MAP</w:t>
      </w:r>
      <w:r w:rsidRPr="000B00F4">
        <w:rPr>
          <w:snapToGrid w:val="0"/>
          <w:sz w:val="28"/>
        </w:rPr>
        <w:t>), Международная финансовая корпорация (МФК) и Многостороннее инвестиционно-гарантийное агентство</w:t>
      </w:r>
      <w:r>
        <w:rPr>
          <w:snapToGrid w:val="0"/>
          <w:sz w:val="28"/>
        </w:rPr>
        <w:t xml:space="preserve"> </w:t>
      </w:r>
      <w:r w:rsidRPr="000B00F4">
        <w:rPr>
          <w:snapToGrid w:val="0"/>
          <w:sz w:val="28"/>
        </w:rPr>
        <w:t>(МИГА).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>
        <w:rPr>
          <w:snapToGrid w:val="0"/>
          <w:sz w:val="28"/>
        </w:rPr>
        <w:t>Функции международных валютно-кредитных и финансовых отношений: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Во-первых, их деятельность позволяет внести регулирующее начало и определенную стабильность в противоречивую целостность всемирного хозяйства, обеспечивая, в общем, бесперебойное функционирование валютно-финансовой сферы. Необходимость этого объясняется, прежде всего, как значительно возросшими масштабами взаимных связей государств, так и их изменившимся характером.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Во-вторых, они призваны служить форумом для налаживания сотрудничества между странами и государствами. С ослаблением идеологического противостояния эта задача становится все более актуальной.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В-третьих, возрастает значение международных валютно-финансовых организаций в сфере изучения, анализа и обобщения информации о тенденциях развития и выработки рекомендаций по важнейшим проблемам всемирного хозяйства.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В зависимости от целей и степени универсальности международные валютно-финансовые институты подразделяются на организации, имеющие мировое значение, региональные, а также организации, деятельность которых охватывает какую-либо конкретную сферу всемирного хозяйства.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К организациям первого типа относятся, например, Международный валютный фонд и группа Всемирного банка.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МВФ и МБРР обладают полной автономностью в своих действиях. Организованы они по принципу акционерных обществ, поэтому государства-члены значительно различаются по числу</w:t>
      </w:r>
      <w:r w:rsidR="002224FF">
        <w:rPr>
          <w:snapToGrid w:val="0"/>
          <w:sz w:val="28"/>
        </w:rPr>
        <w:t xml:space="preserve"> </w:t>
      </w:r>
      <w:r w:rsidRPr="000B00F4">
        <w:rPr>
          <w:snapToGrid w:val="0"/>
          <w:sz w:val="28"/>
        </w:rPr>
        <w:t>голосов.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Обе указанные организации были созданы в соответствии с решениями Бреттон-Вудсской конференции 1944 г. и были призваны играть одну из центральных ролей в Бреттон-Вудсской валютной системе и в финансовом устройстве послевоенного мира. Несмотря на развал Бреттон-Вудсской системы и замену ее Ямайской, обе этих организации продолжают играть важную роль в международных экономических отношениях. При этом МВФ в целом более успешно, чем МБРР, приспосабливается к изменениям на мировой экономической арене.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В число членов МВФ на середину 1998 г. входило 182 государства. Россия вступила в МВФ</w:t>
      </w:r>
      <w:r w:rsidR="002224FF">
        <w:rPr>
          <w:snapToGrid w:val="0"/>
          <w:sz w:val="28"/>
        </w:rPr>
        <w:t xml:space="preserve"> </w:t>
      </w:r>
      <w:r w:rsidRPr="000B00F4">
        <w:rPr>
          <w:snapToGrid w:val="0"/>
          <w:sz w:val="28"/>
        </w:rPr>
        <w:t>в 1992 г.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Цели создания МВФ были следующие: содействовать сбалансированному росту международной торговли; поддерживать устойчивость валютных курсов; способствовать созданию многосторонней системы расчетов по текущим операциям между членами Фонда и устранению валютных ограничений, тормозящих рост международной торговли, предоставлять странам-членам</w:t>
      </w:r>
      <w:r w:rsidR="00076FA1">
        <w:rPr>
          <w:snapToGrid w:val="0"/>
          <w:sz w:val="28"/>
        </w:rPr>
        <w:t xml:space="preserve"> </w:t>
      </w:r>
      <w:r w:rsidRPr="000B00F4">
        <w:rPr>
          <w:snapToGrid w:val="0"/>
          <w:sz w:val="28"/>
        </w:rPr>
        <w:t>кредитные ресурсы, позволяющие регулировать несбалансированность внешних платежей без использования ограничительных мер в области внешней торговли и расчетов; служить форумом для консультаций и сотрудничества в области международных валютных вопросов.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 xml:space="preserve">Универсальность МВФ по сравнению с другими организациями определяется тем, что он сочетает регулирующие, консультативные и финансовые функции </w:t>
      </w:r>
      <w:r w:rsidR="00076FA1">
        <w:rPr>
          <w:rStyle w:val="a7"/>
          <w:snapToGrid w:val="0"/>
          <w:sz w:val="28"/>
        </w:rPr>
        <w:footnoteReference w:id="5"/>
      </w:r>
      <w:r w:rsidRPr="000B00F4">
        <w:rPr>
          <w:snapToGrid w:val="0"/>
          <w:sz w:val="28"/>
        </w:rPr>
        <w:t>.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Регулирующая функция МВФ состоит в том, что он осуществляет надзор за политикой стран-членов на предмет ее соответствия обязательствам, которые принимает на себя страна, вступая в Фонд. В соответствии с Уставом в центре внимания МВФ находятся вопросы наблюдения за политикой стран-членов в отношении валютных курсов. С углублением тенденций к становлению глобальной экономики указанная роль возросла. Это связано также и с тем, что после вступления в МВФ бывших социалистических стран эта организация стала подлинно всемирной.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Контроль за политикой стран-членов осуществляется в рамках регулярных, как правило, ежегодных двусторонних консультаций персонала МВФ с официальными представителями государств-членов. На этих встречах обсуждению подлежат вопросы экономической политики, в том числе фискальной, валютной и кредитно-денежной, а также рассматривается состояние платежного баланса, внешнего долга страны.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Можно отметить определенное ужесточение контроля МВФ за мировой валютной системой. В конце 1992 г. вошла в силу третья поправка к Статьям соглашения (Уставу МВФ), которая дает Исполнительному совету Фонда право приостанавливать право голоса и некоторые связанные с этим права стран — членов МВФ, систематически не выполняющих те или иные обязательства перед Фондом. Впервые это право было использовано МВФ в отношении Судана: с 9 августа 1993 г. право голоса этой страны в Фонде и связанные с этим права были приостановлены. Через год, 2 июня 1994 г., подобная процедура была применена в отношении Заира.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Представители Фонда отмечают, что усиление контроля вызвано глубокими изменениями в мировой экономике, в частности, вследствие превращения</w:t>
      </w:r>
      <w:r w:rsidR="002C6AA0">
        <w:rPr>
          <w:snapToGrid w:val="0"/>
          <w:sz w:val="28"/>
        </w:rPr>
        <w:t xml:space="preserve"> ее в глобальную. Валютно-финан</w:t>
      </w:r>
      <w:r w:rsidRPr="000B00F4">
        <w:rPr>
          <w:snapToGrid w:val="0"/>
          <w:sz w:val="28"/>
        </w:rPr>
        <w:t>совый кризис, поразивший Мексик</w:t>
      </w:r>
      <w:r w:rsidR="00076FA1">
        <w:rPr>
          <w:snapToGrid w:val="0"/>
          <w:sz w:val="28"/>
        </w:rPr>
        <w:t>у в конце 1994 г., а затем стра</w:t>
      </w:r>
      <w:r w:rsidRPr="000B00F4">
        <w:rPr>
          <w:snapToGrid w:val="0"/>
          <w:sz w:val="28"/>
        </w:rPr>
        <w:t>ны Юго-Восточной Азии и Россию, и осознание того, что масштабы, быстрота и воздействие финансовых кризисов в открытой мировой экономике претерпели фундаментальную модификацию, явились стимулом для принятия Фондом мер по усилению надзора.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Усиление надзора осуществляется по трем направлениям: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•  разрабатывается стандарт представления странами-членами статистических данных о состоянии экономики, которые должны своевременно сообщаться в МВФ;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•  фонд намеревается сделать надзор постоянным</w:t>
      </w:r>
      <w:r w:rsidR="00F42CCD">
        <w:rPr>
          <w:snapToGrid w:val="0"/>
          <w:sz w:val="28"/>
        </w:rPr>
        <w:t>.</w:t>
      </w:r>
      <w:r w:rsidRPr="000B00F4">
        <w:rPr>
          <w:snapToGrid w:val="0"/>
          <w:sz w:val="28"/>
        </w:rPr>
        <w:t xml:space="preserve"> В дополнение к ежегодным будут проводиться и другие консультации. Более часто вопросы развития экономики в отдельных странах будут обсуждаться на заседании Совета управляющих;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•  главной задачей консультаций и обсуждений должны стать политика государств-членов в отношении валютных курсов; состояние баланса движения капитала, а также повышение внимания к странам, чей экономический потенциал таков, что его воздействие ощущается за их пределами. МВФ будет усиливать региональный надзор там, где экономическая политика формируется на наднациональном уровне.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Основная финансовая функция МВФ состоит в предоставлении кредитов на общеэкономическую реструктуризацию. Использование страной — членом фонда ресурсов МВФ возможно лишь на определенных, весьма жестких условиях. Во-первых, страна должна обратиться в Фонд с вескими доказательствами потребности в его ресурсах для финансирования дефицита платежного баланса. Во-вторых, МВФ должен убедиться, что страна, обратившаяся за помощью, сможет выполнить свои обязательства по погашению задолженности перед Фондом.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МВФ выдвигает условия, выполнение которых призвано гарантировать, что: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•  проводимая членом Фонда политика в приемлемые сроки приведет к достижению устойчивого платежного баланса и стабильного экономического роста страны;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•  по мере необходимости предпринимаются шаги по структурной перестройке экономики;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•  в решении структурных проблем и оздоровлении платежного баланса финансирование и стабилизационн</w:t>
      </w:r>
      <w:r w:rsidR="004555C2">
        <w:rPr>
          <w:snapToGrid w:val="0"/>
          <w:sz w:val="28"/>
        </w:rPr>
        <w:t>ые меры дополняют друг друга</w:t>
      </w:r>
      <w:r w:rsidRPr="000B00F4">
        <w:rPr>
          <w:snapToGrid w:val="0"/>
          <w:sz w:val="28"/>
        </w:rPr>
        <w:t>.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 xml:space="preserve">Каждый член МВФ имеет свою долю в совокупном капитале фонда — квоту, выражаемую в международных счетных единицах </w:t>
      </w:r>
      <w:r w:rsidRPr="000B00F4">
        <w:rPr>
          <w:snapToGrid w:val="0"/>
          <w:sz w:val="28"/>
          <w:lang w:val="en-US"/>
        </w:rPr>
        <w:t>SDR</w:t>
      </w:r>
      <w:r w:rsidRPr="000B00F4">
        <w:rPr>
          <w:snapToGrid w:val="0"/>
          <w:sz w:val="28"/>
        </w:rPr>
        <w:t xml:space="preserve"> (СПЗ — специальных правах заимствования). От величины квоты зависит число голосов, которое имеет государство — член Фонда (к 250 «базисным» голосам добавляется по 1 голосу на каждые 100 тыс. </w:t>
      </w:r>
      <w:r w:rsidRPr="000B00F4">
        <w:rPr>
          <w:snapToGrid w:val="0"/>
          <w:sz w:val="28"/>
          <w:lang w:val="en-US"/>
        </w:rPr>
        <w:t>SDR</w:t>
      </w:r>
      <w:r w:rsidRPr="000B00F4">
        <w:rPr>
          <w:snapToGrid w:val="0"/>
          <w:sz w:val="28"/>
        </w:rPr>
        <w:t xml:space="preserve"> квоты). Наибольшую квоту в капитале МВФ и соответственно наибольшее число голосов имеют США — 17,7% общего количества голосов, Германия и Япония — по 5,5% голосов, страны Европейского союза — более 26%, Россия — 2,9%.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Число голосов имеет особый вес при принятии решений: по самым важным вопросам требуется квалифицированное большинство — 70 и 85%. Поэтому США и страны ЕС могут блокировать важнейшие решения МВФ.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Страны — члены МВФ вносят свою квоту в капитал Фонда резервными активами (</w:t>
      </w:r>
      <w:r w:rsidRPr="000B00F4">
        <w:rPr>
          <w:snapToGrid w:val="0"/>
          <w:sz w:val="28"/>
          <w:lang w:val="en-US"/>
        </w:rPr>
        <w:t>SDR</w:t>
      </w:r>
      <w:r w:rsidRPr="000B00F4">
        <w:rPr>
          <w:snapToGrid w:val="0"/>
          <w:sz w:val="28"/>
        </w:rPr>
        <w:t xml:space="preserve"> и свободно используемой валютой по согласованию с Фондом) 25% и национальной валютой 75%. Помимо капитала, формируемого за счет квот, МВФ может привлекать и заемные ресурсы.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МВФ предоставляет ресурсы странам-членам, испытывающим серьезные трудности с платежным балансом и для осуществления программ стабилизации экономики, выдвигая при этом достаточно жесткие условия, что нередко рассматривается как диктат со стороны Фонда.</w:t>
      </w:r>
    </w:p>
    <w:p w:rsidR="000B00F4" w:rsidRPr="000B00F4" w:rsidRDefault="000B00F4" w:rsidP="00730E71">
      <w:pPr>
        <w:pStyle w:val="a8"/>
        <w:spacing w:line="360" w:lineRule="auto"/>
        <w:ind w:firstLine="709"/>
        <w:rPr>
          <w:snapToGrid w:val="0"/>
          <w:sz w:val="28"/>
        </w:rPr>
      </w:pPr>
      <w:r w:rsidRPr="000B00F4">
        <w:rPr>
          <w:snapToGrid w:val="0"/>
          <w:sz w:val="28"/>
        </w:rPr>
        <w:t>Одним из крупных заемщиков Фонда в середине 90-х годов стала Россия, долг которой МВФ к середине 1999 г. приближался к 20 млрд долл.</w:t>
      </w:r>
    </w:p>
    <w:p w:rsidR="007F3FAF" w:rsidRDefault="00076FA1" w:rsidP="00730E71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7F3FAF" w:rsidRPr="003327D1">
        <w:rPr>
          <w:sz w:val="28"/>
          <w:szCs w:val="28"/>
        </w:rPr>
        <w:t>МВФ осуществляет наблюде</w:t>
      </w:r>
      <w:r w:rsidR="007F3FAF" w:rsidRPr="003327D1">
        <w:rPr>
          <w:sz w:val="28"/>
          <w:szCs w:val="28"/>
        </w:rPr>
        <w:softHyphen/>
        <w:t>ние и контроль за соблюдением странами-членами своего Устава, который фиксирует основные структур</w:t>
      </w:r>
      <w:r w:rsidR="007F3FAF" w:rsidRPr="003327D1">
        <w:rPr>
          <w:sz w:val="28"/>
          <w:szCs w:val="28"/>
        </w:rPr>
        <w:softHyphen/>
        <w:t>ные принципы мировой валютной системы.</w:t>
      </w:r>
    </w:p>
    <w:p w:rsidR="000B00F4" w:rsidRPr="003327D1" w:rsidRDefault="000B00F4" w:rsidP="003327D1">
      <w:pPr>
        <w:pStyle w:val="aa"/>
        <w:spacing w:line="336" w:lineRule="auto"/>
        <w:ind w:firstLine="709"/>
        <w:jc w:val="both"/>
        <w:rPr>
          <w:sz w:val="28"/>
          <w:szCs w:val="28"/>
        </w:rPr>
      </w:pPr>
    </w:p>
    <w:p w:rsidR="00C25FF4" w:rsidRPr="00302BD8" w:rsidRDefault="00FC326B" w:rsidP="00302BD8">
      <w:pPr>
        <w:pStyle w:val="1"/>
        <w:spacing w:before="0" w:after="480"/>
        <w:rPr>
          <w:rFonts w:ascii="Times New Roman" w:hAnsi="Times New Roman"/>
          <w:b w:val="0"/>
          <w:kern w:val="0"/>
        </w:rPr>
      </w:pPr>
      <w:r w:rsidRPr="0066034A">
        <w:rPr>
          <w:rFonts w:ascii="Times New Roman" w:hAnsi="Times New Roman"/>
          <w:kern w:val="0"/>
          <w:sz w:val="28"/>
          <w:szCs w:val="28"/>
        </w:rPr>
        <w:br w:type="page"/>
      </w:r>
      <w:bookmarkStart w:id="10" w:name="_Toc101676719"/>
      <w:r w:rsidR="00AB5855">
        <w:rPr>
          <w:rFonts w:ascii="Times New Roman" w:hAnsi="Times New Roman"/>
          <w:b w:val="0"/>
          <w:kern w:val="0"/>
        </w:rPr>
        <w:t xml:space="preserve">Глава </w:t>
      </w:r>
      <w:r w:rsidR="0095307A" w:rsidRPr="00302BD8">
        <w:rPr>
          <w:rFonts w:ascii="Times New Roman" w:hAnsi="Times New Roman"/>
          <w:b w:val="0"/>
          <w:kern w:val="0"/>
        </w:rPr>
        <w:t>3</w:t>
      </w:r>
      <w:r w:rsidR="00C25FF4" w:rsidRPr="00302BD8">
        <w:rPr>
          <w:rFonts w:ascii="Times New Roman" w:hAnsi="Times New Roman"/>
          <w:b w:val="0"/>
          <w:kern w:val="0"/>
        </w:rPr>
        <w:t xml:space="preserve">. </w:t>
      </w:r>
      <w:r w:rsidR="003715E0" w:rsidRPr="00302BD8">
        <w:rPr>
          <w:rFonts w:ascii="Times New Roman" w:hAnsi="Times New Roman"/>
          <w:b w:val="0"/>
          <w:kern w:val="0"/>
        </w:rPr>
        <w:t>СОСТОЯНИЕ И ПЕРСПЕКТИВЫ РАЗВИТИЯ</w:t>
      </w:r>
      <w:r w:rsidR="0066034A" w:rsidRPr="00302BD8">
        <w:rPr>
          <w:rFonts w:ascii="Times New Roman" w:hAnsi="Times New Roman"/>
          <w:b w:val="0"/>
          <w:kern w:val="0"/>
        </w:rPr>
        <w:t xml:space="preserve"> </w:t>
      </w:r>
      <w:r w:rsidR="003715E0" w:rsidRPr="00302BD8">
        <w:rPr>
          <w:rFonts w:ascii="Times New Roman" w:hAnsi="Times New Roman"/>
          <w:b w:val="0"/>
          <w:kern w:val="0"/>
        </w:rPr>
        <w:t>ВАЛЮТНОГО</w:t>
      </w:r>
      <w:r w:rsidR="0066034A" w:rsidRPr="00302BD8">
        <w:rPr>
          <w:rFonts w:ascii="Times New Roman" w:hAnsi="Times New Roman"/>
          <w:b w:val="0"/>
          <w:kern w:val="0"/>
        </w:rPr>
        <w:t xml:space="preserve"> </w:t>
      </w:r>
      <w:r w:rsidR="003715E0" w:rsidRPr="00302BD8">
        <w:rPr>
          <w:rFonts w:ascii="Times New Roman" w:hAnsi="Times New Roman"/>
          <w:b w:val="0"/>
          <w:kern w:val="0"/>
        </w:rPr>
        <w:t>РЫНКА</w:t>
      </w:r>
      <w:r w:rsidR="0066034A" w:rsidRPr="00302BD8">
        <w:rPr>
          <w:rFonts w:ascii="Times New Roman" w:hAnsi="Times New Roman"/>
          <w:b w:val="0"/>
          <w:kern w:val="0"/>
        </w:rPr>
        <w:t xml:space="preserve"> </w:t>
      </w:r>
      <w:r w:rsidR="003715E0" w:rsidRPr="00302BD8">
        <w:rPr>
          <w:rFonts w:ascii="Times New Roman" w:hAnsi="Times New Roman"/>
          <w:b w:val="0"/>
          <w:kern w:val="0"/>
        </w:rPr>
        <w:t>В</w:t>
      </w:r>
      <w:r w:rsidR="0066034A" w:rsidRPr="00302BD8">
        <w:rPr>
          <w:rFonts w:ascii="Times New Roman" w:hAnsi="Times New Roman"/>
          <w:b w:val="0"/>
          <w:kern w:val="0"/>
        </w:rPr>
        <w:t xml:space="preserve"> </w:t>
      </w:r>
      <w:bookmarkEnd w:id="10"/>
      <w:r w:rsidR="003715E0" w:rsidRPr="00302BD8">
        <w:rPr>
          <w:rFonts w:ascii="Times New Roman" w:hAnsi="Times New Roman"/>
          <w:b w:val="0"/>
          <w:kern w:val="0"/>
        </w:rPr>
        <w:t>РОССИИ</w:t>
      </w:r>
    </w:p>
    <w:p w:rsidR="00C25FF4" w:rsidRPr="00302BD8" w:rsidRDefault="00C25FF4" w:rsidP="00302BD8">
      <w:pPr>
        <w:pStyle w:val="2"/>
        <w:spacing w:after="240" w:line="336" w:lineRule="auto"/>
        <w:rPr>
          <w:rFonts w:ascii="Times New Roman" w:hAnsi="Times New Roman"/>
          <w:b w:val="0"/>
          <w:i w:val="0"/>
          <w:kern w:val="0"/>
        </w:rPr>
      </w:pPr>
      <w:bookmarkStart w:id="11" w:name="_Toc101676720"/>
      <w:r w:rsidRPr="00302BD8">
        <w:rPr>
          <w:rFonts w:ascii="Times New Roman" w:hAnsi="Times New Roman"/>
          <w:b w:val="0"/>
          <w:i w:val="0"/>
          <w:kern w:val="0"/>
        </w:rPr>
        <w:t xml:space="preserve">3.1. </w:t>
      </w:r>
      <w:r w:rsidR="0095307A" w:rsidRPr="00302BD8">
        <w:rPr>
          <w:rFonts w:ascii="Times New Roman" w:hAnsi="Times New Roman"/>
          <w:b w:val="0"/>
          <w:i w:val="0"/>
          <w:kern w:val="0"/>
        </w:rPr>
        <w:t>Валютный рынок в России</w:t>
      </w:r>
      <w:bookmarkEnd w:id="11"/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Развитие валютного рынка в СССР началось в конце 80-х годов с либерализацией внешнеэкономических связей. Первым шагом явился отказ от государственной монополии внешней торговли и валютной монополии. На начальном этапе перехода к рынку (с января 1990 г.) существовала множественность валютных курсов рубля. В 1991 г. действовало четыре курса рубля: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официальный, существовавший с 1 января 1961 г. и использо</w:t>
      </w:r>
      <w:r w:rsidRPr="003327D1">
        <w:rPr>
          <w:sz w:val="28"/>
          <w:szCs w:val="28"/>
        </w:rPr>
        <w:softHyphen/>
        <w:t>вавшийся для международных статистических сопоставлений и офи</w:t>
      </w:r>
      <w:r w:rsidRPr="003327D1">
        <w:rPr>
          <w:sz w:val="28"/>
          <w:szCs w:val="28"/>
        </w:rPr>
        <w:softHyphen/>
        <w:t>циальной отчетности;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специальный — с 1 ноября 1989 г., который применялся при ва</w:t>
      </w:r>
      <w:r w:rsidRPr="003327D1">
        <w:rPr>
          <w:sz w:val="28"/>
          <w:szCs w:val="28"/>
        </w:rPr>
        <w:softHyphen/>
        <w:t>лютном обслуживании советских и иностранных граждан;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коммерческий — с 1 ноября 1990 г., который использовался в расчетах по внешнеторговым операциям на территории бывшего СССР и советским инвестициям за рубежом, в расчетах неторгового характера предприятий. С введением коммерческого курса были от</w:t>
      </w:r>
      <w:r w:rsidRPr="003327D1">
        <w:rPr>
          <w:sz w:val="28"/>
          <w:szCs w:val="28"/>
        </w:rPr>
        <w:softHyphen/>
        <w:t>менены дифференцированные валютные коэффициенты (ДВК), которые применялись с  1987 по 1989 г. для отдельных предприятий по определенным группам валют и экспортных товаров;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биржевой — с апреля 1991 г., который определялся на валютной бирже Госбанка СССР.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С июля 1992 г. был введен единый официальный курс россий</w:t>
      </w:r>
      <w:r w:rsidRPr="003327D1">
        <w:rPr>
          <w:sz w:val="28"/>
          <w:szCs w:val="28"/>
        </w:rPr>
        <w:softHyphen/>
        <w:t>ского рубля к доллару США, определяемый на торгах Московской межбанковской валютной биржи (ММВБ).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 начале 90-х годов стала формироваться институциональная структура валютного рынка России, представленная валютными биржами и двухуровневой банковской системой, возглавляемой Цен</w:t>
      </w:r>
      <w:r w:rsidRPr="003327D1">
        <w:rPr>
          <w:sz w:val="28"/>
          <w:szCs w:val="28"/>
        </w:rPr>
        <w:softHyphen/>
        <w:t>тральным банком, который является органом валютного регулирова</w:t>
      </w:r>
      <w:r w:rsidRPr="003327D1">
        <w:rPr>
          <w:sz w:val="28"/>
          <w:szCs w:val="28"/>
        </w:rPr>
        <w:softHyphen/>
        <w:t>ния и контроля. Прерогатива Банка России — определение порядка обязательного перевода, ввоза и вывоза, пересылки иностранной ва</w:t>
      </w:r>
      <w:r w:rsidRPr="003327D1">
        <w:rPr>
          <w:sz w:val="28"/>
          <w:szCs w:val="28"/>
        </w:rPr>
        <w:softHyphen/>
        <w:t>люты и ценных бумаг в иностранной валюте, принадлежащих рези</w:t>
      </w:r>
      <w:r w:rsidRPr="003327D1">
        <w:rPr>
          <w:sz w:val="28"/>
          <w:szCs w:val="28"/>
        </w:rPr>
        <w:softHyphen/>
        <w:t>дентам, выдача валютных лицензий, проведение мер по валютному регулированию путем изменения ставки рефинансирования, лимита открытой валютной позиции уполномоченных банков, проведения валютных интервенций на главных валютных биржах России — ММВБ</w:t>
      </w:r>
      <w:r w:rsidR="009F1CAB">
        <w:rPr>
          <w:sz w:val="28"/>
          <w:szCs w:val="28"/>
        </w:rPr>
        <w:t xml:space="preserve"> (</w:t>
      </w:r>
      <w:r w:rsidR="009F1CAB" w:rsidRPr="003327D1">
        <w:rPr>
          <w:sz w:val="28"/>
          <w:szCs w:val="28"/>
        </w:rPr>
        <w:t>Московская межбанковская валютная биржа</w:t>
      </w:r>
      <w:r w:rsidR="009F1CAB">
        <w:rPr>
          <w:sz w:val="28"/>
          <w:szCs w:val="28"/>
        </w:rPr>
        <w:t>)</w:t>
      </w:r>
      <w:r w:rsidRPr="003327D1">
        <w:rPr>
          <w:sz w:val="28"/>
          <w:szCs w:val="28"/>
        </w:rPr>
        <w:t xml:space="preserve"> и СПВБ</w:t>
      </w:r>
      <w:r w:rsidR="009F1CAB">
        <w:rPr>
          <w:sz w:val="28"/>
          <w:szCs w:val="28"/>
        </w:rPr>
        <w:t xml:space="preserve"> (</w:t>
      </w:r>
      <w:r w:rsidR="009F1CAB" w:rsidRPr="003327D1">
        <w:rPr>
          <w:sz w:val="28"/>
          <w:szCs w:val="28"/>
        </w:rPr>
        <w:t>Санкт-Петербургская валютная биржа</w:t>
      </w:r>
      <w:r w:rsidR="009F1CAB">
        <w:rPr>
          <w:sz w:val="28"/>
          <w:szCs w:val="28"/>
        </w:rPr>
        <w:t>)</w:t>
      </w:r>
      <w:r w:rsidRPr="003327D1">
        <w:rPr>
          <w:sz w:val="28"/>
          <w:szCs w:val="28"/>
        </w:rPr>
        <w:t>.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Важную роль в организации российского валютного рынка вы</w:t>
      </w:r>
      <w:r w:rsidRPr="003327D1">
        <w:rPr>
          <w:sz w:val="28"/>
          <w:szCs w:val="28"/>
        </w:rPr>
        <w:softHyphen/>
        <w:t>полняют валютные биржи. Формированию биржевого валютного рынка предшествовали валютные аукционы Внешэкономбанка СССР в 1989 г., на которых на основе конкурса заявок осуществлялись покупка и продажа иностранной валюты предприятиями, имевшими валютные счета во Внешэкономбанке, но, по сути, это было пере</w:t>
      </w:r>
      <w:r w:rsidRPr="003327D1">
        <w:rPr>
          <w:sz w:val="28"/>
          <w:szCs w:val="28"/>
        </w:rPr>
        <w:softHyphen/>
        <w:t>распределение средств между валютными счетами предприятий.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 апреле 1991 г. начала работать валютная биржа Центрального банка СССР, а в январе 1992 г. было создано акционерное общест</w:t>
      </w:r>
      <w:r w:rsidRPr="003327D1">
        <w:rPr>
          <w:sz w:val="28"/>
          <w:szCs w:val="28"/>
        </w:rPr>
        <w:softHyphen/>
        <w:t>во закрытого типа «Московская межбанковская валютная биржа» (ММВБ). В состав ее учредителей вошли 30 ведущих банков, две финансовые компании, а также Ассоциация российских банков и Правительство Москвы. ММВБ стала основным центром проведе</w:t>
      </w:r>
      <w:r w:rsidRPr="003327D1">
        <w:rPr>
          <w:sz w:val="28"/>
          <w:szCs w:val="28"/>
        </w:rPr>
        <w:softHyphen/>
        <w:t>ния валютных операций банков, курс которой с 1 июля 1992 г. ис</w:t>
      </w:r>
      <w:r w:rsidRPr="003327D1">
        <w:rPr>
          <w:sz w:val="28"/>
          <w:szCs w:val="28"/>
        </w:rPr>
        <w:softHyphen/>
        <w:t>пользовался Банком России для официальной котировки рубля к иностранным валютам.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 начале 1993 г. наряду с ММВБ начали функционировать региональные валютные биржи: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Санкт-Петербургская валютная биржа (СПВБ), Уральская ва</w:t>
      </w:r>
      <w:r w:rsidRPr="003327D1">
        <w:rPr>
          <w:sz w:val="28"/>
          <w:szCs w:val="28"/>
        </w:rPr>
        <w:softHyphen/>
        <w:t>лютная биржа (УРВБ), Сибирская межбанковская валютная биржа (СМВБ), Азиатско-Тихоокеанская межбанковская валютная биржа (АТМВБ), Ростовская межбанковская валютная биржа (РМВБ). В январе 1994 г. была учреждена Нижегородская валютная фондо</w:t>
      </w:r>
      <w:r w:rsidRPr="003327D1">
        <w:rPr>
          <w:sz w:val="28"/>
          <w:szCs w:val="28"/>
        </w:rPr>
        <w:softHyphen/>
        <w:t>вая биржа (НВФБ), а в апреле этого же года — Самарская валютная межбанковская биржа (СВМБ). Таким образом, в валютный рынок были вовлечены все крупнейшие промышленные регионы страны.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Роль валютных бирж в организации валютного рынка особенно проявляется в период ухудшения делового цикла и конъюнктурных колебаний.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 результате кризиса на российском валютном рынке в августе 1998 г. была реорганизована работа ММВБ. Для снижения спекуля</w:t>
      </w:r>
      <w:r w:rsidRPr="003327D1">
        <w:rPr>
          <w:sz w:val="28"/>
          <w:szCs w:val="28"/>
        </w:rPr>
        <w:softHyphen/>
        <w:t>тивной активности на валютном рынке с 6 октября на ММВБ был осуществлен переход на режим двух торговых сессий. Сделки с рас</w:t>
      </w:r>
      <w:r w:rsidRPr="003327D1">
        <w:rPr>
          <w:sz w:val="28"/>
          <w:szCs w:val="28"/>
        </w:rPr>
        <w:softHyphen/>
        <w:t>четами по курсу «</w:t>
      </w:r>
      <w:r w:rsidRPr="003327D1">
        <w:rPr>
          <w:sz w:val="28"/>
          <w:szCs w:val="28"/>
          <w:lang w:val="en-US"/>
        </w:rPr>
        <w:t>today</w:t>
      </w:r>
      <w:r w:rsidRPr="003327D1">
        <w:rPr>
          <w:sz w:val="28"/>
          <w:szCs w:val="28"/>
        </w:rPr>
        <w:t>» заключаются на специальной торговой сес</w:t>
      </w:r>
      <w:r w:rsidRPr="003327D1">
        <w:rPr>
          <w:sz w:val="28"/>
          <w:szCs w:val="28"/>
        </w:rPr>
        <w:softHyphen/>
        <w:t>сии, на которой покупка валюты может вестись банками только со 100%-м предварительным депонированием средств по клиентским заявкам под импортные контракты, выплату дивидендов, погашение финансовых кредитов, а также от своего имени для выплат валют</w:t>
      </w:r>
      <w:r w:rsidRPr="003327D1">
        <w:rPr>
          <w:sz w:val="28"/>
          <w:szCs w:val="28"/>
        </w:rPr>
        <w:softHyphen/>
        <w:t>ных вкладов физическим лицам. А сделки с расчетами «</w:t>
      </w:r>
      <w:r w:rsidRPr="003327D1">
        <w:rPr>
          <w:sz w:val="28"/>
          <w:szCs w:val="28"/>
          <w:lang w:val="en-US"/>
        </w:rPr>
        <w:t>tomorrow</w:t>
      </w:r>
      <w:r w:rsidRPr="003327D1">
        <w:rPr>
          <w:sz w:val="28"/>
          <w:szCs w:val="28"/>
        </w:rPr>
        <w:t>» проводились на так называемой «банковской» сессии.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Такой новый режим торгов не позволил проводить арбитражные операции и стабилизировал российский валютный рынок.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Движение денежных потоков на валютном рынке России осуще</w:t>
      </w:r>
      <w:r w:rsidRPr="003327D1">
        <w:rPr>
          <w:sz w:val="28"/>
          <w:szCs w:val="28"/>
        </w:rPr>
        <w:softHyphen/>
        <w:t>ствляется через: валютные операции; валютно-кредитное и расчетное обслуживание покупки и прода</w:t>
      </w:r>
      <w:r w:rsidRPr="003327D1">
        <w:rPr>
          <w:sz w:val="28"/>
          <w:szCs w:val="28"/>
        </w:rPr>
        <w:softHyphen/>
        <w:t>жи товаров и услуг; операции с ценными бумагами; зарубежные инвестиции.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Операции в иностранной валюте и с ценными бумагами в ино</w:t>
      </w:r>
      <w:r w:rsidRPr="003327D1">
        <w:rPr>
          <w:sz w:val="28"/>
          <w:szCs w:val="28"/>
        </w:rPr>
        <w:softHyphen/>
        <w:t xml:space="preserve">странной валюте подразделяются  на текущие  валютные  операции и валютные операции, связанные с движением капитала. К текущим валютным операциям относятся: 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переводы в Российскую Федерацию и из Российской Федерации иностранной валюты для осуществления расчетов без отсрочки пла</w:t>
      </w:r>
      <w:r w:rsidRPr="003327D1">
        <w:rPr>
          <w:sz w:val="28"/>
          <w:szCs w:val="28"/>
        </w:rPr>
        <w:softHyphen/>
        <w:t>тежа по экспорту и импорту товаров, работ, услуг, а также осущест</w:t>
      </w:r>
      <w:r w:rsidRPr="003327D1">
        <w:rPr>
          <w:sz w:val="28"/>
          <w:szCs w:val="28"/>
        </w:rPr>
        <w:softHyphen/>
        <w:t xml:space="preserve">вление расчетов, связанных с кредитованием экспортно-импортных операций на срок не более 90 дней; 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получение и предоставление финансовых кредитов на срок не более 90 дней;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переводы в Российскую Федерацию и из Российской Федерации процентов, дивидендов и иных доходов по вкладам, инвестициям, кредитам и прочим операциям, связанным с движением капитала; переводы неторгового характера в Российскую Федерацию и из Российской Федерации, включая переводы сумм заработной платы, пенсий, алиментов, наследства, а также другие аналогичные операции.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Валютные операции, связанные с движением капитала, включают: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прямые инвестиции — вложения в уставный капитал предпри</w:t>
      </w:r>
      <w:r w:rsidRPr="003327D1">
        <w:rPr>
          <w:sz w:val="28"/>
          <w:szCs w:val="28"/>
        </w:rPr>
        <w:softHyphen/>
        <w:t>ятия с целью извлечения дохода и получения прав на участие в управлении предприятием;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портфельные инвестиции — покупка ценных бумаг;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переводы в оплату права собственности на здания, сооружения и иное имущество, включая землю и ее недра, а также иные права на недвижимость;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предоставление и получение финансовых кредитов на срок более 90 дней;</w:t>
      </w:r>
    </w:p>
    <w:p w:rsidR="009B7DCB" w:rsidRPr="003327D1" w:rsidRDefault="009B7DCB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все иные валютные операции, не являющиеся текущими валют</w:t>
      </w:r>
      <w:r w:rsidRPr="003327D1">
        <w:rPr>
          <w:sz w:val="28"/>
          <w:szCs w:val="28"/>
        </w:rPr>
        <w:softHyphen/>
        <w:t>ными операциями.</w:t>
      </w:r>
    </w:p>
    <w:p w:rsidR="00DD709E" w:rsidRPr="00302BD8" w:rsidRDefault="004F2EF5" w:rsidP="00302BD8">
      <w:pPr>
        <w:pStyle w:val="2"/>
        <w:spacing w:after="240" w:line="336" w:lineRule="auto"/>
        <w:rPr>
          <w:rFonts w:ascii="Times New Roman" w:hAnsi="Times New Roman"/>
          <w:b w:val="0"/>
          <w:i w:val="0"/>
          <w:iCs w:val="0"/>
          <w:kern w:val="0"/>
        </w:rPr>
      </w:pPr>
      <w:bookmarkStart w:id="12" w:name="_Toc101676721"/>
      <w:r w:rsidRPr="00302BD8">
        <w:rPr>
          <w:rFonts w:ascii="Times New Roman" w:hAnsi="Times New Roman"/>
          <w:b w:val="0"/>
          <w:i w:val="0"/>
          <w:iCs w:val="0"/>
          <w:kern w:val="0"/>
        </w:rPr>
        <w:t>3</w:t>
      </w:r>
      <w:r w:rsidR="00DD709E" w:rsidRPr="00302BD8">
        <w:rPr>
          <w:rFonts w:ascii="Times New Roman" w:hAnsi="Times New Roman"/>
          <w:b w:val="0"/>
          <w:i w:val="0"/>
          <w:iCs w:val="0"/>
          <w:kern w:val="0"/>
        </w:rPr>
        <w:t>.2. Концепция развития валютного рынка и либерализация валютных операций</w:t>
      </w:r>
      <w:bookmarkEnd w:id="12"/>
    </w:p>
    <w:p w:rsidR="00DD709E" w:rsidRPr="004F2EF5" w:rsidRDefault="00DD709E" w:rsidP="00730E71">
      <w:pPr>
        <w:pStyle w:val="a8"/>
        <w:spacing w:line="360" w:lineRule="auto"/>
        <w:ind w:firstLine="709"/>
        <w:rPr>
          <w:sz w:val="28"/>
        </w:rPr>
      </w:pPr>
      <w:bookmarkStart w:id="13" w:name="HL_1"/>
      <w:bookmarkEnd w:id="13"/>
      <w:r w:rsidRPr="004F2EF5">
        <w:rPr>
          <w:sz w:val="28"/>
        </w:rPr>
        <w:t xml:space="preserve">Цель валютной стратегии – определение средне- и долгосрочных организационных и экономических мероприятий в области валютной политики, исходя из приоритетов общества – обеспечения устойчивого экономического роста, занятости населения, повышения его жизненного уровня, социальной защищенности. </w:t>
      </w:r>
    </w:p>
    <w:p w:rsidR="00DD709E" w:rsidRPr="004F2EF5" w:rsidRDefault="00DD709E" w:rsidP="00730E71">
      <w:pPr>
        <w:pStyle w:val="a8"/>
        <w:spacing w:line="360" w:lineRule="auto"/>
        <w:ind w:firstLine="709"/>
        <w:rPr>
          <w:sz w:val="28"/>
        </w:rPr>
      </w:pPr>
      <w:r w:rsidRPr="004F2EF5">
        <w:rPr>
          <w:sz w:val="28"/>
        </w:rPr>
        <w:t>Первоочередная задача российской экономики – достижение устойчиво высоких темпов экономического роста. Она важна для решения социальных проблем, повышения жизненного уровня населения и укрепления международных позиций страны</w:t>
      </w:r>
      <w:r w:rsidR="004438EA">
        <w:rPr>
          <w:rStyle w:val="a7"/>
          <w:sz w:val="28"/>
        </w:rPr>
        <w:footnoteReference w:id="6"/>
      </w:r>
      <w:r w:rsidRPr="004F2EF5">
        <w:rPr>
          <w:sz w:val="28"/>
        </w:rPr>
        <w:t xml:space="preserve">. </w:t>
      </w:r>
    </w:p>
    <w:p w:rsidR="00DD709E" w:rsidRPr="004F2EF5" w:rsidRDefault="00DD709E" w:rsidP="00730E71">
      <w:pPr>
        <w:pStyle w:val="a8"/>
        <w:spacing w:line="360" w:lineRule="auto"/>
        <w:ind w:firstLine="709"/>
        <w:rPr>
          <w:sz w:val="28"/>
        </w:rPr>
      </w:pPr>
      <w:r w:rsidRPr="004F2EF5">
        <w:rPr>
          <w:sz w:val="28"/>
        </w:rPr>
        <w:t>Валютная стратегия как часть общеэкономической политики формирует такие отношения российской экономики с мировой, которые позволят:</w:t>
      </w:r>
    </w:p>
    <w:p w:rsidR="00DD709E" w:rsidRPr="004F2EF5" w:rsidRDefault="00DD709E" w:rsidP="00730E71">
      <w:pPr>
        <w:pStyle w:val="a8"/>
        <w:spacing w:line="360" w:lineRule="auto"/>
        <w:ind w:firstLine="709"/>
        <w:rPr>
          <w:sz w:val="28"/>
        </w:rPr>
      </w:pPr>
      <w:r w:rsidRPr="004F2EF5">
        <w:rPr>
          <w:sz w:val="28"/>
        </w:rPr>
        <w:t xml:space="preserve">– укрепить валютно-финансовое положение страны, стабилизировать рубль, повысить внешнюю платежеспособность; </w:t>
      </w:r>
    </w:p>
    <w:p w:rsidR="00DD709E" w:rsidRPr="004F2EF5" w:rsidRDefault="00DD709E" w:rsidP="00730E71">
      <w:pPr>
        <w:pStyle w:val="a8"/>
        <w:spacing w:line="360" w:lineRule="auto"/>
        <w:ind w:firstLine="709"/>
        <w:rPr>
          <w:sz w:val="28"/>
        </w:rPr>
      </w:pPr>
      <w:r w:rsidRPr="004F2EF5">
        <w:rPr>
          <w:sz w:val="28"/>
        </w:rPr>
        <w:t>– содействовать росту экспорта особенно в обрабатывающей промышленности и наукоемком производстве;</w:t>
      </w:r>
    </w:p>
    <w:p w:rsidR="00DD709E" w:rsidRPr="004F2EF5" w:rsidRDefault="00DD709E" w:rsidP="00730E71">
      <w:pPr>
        <w:pStyle w:val="a8"/>
        <w:spacing w:line="360" w:lineRule="auto"/>
        <w:ind w:firstLine="709"/>
        <w:rPr>
          <w:sz w:val="28"/>
        </w:rPr>
      </w:pPr>
      <w:r w:rsidRPr="004F2EF5">
        <w:rPr>
          <w:sz w:val="28"/>
        </w:rPr>
        <w:t>– обеспечить наличие на внутреннем потребительском рынке современных качественных импортных товаров, что создаст конкуренцию продукции отечественного производства для повышения тем самым ее эффективности и качества;</w:t>
      </w:r>
    </w:p>
    <w:p w:rsidR="00DD709E" w:rsidRPr="004F2EF5" w:rsidRDefault="00DD709E" w:rsidP="00730E71">
      <w:pPr>
        <w:pStyle w:val="a8"/>
        <w:spacing w:line="360" w:lineRule="auto"/>
        <w:ind w:firstLine="709"/>
        <w:rPr>
          <w:sz w:val="28"/>
        </w:rPr>
      </w:pPr>
      <w:r w:rsidRPr="004F2EF5">
        <w:rPr>
          <w:sz w:val="28"/>
        </w:rPr>
        <w:t>–импортировать современные технологии, машины и оборудование, необходимые для модернизации и технологического перевооружения отечественной промышленности, а также для внедрения современных навыков организации и управления производством.</w:t>
      </w:r>
    </w:p>
    <w:p w:rsidR="00DD709E" w:rsidRPr="004F2EF5" w:rsidRDefault="00DD709E" w:rsidP="00730E71">
      <w:pPr>
        <w:pStyle w:val="a8"/>
        <w:spacing w:line="360" w:lineRule="auto"/>
        <w:ind w:firstLine="709"/>
        <w:rPr>
          <w:sz w:val="28"/>
        </w:rPr>
      </w:pPr>
      <w:r w:rsidRPr="004F2EF5">
        <w:rPr>
          <w:sz w:val="28"/>
        </w:rPr>
        <w:t xml:space="preserve">Валютная стратегия, прежде всего, определяет политику в области валютного курса рубля, валютного регулирования, развития валютного рынка. </w:t>
      </w:r>
    </w:p>
    <w:p w:rsidR="00DD709E" w:rsidRPr="004F2EF5" w:rsidRDefault="00DD709E" w:rsidP="00730E71">
      <w:pPr>
        <w:pStyle w:val="a8"/>
        <w:spacing w:line="360" w:lineRule="auto"/>
        <w:ind w:firstLine="709"/>
        <w:rPr>
          <w:sz w:val="28"/>
        </w:rPr>
      </w:pPr>
      <w:r w:rsidRPr="004F2EF5">
        <w:rPr>
          <w:sz w:val="28"/>
        </w:rPr>
        <w:t xml:space="preserve">Главное стратегическое направление в области валютного курса – обеспечение его относительной стабильности, соответствие динамики курса базовым макроэкономическим показателям. В отношении валютного рынка стратегия нацелена на обеспечение репрезентативности курса, формирующегося на рынке, и ограничение влияния спекулятивных факторов на его формирование. Непосредственная цель валютных ограничений и контроля состоит в создании приемлемых условий функционирования валютного рынка при существующем уровне нелегальной утечки капитала и непрозрачности финансового оборота. </w:t>
      </w:r>
    </w:p>
    <w:p w:rsidR="00DD709E" w:rsidRPr="004F2EF5" w:rsidRDefault="00DD709E" w:rsidP="00730E71">
      <w:pPr>
        <w:pStyle w:val="a8"/>
        <w:spacing w:line="360" w:lineRule="auto"/>
        <w:ind w:firstLine="709"/>
        <w:rPr>
          <w:sz w:val="28"/>
        </w:rPr>
      </w:pPr>
      <w:r w:rsidRPr="004F2EF5">
        <w:rPr>
          <w:sz w:val="28"/>
        </w:rPr>
        <w:t xml:space="preserve">Действующая система валютного регулирования и валютного контроля представляет собой комплекс законодательных, нормативных и административных ограничений на проведение валютных операций. В то же время в России, где рыночная экономика находится в стадии формирования, существуют многообразные экономические условия, препятствующие свободному валютному обмену (монополии, высокие барьеры входа-выхода и т.п.). Юридические ограничения нацелены на устранение влияния диспропорций, привносимых экономическими факторами. </w:t>
      </w:r>
    </w:p>
    <w:p w:rsidR="004F2EF5" w:rsidRPr="00302BD8" w:rsidRDefault="004F2EF5" w:rsidP="00302BD8">
      <w:pPr>
        <w:pStyle w:val="2"/>
        <w:spacing w:after="240" w:line="336" w:lineRule="auto"/>
        <w:rPr>
          <w:rFonts w:ascii="Times New Roman" w:hAnsi="Times New Roman"/>
          <w:b w:val="0"/>
          <w:i w:val="0"/>
          <w:iCs w:val="0"/>
          <w:kern w:val="0"/>
        </w:rPr>
      </w:pPr>
      <w:bookmarkStart w:id="14" w:name="_Toc101676722"/>
      <w:r w:rsidRPr="00302BD8">
        <w:rPr>
          <w:rFonts w:ascii="Times New Roman" w:hAnsi="Times New Roman"/>
          <w:b w:val="0"/>
          <w:i w:val="0"/>
          <w:iCs w:val="0"/>
          <w:kern w:val="0"/>
        </w:rPr>
        <w:t xml:space="preserve">3.3. </w:t>
      </w:r>
      <w:r w:rsidR="004555C2" w:rsidRPr="00302BD8">
        <w:rPr>
          <w:rFonts w:ascii="Times New Roman" w:hAnsi="Times New Roman"/>
          <w:b w:val="0"/>
          <w:i w:val="0"/>
          <w:iCs w:val="0"/>
          <w:kern w:val="0"/>
        </w:rPr>
        <w:t>Политика валютного курса на 2007</w:t>
      </w:r>
      <w:r w:rsidR="00810ADE" w:rsidRPr="00302BD8">
        <w:rPr>
          <w:rFonts w:ascii="Times New Roman" w:hAnsi="Times New Roman"/>
          <w:b w:val="0"/>
          <w:i w:val="0"/>
          <w:iCs w:val="0"/>
          <w:kern w:val="0"/>
        </w:rPr>
        <w:t xml:space="preserve"> г.</w:t>
      </w:r>
      <w:bookmarkEnd w:id="14"/>
      <w:r w:rsidRPr="00302BD8">
        <w:rPr>
          <w:rFonts w:ascii="Times New Roman" w:hAnsi="Times New Roman"/>
          <w:b w:val="0"/>
          <w:i w:val="0"/>
          <w:iCs w:val="0"/>
          <w:kern w:val="0"/>
        </w:rPr>
        <w:t xml:space="preserve"> </w:t>
      </w:r>
    </w:p>
    <w:p w:rsidR="004F2EF5" w:rsidRDefault="004F2EF5" w:rsidP="00730E71">
      <w:pPr>
        <w:pStyle w:val="a8"/>
        <w:spacing w:line="360" w:lineRule="auto"/>
        <w:ind w:firstLine="709"/>
        <w:rPr>
          <w:sz w:val="28"/>
        </w:rPr>
      </w:pPr>
      <w:r w:rsidRPr="004F2EF5">
        <w:rPr>
          <w:sz w:val="28"/>
        </w:rPr>
        <w:t>Обеспечение устойчивости рубля – главная задача и обязанность Центрального банка (ЦБ), вмененная ему конституцией. В сегодняшней России валютный курс – это не только показатель макроэкономического здоровья нации. Ровная динамика курса – важнейший индикатор социальной стабильности для всего населения страны. Устойчивый рубль – это мощный фактор доверия правительству, его экономической политике. Это – положительный ориентир для рядовых налогоплательщиков, огромной массы мелких и средних предприятий, являющихся центрами занятости и жизненных интересов населения периферийных регионов. Национальная валютная политика потому и называется национальной,</w:t>
      </w:r>
      <w:r w:rsidR="003C799A">
        <w:rPr>
          <w:sz w:val="28"/>
        </w:rPr>
        <w:t xml:space="preserve"> что она призвана сбалансирован</w:t>
      </w:r>
      <w:r w:rsidRPr="004F2EF5">
        <w:rPr>
          <w:sz w:val="28"/>
        </w:rPr>
        <w:t>о представлять интересы всех групп общества, а не только тех, которые имеют возможность активно влиять на позицию правительства</w:t>
      </w:r>
      <w:r w:rsidR="00843A2A">
        <w:rPr>
          <w:rStyle w:val="a7"/>
          <w:sz w:val="28"/>
        </w:rPr>
        <w:footnoteReference w:id="7"/>
      </w:r>
      <w:r w:rsidRPr="004F2EF5">
        <w:rPr>
          <w:sz w:val="28"/>
        </w:rPr>
        <w:t xml:space="preserve">. </w:t>
      </w:r>
    </w:p>
    <w:p w:rsidR="00E322A7" w:rsidRPr="00E322A7" w:rsidRDefault="004555C2" w:rsidP="00730E71">
      <w:pPr>
        <w:pStyle w:val="a8"/>
        <w:spacing w:line="360" w:lineRule="auto"/>
        <w:ind w:firstLine="709"/>
        <w:rPr>
          <w:sz w:val="28"/>
        </w:rPr>
      </w:pPr>
      <w:r>
        <w:rPr>
          <w:sz w:val="28"/>
        </w:rPr>
        <w:t>В 2006</w:t>
      </w:r>
      <w:r w:rsidR="00E322A7" w:rsidRPr="00E322A7">
        <w:rPr>
          <w:sz w:val="28"/>
        </w:rPr>
        <w:t xml:space="preserve"> г. Банк России проводит курсовую политику в условиях режима управляемого плавающего валютного курса, в соответствии с которым не устанавливаются количественные целевые значения курса рубля к иностранным валютам. При этом Банк России стремится сглаживать резкие его колебания, не обусловленные действием фундаментальных экономических факторов.</w:t>
      </w:r>
    </w:p>
    <w:p w:rsidR="00E322A7" w:rsidRPr="00E322A7" w:rsidRDefault="004555C2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Складывающееся в 2006</w:t>
      </w:r>
      <w:r w:rsidR="00E322A7" w:rsidRPr="00E322A7">
        <w:rPr>
          <w:sz w:val="28"/>
          <w:szCs w:val="28"/>
        </w:rPr>
        <w:t xml:space="preserve"> г. соотношение факторов, определяющих баланс между спросом и предложением на внутреннем валютном рынке, заметно отличается от предпосылок, которые учитывались при разработке базового сценария,</w:t>
      </w:r>
      <w:r w:rsidR="003C799A">
        <w:rPr>
          <w:sz w:val="28"/>
          <w:szCs w:val="28"/>
        </w:rPr>
        <w:t xml:space="preserve"> </w:t>
      </w:r>
      <w:r w:rsidR="00E322A7" w:rsidRPr="00E322A7">
        <w:rPr>
          <w:sz w:val="28"/>
          <w:szCs w:val="28"/>
        </w:rPr>
        <w:t>использовавшегося при определении 5'словий реа</w:t>
      </w:r>
      <w:r>
        <w:rPr>
          <w:sz w:val="28"/>
          <w:szCs w:val="28"/>
        </w:rPr>
        <w:t>лизации курсовой политики в 2006</w:t>
      </w:r>
      <w:r w:rsidR="00E322A7" w:rsidRPr="00E322A7">
        <w:rPr>
          <w:sz w:val="28"/>
          <w:szCs w:val="28"/>
        </w:rPr>
        <w:t xml:space="preserve"> г. В частности, средняя цена за баррель нефти сорта </w:t>
      </w:r>
      <w:r>
        <w:rPr>
          <w:sz w:val="28"/>
          <w:szCs w:val="28"/>
        </w:rPr>
        <w:t>«Юралс» за первые 9 месяцев 2006</w:t>
      </w:r>
      <w:r w:rsidR="00E322A7" w:rsidRPr="00E322A7">
        <w:rPr>
          <w:sz w:val="28"/>
          <w:szCs w:val="28"/>
        </w:rPr>
        <w:t xml:space="preserve"> г. составила около 33 дол. США по сравнению с 22 дол. США, предусмотренными базовым сценарием в среднем за год. В этой связи политика валют</w:t>
      </w:r>
      <w:r>
        <w:rPr>
          <w:sz w:val="28"/>
          <w:szCs w:val="28"/>
        </w:rPr>
        <w:t>ного курса осуществляется в 2006</w:t>
      </w:r>
      <w:r w:rsidR="00E322A7" w:rsidRPr="00E322A7">
        <w:rPr>
          <w:sz w:val="28"/>
          <w:szCs w:val="28"/>
        </w:rPr>
        <w:t xml:space="preserve"> г. в условиях более значительного превышения предложения иностранной валюты над спросом на внутреннем валютном рынке, чем предполагалось ранее. В этой сит</w:t>
      </w:r>
      <w:r>
        <w:rPr>
          <w:sz w:val="28"/>
          <w:szCs w:val="28"/>
        </w:rPr>
        <w:t>уации Банк России в течение 2006</w:t>
      </w:r>
      <w:r w:rsidR="00E322A7" w:rsidRPr="00E322A7">
        <w:rPr>
          <w:sz w:val="28"/>
          <w:szCs w:val="28"/>
        </w:rPr>
        <w:t xml:space="preserve"> г. осуществлял масштабные покупки иностранной валюты в целях сдерживания роста реального эффективного курса рубля.</w:t>
      </w:r>
    </w:p>
    <w:p w:rsidR="00E322A7" w:rsidRPr="00E322A7" w:rsidRDefault="004555C2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 первые месяцы 2006</w:t>
      </w:r>
      <w:r w:rsidR="00E322A7" w:rsidRPr="00E322A7">
        <w:rPr>
          <w:sz w:val="28"/>
          <w:szCs w:val="28"/>
        </w:rPr>
        <w:t xml:space="preserve"> г. высокое положительное сальдо внешнеторгового баланса и крупные заимствования российских компаний за рубежом обусловили значительный приток иностранной валюты в экономику. Несмотря на увеличение спроса на иностранную валюту для оплаты импорта и осуществления выплат по корпоративному внешнему долгу, ее предложение на внутреннем рынке в указанный период в целом превышало спрос, что создавало предпосылки для укрепления рубля. В целях достижения баланса на внутреннем валютном рынке на текущих уровнях обменного курса в январе — феврале Банк России осуществлял крупные покупки иностранной валюты (в основном в ценовом диапазоне 28,48 —28,80 руб. за </w:t>
      </w:r>
      <w:r>
        <w:rPr>
          <w:sz w:val="28"/>
          <w:szCs w:val="28"/>
        </w:rPr>
        <w:t>дол. США). В марте - апреле 2006</w:t>
      </w:r>
      <w:r w:rsidR="00E322A7" w:rsidRPr="00E322A7">
        <w:rPr>
          <w:sz w:val="28"/>
          <w:szCs w:val="28"/>
        </w:rPr>
        <w:t xml:space="preserve"> г. Банк России выступил нетто-продавцом иностранной валюты на внутреннем рынке в целях сглаживания резких колебаний курса, связанных с нестабильностью конъюнктуры мирового валютного рынка, а также ожиданиями участников внутреннего валютного рынка возобновления тенденции к номинальному ослаблению рубля к доллару США.</w:t>
      </w:r>
    </w:p>
    <w:p w:rsidR="00E322A7" w:rsidRPr="00E322A7" w:rsidRDefault="00E322A7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E322A7">
        <w:rPr>
          <w:sz w:val="28"/>
          <w:szCs w:val="28"/>
        </w:rPr>
        <w:t>В течение последующих 2 месяцев Банк России вновь выступал покупателем иностранной валюты, что было обусловлено увеличившимся притоком валютных средств на внутренний рынок и возросшим предложением иностранной валюты со стороны банков в целях пополнения рублевой ликвидности.</w:t>
      </w:r>
    </w:p>
    <w:p w:rsidR="00E322A7" w:rsidRPr="00E322A7" w:rsidRDefault="00E322A7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E322A7">
        <w:rPr>
          <w:sz w:val="28"/>
          <w:szCs w:val="28"/>
        </w:rPr>
        <w:t xml:space="preserve">По итогам </w:t>
      </w:r>
      <w:r w:rsidRPr="00E322A7">
        <w:rPr>
          <w:sz w:val="28"/>
          <w:szCs w:val="28"/>
          <w:lang w:val="en-US"/>
        </w:rPr>
        <w:t>III</w:t>
      </w:r>
      <w:r w:rsidR="004555C2">
        <w:rPr>
          <w:sz w:val="28"/>
          <w:szCs w:val="28"/>
        </w:rPr>
        <w:t xml:space="preserve"> кв. 2006</w:t>
      </w:r>
      <w:r w:rsidRPr="00E322A7">
        <w:rPr>
          <w:sz w:val="28"/>
          <w:szCs w:val="28"/>
        </w:rPr>
        <w:t>г. Банк России также выступил</w:t>
      </w:r>
      <w:r w:rsidR="00CD58B4">
        <w:rPr>
          <w:sz w:val="28"/>
          <w:szCs w:val="28"/>
        </w:rPr>
        <w:t xml:space="preserve"> </w:t>
      </w:r>
      <w:r w:rsidRPr="00E322A7">
        <w:rPr>
          <w:sz w:val="28"/>
          <w:szCs w:val="28"/>
        </w:rPr>
        <w:t>нетто-покупателем иностранной валюты, причем основной объем операций был проведен в сентябре. Активные продажи участникаим рынка иностранной валюты Банку России в указанный период были обусловлены, в частности, значительными размерами поступающей экспортной выручки и снижением курса доллара США на мировом валютном рынке.</w:t>
      </w:r>
    </w:p>
    <w:p w:rsidR="00E322A7" w:rsidRPr="00E322A7" w:rsidRDefault="004555C2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На 1 октября 2006</w:t>
      </w:r>
      <w:r w:rsidR="00E322A7" w:rsidRPr="00E322A7">
        <w:rPr>
          <w:sz w:val="28"/>
          <w:szCs w:val="28"/>
        </w:rPr>
        <w:t xml:space="preserve"> г. официальный курс рубля к доллару США повысился по сравнению с</w:t>
      </w:r>
      <w:r>
        <w:rPr>
          <w:sz w:val="28"/>
          <w:szCs w:val="28"/>
        </w:rPr>
        <w:t xml:space="preserve"> 1 января 2006</w:t>
      </w:r>
      <w:r w:rsidR="00E322A7" w:rsidRPr="00E322A7">
        <w:rPr>
          <w:sz w:val="28"/>
          <w:szCs w:val="28"/>
        </w:rPr>
        <w:t xml:space="preserve"> г. на 0,8%, а официальный курс рубля к евро -на 2,9%.</w:t>
      </w:r>
    </w:p>
    <w:p w:rsidR="00E322A7" w:rsidRPr="00E322A7" w:rsidRDefault="00E322A7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E322A7">
        <w:rPr>
          <w:sz w:val="28"/>
          <w:szCs w:val="28"/>
        </w:rPr>
        <w:t>Основным инструментом политики валютного курса Банка России остаются конверсионные операции руб./дол. на внутреннем валютном</w:t>
      </w:r>
      <w:r w:rsidR="00CD58B4">
        <w:rPr>
          <w:sz w:val="28"/>
          <w:szCs w:val="28"/>
        </w:rPr>
        <w:t xml:space="preserve"> </w:t>
      </w:r>
      <w:r w:rsidRPr="00E322A7">
        <w:rPr>
          <w:sz w:val="28"/>
          <w:szCs w:val="28"/>
        </w:rPr>
        <w:t xml:space="preserve">рынке, которые осуществляются в комплексе с применением других </w:t>
      </w:r>
      <w:r w:rsidR="00CD58B4" w:rsidRPr="00E322A7">
        <w:rPr>
          <w:sz w:val="28"/>
          <w:szCs w:val="28"/>
        </w:rPr>
        <w:t>инструментов</w:t>
      </w:r>
      <w:r w:rsidRPr="00E322A7">
        <w:rPr>
          <w:sz w:val="28"/>
          <w:szCs w:val="28"/>
        </w:rPr>
        <w:t xml:space="preserve"> денежно-кредитной политики.</w:t>
      </w:r>
    </w:p>
    <w:p w:rsidR="00E322A7" w:rsidRPr="008960B9" w:rsidRDefault="00E322A7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E322A7">
        <w:rPr>
          <w:sz w:val="28"/>
          <w:szCs w:val="28"/>
        </w:rPr>
        <w:t>Превышение темпов инфляции в России над темпами инфляции в странах - основных торговых партнерах в целом и стабильность номинального курса рубля обусловливают сохранение тенденции к укреплению рубля в реальном выражении. Прирост среднемесячного реального курса рубля к долл</w:t>
      </w:r>
      <w:r w:rsidR="004555C2">
        <w:rPr>
          <w:sz w:val="28"/>
          <w:szCs w:val="28"/>
        </w:rPr>
        <w:t>ару США за январь -сентябрь 2006</w:t>
      </w:r>
      <w:r w:rsidRPr="00E322A7">
        <w:rPr>
          <w:sz w:val="28"/>
          <w:szCs w:val="28"/>
        </w:rPr>
        <w:t xml:space="preserve"> г. составил 5,6%, к евро - 7,6%, а </w:t>
      </w:r>
      <w:r w:rsidRPr="008960B9">
        <w:rPr>
          <w:sz w:val="28"/>
          <w:szCs w:val="28"/>
        </w:rPr>
        <w:t>прирост реального эффективного курса рубля -5,3% (к декабрю 2003 г.)</w:t>
      </w:r>
      <w:r w:rsidR="00CD58B4" w:rsidRPr="008960B9">
        <w:rPr>
          <w:sz w:val="28"/>
          <w:szCs w:val="28"/>
        </w:rPr>
        <w:t>.</w:t>
      </w:r>
    </w:p>
    <w:p w:rsidR="0066034A" w:rsidRPr="0066034A" w:rsidRDefault="004555C2" w:rsidP="00730E71">
      <w:pPr>
        <w:shd w:val="clear" w:color="auto" w:fill="FFFFFF"/>
        <w:spacing w:line="360" w:lineRule="auto"/>
        <w:ind w:firstLine="709"/>
        <w:jc w:val="both"/>
        <w:rPr>
          <w:kern w:val="0"/>
        </w:rPr>
      </w:pPr>
      <w:r>
        <w:rPr>
          <w:kern w:val="0"/>
        </w:rPr>
        <w:t>В 2007</w:t>
      </w:r>
      <w:r w:rsidR="0066034A" w:rsidRPr="008960B9">
        <w:rPr>
          <w:kern w:val="0"/>
        </w:rPr>
        <w:t xml:space="preserve"> г. будет продолжена реализация курсовой политики Банка России в условиях режима управляемого плавающего валютного курса. Перспективной задачей Банка России будет создание условий для перехода к</w:t>
      </w:r>
      <w:r w:rsidR="0066034A" w:rsidRPr="0066034A">
        <w:rPr>
          <w:kern w:val="0"/>
        </w:rPr>
        <w:t xml:space="preserve"> более гибкому формированию курса российской национальной валюты при минимальном участии Банка России в формировании спроса и предложения на внутреннем валютном рынке. В будущем это позволи</w:t>
      </w:r>
      <w:r w:rsidR="0066034A">
        <w:rPr>
          <w:kern w:val="0"/>
        </w:rPr>
        <w:t>ло</w:t>
      </w:r>
      <w:r w:rsidR="0066034A" w:rsidRPr="0066034A">
        <w:rPr>
          <w:kern w:val="0"/>
        </w:rPr>
        <w:t xml:space="preserve"> перейти к полноценному инфляционному таргетированию в качестве моде</w:t>
      </w:r>
      <w:r w:rsidR="0066034A">
        <w:rPr>
          <w:kern w:val="0"/>
        </w:rPr>
        <w:t xml:space="preserve">ли проводимой денежно-кредитной </w:t>
      </w:r>
      <w:r w:rsidR="0066034A" w:rsidRPr="0066034A">
        <w:rPr>
          <w:kern w:val="0"/>
        </w:rPr>
        <w:t>политики, в рамках которой количественные обязательства орга</w:t>
      </w:r>
      <w:r w:rsidR="0066034A">
        <w:rPr>
          <w:kern w:val="0"/>
        </w:rPr>
        <w:t>нов денежно-кредитного регулиро</w:t>
      </w:r>
      <w:r w:rsidR="0066034A" w:rsidRPr="0066034A">
        <w:rPr>
          <w:kern w:val="0"/>
        </w:rPr>
        <w:t>вания по поддержанию ценовой стабильности будут выполняться преимущественно путем воздействия на стоимость денег в экономике с помощью инструментов процентной политики Банка России.</w:t>
      </w:r>
    </w:p>
    <w:p w:rsidR="0066034A" w:rsidRPr="0066034A" w:rsidRDefault="0066034A" w:rsidP="00730E71">
      <w:pPr>
        <w:shd w:val="clear" w:color="auto" w:fill="FFFFFF"/>
        <w:spacing w:line="360" w:lineRule="auto"/>
        <w:ind w:firstLine="709"/>
        <w:jc w:val="both"/>
        <w:rPr>
          <w:kern w:val="0"/>
        </w:rPr>
      </w:pPr>
      <w:r w:rsidRPr="0066034A">
        <w:rPr>
          <w:kern w:val="0"/>
        </w:rPr>
        <w:t>Вместе с тем состояние платежного баланса России, уровень и динамика развития российского рынка ценных бумаг, а также финансового рынка в целом</w:t>
      </w:r>
      <w:r w:rsidR="004555C2">
        <w:rPr>
          <w:kern w:val="0"/>
        </w:rPr>
        <w:t xml:space="preserve"> предопределяют то, что и в 2007</w:t>
      </w:r>
      <w:r w:rsidRPr="0066034A">
        <w:rPr>
          <w:kern w:val="0"/>
        </w:rPr>
        <w:t xml:space="preserve"> г. основным фактором изменения денежного предложения останутся операции Банка России по покупке и продаже иностранной валюты на внутреннем валютном рынке. Достаточно гибкая курсовая политика должна будет вносить свой вклад в ограничение роста потребительских цен и сдерживание реального укрепления рубля, обеспечивая адаптацию</w:t>
      </w:r>
      <w:r>
        <w:rPr>
          <w:kern w:val="0"/>
        </w:rPr>
        <w:t xml:space="preserve"> </w:t>
      </w:r>
      <w:r w:rsidRPr="0066034A">
        <w:rPr>
          <w:kern w:val="0"/>
        </w:rPr>
        <w:t>российской экономики к возможным изменениям внешней и внутренней экономической конъюнктуры и поддержание золотовалютных резервов на достаточном уровне.</w:t>
      </w:r>
    </w:p>
    <w:p w:rsidR="0066034A" w:rsidRPr="008960B9" w:rsidRDefault="0066034A" w:rsidP="00730E71">
      <w:pPr>
        <w:shd w:val="clear" w:color="auto" w:fill="FFFFFF"/>
        <w:spacing w:line="360" w:lineRule="auto"/>
        <w:ind w:firstLine="709"/>
        <w:jc w:val="both"/>
        <w:rPr>
          <w:kern w:val="0"/>
        </w:rPr>
      </w:pPr>
      <w:r w:rsidRPr="0066034A">
        <w:rPr>
          <w:kern w:val="0"/>
        </w:rPr>
        <w:t>В 200</w:t>
      </w:r>
      <w:r w:rsidR="004555C2">
        <w:rPr>
          <w:kern w:val="0"/>
        </w:rPr>
        <w:t>7</w:t>
      </w:r>
      <w:r w:rsidRPr="0066034A">
        <w:rPr>
          <w:kern w:val="0"/>
        </w:rPr>
        <w:t xml:space="preserve"> г. определенное сдерживание реального укрепления рубля будет осуществляться с учетом необходимости создания условий как для поддержания конкурентоспособности отечественного производства, так и для решения задачи модернизации экономики, осуществляемой в том числе за счет</w:t>
      </w:r>
      <w:r>
        <w:rPr>
          <w:kern w:val="0"/>
        </w:rPr>
        <w:t xml:space="preserve"> </w:t>
      </w:r>
      <w:r w:rsidRPr="0066034A">
        <w:rPr>
          <w:kern w:val="0"/>
        </w:rPr>
        <w:t xml:space="preserve">импорта современных технологий и оборудования. Однако в связи с тем, что перспективы развития ситуации на мировом финансовом рынке в 2005 г </w:t>
      </w:r>
      <w:r w:rsidRPr="008960B9">
        <w:rPr>
          <w:kern w:val="0"/>
        </w:rPr>
        <w:t>отличаются повышенной неопределенностью, а его влияние на состояние внутреннего финансового рынка будет усиливаться, количественные оценки возможного изменения реального эффективного курса рубля за 2005 г. лежат в достаточно широком диапазоне.</w:t>
      </w:r>
    </w:p>
    <w:p w:rsidR="0066034A" w:rsidRPr="0066034A" w:rsidRDefault="0066034A" w:rsidP="00730E71">
      <w:pPr>
        <w:shd w:val="clear" w:color="auto" w:fill="FFFFFF"/>
        <w:spacing w:line="360" w:lineRule="auto"/>
        <w:ind w:firstLine="709"/>
        <w:jc w:val="both"/>
        <w:rPr>
          <w:kern w:val="0"/>
        </w:rPr>
      </w:pPr>
      <w:r w:rsidRPr="008960B9">
        <w:rPr>
          <w:kern w:val="0"/>
        </w:rPr>
        <w:t>Одной из задач курсовой по</w:t>
      </w:r>
      <w:r w:rsidR="004555C2">
        <w:rPr>
          <w:kern w:val="0"/>
        </w:rPr>
        <w:t>литики на 2007</w:t>
      </w:r>
      <w:r w:rsidRPr="008960B9">
        <w:rPr>
          <w:kern w:val="0"/>
        </w:rPr>
        <w:t xml:space="preserve"> г. останется предотвращение резких колебаний валютного курса, не обусловленных действием фундаментальных экономических факторов. Исходя из растущего значения евро для российской экономики в качестве операционного ориентира при реализации политики сглаживания колебаний валютного курса будет</w:t>
      </w:r>
      <w:r w:rsidRPr="0066034A">
        <w:rPr>
          <w:kern w:val="0"/>
        </w:rPr>
        <w:t xml:space="preserve"> использоваться стоимость корзины из двух основных мировых валют — евро и доллара США, достаточно хорошо отражающая эффективную стоимость российского рубля по отношению ко всем значимым для российской экономики иностранным валютам.</w:t>
      </w:r>
    </w:p>
    <w:p w:rsidR="0066034A" w:rsidRPr="0066034A" w:rsidRDefault="0066034A" w:rsidP="00730E71">
      <w:pPr>
        <w:shd w:val="clear" w:color="auto" w:fill="FFFFFF"/>
        <w:spacing w:line="360" w:lineRule="auto"/>
        <w:ind w:firstLine="709"/>
        <w:jc w:val="both"/>
        <w:rPr>
          <w:kern w:val="0"/>
        </w:rPr>
      </w:pPr>
      <w:r w:rsidRPr="0066034A">
        <w:rPr>
          <w:kern w:val="0"/>
        </w:rPr>
        <w:t>Исходя из основных про</w:t>
      </w:r>
      <w:r>
        <w:rPr>
          <w:kern w:val="0"/>
        </w:rPr>
        <w:t>гн</w:t>
      </w:r>
      <w:r w:rsidRPr="0066034A">
        <w:rPr>
          <w:kern w:val="0"/>
        </w:rPr>
        <w:t>озных параме</w:t>
      </w:r>
      <w:r>
        <w:rPr>
          <w:kern w:val="0"/>
        </w:rPr>
        <w:t>тр</w:t>
      </w:r>
      <w:r w:rsidRPr="0066034A">
        <w:rPr>
          <w:kern w:val="0"/>
        </w:rPr>
        <w:t>ов эконо</w:t>
      </w:r>
      <w:r w:rsidR="004555C2">
        <w:rPr>
          <w:kern w:val="0"/>
        </w:rPr>
        <w:t>мического развития России в 2007</w:t>
      </w:r>
      <w:r w:rsidRPr="0066034A">
        <w:rPr>
          <w:kern w:val="0"/>
        </w:rPr>
        <w:t xml:space="preserve"> г., учитывающих сохранение благоприятной конъюнктуры на мировых рынках товаров, составляющих основу российского </w:t>
      </w:r>
      <w:r>
        <w:t>экспорта, и высокой степени нео</w:t>
      </w:r>
      <w:r w:rsidRPr="0066034A">
        <w:rPr>
          <w:kern w:val="0"/>
        </w:rPr>
        <w:t>пределенности возможной направленности и масштабов трансграничных потоков капитала, Банк России считает, что повышение реального эффективного курса рубля за год не должно превысить 8%. При менее благоприятной внешнеэкономической конъюнктуре реальный эффективный курс может остаться практически неизменным. Изменения реального эффективного курса в этом диапазоне обеспечат приемлемый баланс между поддержанием текущей конкурентоспособности отечественного производства и созданием условий для модернизации российской экономики в среднесрочной перспективе, а также будут содействовать снижению темпов инфляции.</w:t>
      </w:r>
    </w:p>
    <w:p w:rsidR="00340F14" w:rsidRPr="00302BD8" w:rsidRDefault="00340F14" w:rsidP="00302BD8">
      <w:pPr>
        <w:pStyle w:val="1"/>
        <w:spacing w:before="0" w:after="480"/>
        <w:rPr>
          <w:rFonts w:ascii="Times New Roman" w:hAnsi="Times New Roman"/>
          <w:b w:val="0"/>
          <w:bCs w:val="0"/>
          <w:kern w:val="0"/>
        </w:rPr>
      </w:pPr>
      <w:r w:rsidRPr="003327D1">
        <w:rPr>
          <w:rFonts w:ascii="Times New Roman" w:hAnsi="Times New Roman"/>
          <w:b w:val="0"/>
          <w:kern w:val="0"/>
          <w:sz w:val="28"/>
          <w:szCs w:val="28"/>
        </w:rPr>
        <w:br w:type="page"/>
      </w:r>
      <w:bookmarkStart w:id="15" w:name="_Toc67392396"/>
      <w:bookmarkStart w:id="16" w:name="_Toc68614862"/>
      <w:bookmarkStart w:id="17" w:name="_Toc70758492"/>
      <w:bookmarkStart w:id="18" w:name="_Toc101676723"/>
      <w:r w:rsidRPr="00302BD8">
        <w:rPr>
          <w:rFonts w:ascii="Times New Roman" w:hAnsi="Times New Roman"/>
          <w:b w:val="0"/>
          <w:bCs w:val="0"/>
          <w:kern w:val="0"/>
        </w:rPr>
        <w:t>З</w:t>
      </w:r>
      <w:bookmarkEnd w:id="15"/>
      <w:bookmarkEnd w:id="16"/>
      <w:bookmarkEnd w:id="17"/>
      <w:bookmarkEnd w:id="18"/>
      <w:r w:rsidR="003715E0" w:rsidRPr="00302BD8">
        <w:rPr>
          <w:rFonts w:ascii="Times New Roman" w:hAnsi="Times New Roman"/>
          <w:b w:val="0"/>
          <w:bCs w:val="0"/>
          <w:kern w:val="0"/>
        </w:rPr>
        <w:t>АКЛЮЧЕНИЕ</w:t>
      </w:r>
    </w:p>
    <w:p w:rsidR="005265B7" w:rsidRPr="005265B7" w:rsidRDefault="005265B7" w:rsidP="00730E71">
      <w:pPr>
        <w:shd w:val="clear" w:color="auto" w:fill="FFFFFF"/>
        <w:spacing w:line="360" w:lineRule="auto"/>
        <w:ind w:firstLine="709"/>
        <w:jc w:val="both"/>
      </w:pPr>
      <w:r w:rsidRPr="005265B7">
        <w:t>Международный валютный рынок представляет собой совокупность национальных, региональных и мировых валютных рынков. В 80-х и первой половине 90-х годов объем операций международного валютного рынка возрастал быстрыми темпами. На валютных рынках совершаются операции с немедленной поставкой валюты, а также различные виды срочных операций. При совершении сделок с валютой кредитные учреждения внимательно следят за валютной позицией по каждой иностранной валюте, поскольку открытая позиция связана с риском. Международный валютный рынок тесно связан с международным кредитным и международным финансовым рынками. На мировой валютный рынок воздействуют возрастающая динамика и масштабы перелива капитала. Под их влиянием меняется курсообразующие факторы и структура рынка. Новым в формировании курсов стало то, что курсовые соотношения определяются движением финансовых потоков, а изменения курсов национальных валют зависят от сравнительной доходности финансовых инструментов. Прежние теории валютного курса паритета покупательной силы, фундаментального равновесия не способны в полной мере объяснить курсовые изменения, хотя и продолжают использоваться для расчетов «экономически обоснованного курса».</w:t>
      </w:r>
    </w:p>
    <w:p w:rsidR="005D374C" w:rsidRPr="005D374C" w:rsidRDefault="005D374C" w:rsidP="00730E71">
      <w:pPr>
        <w:pStyle w:val="a8"/>
        <w:spacing w:line="360" w:lineRule="auto"/>
        <w:ind w:firstLine="709"/>
        <w:rPr>
          <w:sz w:val="28"/>
        </w:rPr>
      </w:pPr>
      <w:r w:rsidRPr="005D374C">
        <w:rPr>
          <w:sz w:val="28"/>
        </w:rPr>
        <w:t>Валютное регулирование – неотъемлемая часть экономической политики стран с неконвертируемой и частично конвертируемой валютой. Конечная его цель состоит в достижении полной конвертируемости национальной валюты. Переход к конвертируемости предполагает длительный процесс доведения базовых характеристик экономики, по крайней мере, до среднеевропейского уровня. Достижение определенного уровня конвертируемости отнюдь не означает приобретения этого качества навечно, а лишь формирует требования к экономической эффективности и динамике развития. В конечном счете конвертируемость национальной валюты и ее обменный курс только отражают уровень развития и стабильность национальной экономики. В случае несоответствия уровня развития экономики и степени конвертируемости неизбежны негативные последствия в виде финансовых кризисов, девальваций и программ стабилизации. Последнее утверждение относится и к наиболее развитым и мощным экономикам.</w:t>
      </w:r>
    </w:p>
    <w:p w:rsidR="00340F14" w:rsidRPr="003327D1" w:rsidRDefault="00340F14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Валютная система России в условиях перехода к рыночной эко</w:t>
      </w:r>
      <w:r w:rsidRPr="003327D1">
        <w:rPr>
          <w:sz w:val="28"/>
          <w:szCs w:val="28"/>
        </w:rPr>
        <w:softHyphen/>
        <w:t>номике формируется с учетом структурных принципов Ямайкской валютной системы, которые она должна выполнять после вступле</w:t>
      </w:r>
      <w:r w:rsidRPr="003327D1">
        <w:rPr>
          <w:sz w:val="28"/>
          <w:szCs w:val="28"/>
        </w:rPr>
        <w:softHyphen/>
        <w:t>ния в июне 1992 г. в члены МВФ.</w:t>
      </w:r>
    </w:p>
    <w:p w:rsidR="005265B7" w:rsidRPr="00F11718" w:rsidRDefault="005265B7" w:rsidP="00730E71">
      <w:pPr>
        <w:spacing w:line="360" w:lineRule="auto"/>
        <w:ind w:firstLine="709"/>
        <w:jc w:val="both"/>
        <w:rPr>
          <w:kern w:val="0"/>
        </w:rPr>
      </w:pPr>
      <w:r w:rsidRPr="00F11718">
        <w:rPr>
          <w:kern w:val="0"/>
        </w:rPr>
        <w:t>Перестав быть заемщиком МВФ, Россия полу</w:t>
      </w:r>
      <w:r w:rsidRPr="00F11718">
        <w:rPr>
          <w:kern w:val="0"/>
        </w:rPr>
        <w:softHyphen/>
        <w:t>чила возможность продолжать реформы естествен</w:t>
      </w:r>
      <w:r w:rsidRPr="00F11718">
        <w:rPr>
          <w:kern w:val="0"/>
        </w:rPr>
        <w:softHyphen/>
        <w:t>ных монополий, банковской, пенсионной, налого</w:t>
      </w:r>
      <w:r w:rsidRPr="00F11718">
        <w:rPr>
          <w:kern w:val="0"/>
        </w:rPr>
        <w:softHyphen/>
        <w:t>вой, жилищно-коммунальной систем с большим учетом своих национально-экономических интере</w:t>
      </w:r>
      <w:r w:rsidRPr="00F11718">
        <w:rPr>
          <w:kern w:val="0"/>
        </w:rPr>
        <w:softHyphen/>
        <w:t>сов. Это, несомненно, будет способствовать росту доверия народа к политике правительства и по</w:t>
      </w:r>
      <w:r w:rsidRPr="00F11718">
        <w:rPr>
          <w:kern w:val="0"/>
        </w:rPr>
        <w:softHyphen/>
        <w:t>вышению стабильности общества в целом.</w:t>
      </w:r>
    </w:p>
    <w:p w:rsidR="00084D75" w:rsidRPr="003327D1" w:rsidRDefault="00084D75" w:rsidP="00730E71">
      <w:pPr>
        <w:pStyle w:val="a8"/>
        <w:spacing w:line="360" w:lineRule="auto"/>
        <w:ind w:right="0" w:firstLine="709"/>
        <w:rPr>
          <w:sz w:val="28"/>
          <w:szCs w:val="28"/>
        </w:rPr>
      </w:pPr>
      <w:r w:rsidRPr="003327D1">
        <w:rPr>
          <w:sz w:val="28"/>
          <w:szCs w:val="28"/>
        </w:rPr>
        <w:t>Основой национальной валютной системы Российской Федера</w:t>
      </w:r>
      <w:r w:rsidRPr="003327D1">
        <w:rPr>
          <w:sz w:val="28"/>
          <w:szCs w:val="28"/>
        </w:rPr>
        <w:softHyphen/>
        <w:t>ции является российский рубль, введенный в обращение в 1993 г. взамен рубля СССР.</w:t>
      </w:r>
    </w:p>
    <w:p w:rsidR="00340F14" w:rsidRPr="003327D1" w:rsidRDefault="00340F14" w:rsidP="003327D1">
      <w:pPr>
        <w:pStyle w:val="a8"/>
        <w:spacing w:line="336" w:lineRule="auto"/>
        <w:ind w:right="0" w:firstLine="709"/>
        <w:rPr>
          <w:sz w:val="28"/>
          <w:szCs w:val="28"/>
        </w:rPr>
      </w:pPr>
    </w:p>
    <w:p w:rsidR="00340F14" w:rsidRPr="00302BD8" w:rsidRDefault="00340F14" w:rsidP="00302BD8">
      <w:pPr>
        <w:pStyle w:val="1"/>
        <w:spacing w:before="0" w:after="480"/>
        <w:rPr>
          <w:rFonts w:ascii="Times New Roman" w:hAnsi="Times New Roman"/>
          <w:b w:val="0"/>
          <w:kern w:val="0"/>
        </w:rPr>
      </w:pPr>
      <w:r w:rsidRPr="00302BD8">
        <w:rPr>
          <w:rFonts w:ascii="Times New Roman" w:hAnsi="Times New Roman"/>
          <w:b w:val="0"/>
          <w:kern w:val="0"/>
          <w:sz w:val="28"/>
          <w:szCs w:val="28"/>
        </w:rPr>
        <w:br w:type="page"/>
      </w:r>
      <w:bookmarkStart w:id="19" w:name="_Toc70758493"/>
      <w:bookmarkStart w:id="20" w:name="_Toc101676724"/>
      <w:r w:rsidRPr="00302BD8">
        <w:rPr>
          <w:rFonts w:ascii="Times New Roman" w:hAnsi="Times New Roman"/>
          <w:b w:val="0"/>
          <w:kern w:val="0"/>
        </w:rPr>
        <w:t>С</w:t>
      </w:r>
      <w:r w:rsidR="003715E0" w:rsidRPr="00302BD8">
        <w:rPr>
          <w:rFonts w:ascii="Times New Roman" w:hAnsi="Times New Roman"/>
          <w:b w:val="0"/>
          <w:kern w:val="0"/>
        </w:rPr>
        <w:t>ПИСОК</w:t>
      </w:r>
      <w:r w:rsidRPr="00302BD8">
        <w:rPr>
          <w:rFonts w:ascii="Times New Roman" w:hAnsi="Times New Roman"/>
          <w:b w:val="0"/>
          <w:kern w:val="0"/>
        </w:rPr>
        <w:t xml:space="preserve"> </w:t>
      </w:r>
      <w:bookmarkEnd w:id="19"/>
      <w:bookmarkEnd w:id="20"/>
      <w:r w:rsidR="003715E0" w:rsidRPr="00302BD8">
        <w:rPr>
          <w:rFonts w:ascii="Times New Roman" w:hAnsi="Times New Roman"/>
          <w:b w:val="0"/>
          <w:kern w:val="0"/>
        </w:rPr>
        <w:t>ИСПОЛЬЗОВАННЫХ ИСТОЧНИКОВ</w:t>
      </w:r>
    </w:p>
    <w:bookmarkEnd w:id="1"/>
    <w:p w:rsidR="00785FFB" w:rsidRPr="003327D1" w:rsidRDefault="00785FFB" w:rsidP="00785FFB">
      <w:pPr>
        <w:numPr>
          <w:ilvl w:val="3"/>
          <w:numId w:val="9"/>
        </w:numPr>
        <w:tabs>
          <w:tab w:val="clear" w:pos="2520"/>
          <w:tab w:val="num" w:pos="540"/>
        </w:tabs>
        <w:spacing w:after="120"/>
        <w:ind w:left="540" w:hanging="540"/>
        <w:jc w:val="both"/>
      </w:pPr>
      <w:r w:rsidRPr="003327D1">
        <w:t>Анасимов А.Н. и др. Актуальные проблемы экономической теории. Системная специфика слабых рыночных экономик и пути повышения ее эффективности. // Экономическая наука современной России. - №4,  2003 г. – С. 5-16</w:t>
      </w:r>
    </w:p>
    <w:p w:rsidR="00785FFB" w:rsidRPr="003327D1" w:rsidRDefault="00785FFB" w:rsidP="00785FFB">
      <w:pPr>
        <w:numPr>
          <w:ilvl w:val="3"/>
          <w:numId w:val="9"/>
        </w:numPr>
        <w:tabs>
          <w:tab w:val="clear" w:pos="2520"/>
          <w:tab w:val="num" w:pos="540"/>
        </w:tabs>
        <w:spacing w:after="120"/>
        <w:ind w:left="540" w:hanging="540"/>
        <w:jc w:val="both"/>
      </w:pPr>
      <w:r w:rsidRPr="003327D1">
        <w:t>Аникин А. История финансовых потрясений. Российский кризис в свете мирового опыта. – М.: ЗАО Олимп-Бизнес, 2002. – 448 с.</w:t>
      </w:r>
    </w:p>
    <w:p w:rsidR="00785FFB" w:rsidRPr="003327D1" w:rsidRDefault="00785FFB" w:rsidP="00785FFB">
      <w:pPr>
        <w:numPr>
          <w:ilvl w:val="3"/>
          <w:numId w:val="9"/>
        </w:numPr>
        <w:tabs>
          <w:tab w:val="clear" w:pos="2520"/>
          <w:tab w:val="num" w:pos="540"/>
        </w:tabs>
        <w:spacing w:after="120"/>
        <w:ind w:left="540" w:hanging="540"/>
        <w:jc w:val="both"/>
      </w:pPr>
      <w:r w:rsidRPr="003327D1">
        <w:t>Волков В.Н. Социально-экон</w:t>
      </w:r>
      <w:r w:rsidR="00855B73">
        <w:t>омическое развитие России в 2005</w:t>
      </w:r>
      <w:r w:rsidRPr="003327D1">
        <w:t xml:space="preserve"> году. </w:t>
      </w:r>
      <w:r w:rsidR="00855B73">
        <w:t>// Деньги и кредит. - №1. - 2006</w:t>
      </w:r>
    </w:p>
    <w:p w:rsidR="00785FFB" w:rsidRPr="003327D1" w:rsidRDefault="00785FFB" w:rsidP="00785FFB">
      <w:pPr>
        <w:numPr>
          <w:ilvl w:val="3"/>
          <w:numId w:val="9"/>
        </w:numPr>
        <w:tabs>
          <w:tab w:val="clear" w:pos="2520"/>
          <w:tab w:val="num" w:pos="540"/>
        </w:tabs>
        <w:spacing w:after="120"/>
        <w:ind w:left="540" w:hanging="540"/>
        <w:jc w:val="both"/>
      </w:pPr>
      <w:r w:rsidRPr="003327D1">
        <w:t>Гавриленков Е. Российская экономика: перспектива макроэкономической пол</w:t>
      </w:r>
      <w:r w:rsidR="00855B73">
        <w:t>итики // Вопросы экономики, 2005</w:t>
      </w:r>
      <w:r w:rsidRPr="003327D1">
        <w:t>, №4, с.21-35.</w:t>
      </w:r>
    </w:p>
    <w:p w:rsidR="00785FFB" w:rsidRPr="003327D1" w:rsidRDefault="00785FFB" w:rsidP="00785FFB">
      <w:pPr>
        <w:numPr>
          <w:ilvl w:val="3"/>
          <w:numId w:val="9"/>
        </w:numPr>
        <w:tabs>
          <w:tab w:val="clear" w:pos="2520"/>
          <w:tab w:val="num" w:pos="540"/>
        </w:tabs>
        <w:spacing w:after="120"/>
        <w:ind w:left="540" w:hanging="540"/>
        <w:jc w:val="both"/>
      </w:pPr>
      <w:r w:rsidRPr="003327D1">
        <w:t>Данилевский Ю.А. Влияние глобализации на экономику и финансы Российской Федерации.  // Финансы. - №5, 2003. – С. 3-7</w:t>
      </w:r>
    </w:p>
    <w:p w:rsidR="00785FFB" w:rsidRPr="003327D1" w:rsidRDefault="00785FFB" w:rsidP="00785FFB">
      <w:pPr>
        <w:numPr>
          <w:ilvl w:val="3"/>
          <w:numId w:val="9"/>
        </w:numPr>
        <w:tabs>
          <w:tab w:val="clear" w:pos="2520"/>
          <w:tab w:val="num" w:pos="540"/>
        </w:tabs>
        <w:spacing w:after="120"/>
        <w:ind w:left="540" w:hanging="540"/>
        <w:jc w:val="both"/>
      </w:pPr>
      <w:r w:rsidRPr="003327D1">
        <w:t xml:space="preserve">Демцев В.В. Внешний долг России в системе международной задолженности. // Финансы. - №12, 2003. </w:t>
      </w:r>
    </w:p>
    <w:p w:rsidR="00785FFB" w:rsidRPr="003327D1" w:rsidRDefault="00785FFB" w:rsidP="00785FFB">
      <w:pPr>
        <w:pStyle w:val="a9"/>
        <w:numPr>
          <w:ilvl w:val="3"/>
          <w:numId w:val="9"/>
        </w:numPr>
        <w:tabs>
          <w:tab w:val="clear" w:pos="2520"/>
          <w:tab w:val="num" w:pos="540"/>
          <w:tab w:val="left" w:pos="8222"/>
        </w:tabs>
        <w:spacing w:after="120"/>
        <w:ind w:left="540" w:hanging="540"/>
        <w:jc w:val="both"/>
        <w:rPr>
          <w:szCs w:val="28"/>
        </w:rPr>
      </w:pPr>
      <w:r w:rsidRPr="003327D1">
        <w:rPr>
          <w:szCs w:val="28"/>
        </w:rPr>
        <w:t>Камаев В. Д. / Экономическая теория: Учебник.- М.: Гуманит. изд. центр ВЛАДОС, 2002.</w:t>
      </w:r>
    </w:p>
    <w:p w:rsidR="00785FFB" w:rsidRPr="003327D1" w:rsidRDefault="00785FFB" w:rsidP="00785FFB">
      <w:pPr>
        <w:numPr>
          <w:ilvl w:val="3"/>
          <w:numId w:val="9"/>
        </w:numPr>
        <w:tabs>
          <w:tab w:val="clear" w:pos="2520"/>
          <w:tab w:val="num" w:pos="540"/>
        </w:tabs>
        <w:spacing w:after="120"/>
        <w:ind w:left="540" w:hanging="540"/>
        <w:jc w:val="both"/>
      </w:pPr>
      <w:r w:rsidRPr="003327D1">
        <w:t>Колпакова Г.М. Финансы. Денежное обращение. - М., Финансы, ЮНИТИ-ДАНА, 2003. – 512 с.</w:t>
      </w:r>
    </w:p>
    <w:p w:rsidR="00785FFB" w:rsidRPr="003327D1" w:rsidRDefault="00785FFB" w:rsidP="00785FFB">
      <w:pPr>
        <w:pStyle w:val="a9"/>
        <w:numPr>
          <w:ilvl w:val="3"/>
          <w:numId w:val="9"/>
        </w:numPr>
        <w:tabs>
          <w:tab w:val="clear" w:pos="2520"/>
          <w:tab w:val="num" w:pos="540"/>
          <w:tab w:val="left" w:pos="8222"/>
        </w:tabs>
        <w:spacing w:after="120"/>
        <w:ind w:left="540" w:hanging="540"/>
        <w:jc w:val="both"/>
        <w:rPr>
          <w:szCs w:val="28"/>
        </w:rPr>
      </w:pPr>
      <w:r w:rsidRPr="003327D1">
        <w:rPr>
          <w:szCs w:val="28"/>
        </w:rPr>
        <w:t>Курс экономической теории. / Под ред. проф. М. Н. Чепурина, проф. Е. А. Киселевой. –М.: Приор, 2002.</w:t>
      </w:r>
    </w:p>
    <w:p w:rsidR="00785FFB" w:rsidRDefault="00785FFB" w:rsidP="00785FFB">
      <w:pPr>
        <w:pStyle w:val="a8"/>
        <w:numPr>
          <w:ilvl w:val="3"/>
          <w:numId w:val="9"/>
        </w:numPr>
        <w:tabs>
          <w:tab w:val="clear" w:pos="2520"/>
          <w:tab w:val="num" w:pos="540"/>
        </w:tabs>
        <w:spacing w:after="120" w:line="240" w:lineRule="auto"/>
        <w:ind w:left="540" w:right="0" w:hanging="540"/>
        <w:rPr>
          <w:sz w:val="28"/>
          <w:szCs w:val="28"/>
        </w:rPr>
      </w:pPr>
      <w:r>
        <w:rPr>
          <w:sz w:val="28"/>
          <w:szCs w:val="28"/>
        </w:rPr>
        <w:t>Основные направления единой государственной де</w:t>
      </w:r>
      <w:r w:rsidR="004555C2">
        <w:rPr>
          <w:sz w:val="28"/>
          <w:szCs w:val="28"/>
        </w:rPr>
        <w:t>нежно-кредитной политики на 2007</w:t>
      </w:r>
      <w:r>
        <w:rPr>
          <w:sz w:val="28"/>
          <w:szCs w:val="28"/>
        </w:rPr>
        <w:t xml:space="preserve"> год /</w:t>
      </w:r>
      <w:r w:rsidR="004555C2">
        <w:rPr>
          <w:sz w:val="28"/>
          <w:szCs w:val="28"/>
        </w:rPr>
        <w:t>/ Финансы и кредит. - №5. – 2007</w:t>
      </w:r>
      <w:r>
        <w:rPr>
          <w:sz w:val="28"/>
          <w:szCs w:val="28"/>
        </w:rPr>
        <w:t>. – С. 7-8; 18-19</w:t>
      </w:r>
    </w:p>
    <w:p w:rsidR="00785FFB" w:rsidRPr="003327D1" w:rsidRDefault="00785FFB" w:rsidP="00785FFB">
      <w:pPr>
        <w:numPr>
          <w:ilvl w:val="3"/>
          <w:numId w:val="9"/>
        </w:numPr>
        <w:tabs>
          <w:tab w:val="clear" w:pos="2520"/>
          <w:tab w:val="num" w:pos="540"/>
        </w:tabs>
        <w:spacing w:after="120"/>
        <w:ind w:left="540" w:hanging="540"/>
        <w:jc w:val="both"/>
      </w:pPr>
      <w:r w:rsidRPr="003327D1">
        <w:t>Плышевский Б.П. Финансовое положение: новые тенденции. // Финансы. - №12. – 2003.С. 18-20</w:t>
      </w:r>
    </w:p>
    <w:p w:rsidR="00785FFB" w:rsidRPr="003327D1" w:rsidRDefault="00785FFB" w:rsidP="00785FFB">
      <w:pPr>
        <w:numPr>
          <w:ilvl w:val="3"/>
          <w:numId w:val="9"/>
        </w:numPr>
        <w:tabs>
          <w:tab w:val="clear" w:pos="2520"/>
          <w:tab w:val="num" w:pos="540"/>
        </w:tabs>
        <w:spacing w:after="120"/>
        <w:ind w:left="540" w:hanging="540"/>
        <w:jc w:val="both"/>
      </w:pPr>
      <w:r w:rsidRPr="003327D1">
        <w:t xml:space="preserve">Роль денежно-кредитной политики в преодалении последствий банковских кризисов. // Деньги и кредит. </w:t>
      </w:r>
      <w:r w:rsidR="009C3FB3">
        <w:t xml:space="preserve">- </w:t>
      </w:r>
      <w:r w:rsidRPr="003327D1">
        <w:t xml:space="preserve">2003. </w:t>
      </w:r>
      <w:r w:rsidR="009C3FB3">
        <w:t xml:space="preserve">- </w:t>
      </w:r>
      <w:r w:rsidRPr="003327D1">
        <w:t>№2 – С. 45-47</w:t>
      </w:r>
    </w:p>
    <w:p w:rsidR="00785FFB" w:rsidRPr="003327D1" w:rsidRDefault="00785FFB" w:rsidP="00785FFB">
      <w:pPr>
        <w:numPr>
          <w:ilvl w:val="3"/>
          <w:numId w:val="9"/>
        </w:numPr>
        <w:tabs>
          <w:tab w:val="clear" w:pos="2520"/>
          <w:tab w:val="num" w:pos="540"/>
        </w:tabs>
        <w:spacing w:after="120"/>
        <w:ind w:left="540" w:hanging="540"/>
        <w:jc w:val="both"/>
      </w:pPr>
      <w:r w:rsidRPr="003327D1">
        <w:t xml:space="preserve">Финансы. Денежное обращение. Кредит. / В.К. Сенчагов и др.- М.: Проспект, 2004. – 720с </w:t>
      </w:r>
    </w:p>
    <w:p w:rsidR="00785FFB" w:rsidRDefault="00785FFB" w:rsidP="00785FFB">
      <w:pPr>
        <w:pStyle w:val="a8"/>
        <w:numPr>
          <w:ilvl w:val="3"/>
          <w:numId w:val="9"/>
        </w:numPr>
        <w:tabs>
          <w:tab w:val="clear" w:pos="2520"/>
          <w:tab w:val="num" w:pos="540"/>
        </w:tabs>
        <w:spacing w:after="120" w:line="240" w:lineRule="auto"/>
        <w:ind w:left="540" w:right="0" w:hanging="540"/>
        <w:rPr>
          <w:sz w:val="28"/>
          <w:szCs w:val="28"/>
        </w:rPr>
      </w:pPr>
      <w:r w:rsidRPr="003327D1">
        <w:rPr>
          <w:sz w:val="28"/>
          <w:szCs w:val="28"/>
        </w:rPr>
        <w:t>Финансы. Денежное обращение. Кредит: учебник для вузов. Под ред. проф. Г.Б. Полянка - М., Финансыи статистика, 2003. – 368с.</w:t>
      </w:r>
    </w:p>
    <w:p w:rsidR="00A91786" w:rsidRPr="00302BD8" w:rsidRDefault="00A91786" w:rsidP="00302BD8">
      <w:pPr>
        <w:pStyle w:val="1"/>
        <w:rPr>
          <w:rFonts w:ascii="Times New Roman" w:hAnsi="Times New Roman"/>
          <w:b w:val="0"/>
          <w:kern w:val="0"/>
        </w:rPr>
      </w:pPr>
      <w:r w:rsidRPr="00302BD8">
        <w:rPr>
          <w:rFonts w:ascii="Times New Roman" w:hAnsi="Times New Roman"/>
          <w:b w:val="0"/>
          <w:kern w:val="0"/>
        </w:rPr>
        <w:br w:type="page"/>
      </w:r>
      <w:bookmarkStart w:id="21" w:name="_Toc101676725"/>
      <w:r w:rsidRPr="00302BD8">
        <w:rPr>
          <w:rFonts w:ascii="Times New Roman" w:hAnsi="Times New Roman"/>
          <w:b w:val="0"/>
          <w:kern w:val="0"/>
        </w:rPr>
        <w:t>П</w:t>
      </w:r>
      <w:r w:rsidR="003715E0" w:rsidRPr="00302BD8">
        <w:rPr>
          <w:rFonts w:ascii="Times New Roman" w:hAnsi="Times New Roman"/>
          <w:b w:val="0"/>
          <w:kern w:val="0"/>
        </w:rPr>
        <w:t>РИЛОЖЕНИЕ</w:t>
      </w:r>
      <w:r w:rsidRPr="00302BD8">
        <w:rPr>
          <w:rFonts w:ascii="Times New Roman" w:hAnsi="Times New Roman"/>
          <w:b w:val="0"/>
          <w:kern w:val="0"/>
        </w:rPr>
        <w:t xml:space="preserve"> 1</w:t>
      </w:r>
      <w:bookmarkEnd w:id="21"/>
    </w:p>
    <w:p w:rsidR="00A91786" w:rsidRDefault="00A91786" w:rsidP="00F73AC3">
      <w:pPr>
        <w:pStyle w:val="a8"/>
        <w:tabs>
          <w:tab w:val="num" w:pos="360"/>
        </w:tabs>
        <w:spacing w:after="120" w:line="240" w:lineRule="auto"/>
        <w:ind w:left="357" w:right="0" w:hanging="357"/>
        <w:rPr>
          <w:sz w:val="28"/>
          <w:szCs w:val="28"/>
        </w:rPr>
      </w:pPr>
    </w:p>
    <w:p w:rsidR="00A91786" w:rsidRDefault="00A91786" w:rsidP="00F73AC3">
      <w:pPr>
        <w:pStyle w:val="a8"/>
        <w:tabs>
          <w:tab w:val="num" w:pos="360"/>
        </w:tabs>
        <w:spacing w:after="120" w:line="240" w:lineRule="auto"/>
        <w:ind w:left="357" w:right="0" w:hanging="357"/>
        <w:rPr>
          <w:sz w:val="28"/>
          <w:szCs w:val="28"/>
        </w:rPr>
      </w:pPr>
    </w:p>
    <w:p w:rsidR="00A91786" w:rsidRDefault="003B760C" w:rsidP="00A91786">
      <w:pPr>
        <w:pStyle w:val="a8"/>
        <w:keepNext/>
        <w:tabs>
          <w:tab w:val="num" w:pos="360"/>
        </w:tabs>
        <w:spacing w:after="120" w:line="240" w:lineRule="auto"/>
        <w:ind w:left="357" w:right="0" w:hanging="357"/>
      </w:pPr>
      <w:r>
        <w:pict>
          <v:shape id="_x0000_i1026" type="#_x0000_t75" style="width:468pt;height:269.25pt">
            <v:imagedata r:id="rId8" o:title="000000022222"/>
          </v:shape>
        </w:pict>
      </w:r>
    </w:p>
    <w:p w:rsidR="00A91786" w:rsidRDefault="00A91786" w:rsidP="00A91786">
      <w:pPr>
        <w:pStyle w:val="ab"/>
        <w:jc w:val="center"/>
      </w:pPr>
      <w:r>
        <w:t xml:space="preserve">Рис. </w:t>
      </w:r>
      <w:fldSimple w:instr=" SEQ Рисунок \* ARABIC ">
        <w:r w:rsidR="008D58A8">
          <w:rPr>
            <w:noProof/>
          </w:rPr>
          <w:t>2</w:t>
        </w:r>
      </w:fldSimple>
      <w:r>
        <w:t xml:space="preserve"> Курс доллара в объеме биржевых торгов по доллару США</w:t>
      </w:r>
    </w:p>
    <w:p w:rsidR="00C920D7" w:rsidRDefault="00C920D7" w:rsidP="00C920D7"/>
    <w:p w:rsidR="00C920D7" w:rsidRDefault="00C920D7" w:rsidP="00C920D7"/>
    <w:p w:rsidR="00C920D7" w:rsidRDefault="00C920D7" w:rsidP="00C920D7"/>
    <w:p w:rsidR="00615379" w:rsidRDefault="00615379" w:rsidP="00C920D7"/>
    <w:p w:rsidR="00615379" w:rsidRDefault="00615379" w:rsidP="00C920D7"/>
    <w:p w:rsidR="00615379" w:rsidRDefault="00615379" w:rsidP="00C920D7"/>
    <w:p w:rsidR="00615379" w:rsidRDefault="00615379" w:rsidP="00C920D7"/>
    <w:p w:rsidR="00615379" w:rsidRDefault="00615379" w:rsidP="00C920D7"/>
    <w:p w:rsidR="00615379" w:rsidRDefault="00615379" w:rsidP="00C920D7"/>
    <w:p w:rsidR="00615379" w:rsidRDefault="00615379" w:rsidP="00C920D7"/>
    <w:p w:rsidR="00615379" w:rsidRDefault="00615379" w:rsidP="00C920D7"/>
    <w:p w:rsidR="00615379" w:rsidRDefault="00615379" w:rsidP="00C920D7"/>
    <w:p w:rsidR="00615379" w:rsidRDefault="00615379" w:rsidP="00C920D7"/>
    <w:p w:rsidR="00615379" w:rsidRDefault="00615379" w:rsidP="00C920D7"/>
    <w:p w:rsidR="00615379" w:rsidRDefault="00615379" w:rsidP="00C920D7"/>
    <w:p w:rsidR="00615379" w:rsidRDefault="00615379" w:rsidP="00C920D7"/>
    <w:p w:rsidR="00615379" w:rsidRDefault="00615379" w:rsidP="00C920D7"/>
    <w:p w:rsidR="00615379" w:rsidRDefault="00615379" w:rsidP="00C920D7"/>
    <w:p w:rsidR="00615379" w:rsidRDefault="00615379" w:rsidP="00C920D7"/>
    <w:p w:rsidR="00615379" w:rsidRDefault="00615379" w:rsidP="00C920D7"/>
    <w:p w:rsidR="00615379" w:rsidRDefault="00615379" w:rsidP="00C920D7"/>
    <w:p w:rsidR="00C920D7" w:rsidRPr="00C920D7" w:rsidRDefault="00C920D7" w:rsidP="00C920D7"/>
    <w:p w:rsidR="00C920D7" w:rsidRPr="00302BD8" w:rsidRDefault="00C920D7" w:rsidP="00302BD8">
      <w:pPr>
        <w:pStyle w:val="a8"/>
        <w:tabs>
          <w:tab w:val="num" w:pos="360"/>
        </w:tabs>
        <w:spacing w:after="120" w:line="240" w:lineRule="auto"/>
        <w:ind w:left="357" w:right="0" w:hanging="357"/>
        <w:jc w:val="left"/>
        <w:rPr>
          <w:sz w:val="32"/>
          <w:szCs w:val="32"/>
        </w:rPr>
      </w:pPr>
      <w:r w:rsidRPr="00302BD8">
        <w:rPr>
          <w:sz w:val="32"/>
          <w:szCs w:val="32"/>
        </w:rPr>
        <w:t>П</w:t>
      </w:r>
      <w:r w:rsidR="00730E71" w:rsidRPr="00302BD8">
        <w:rPr>
          <w:sz w:val="32"/>
          <w:szCs w:val="32"/>
        </w:rPr>
        <w:t>РИЛОЖЕНИЕ</w:t>
      </w:r>
      <w:r w:rsidRPr="00302BD8">
        <w:rPr>
          <w:sz w:val="32"/>
          <w:szCs w:val="32"/>
        </w:rPr>
        <w:t xml:space="preserve"> 2</w:t>
      </w:r>
    </w:p>
    <w:p w:rsidR="00C920D7" w:rsidRDefault="00C920D7" w:rsidP="00C920D7">
      <w:pPr>
        <w:pStyle w:val="a8"/>
        <w:tabs>
          <w:tab w:val="num" w:pos="360"/>
        </w:tabs>
        <w:spacing w:after="120" w:line="240" w:lineRule="auto"/>
        <w:ind w:left="357" w:right="0" w:hanging="357"/>
        <w:rPr>
          <w:sz w:val="28"/>
          <w:szCs w:val="28"/>
        </w:rPr>
      </w:pPr>
    </w:p>
    <w:p w:rsidR="00C920D7" w:rsidRDefault="003B760C" w:rsidP="00C920D7">
      <w:pPr>
        <w:pStyle w:val="a8"/>
        <w:keepNext/>
        <w:tabs>
          <w:tab w:val="num" w:pos="360"/>
        </w:tabs>
        <w:spacing w:after="120" w:line="240" w:lineRule="auto"/>
        <w:ind w:left="357" w:right="0" w:hanging="357"/>
      </w:pPr>
      <w:r>
        <w:pict>
          <v:shape id="_x0000_i1027" type="#_x0000_t75" style="width:477pt;height:269.25pt">
            <v:imagedata r:id="rId9" o:title="00000001111111"/>
          </v:shape>
        </w:pict>
      </w:r>
    </w:p>
    <w:p w:rsidR="00A91786" w:rsidRPr="00C920D7" w:rsidRDefault="00C920D7" w:rsidP="00C920D7">
      <w:pPr>
        <w:pStyle w:val="ab"/>
        <w:jc w:val="center"/>
        <w:rPr>
          <w:sz w:val="28"/>
          <w:szCs w:val="28"/>
        </w:rPr>
      </w:pPr>
      <w:r>
        <w:t xml:space="preserve">Рис. </w:t>
      </w:r>
      <w:fldSimple w:instr=" SEQ Рисунок \* ARABIC ">
        <w:r w:rsidR="008D58A8">
          <w:rPr>
            <w:noProof/>
          </w:rPr>
          <w:t>3</w:t>
        </w:r>
      </w:fldSimple>
      <w:r>
        <w:t>Средневзвешенный курс и объем торгов ЕТС по евро</w:t>
      </w:r>
      <w:bookmarkStart w:id="22" w:name="_GoBack"/>
      <w:bookmarkEnd w:id="22"/>
    </w:p>
    <w:sectPr w:rsidR="00A91786" w:rsidRPr="00C920D7" w:rsidSect="008960B9">
      <w:headerReference w:type="even" r:id="rId10"/>
      <w:headerReference w:type="default" r:id="rId11"/>
      <w:footnotePr>
        <w:numRestart w:val="eachPage"/>
      </w:footnotePr>
      <w:pgSz w:w="11906" w:h="16838"/>
      <w:pgMar w:top="1134" w:right="68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2E4" w:rsidRDefault="005732E4">
      <w:r>
        <w:separator/>
      </w:r>
    </w:p>
  </w:endnote>
  <w:endnote w:type="continuationSeparator" w:id="0">
    <w:p w:rsidR="005732E4" w:rsidRDefault="0057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2E4" w:rsidRDefault="005732E4">
      <w:r>
        <w:separator/>
      </w:r>
    </w:p>
  </w:footnote>
  <w:footnote w:type="continuationSeparator" w:id="0">
    <w:p w:rsidR="005732E4" w:rsidRDefault="005732E4">
      <w:r>
        <w:continuationSeparator/>
      </w:r>
    </w:p>
  </w:footnote>
  <w:footnote w:id="1">
    <w:p w:rsidR="008D58A8" w:rsidRPr="004438EA" w:rsidRDefault="008D58A8" w:rsidP="004438EA">
      <w:pPr>
        <w:pStyle w:val="a3"/>
        <w:rPr>
          <w:szCs w:val="24"/>
        </w:rPr>
      </w:pPr>
      <w:r w:rsidRPr="004438EA">
        <w:rPr>
          <w:rStyle w:val="a7"/>
          <w:szCs w:val="24"/>
        </w:rPr>
        <w:footnoteRef/>
      </w:r>
      <w:r w:rsidRPr="004438EA">
        <w:rPr>
          <w:szCs w:val="24"/>
        </w:rPr>
        <w:t xml:space="preserve"> Финансы. Денежное обращение. Кредит. / В.К. Сенчагов и др.- М.: Проспект, 2004. – С. 620</w:t>
      </w:r>
    </w:p>
  </w:footnote>
  <w:footnote w:id="2">
    <w:p w:rsidR="008D58A8" w:rsidRPr="004438EA" w:rsidRDefault="008D58A8" w:rsidP="004438EA">
      <w:pPr>
        <w:pStyle w:val="a3"/>
        <w:rPr>
          <w:szCs w:val="24"/>
        </w:rPr>
      </w:pPr>
      <w:r w:rsidRPr="004438EA">
        <w:rPr>
          <w:rStyle w:val="a7"/>
          <w:szCs w:val="24"/>
        </w:rPr>
        <w:footnoteRef/>
      </w:r>
      <w:r w:rsidRPr="004438EA">
        <w:rPr>
          <w:szCs w:val="24"/>
        </w:rPr>
        <w:t xml:space="preserve"> Камаев В. Д. / Экономическая теория: Учебник.- М.: Гуманит. изд. центр ВЛАДОС, 2002. – С. 240</w:t>
      </w:r>
    </w:p>
  </w:footnote>
  <w:footnote w:id="3">
    <w:p w:rsidR="008D58A8" w:rsidRPr="004438EA" w:rsidRDefault="008D58A8" w:rsidP="004438EA">
      <w:pPr>
        <w:pStyle w:val="a3"/>
        <w:rPr>
          <w:szCs w:val="24"/>
        </w:rPr>
      </w:pPr>
      <w:r w:rsidRPr="004438EA">
        <w:rPr>
          <w:rStyle w:val="a7"/>
          <w:szCs w:val="24"/>
        </w:rPr>
        <w:footnoteRef/>
      </w:r>
      <w:r w:rsidRPr="004438EA">
        <w:rPr>
          <w:szCs w:val="24"/>
        </w:rPr>
        <w:t xml:space="preserve"> Колпакова Г.М. Финансы. Денежное обращение. - М., Финансы, ЮНИТИ-ДАНА, 2003. – С. 85</w:t>
      </w:r>
    </w:p>
  </w:footnote>
  <w:footnote w:id="4">
    <w:p w:rsidR="008D58A8" w:rsidRPr="004438EA" w:rsidRDefault="008D58A8" w:rsidP="004438EA">
      <w:pPr>
        <w:pStyle w:val="a3"/>
        <w:rPr>
          <w:szCs w:val="24"/>
        </w:rPr>
      </w:pPr>
      <w:r w:rsidRPr="004438EA">
        <w:rPr>
          <w:rStyle w:val="a7"/>
          <w:szCs w:val="24"/>
        </w:rPr>
        <w:footnoteRef/>
      </w:r>
      <w:r w:rsidRPr="004438EA">
        <w:rPr>
          <w:szCs w:val="24"/>
        </w:rPr>
        <w:t xml:space="preserve"> Финансы. Денежное обращение. Кредит. / В.К. Сенчагов и др.- М.: Проспект, 2004. – С. 605</w:t>
      </w:r>
    </w:p>
  </w:footnote>
  <w:footnote w:id="5">
    <w:p w:rsidR="008D58A8" w:rsidRPr="004438EA" w:rsidRDefault="008D58A8" w:rsidP="004438EA">
      <w:pPr>
        <w:pStyle w:val="a3"/>
        <w:rPr>
          <w:szCs w:val="24"/>
        </w:rPr>
      </w:pPr>
      <w:r w:rsidRPr="004438EA">
        <w:rPr>
          <w:rStyle w:val="a7"/>
          <w:szCs w:val="24"/>
        </w:rPr>
        <w:footnoteRef/>
      </w:r>
      <w:r w:rsidRPr="004438EA">
        <w:rPr>
          <w:szCs w:val="24"/>
        </w:rPr>
        <w:t xml:space="preserve"> Финансовая организация и деятельность Международного валютного Фонда. //</w:t>
      </w:r>
      <w:r>
        <w:rPr>
          <w:szCs w:val="24"/>
        </w:rPr>
        <w:t xml:space="preserve"> Вопросы экономики. - №2. – 2005</w:t>
      </w:r>
      <w:r w:rsidRPr="004438EA">
        <w:rPr>
          <w:szCs w:val="24"/>
        </w:rPr>
        <w:t>.  – С. 8-12</w:t>
      </w:r>
    </w:p>
  </w:footnote>
  <w:footnote w:id="6">
    <w:p w:rsidR="008D58A8" w:rsidRPr="004438EA" w:rsidRDefault="008D58A8" w:rsidP="004438EA">
      <w:pPr>
        <w:pStyle w:val="a3"/>
        <w:rPr>
          <w:szCs w:val="24"/>
        </w:rPr>
      </w:pPr>
      <w:r w:rsidRPr="004438EA">
        <w:rPr>
          <w:rStyle w:val="a7"/>
          <w:szCs w:val="24"/>
        </w:rPr>
        <w:footnoteRef/>
      </w:r>
      <w:r w:rsidRPr="004438EA">
        <w:rPr>
          <w:szCs w:val="24"/>
        </w:rPr>
        <w:t xml:space="preserve"> </w:t>
      </w:r>
      <w:r w:rsidRPr="004438EA">
        <w:rPr>
          <w:iCs/>
          <w:szCs w:val="24"/>
        </w:rPr>
        <w:t xml:space="preserve">Ивантер В.В. , Панфилов В.С.,  и др. </w:t>
      </w:r>
      <w:r w:rsidRPr="004438EA">
        <w:rPr>
          <w:kern w:val="0"/>
          <w:szCs w:val="24"/>
        </w:rPr>
        <w:t xml:space="preserve">Концепция развития валютного рынка и либерализация валютных операций / </w:t>
      </w:r>
      <w:r w:rsidRPr="004438EA">
        <w:rPr>
          <w:szCs w:val="24"/>
        </w:rPr>
        <w:t xml:space="preserve">Валютный рынок России: оценка сценариев развития на кратко- и среднесрочную перспективу </w:t>
      </w:r>
      <w:r w:rsidRPr="004438EA">
        <w:rPr>
          <w:kern w:val="0"/>
          <w:szCs w:val="24"/>
        </w:rPr>
        <w:t>//</w:t>
      </w:r>
      <w:r w:rsidRPr="004438EA">
        <w:rPr>
          <w:szCs w:val="24"/>
        </w:rPr>
        <w:t xml:space="preserve"> Институт Народнохозяйственного Прогнозирования РАН </w:t>
      </w:r>
      <w:hyperlink r:id="rId1" w:history="1"/>
      <w:r>
        <w:rPr>
          <w:rStyle w:val="hlcopyright"/>
          <w:szCs w:val="24"/>
        </w:rPr>
        <w:t>-2003</w:t>
      </w:r>
      <w:r w:rsidRPr="004438EA">
        <w:rPr>
          <w:rStyle w:val="hlcopyright"/>
          <w:szCs w:val="24"/>
        </w:rPr>
        <w:t xml:space="preserve"> г.-№6</w:t>
      </w:r>
      <w:r>
        <w:rPr>
          <w:rStyle w:val="hlcopyright"/>
          <w:szCs w:val="24"/>
        </w:rPr>
        <w:t>. - С</w:t>
      </w:r>
      <w:r w:rsidRPr="004438EA">
        <w:rPr>
          <w:rStyle w:val="hlcopyright"/>
          <w:szCs w:val="24"/>
        </w:rPr>
        <w:t>.3</w:t>
      </w:r>
    </w:p>
  </w:footnote>
  <w:footnote w:id="7">
    <w:p w:rsidR="008D58A8" w:rsidRDefault="008D58A8">
      <w:pPr>
        <w:pStyle w:val="a3"/>
      </w:pPr>
      <w:r>
        <w:rPr>
          <w:rStyle w:val="a7"/>
        </w:rPr>
        <w:footnoteRef/>
      </w:r>
      <w:r>
        <w:t xml:space="preserve"> </w:t>
      </w:r>
      <w:r w:rsidRPr="00843A2A">
        <w:t>Основные направления единой государственной де</w:t>
      </w:r>
      <w:r>
        <w:t>нежно-кредитной политики на 2007</w:t>
      </w:r>
      <w:r w:rsidRPr="00843A2A">
        <w:t xml:space="preserve"> год /</w:t>
      </w:r>
      <w:r>
        <w:t>/ Финансы и кредит. - №5. – 2007</w:t>
      </w:r>
      <w:r w:rsidRPr="00843A2A">
        <w:t>. – С. 7-8; 18-19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8A8" w:rsidRDefault="008D58A8" w:rsidP="00522F75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D58A8" w:rsidRDefault="008D58A8" w:rsidP="00F73AC3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8A8" w:rsidRDefault="008D58A8" w:rsidP="00522F75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732E4">
      <w:rPr>
        <w:rStyle w:val="ae"/>
        <w:noProof/>
      </w:rPr>
      <w:t>3</w:t>
    </w:r>
    <w:r>
      <w:rPr>
        <w:rStyle w:val="ae"/>
      </w:rPr>
      <w:fldChar w:fldCharType="end"/>
    </w:r>
  </w:p>
  <w:p w:rsidR="008D58A8" w:rsidRDefault="008D58A8" w:rsidP="00F73AC3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12A08D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9A52B57"/>
    <w:multiLevelType w:val="singleLevel"/>
    <w:tmpl w:val="C47C793C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0A918A9"/>
    <w:multiLevelType w:val="hybridMultilevel"/>
    <w:tmpl w:val="9F2863C2"/>
    <w:lvl w:ilvl="0" w:tplc="995E4274">
      <w:start w:val="65535"/>
      <w:numFmt w:val="bullet"/>
      <w:lvlText w:val="-"/>
      <w:legacy w:legacy="1" w:legacySpace="0" w:legacyIndent="10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45F04"/>
    <w:multiLevelType w:val="singleLevel"/>
    <w:tmpl w:val="F0941B96"/>
    <w:lvl w:ilvl="0">
      <w:start w:val="2"/>
      <w:numFmt w:val="bullet"/>
      <w:lvlText w:val="—"/>
      <w:lvlJc w:val="left"/>
      <w:pPr>
        <w:tabs>
          <w:tab w:val="num" w:pos="830"/>
        </w:tabs>
        <w:ind w:left="830" w:hanging="405"/>
      </w:pPr>
      <w:rPr>
        <w:rFonts w:hint="default"/>
      </w:rPr>
    </w:lvl>
  </w:abstractNum>
  <w:abstractNum w:abstractNumId="4">
    <w:nsid w:val="2D526E7A"/>
    <w:multiLevelType w:val="singleLevel"/>
    <w:tmpl w:val="12A6B0B8"/>
    <w:lvl w:ilvl="0">
      <w:start w:val="4"/>
      <w:numFmt w:val="decimal"/>
      <w:lvlText w:val="%1)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8834377"/>
    <w:multiLevelType w:val="hybridMultilevel"/>
    <w:tmpl w:val="BE0EC1A0"/>
    <w:lvl w:ilvl="0" w:tplc="23166740">
      <w:start w:val="1"/>
      <w:numFmt w:val="decimal"/>
      <w:lvlText w:val="%1)"/>
      <w:legacy w:legacy="1" w:legacySpace="0" w:legacyIndent="22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83953"/>
    <w:multiLevelType w:val="singleLevel"/>
    <w:tmpl w:val="B7E41BFE"/>
    <w:lvl w:ilvl="0">
      <w:start w:val="1"/>
      <w:numFmt w:val="decimal"/>
      <w:lvlText w:val="%1)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1766037"/>
    <w:multiLevelType w:val="hybridMultilevel"/>
    <w:tmpl w:val="14DC9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4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E74"/>
    <w:rsid w:val="00043DAB"/>
    <w:rsid w:val="00071B62"/>
    <w:rsid w:val="00076FA1"/>
    <w:rsid w:val="00084D75"/>
    <w:rsid w:val="000B00F4"/>
    <w:rsid w:val="0011048E"/>
    <w:rsid w:val="001E72A6"/>
    <w:rsid w:val="001F5AA9"/>
    <w:rsid w:val="002224FF"/>
    <w:rsid w:val="002308BF"/>
    <w:rsid w:val="00260C6F"/>
    <w:rsid w:val="00287AB0"/>
    <w:rsid w:val="002A0562"/>
    <w:rsid w:val="002C6AA0"/>
    <w:rsid w:val="002F6700"/>
    <w:rsid w:val="00302BD8"/>
    <w:rsid w:val="00306572"/>
    <w:rsid w:val="00317F7B"/>
    <w:rsid w:val="00321CA3"/>
    <w:rsid w:val="00324BD0"/>
    <w:rsid w:val="003327D1"/>
    <w:rsid w:val="00340F14"/>
    <w:rsid w:val="00370EFE"/>
    <w:rsid w:val="003715E0"/>
    <w:rsid w:val="003B760C"/>
    <w:rsid w:val="003C799A"/>
    <w:rsid w:val="003F0565"/>
    <w:rsid w:val="004438EA"/>
    <w:rsid w:val="004555C2"/>
    <w:rsid w:val="004D124D"/>
    <w:rsid w:val="004D4797"/>
    <w:rsid w:val="004F2E74"/>
    <w:rsid w:val="004F2EF5"/>
    <w:rsid w:val="00505CF0"/>
    <w:rsid w:val="00522F75"/>
    <w:rsid w:val="005265B7"/>
    <w:rsid w:val="00563615"/>
    <w:rsid w:val="005732E4"/>
    <w:rsid w:val="0059172C"/>
    <w:rsid w:val="005D374C"/>
    <w:rsid w:val="00615379"/>
    <w:rsid w:val="00630578"/>
    <w:rsid w:val="00651848"/>
    <w:rsid w:val="0066034A"/>
    <w:rsid w:val="00677408"/>
    <w:rsid w:val="006B5E5E"/>
    <w:rsid w:val="00730E71"/>
    <w:rsid w:val="00762AC8"/>
    <w:rsid w:val="00781EB6"/>
    <w:rsid w:val="00785FFB"/>
    <w:rsid w:val="007B1425"/>
    <w:rsid w:val="007B396F"/>
    <w:rsid w:val="007F3FAF"/>
    <w:rsid w:val="007F7399"/>
    <w:rsid w:val="00810ADE"/>
    <w:rsid w:val="00843A2A"/>
    <w:rsid w:val="00855B73"/>
    <w:rsid w:val="008960B9"/>
    <w:rsid w:val="008D58A8"/>
    <w:rsid w:val="008F2666"/>
    <w:rsid w:val="00927F79"/>
    <w:rsid w:val="0095307A"/>
    <w:rsid w:val="009B7DCB"/>
    <w:rsid w:val="009C3FB3"/>
    <w:rsid w:val="009E1CA7"/>
    <w:rsid w:val="009E53C8"/>
    <w:rsid w:val="009F1CAB"/>
    <w:rsid w:val="00A30BBA"/>
    <w:rsid w:val="00A50D40"/>
    <w:rsid w:val="00A91786"/>
    <w:rsid w:val="00AB2EDA"/>
    <w:rsid w:val="00AB4E04"/>
    <w:rsid w:val="00AB5855"/>
    <w:rsid w:val="00AC7EAF"/>
    <w:rsid w:val="00C25FF4"/>
    <w:rsid w:val="00C920D7"/>
    <w:rsid w:val="00C95EBA"/>
    <w:rsid w:val="00CD58B4"/>
    <w:rsid w:val="00CE0B60"/>
    <w:rsid w:val="00D52E85"/>
    <w:rsid w:val="00D76104"/>
    <w:rsid w:val="00DD709E"/>
    <w:rsid w:val="00DE5385"/>
    <w:rsid w:val="00E322A7"/>
    <w:rsid w:val="00E4183A"/>
    <w:rsid w:val="00E728AD"/>
    <w:rsid w:val="00F07A6B"/>
    <w:rsid w:val="00F11718"/>
    <w:rsid w:val="00F26619"/>
    <w:rsid w:val="00F31C3D"/>
    <w:rsid w:val="00F42CCD"/>
    <w:rsid w:val="00F50ACD"/>
    <w:rsid w:val="00F73AC3"/>
    <w:rsid w:val="00F90FBA"/>
    <w:rsid w:val="00FB4FCF"/>
    <w:rsid w:val="00FC326B"/>
    <w:rsid w:val="00F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F051847-56EB-483A-8D03-923826C2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32"/>
      <w:sz w:val="28"/>
      <w:szCs w:val="28"/>
    </w:rPr>
  </w:style>
  <w:style w:type="paragraph" w:styleId="1">
    <w:name w:val="heading 1"/>
    <w:basedOn w:val="a"/>
    <w:next w:val="a"/>
    <w:qFormat/>
    <w:rsid w:val="00C95EB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370EF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3"/>
    <w:rsid w:val="002308BF"/>
    <w:pPr>
      <w:spacing w:before="100" w:beforeAutospacing="1" w:after="100" w:afterAutospacing="1"/>
    </w:pPr>
    <w:rPr>
      <w:vertAlign w:val="superscript"/>
    </w:rPr>
  </w:style>
  <w:style w:type="paragraph" w:styleId="a3">
    <w:name w:val="footnote text"/>
    <w:basedOn w:val="a"/>
    <w:semiHidden/>
    <w:rsid w:val="004438EA"/>
    <w:rPr>
      <w:sz w:val="24"/>
      <w:szCs w:val="20"/>
    </w:rPr>
  </w:style>
  <w:style w:type="paragraph" w:styleId="a4">
    <w:name w:val="Document Map"/>
    <w:basedOn w:val="a"/>
    <w:semiHidden/>
    <w:rsid w:val="00C95EBA"/>
    <w:pPr>
      <w:shd w:val="clear" w:color="auto" w:fill="000080"/>
    </w:pPr>
    <w:rPr>
      <w:rFonts w:ascii="Tahoma" w:hAnsi="Tahoma" w:cs="Tahoma"/>
    </w:rPr>
  </w:style>
  <w:style w:type="paragraph" w:styleId="11">
    <w:name w:val="toc 1"/>
    <w:basedOn w:val="a"/>
    <w:next w:val="a"/>
    <w:autoRedefine/>
    <w:semiHidden/>
    <w:rsid w:val="00505CF0"/>
    <w:pPr>
      <w:tabs>
        <w:tab w:val="right" w:leader="dot" w:pos="9345"/>
      </w:tabs>
      <w:spacing w:before="120" w:after="120" w:line="360" w:lineRule="auto"/>
      <w:jc w:val="center"/>
    </w:pPr>
    <w:rPr>
      <w:i/>
      <w:kern w:val="0"/>
    </w:rPr>
  </w:style>
  <w:style w:type="paragraph" w:styleId="20">
    <w:name w:val="toc 2"/>
    <w:basedOn w:val="a"/>
    <w:next w:val="a"/>
    <w:autoRedefine/>
    <w:semiHidden/>
    <w:rsid w:val="00505CF0"/>
    <w:pPr>
      <w:tabs>
        <w:tab w:val="right" w:leader="dot" w:pos="9515"/>
      </w:tabs>
      <w:spacing w:line="360" w:lineRule="auto"/>
      <w:ind w:left="28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semiHidden/>
    <w:rsid w:val="009E53C8"/>
    <w:pPr>
      <w:ind w:left="56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9E53C8"/>
    <w:pPr>
      <w:ind w:left="84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9E53C8"/>
    <w:pPr>
      <w:ind w:left="112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9E53C8"/>
    <w:pPr>
      <w:ind w:left="14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9E53C8"/>
    <w:pPr>
      <w:ind w:left="168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9E53C8"/>
    <w:pPr>
      <w:ind w:left="196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9E53C8"/>
    <w:pPr>
      <w:ind w:left="2240"/>
    </w:pPr>
    <w:rPr>
      <w:sz w:val="18"/>
      <w:szCs w:val="18"/>
    </w:rPr>
  </w:style>
  <w:style w:type="character" w:styleId="a5">
    <w:name w:val="Hyperlink"/>
    <w:basedOn w:val="a0"/>
    <w:rsid w:val="009E53C8"/>
    <w:rPr>
      <w:color w:val="0000FF"/>
      <w:u w:val="single"/>
    </w:rPr>
  </w:style>
  <w:style w:type="paragraph" w:styleId="a6">
    <w:name w:val="Balloon Text"/>
    <w:basedOn w:val="a"/>
    <w:semiHidden/>
    <w:rsid w:val="009E53C8"/>
    <w:rPr>
      <w:rFonts w:ascii="Tahoma" w:hAnsi="Tahoma" w:cs="Tahoma"/>
      <w:sz w:val="16"/>
      <w:szCs w:val="16"/>
    </w:rPr>
  </w:style>
  <w:style w:type="character" w:styleId="a7">
    <w:name w:val="footnote reference"/>
    <w:basedOn w:val="a0"/>
    <w:semiHidden/>
    <w:rsid w:val="00FB4FCF"/>
    <w:rPr>
      <w:vertAlign w:val="superscript"/>
    </w:rPr>
  </w:style>
  <w:style w:type="paragraph" w:styleId="a8">
    <w:name w:val="Body Text Indent"/>
    <w:basedOn w:val="a"/>
    <w:rsid w:val="00FB4FCF"/>
    <w:pPr>
      <w:spacing w:line="260" w:lineRule="exact"/>
      <w:ind w:right="-170" w:firstLine="397"/>
      <w:jc w:val="both"/>
    </w:pPr>
    <w:rPr>
      <w:kern w:val="0"/>
      <w:sz w:val="24"/>
      <w:szCs w:val="24"/>
    </w:rPr>
  </w:style>
  <w:style w:type="paragraph" w:styleId="a9">
    <w:name w:val="Body Text"/>
    <w:basedOn w:val="a"/>
    <w:rsid w:val="00FB4FCF"/>
    <w:pPr>
      <w:jc w:val="center"/>
    </w:pPr>
    <w:rPr>
      <w:kern w:val="0"/>
      <w:szCs w:val="20"/>
    </w:rPr>
  </w:style>
  <w:style w:type="paragraph" w:customStyle="1" w:styleId="aa">
    <w:name w:val="Стиль"/>
    <w:rsid w:val="007F3FAF"/>
    <w:pPr>
      <w:widowControl w:val="0"/>
    </w:pPr>
    <w:rPr>
      <w:snapToGrid w:val="0"/>
    </w:rPr>
  </w:style>
  <w:style w:type="paragraph" w:styleId="ab">
    <w:name w:val="caption"/>
    <w:basedOn w:val="a"/>
    <w:next w:val="a"/>
    <w:qFormat/>
    <w:rsid w:val="00071B62"/>
    <w:pPr>
      <w:spacing w:before="120" w:after="120"/>
    </w:pPr>
    <w:rPr>
      <w:b/>
      <w:bCs/>
      <w:sz w:val="20"/>
      <w:szCs w:val="20"/>
    </w:rPr>
  </w:style>
  <w:style w:type="paragraph" w:styleId="ac">
    <w:name w:val="Normal (Web)"/>
    <w:basedOn w:val="a"/>
    <w:rsid w:val="0011048E"/>
    <w:pPr>
      <w:spacing w:before="100" w:beforeAutospacing="1" w:after="100" w:afterAutospacing="1"/>
    </w:pPr>
    <w:rPr>
      <w:rFonts w:ascii="Arial" w:hAnsi="Arial" w:cs="Arial"/>
      <w:color w:val="333333"/>
      <w:kern w:val="0"/>
      <w:sz w:val="18"/>
      <w:szCs w:val="18"/>
    </w:rPr>
  </w:style>
  <w:style w:type="paragraph" w:customStyle="1" w:styleId="pvm">
    <w:name w:val="pvm"/>
    <w:basedOn w:val="a"/>
    <w:rsid w:val="0011048E"/>
    <w:pPr>
      <w:spacing w:before="100" w:beforeAutospacing="1" w:after="100" w:afterAutospacing="1"/>
    </w:pPr>
    <w:rPr>
      <w:rFonts w:ascii="Arial" w:hAnsi="Arial" w:cs="Arial"/>
      <w:color w:val="333333"/>
      <w:kern w:val="0"/>
      <w:sz w:val="18"/>
      <w:szCs w:val="18"/>
    </w:rPr>
  </w:style>
  <w:style w:type="paragraph" w:styleId="ad">
    <w:name w:val="header"/>
    <w:basedOn w:val="a"/>
    <w:rsid w:val="00F73AC3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73AC3"/>
  </w:style>
  <w:style w:type="paragraph" w:styleId="af">
    <w:name w:val="footer"/>
    <w:basedOn w:val="a"/>
    <w:rsid w:val="00F73AC3"/>
    <w:pPr>
      <w:tabs>
        <w:tab w:val="center" w:pos="4677"/>
        <w:tab w:val="right" w:pos="9355"/>
      </w:tabs>
    </w:pPr>
  </w:style>
  <w:style w:type="character" w:customStyle="1" w:styleId="hlcopyright">
    <w:name w:val="hlcopyright"/>
    <w:basedOn w:val="a0"/>
    <w:rsid w:val="004438EA"/>
  </w:style>
  <w:style w:type="character" w:customStyle="1" w:styleId="hl0">
    <w:name w:val="hl0"/>
    <w:basedOn w:val="a0"/>
    <w:rsid w:val="00443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f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9666</Words>
  <Characters>55100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y</Company>
  <LinksUpToDate>false</LinksUpToDate>
  <CharactersWithSpaces>64637</CharactersWithSpaces>
  <SharedDoc>false</SharedDoc>
  <HLinks>
    <vt:vector size="102" baseType="variant">
      <vt:variant>
        <vt:i4>1376304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_Toc101676725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_Toc101676725</vt:lpwstr>
      </vt:variant>
      <vt:variant>
        <vt:i4>1376304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_Toc101676724</vt:lpwstr>
      </vt:variant>
      <vt:variant>
        <vt:i4>1376304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_Toc101676723</vt:lpwstr>
      </vt:variant>
      <vt:variant>
        <vt:i4>1376304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_Toc101676722</vt:lpwstr>
      </vt:variant>
      <vt:variant>
        <vt:i4>1376304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_Toc101676721</vt:lpwstr>
      </vt:variant>
      <vt:variant>
        <vt:i4>1376304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_Toc101676720</vt:lpwstr>
      </vt:variant>
      <vt:variant>
        <vt:i4>1441840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_Toc101676719</vt:lpwstr>
      </vt:variant>
      <vt:variant>
        <vt:i4>1441840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_Toc101676718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_Toc101676717</vt:lpwstr>
      </vt:variant>
      <vt:variant>
        <vt:i4>1441840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_Toc101676716</vt:lpwstr>
      </vt:variant>
      <vt:variant>
        <vt:i4>1441840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_Toc101676715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_Toc101676714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_Toc101676713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_Toc101676712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_Toc101676711</vt:lpwstr>
      </vt:variant>
      <vt:variant>
        <vt:i4>458759</vt:i4>
      </vt:variant>
      <vt:variant>
        <vt:i4>0</vt:i4>
      </vt:variant>
      <vt:variant>
        <vt:i4>0</vt:i4>
      </vt:variant>
      <vt:variant>
        <vt:i4>5</vt:i4>
      </vt:variant>
      <vt:variant>
        <vt:lpwstr>http://www.ecfor.ru/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***</dc:creator>
  <cp:keywords/>
  <dc:description/>
  <cp:lastModifiedBy>admin</cp:lastModifiedBy>
  <cp:revision>2</cp:revision>
  <cp:lastPrinted>2007-06-14T17:32:00Z</cp:lastPrinted>
  <dcterms:created xsi:type="dcterms:W3CDTF">2014-04-14T12:46:00Z</dcterms:created>
  <dcterms:modified xsi:type="dcterms:W3CDTF">2014-04-14T12:46:00Z</dcterms:modified>
</cp:coreProperties>
</file>