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P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332D4">
        <w:rPr>
          <w:rFonts w:ascii="Times New Roman" w:hAnsi="Times New Roman"/>
          <w:bCs/>
          <w:sz w:val="28"/>
          <w:szCs w:val="28"/>
          <w:lang w:eastAsia="ru-RU"/>
        </w:rPr>
        <w:t>Реферат</w:t>
      </w:r>
    </w:p>
    <w:p w:rsidR="00AB210E" w:rsidRPr="007332D4" w:rsidRDefault="008D1BE0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32D4">
        <w:rPr>
          <w:rFonts w:ascii="Times New Roman" w:hAnsi="Times New Roman"/>
          <w:b/>
          <w:bCs/>
          <w:sz w:val="28"/>
          <w:szCs w:val="28"/>
          <w:lang w:eastAsia="ru-RU"/>
        </w:rPr>
        <w:t>Международный</w:t>
      </w:r>
      <w:r w:rsidR="007332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b/>
          <w:bCs/>
          <w:sz w:val="28"/>
          <w:szCs w:val="28"/>
          <w:lang w:eastAsia="ru-RU"/>
        </w:rPr>
        <w:t>аспект</w:t>
      </w:r>
      <w:r w:rsidR="007332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b/>
          <w:bCs/>
          <w:sz w:val="28"/>
          <w:szCs w:val="28"/>
          <w:lang w:eastAsia="ru-RU"/>
        </w:rPr>
        <w:t>турецко-германских</w:t>
      </w:r>
      <w:r w:rsidR="007332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b/>
          <w:bCs/>
          <w:sz w:val="28"/>
          <w:szCs w:val="28"/>
          <w:lang w:eastAsia="ru-RU"/>
        </w:rPr>
        <w:t>отношений</w:t>
      </w:r>
    </w:p>
    <w:p w:rsidR="00AB210E" w:rsidRDefault="00AB210E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32D4" w:rsidRDefault="007332D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контексте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усилий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руководства,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направленных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вступление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Европейский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Союз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полноправного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члена,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особое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приобретают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двусторонние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экономические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политические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членами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прежде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имеющими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наибольший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экономический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политический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вес.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подтверждает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саммит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прошедший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16–17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декабря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котором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принято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решение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начале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(предположительно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октябре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официальных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полноправном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членстве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Особого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заслуживают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европейского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гиганта,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поддерживающего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разносторонние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Турцией,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влиятельного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евразийском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геополитическом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пространстве,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являющегося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верных,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спорных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союзников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Запада.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Федеративная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Республика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ставшая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лидеров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едва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активной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сторонницей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интеграции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рамках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Евросоюза,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безусловно,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играет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ведущую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роль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налаживании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того,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уровень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контактов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между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совершенно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особом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системе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внешних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Германо-турецкое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прочные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исторические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корни.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Проникновение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Османскую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империю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началось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второй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половине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века,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концу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столетия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влияние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превалирующим;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тогда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германский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 xml:space="preserve">выше 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лидирующие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позиции,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опередив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Великобританию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Францию.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Примером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многом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символом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сотрудничества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империй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1888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концессии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стратегической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Багдадской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железной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дороги.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Германская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Османская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империи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союзниками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первой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мировой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войне;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партнерские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последовательно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развивались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дальнейшем,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внутреннего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социально-эконо-мического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положения.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Значительный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спад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германо-турецких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торгово-экономи-ческих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произошел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понятным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причинам)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лишь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конце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второй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мировой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войны.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Однако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послевоенный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восстановился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быстро.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1946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Западной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лишь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тыс.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1951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94,9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обошла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США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(48,4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чья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роль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безусловно,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определяющей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Одной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первых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начала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оказывать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экономическую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помощь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виде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кредитов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весьма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льготных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условиях: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1958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предоставлено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210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марок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Кстати,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оказание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помощи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сугубо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двусторонней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основе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ежегодно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подписываемым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Соглашением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финансовом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техническом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сотрудничестве)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продолжается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день;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соглашению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стороне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предоставлено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17,1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виде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дара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12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целевых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кредитов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сооружение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модернизацию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конкретных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инфраструктурных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объектов)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сроком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расчета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годовых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(типичные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подобных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кредитов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условия).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1958,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получила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сумму,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эквивалентную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свыше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евро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учетом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частных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кредитов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1949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поступила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сумма,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эквивалентная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около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Помимо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этого,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участвует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оказании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финансовой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помощи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организаций: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МВФ,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МБРР,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ЕЭС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шире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обращается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использованию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заемных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средств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негосударственных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источников,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здесь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входит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число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доноров.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1964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военную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помощь,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предоставляя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финансовые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виде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18-месяч-ными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пакетами»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(до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1986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передано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1450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марок),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вооружение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имущество,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излишков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бундесвера,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образующихся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модернизации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1990–1991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безвозмездно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передана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крупная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партия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вооружения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(включающая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БТР,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около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тыс.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автоматов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пулеметов,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артиллерийские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системы,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ракеты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различного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назначения)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снаряжения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запасов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армии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бывшей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ГДР.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Правда,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получаемых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образом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вооружений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военной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техники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против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курдских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повстанцев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юго-востоке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серьезные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нарекания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сил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прежде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правозащитных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организаций.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нажимом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90-е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приостанавливало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военно-техническую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помощь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однако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всякий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возобновляло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разъяснений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стороны.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поставка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350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танков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«Леопард-2»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Краус-Маффай-Вертехник,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намеченная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вызывала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споры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правящей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коалиции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СДПГ-Зеленые,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неизвестно,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сможет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получить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350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запланированных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новейших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танков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Помимо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этого,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техническое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содействие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производстве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вооружений: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числе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совместных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проектов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можно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назвать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прежде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подводные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лодки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проекта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209,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ракетные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катера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(«Доган»),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ракеты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«Стингер»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проекте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принимают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участие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США,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Италия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Греция).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Участвует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модернизации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находящихся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вооружении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армии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танков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М-60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«Леопард-1»,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самолетов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Ф-4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Ф-5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Безусловно,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лидирующие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позиции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сохраняет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внешнеторговых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протяжении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долгого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времени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ведущим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внешнеторговым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партнером,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опережая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товарооборота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другие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19,067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долларов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(январь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ноябрь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13,3%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совокупного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внешнеторгового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оборота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(тот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занимающей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второе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Италии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ниже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почти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10,259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7,2%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соответственно).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(январь-ноябрь)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14,1%,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12,9%,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сравнении: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идущей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втором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Италии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7,3%,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7,1%.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показателям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опережала,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исламские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страны,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вместе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взятые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Отчетливо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виден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общий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товарооборота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между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лет,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падение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наблюдалось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лишь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кризисов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1994,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темпы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увеличивались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года: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31%,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25,5%;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абсолютных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цифрах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рекордными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двусторонней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торговли.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Причем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1995–2001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стабильно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оставался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уровне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5–5,5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лишь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сильно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колебался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5,5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8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видно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табл.1,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баланс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между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неизменно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пользу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лишь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положительное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сальдо,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32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общее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положительное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сальдо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17,065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случайно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взят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начиная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таможенный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союз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отрицательное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сальдо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внешнеторгового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баланса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начало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стремительно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увеличиваться: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предыдущие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1985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отрицательное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сальдо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лишь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6,5%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(1,102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лет.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двусторонних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отношениях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центральную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роль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играет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германская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федеральная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земля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Северный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Рейн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Вестфалия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(СРВ).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многом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из-за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концентрации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предпринимателей,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живущих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земли.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земли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равнялся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3,4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Причем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1,35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суммы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пришлось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2,06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Германию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Объемы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трикотажа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текстиля,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которые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важнейших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статей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(см.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табл.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колебались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годы,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целом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устойчивую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тенденцию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постепенному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(рост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28%).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Значительный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наблюдается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электротехники,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автомобилей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61%,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118%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129%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соответственно.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овощей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фруктов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середине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90-х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тенденцию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росту,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конце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90-х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снижался,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7,5%.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Экспорт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товаров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ручной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работы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1996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стабильную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тенденцию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постепенному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росту,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51%.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первое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занимает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различное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оборудование,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ввоз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увеличился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53%.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электроприборов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техники,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хотя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снизился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1998–99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целом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возрастал,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незначительно,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1%.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автомобилей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незначительно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вырос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10,5%.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крупнейших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сделок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сфере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автомобилями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заключена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начале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автомобилестроительный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концерн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val="en-US" w:eastAsia="ru-RU"/>
        </w:rPr>
        <w:t>Daimler</w:t>
      </w:r>
      <w:r w:rsidRPr="007332D4">
        <w:rPr>
          <w:rFonts w:ascii="Times New Roman" w:hAnsi="Times New Roman"/>
          <w:sz w:val="28"/>
          <w:szCs w:val="28"/>
          <w:lang w:eastAsia="ru-RU"/>
        </w:rPr>
        <w:t>-</w:t>
      </w:r>
      <w:r w:rsidRPr="007332D4">
        <w:rPr>
          <w:rFonts w:ascii="Times New Roman" w:hAnsi="Times New Roman"/>
          <w:sz w:val="28"/>
          <w:szCs w:val="28"/>
          <w:lang w:val="en-US" w:eastAsia="ru-RU"/>
        </w:rPr>
        <w:t>ChryslerAG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поставит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450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городских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автобусов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вырос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других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металлов,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фармацевтической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промышленности,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сказать,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входили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список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импортируемых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товаров,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находились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5-м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6-м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местах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лидирует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посетивших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побывали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3,3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немцев,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почти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21,2%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больше)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Немецкие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привлекательных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целевых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групп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развитой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туристической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инфраструктурой.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данным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Дрезденер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Банка,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потратили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границей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53,3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2,5%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больше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года.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Предполагалось,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увеличится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еще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9%.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произошло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многом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из-за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терактов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падения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темпов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мировой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экономики.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Кроме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того,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данным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Всемирной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туристической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приходится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услуг,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уступают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только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американцам.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Немцы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чаще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ездят: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внутри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(31%),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Испанию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(13%),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Италию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(9%),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Австрию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(8%).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Сразу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5-м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стоит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6%.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тенденция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начала,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однако,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меняться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2001–2003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пользу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Словения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Хорватия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посетили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3983939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23%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Турции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данным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опроса,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проведенного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Обществом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изучения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туризма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представляется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немцам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прежде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курортного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отдыха,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половины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опрошенных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упоминали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культурно-исторических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достопримечательностях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страны.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Кроме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того,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немцы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считают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недорогим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курортом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туристической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инфраструктурой.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Причем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побывал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позитивные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оценки.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Одну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ведущих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ролей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играет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сотрудничестве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взаимных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действовала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1061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участием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капитала.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показателю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превосходила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остальные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20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занимавшим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второе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Нидерландам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относилось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лишь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449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компаний.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Правда,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совокупном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иностранном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действующем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оказалась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второй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(13,7%),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пропустив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вперед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Нидерланды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(27,5%)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тенденция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большое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относительно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меньшем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инвестируемом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наглядно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проявляется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анализе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выданных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разрешениях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иностранные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инвестиции: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2002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компании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разрешений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13,2%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общего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числа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30,9%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приходящихся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разрешенного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инвестированию,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2002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оказалась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3-м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(12,13%),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пропустив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вперед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Нидерланды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(16,90%)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США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(13,80%).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разрешенного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инвестированию,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период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1980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2002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заняла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3-е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(12,73%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4329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Франции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(16,59%)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Нидерландов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(15,69%)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Подобная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тенденция,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представляется,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объясняется,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числе,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инвестированием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экономику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средств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многочисленной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диаспоры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через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зарегистрированные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фирмы.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Тем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менее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активно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экономике,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промышленной,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финансовой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сферах: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свои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здесь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известные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«Даймлер-Крайслер»,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«Хехст»,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«Магирус-Дейц»,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«МАН»,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«Байер»,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«Маннесман»,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«Сименс»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другие;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числе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других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банков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операции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ведут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«Дойче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банк»,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«Дрезденер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банк»,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«ВестдойчеЛандесбанк».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сферы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автомобильная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промышленность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смежные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отрасли,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электроприборов,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металлических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конструкций,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изделий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резины,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химическая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пищевая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промышленность;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сфера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услуг: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коммуникация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связь,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финансовый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сектор,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строительство,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туризм.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Ярким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примером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интереса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инвесторов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открытие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тепловой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электростанции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Искендеруне,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состоявшееся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присутствии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премьер-министра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РеджепаТ.Эрдогана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канцлера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Герхарда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Шредера.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Электростанция,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построенная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компанией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</w:t>
      </w:r>
      <w:r w:rsidRPr="007332D4">
        <w:rPr>
          <w:rFonts w:ascii="Times New Roman" w:hAnsi="Times New Roman"/>
          <w:sz w:val="28"/>
          <w:szCs w:val="28"/>
          <w:lang w:val="en-US" w:eastAsia="ru-RU"/>
        </w:rPr>
        <w:t>STEAG</w:t>
      </w:r>
      <w:r w:rsidRPr="007332D4">
        <w:rPr>
          <w:rFonts w:ascii="Times New Roman" w:hAnsi="Times New Roman"/>
          <w:sz w:val="28"/>
          <w:szCs w:val="28"/>
          <w:lang w:eastAsia="ru-RU"/>
        </w:rPr>
        <w:t>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самым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крупным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инвестиционным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проектом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затраты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оценкам,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1,2–1,5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евро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Крупнейшими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кредиторами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банки,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состоянию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выдано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кредитов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12,19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долларов,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большим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отставанием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2-м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идут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США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долларов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место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обратный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процесс,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концу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прямых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474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долл.,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действующих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достигло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139.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средних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мелких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открытых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гражданами,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живущими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38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тыс.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Общий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вложений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8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Сферы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распределяются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следующим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образом: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промышленность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1,5%;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строительство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4,6%;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оптовая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12,7%;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розничная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41,0%;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гостинично-ресторанный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бизнес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26,5%;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другие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13,7%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При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заслуживает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упоминания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участие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приватизации,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прошедшей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бывшей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ГДР,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проявлен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большой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интерес.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Особую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данном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случае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проявили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строительные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подрядные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фирмы.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Испытывая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причинам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серьезные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трудности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Ближнего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Востока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Африки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сталкиваясь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проблемами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неплатежей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бывшего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СССР,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они,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образом,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осваивают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новый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многообещающий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рынок.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«Эге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Серамик»,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входящая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«Полат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Холдинг»,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налаживает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керамической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плитки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сантехники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приобретенной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фабрике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Дрездене;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лет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рамках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«Пет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Холдинга»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купленная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восточногерманская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получившая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«ПетПлан»;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подрядные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работы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общую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марок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ведет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созданная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Франкфурте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строительной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«Пет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Холдинга»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«Петконтур»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«Пет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Бау».Пример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очень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интересного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направления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германо-турецкого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сотрудничества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демонстрирует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«Текфен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Холдинг»: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счет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купленной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входящей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холдинг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«ТекфенИншаатвеТесисат»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восточногерманской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компании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ХМБ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«Текфен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Холдинг»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сумел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получить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доступ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кредитам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страхованию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работ,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предоставляемым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фирмам,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подряд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сумму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225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марок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строительству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жилья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выводимых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военных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–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все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помощью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ХМБ,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оборот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составлял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650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марок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Большой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интерес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восточногерманскому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рынку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проявили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действовавшие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ранее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фирмы: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данным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Центра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исследований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около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10%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крупных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ведут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работы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осуществлению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бывшего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ГДР;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еще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30%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направили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туда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специалистов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для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исследований;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целом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около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70%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действующих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крупных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намерены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ближайшие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годы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инвестировать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капитал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«новые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восточные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земли».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отмечается,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помимо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повышения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выполняемых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работ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освоения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нового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перспективного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рынка,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данным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Союза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подрядчиков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бывшей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ГДР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реконструкции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требуют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70%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зданий;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кроме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того,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имеется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дефицит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примерно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квартир;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целом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подрядчики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могут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претендовать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работ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примерной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стоимостью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млрд.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евро.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Подобные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позволяют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компаниям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получить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доступ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источникам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страхования,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открывают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вход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рынки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третьих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стран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Pr="007332D4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Между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касающихся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торгово-экономических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отношений,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защите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поощрении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инвестиций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(20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июня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1962),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техническом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сотрудничестве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(16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июня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1970),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недопущении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двойного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(31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декабря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1989),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сотрудничестве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сфере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защиты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окружающей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среды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(5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октября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1992).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Есть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также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ряд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договоров,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касающихся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социально-экономической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политики,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проводимой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межгосударственном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уровне.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страхования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1964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дополнением,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принятым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1984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который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придает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немцам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туркам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равный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статус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странах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пребывания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сферах,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здравоохранение,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пенсионные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выплаты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страхование.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рабочие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имеют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возвращении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Турцию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получать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пенсионные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выплаты.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Ежегодные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денежные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переводы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из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ФРГ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договором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время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около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173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млн.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CEB">
        <w:rPr>
          <w:rFonts w:ascii="Times New Roman" w:hAnsi="Times New Roman"/>
          <w:sz w:val="28"/>
          <w:szCs w:val="28"/>
          <w:lang w:eastAsia="ru-RU"/>
        </w:rPr>
        <w:t>евро</w:t>
      </w:r>
      <w:r w:rsidRPr="007332D4">
        <w:rPr>
          <w:rFonts w:ascii="Times New Roman" w:hAnsi="Times New Roman"/>
          <w:sz w:val="28"/>
          <w:szCs w:val="28"/>
          <w:lang w:eastAsia="ru-RU"/>
        </w:rPr>
        <w:t>.</w:t>
      </w:r>
    </w:p>
    <w:p w:rsidR="00AB210E" w:rsidRDefault="00AB210E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t>Обе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страны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направляют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усилия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углубление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связей.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апреле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2004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Кельне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была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открыта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Турецко-германская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торгово-промышленная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палата,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ее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основателями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стали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такие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ведущие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фирмы,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как: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«Метро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АГ»,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«Даймлер-Крайслер»,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«Дойче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Банк».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Стамбуле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отделение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Немецкой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торгово-промышленной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палаты.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Кроме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того,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огромное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Турции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Германии,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действующих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целях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улучшения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двусторонних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торгово-экономических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отношений,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и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судя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значительному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объему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двусторонней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торговли,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роль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этих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в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турецко-германских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торгово-экономических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отношениях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будет</w:t>
      </w:r>
      <w:r w:rsidR="00733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sz w:val="28"/>
          <w:szCs w:val="28"/>
          <w:lang w:eastAsia="ru-RU"/>
        </w:rPr>
        <w:t>повышаться.</w:t>
      </w:r>
    </w:p>
    <w:p w:rsidR="007332D4" w:rsidRDefault="007332D4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09F7" w:rsidRPr="004A2384" w:rsidRDefault="001709F7" w:rsidP="001709F7">
      <w:pPr>
        <w:rPr>
          <w:rFonts w:ascii="Times New Roman" w:hAnsi="Times New Roman"/>
          <w:b/>
          <w:color w:val="FFFFFF"/>
          <w:sz w:val="28"/>
          <w:szCs w:val="28"/>
        </w:rPr>
      </w:pPr>
      <w:r w:rsidRPr="004A2384">
        <w:rPr>
          <w:rFonts w:ascii="Times New Roman" w:hAnsi="Times New Roman"/>
          <w:b/>
          <w:color w:val="FFFFFF"/>
          <w:sz w:val="28"/>
          <w:szCs w:val="28"/>
        </w:rPr>
        <w:t xml:space="preserve">турция германия </w:t>
      </w:r>
      <w:r w:rsidR="00207CEB" w:rsidRPr="004A2384">
        <w:rPr>
          <w:rFonts w:ascii="Times New Roman" w:hAnsi="Times New Roman"/>
          <w:b/>
          <w:color w:val="FFFFFF"/>
          <w:sz w:val="28"/>
          <w:szCs w:val="28"/>
        </w:rPr>
        <w:t>сотрудничество</w:t>
      </w:r>
      <w:r w:rsidRPr="004A2384">
        <w:rPr>
          <w:rFonts w:ascii="Times New Roman" w:hAnsi="Times New Roman"/>
          <w:b/>
          <w:color w:val="FFFFFF"/>
          <w:sz w:val="28"/>
          <w:szCs w:val="28"/>
        </w:rPr>
        <w:t xml:space="preserve"> союз</w:t>
      </w:r>
    </w:p>
    <w:p w:rsidR="007332D4" w:rsidRPr="004A2384" w:rsidRDefault="007332D4" w:rsidP="007332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  <w:lang w:eastAsia="ru-RU"/>
        </w:rPr>
      </w:pPr>
    </w:p>
    <w:p w:rsidR="008D1BE0" w:rsidRPr="007332D4" w:rsidRDefault="008D1BE0" w:rsidP="00733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2D4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AB210E" w:rsidRPr="007332D4" w:rsidRDefault="008D1BE0" w:rsidP="007332D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32D4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7332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32D4">
        <w:rPr>
          <w:rFonts w:ascii="Times New Roman" w:hAnsi="Times New Roman"/>
          <w:b/>
          <w:bCs/>
          <w:sz w:val="28"/>
          <w:szCs w:val="28"/>
          <w:lang w:eastAsia="ru-RU"/>
        </w:rPr>
        <w:t>литературы</w:t>
      </w:r>
    </w:p>
    <w:p w:rsidR="008D1BE0" w:rsidRPr="007332D4" w:rsidRDefault="008D1BE0" w:rsidP="007332D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332D4" w:rsidRPr="007332D4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32D4">
        <w:rPr>
          <w:rFonts w:ascii="Times New Roman" w:hAnsi="Times New Roman"/>
          <w:sz w:val="28"/>
          <w:szCs w:val="28"/>
        </w:rPr>
        <w:t>1.www.die.gov.tr</w:t>
      </w:r>
    </w:p>
    <w:p w:rsidR="007332D4" w:rsidRPr="007332D4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32D4">
        <w:rPr>
          <w:rFonts w:ascii="Times New Roman" w:hAnsi="Times New Roman"/>
          <w:sz w:val="28"/>
          <w:szCs w:val="28"/>
        </w:rPr>
        <w:t>2.Киреев Н.Г. Развитие капитализма в Турции. К критике теории «смешанной экономики». – М.: Наука, 1982, с. 175.</w:t>
      </w:r>
    </w:p>
    <w:p w:rsidR="007332D4" w:rsidRPr="007332D4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32D4">
        <w:rPr>
          <w:rFonts w:ascii="Times New Roman" w:hAnsi="Times New Roman"/>
          <w:sz w:val="28"/>
          <w:szCs w:val="28"/>
        </w:rPr>
        <w:t>3.Турецкая Республика (справочник). – М.: Наука, 1990, с. 60–61.</w:t>
      </w:r>
    </w:p>
    <w:p w:rsidR="007332D4" w:rsidRPr="007332D4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D4">
        <w:rPr>
          <w:rFonts w:ascii="Times New Roman" w:hAnsi="Times New Roman"/>
          <w:sz w:val="28"/>
          <w:szCs w:val="28"/>
          <w:lang w:val="en-US"/>
        </w:rPr>
        <w:t xml:space="preserve">4.Broken promises: Torture and killings continue in Turkey (Helsinki Watch). – New York, 1993, </w:t>
      </w:r>
      <w:r w:rsidRPr="007332D4">
        <w:rPr>
          <w:rFonts w:ascii="Times New Roman" w:hAnsi="Times New Roman"/>
          <w:sz w:val="28"/>
          <w:szCs w:val="28"/>
        </w:rPr>
        <w:t>с</w:t>
      </w:r>
      <w:r w:rsidRPr="007332D4">
        <w:rPr>
          <w:rFonts w:ascii="Times New Roman" w:hAnsi="Times New Roman"/>
          <w:sz w:val="28"/>
          <w:szCs w:val="28"/>
          <w:lang w:val="en-US"/>
        </w:rPr>
        <w:t>. 60–61.</w:t>
      </w:r>
    </w:p>
    <w:p w:rsidR="007332D4" w:rsidRPr="007332D4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D4">
        <w:rPr>
          <w:rFonts w:ascii="Times New Roman" w:hAnsi="Times New Roman"/>
          <w:sz w:val="28"/>
          <w:szCs w:val="28"/>
          <w:lang w:val="en-US"/>
        </w:rPr>
        <w:t>5.http://www.kulturturizm.gov.tr</w:t>
      </w:r>
    </w:p>
    <w:p w:rsidR="007332D4" w:rsidRPr="007332D4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332D4">
        <w:rPr>
          <w:rFonts w:ascii="Times New Roman" w:hAnsi="Times New Roman"/>
          <w:sz w:val="28"/>
          <w:szCs w:val="28"/>
          <w:lang w:val="en-US"/>
        </w:rPr>
        <w:t xml:space="preserve">6.Cumhuriyet, 20.01.1993, </w:t>
      </w:r>
      <w:r w:rsidRPr="007332D4">
        <w:rPr>
          <w:rFonts w:ascii="Times New Roman" w:hAnsi="Times New Roman"/>
          <w:sz w:val="28"/>
          <w:szCs w:val="28"/>
        </w:rPr>
        <w:t>с</w:t>
      </w:r>
      <w:r w:rsidRPr="007332D4">
        <w:rPr>
          <w:rFonts w:ascii="Times New Roman" w:hAnsi="Times New Roman"/>
          <w:sz w:val="28"/>
          <w:szCs w:val="28"/>
          <w:lang w:val="en-US"/>
        </w:rPr>
        <w:t>. 5, 7, 13.</w:t>
      </w:r>
    </w:p>
    <w:p w:rsidR="007332D4" w:rsidRPr="007332D4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32D4">
        <w:rPr>
          <w:rFonts w:ascii="Times New Roman" w:hAnsi="Times New Roman"/>
          <w:sz w:val="28"/>
          <w:szCs w:val="28"/>
        </w:rPr>
        <w:t>7.Сайт Центра изучения Турции в Эссене (www.zft-online.de).</w:t>
      </w:r>
    </w:p>
    <w:p w:rsidR="0064574A" w:rsidRDefault="007332D4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32D4">
        <w:rPr>
          <w:rFonts w:ascii="Times New Roman" w:hAnsi="Times New Roman"/>
          <w:sz w:val="28"/>
          <w:szCs w:val="28"/>
        </w:rPr>
        <w:t>8.Сайт посольства ФРГ в Турции (</w:t>
      </w:r>
      <w:r w:rsidR="001709F7" w:rsidRPr="001709F7">
        <w:rPr>
          <w:rFonts w:ascii="Times New Roman" w:hAnsi="Times New Roman"/>
          <w:sz w:val="28"/>
          <w:szCs w:val="28"/>
        </w:rPr>
        <w:t>www.germanembassyank.com</w:t>
      </w:r>
      <w:r w:rsidRPr="007332D4">
        <w:rPr>
          <w:rFonts w:ascii="Times New Roman" w:hAnsi="Times New Roman"/>
          <w:sz w:val="28"/>
          <w:szCs w:val="28"/>
        </w:rPr>
        <w:t>).</w:t>
      </w:r>
    </w:p>
    <w:p w:rsidR="001709F7" w:rsidRDefault="001709F7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09F7" w:rsidRPr="004A2384" w:rsidRDefault="001709F7" w:rsidP="001709F7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1709F7" w:rsidRPr="007332D4" w:rsidRDefault="001709F7" w:rsidP="007332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709F7" w:rsidRPr="007332D4" w:rsidSect="007332D4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83" w:rsidRDefault="00C74383" w:rsidP="008D1BE0">
      <w:pPr>
        <w:spacing w:after="0" w:line="240" w:lineRule="auto"/>
      </w:pPr>
      <w:r>
        <w:separator/>
      </w:r>
    </w:p>
  </w:endnote>
  <w:endnote w:type="continuationSeparator" w:id="0">
    <w:p w:rsidR="00C74383" w:rsidRDefault="00C74383" w:rsidP="008D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83" w:rsidRDefault="00C74383" w:rsidP="008D1BE0">
      <w:pPr>
        <w:spacing w:after="0" w:line="240" w:lineRule="auto"/>
      </w:pPr>
      <w:r>
        <w:separator/>
      </w:r>
    </w:p>
  </w:footnote>
  <w:footnote w:type="continuationSeparator" w:id="0">
    <w:p w:rsidR="00C74383" w:rsidRDefault="00C74383" w:rsidP="008D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9F7" w:rsidRPr="00D63629" w:rsidRDefault="001709F7" w:rsidP="001709F7">
    <w:pPr>
      <w:pStyle w:val="af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C0BEF"/>
    <w:multiLevelType w:val="hybridMultilevel"/>
    <w:tmpl w:val="2392EF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BB4"/>
    <w:rsid w:val="00156D03"/>
    <w:rsid w:val="001709F7"/>
    <w:rsid w:val="00207CEB"/>
    <w:rsid w:val="002C392D"/>
    <w:rsid w:val="003B0BB4"/>
    <w:rsid w:val="004A2384"/>
    <w:rsid w:val="0064574A"/>
    <w:rsid w:val="007332D4"/>
    <w:rsid w:val="008D1BE0"/>
    <w:rsid w:val="00AB210E"/>
    <w:rsid w:val="00BD4198"/>
    <w:rsid w:val="00C74383"/>
    <w:rsid w:val="00D63629"/>
    <w:rsid w:val="00EA6B1C"/>
    <w:rsid w:val="00F060B6"/>
    <w:rsid w:val="00FA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3BEF34-D9A4-4D9F-B7E7-488F6886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210E"/>
    <w:pPr>
      <w:keepNext/>
      <w:spacing w:after="0" w:line="240" w:lineRule="auto"/>
      <w:ind w:left="-284" w:right="-284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B21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B210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AB210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B210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B210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AB210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AB210E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locked/>
    <w:rsid w:val="00AB210E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AB210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 Indent"/>
    <w:basedOn w:val="a"/>
    <w:link w:val="a4"/>
    <w:uiPriority w:val="99"/>
    <w:rsid w:val="00AB210E"/>
    <w:pPr>
      <w:spacing w:after="0" w:line="36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AB210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AB210E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AB210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Block Text"/>
    <w:basedOn w:val="a"/>
    <w:uiPriority w:val="99"/>
    <w:rsid w:val="00AB210E"/>
    <w:pPr>
      <w:spacing w:after="0" w:line="240" w:lineRule="auto"/>
      <w:ind w:left="-284" w:right="-284"/>
    </w:pPr>
    <w:rPr>
      <w:rFonts w:ascii="Times New Roman" w:hAnsi="Times New Roman"/>
      <w:sz w:val="28"/>
      <w:szCs w:val="20"/>
      <w:lang w:eastAsia="ru-RU"/>
    </w:rPr>
  </w:style>
  <w:style w:type="character" w:styleId="a8">
    <w:name w:val="Hyperlink"/>
    <w:uiPriority w:val="99"/>
    <w:rsid w:val="00AB210E"/>
    <w:rPr>
      <w:rFonts w:cs="Times New Roman"/>
      <w:color w:val="0000FF"/>
      <w:u w:val="single"/>
    </w:rPr>
  </w:style>
  <w:style w:type="character" w:customStyle="1" w:styleId="paragraph">
    <w:name w:val="paragraph"/>
    <w:rsid w:val="00AB210E"/>
    <w:rPr>
      <w:rFonts w:cs="Times New Roman"/>
    </w:rPr>
  </w:style>
  <w:style w:type="paragraph" w:styleId="a9">
    <w:name w:val="Normal (Web)"/>
    <w:basedOn w:val="a"/>
    <w:uiPriority w:val="99"/>
    <w:rsid w:val="00AB2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tx1">
    <w:name w:val="tx1"/>
    <w:rsid w:val="00AB210E"/>
    <w:rPr>
      <w:rFonts w:ascii="Times New Roman" w:hAnsi="Times New Roman" w:cs="Times New Roman"/>
      <w:color w:val="000000"/>
      <w:sz w:val="22"/>
      <w:szCs w:val="22"/>
    </w:rPr>
  </w:style>
  <w:style w:type="paragraph" w:customStyle="1" w:styleId="cur">
    <w:name w:val="cur"/>
    <w:basedOn w:val="a"/>
    <w:rsid w:val="00AB21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n2-text1">
    <w:name w:val="n2-text1"/>
    <w:rsid w:val="00AB210E"/>
    <w:rPr>
      <w:rFonts w:ascii="Arial" w:hAnsi="Arial" w:cs="Arial"/>
      <w:sz w:val="18"/>
      <w:szCs w:val="18"/>
    </w:rPr>
  </w:style>
  <w:style w:type="character" w:customStyle="1" w:styleId="menu">
    <w:name w:val="menu"/>
    <w:rsid w:val="00AB210E"/>
    <w:rPr>
      <w:rFonts w:cs="Times New Roman"/>
    </w:rPr>
  </w:style>
  <w:style w:type="character" w:styleId="aa">
    <w:name w:val="Strong"/>
    <w:uiPriority w:val="22"/>
    <w:qFormat/>
    <w:rsid w:val="00AB210E"/>
    <w:rPr>
      <w:rFonts w:cs="Times New Roman"/>
      <w:b/>
      <w:bCs/>
    </w:rPr>
  </w:style>
  <w:style w:type="paragraph" w:styleId="ab">
    <w:name w:val="endnote text"/>
    <w:basedOn w:val="a"/>
    <w:link w:val="ac"/>
    <w:uiPriority w:val="99"/>
    <w:semiHidden/>
    <w:rsid w:val="00AB210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uiPriority w:val="99"/>
    <w:semiHidden/>
    <w:locked/>
    <w:rsid w:val="00AB210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uiPriority w:val="99"/>
    <w:semiHidden/>
    <w:rsid w:val="00AB210E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AB2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AB210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page number"/>
    <w:uiPriority w:val="99"/>
    <w:rsid w:val="00AB210E"/>
    <w:rPr>
      <w:rFonts w:cs="Times New Roman"/>
    </w:rPr>
  </w:style>
  <w:style w:type="table" w:styleId="af1">
    <w:name w:val="Table Grid"/>
    <w:basedOn w:val="a1"/>
    <w:uiPriority w:val="59"/>
    <w:rsid w:val="00AB210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ghttextstyle1">
    <w:name w:val="righttextstyle1"/>
    <w:rsid w:val="00AB210E"/>
    <w:rPr>
      <w:rFonts w:ascii="Tahoma" w:hAnsi="Tahoma" w:cs="Tahoma"/>
      <w:color w:val="000000"/>
      <w:sz w:val="18"/>
      <w:szCs w:val="18"/>
    </w:rPr>
  </w:style>
  <w:style w:type="character" w:customStyle="1" w:styleId="smallfont">
    <w:name w:val="small_font"/>
    <w:rsid w:val="00AB210E"/>
    <w:rPr>
      <w:rFonts w:cs="Times New Roman"/>
    </w:rPr>
  </w:style>
  <w:style w:type="character" w:customStyle="1" w:styleId="blue31">
    <w:name w:val="blue31"/>
    <w:rsid w:val="00AB210E"/>
    <w:rPr>
      <w:rFonts w:ascii="Verdana" w:hAnsi="Verdana" w:cs="Times New Roman"/>
      <w:b/>
      <w:bCs/>
      <w:color w:val="000066"/>
      <w:sz w:val="15"/>
      <w:szCs w:val="15"/>
      <w:u w:val="none"/>
      <w:effect w:val="none"/>
    </w:rPr>
  </w:style>
  <w:style w:type="character" w:customStyle="1" w:styleId="manchettebig2">
    <w:name w:val="manchettebig2"/>
    <w:rsid w:val="00AB210E"/>
    <w:rPr>
      <w:rFonts w:cs="Times New Roman"/>
    </w:rPr>
  </w:style>
  <w:style w:type="character" w:customStyle="1" w:styleId="links">
    <w:name w:val="links"/>
    <w:rsid w:val="00AB210E"/>
    <w:rPr>
      <w:rFonts w:cs="Times New Roman"/>
    </w:rPr>
  </w:style>
  <w:style w:type="character" w:styleId="af2">
    <w:name w:val="Emphasis"/>
    <w:uiPriority w:val="20"/>
    <w:qFormat/>
    <w:rsid w:val="00AB210E"/>
    <w:rPr>
      <w:rFonts w:cs="Times New Roman"/>
      <w:i/>
      <w:iCs/>
    </w:rPr>
  </w:style>
  <w:style w:type="paragraph" w:styleId="31">
    <w:name w:val="Body Text 3"/>
    <w:basedOn w:val="a"/>
    <w:link w:val="32"/>
    <w:uiPriority w:val="99"/>
    <w:rsid w:val="00AB210E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AB210E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Indent 3"/>
    <w:basedOn w:val="a"/>
    <w:link w:val="34"/>
    <w:uiPriority w:val="99"/>
    <w:rsid w:val="00AB210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AB210E"/>
    <w:rPr>
      <w:rFonts w:ascii="Times New Roman" w:hAnsi="Times New Roman" w:cs="Times New Roman"/>
      <w:sz w:val="16"/>
      <w:szCs w:val="16"/>
      <w:lang w:val="x-none" w:eastAsia="ru-RU"/>
    </w:rPr>
  </w:style>
  <w:style w:type="paragraph" w:styleId="21">
    <w:name w:val="Body Text 2"/>
    <w:basedOn w:val="a"/>
    <w:link w:val="22"/>
    <w:uiPriority w:val="99"/>
    <w:rsid w:val="00AB210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AB210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AB210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B210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Web">
    <w:name w:val="Обычный (Web)"/>
    <w:basedOn w:val="a"/>
    <w:rsid w:val="00AB210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33"/>
      <w:sz w:val="24"/>
      <w:szCs w:val="24"/>
      <w:lang w:eastAsia="ru-RU"/>
    </w:rPr>
  </w:style>
  <w:style w:type="character" w:customStyle="1" w:styleId="text1">
    <w:name w:val="text1"/>
    <w:rsid w:val="00AB210E"/>
    <w:rPr>
      <w:rFonts w:ascii="Verdana" w:hAnsi="Verdana" w:cs="Times New Roman"/>
      <w:color w:val="000000"/>
      <w:sz w:val="18"/>
      <w:szCs w:val="18"/>
    </w:rPr>
  </w:style>
  <w:style w:type="character" w:customStyle="1" w:styleId="largeorangeheader">
    <w:name w:val="largeorangeheader"/>
    <w:rsid w:val="00AB210E"/>
    <w:rPr>
      <w:rFonts w:cs="Times New Roman"/>
    </w:rPr>
  </w:style>
  <w:style w:type="character" w:customStyle="1" w:styleId="smallgreytext">
    <w:name w:val="smallgreytext"/>
    <w:rsid w:val="00AB210E"/>
    <w:rPr>
      <w:rFonts w:cs="Times New Roman"/>
    </w:rPr>
  </w:style>
  <w:style w:type="character" w:customStyle="1" w:styleId="article-date1">
    <w:name w:val="article-date1"/>
    <w:rsid w:val="00AB210E"/>
    <w:rPr>
      <w:rFonts w:ascii="Arial" w:hAnsi="Arial" w:cs="Arial"/>
      <w:sz w:val="20"/>
      <w:szCs w:val="20"/>
    </w:rPr>
  </w:style>
  <w:style w:type="character" w:customStyle="1" w:styleId="grame">
    <w:name w:val="grame"/>
    <w:rsid w:val="00AB210E"/>
    <w:rPr>
      <w:rFonts w:cs="Times New Roman"/>
    </w:rPr>
  </w:style>
  <w:style w:type="character" w:customStyle="1" w:styleId="spelle">
    <w:name w:val="spelle"/>
    <w:rsid w:val="00AB210E"/>
    <w:rPr>
      <w:rFonts w:cs="Times New Roman"/>
    </w:rPr>
  </w:style>
  <w:style w:type="character" w:styleId="HTML">
    <w:name w:val="HTML Code"/>
    <w:uiPriority w:val="99"/>
    <w:rsid w:val="00AB210E"/>
    <w:rPr>
      <w:rFonts w:ascii="Courier New" w:hAnsi="Courier New" w:cs="Courier New"/>
      <w:sz w:val="20"/>
      <w:szCs w:val="20"/>
    </w:rPr>
  </w:style>
  <w:style w:type="character" w:customStyle="1" w:styleId="kw">
    <w:name w:val="kw"/>
    <w:rsid w:val="00AB210E"/>
    <w:rPr>
      <w:rFonts w:cs="Times New Roman"/>
    </w:rPr>
  </w:style>
  <w:style w:type="character" w:customStyle="1" w:styleId="frag">
    <w:name w:val="frag"/>
    <w:rsid w:val="00AB210E"/>
    <w:rPr>
      <w:rFonts w:cs="Times New Roman"/>
    </w:rPr>
  </w:style>
  <w:style w:type="paragraph" w:customStyle="1" w:styleId="11">
    <w:name w:val="Обычный (веб)1"/>
    <w:basedOn w:val="a"/>
    <w:rsid w:val="00AB2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Текст сноски1"/>
    <w:aliases w:val="Текст сноски Знак Знак Знак,Текст сноски Знак Знак"/>
    <w:rsid w:val="00AB210E"/>
    <w:rPr>
      <w:rFonts w:cs="Times New Roman"/>
      <w:lang w:val="ru-RU" w:eastAsia="ru-RU" w:bidi="ar-SA"/>
    </w:rPr>
  </w:style>
  <w:style w:type="paragraph" w:customStyle="1" w:styleId="14pt">
    <w:name w:val="Обычный + 14 pt"/>
    <w:aliases w:val="по ширине,Первая строка:  1,25 см,Междустр.интервал:  полу..."/>
    <w:basedOn w:val="Web"/>
    <w:rsid w:val="00AB210E"/>
    <w:pPr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disctxt011">
    <w:name w:val="disctxt011"/>
    <w:rsid w:val="00AB210E"/>
    <w:rPr>
      <w:rFonts w:ascii="Verdana" w:hAnsi="Verdana" w:cs="Times New Roman"/>
      <w:color w:val="7E7E7E"/>
      <w:sz w:val="17"/>
      <w:szCs w:val="17"/>
    </w:rPr>
  </w:style>
  <w:style w:type="paragraph" w:styleId="af3">
    <w:name w:val="caption"/>
    <w:basedOn w:val="a"/>
    <w:next w:val="a"/>
    <w:uiPriority w:val="35"/>
    <w:qFormat/>
    <w:rsid w:val="00AB210E"/>
    <w:pPr>
      <w:spacing w:before="120" w:after="12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character" w:customStyle="1" w:styleId="16">
    <w:name w:val="Выделение16"/>
    <w:rsid w:val="00AB210E"/>
    <w:rPr>
      <w:rFonts w:cs="Times New Roman"/>
      <w:i/>
    </w:rPr>
  </w:style>
  <w:style w:type="character" w:customStyle="1" w:styleId="200">
    <w:name w:val="Выделение20"/>
    <w:rsid w:val="00AB210E"/>
    <w:rPr>
      <w:rFonts w:cs="Times New Roman"/>
      <w:i/>
    </w:rPr>
  </w:style>
  <w:style w:type="character" w:customStyle="1" w:styleId="ciaeniinee">
    <w:name w:val="ciae niinee"/>
    <w:rsid w:val="00AB210E"/>
    <w:rPr>
      <w:rFonts w:cs="Times New Roman"/>
      <w:vertAlign w:val="superscript"/>
    </w:rPr>
  </w:style>
  <w:style w:type="paragraph" w:styleId="af4">
    <w:name w:val="Title"/>
    <w:basedOn w:val="a"/>
    <w:link w:val="af5"/>
    <w:uiPriority w:val="10"/>
    <w:qFormat/>
    <w:rsid w:val="00AB210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uiPriority w:val="10"/>
    <w:locked/>
    <w:rsid w:val="00AB210E"/>
    <w:rPr>
      <w:rFonts w:ascii="Times New Roman" w:hAnsi="Times New Roman" w:cs="Times New Roman"/>
      <w:b/>
      <w:bCs/>
      <w:sz w:val="24"/>
      <w:szCs w:val="24"/>
    </w:rPr>
  </w:style>
  <w:style w:type="character" w:customStyle="1" w:styleId="detayhaber1">
    <w:name w:val="detay_haber1"/>
    <w:rsid w:val="00AB210E"/>
    <w:rPr>
      <w:rFonts w:ascii="Verdana" w:hAnsi="Verdana" w:cs="Times New Roman"/>
      <w:color w:val="000000"/>
      <w:sz w:val="18"/>
      <w:szCs w:val="18"/>
      <w:u w:val="none"/>
      <w:effect w:val="none"/>
    </w:rPr>
  </w:style>
  <w:style w:type="character" w:styleId="af6">
    <w:name w:val="footnote reference"/>
    <w:uiPriority w:val="99"/>
    <w:semiHidden/>
    <w:rsid w:val="00AB210E"/>
    <w:rPr>
      <w:rFonts w:cs="Times New Roman"/>
      <w:vertAlign w:val="superscript"/>
    </w:rPr>
  </w:style>
  <w:style w:type="paragraph" w:styleId="HTML0">
    <w:name w:val="HTML Preformatted"/>
    <w:basedOn w:val="a"/>
    <w:link w:val="HTML1"/>
    <w:uiPriority w:val="99"/>
    <w:rsid w:val="00AB2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locked/>
    <w:rsid w:val="00AB210E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HTML2">
    <w:name w:val="HTML Typewriter"/>
    <w:uiPriority w:val="99"/>
    <w:rsid w:val="00AB210E"/>
    <w:rPr>
      <w:rFonts w:ascii="Courier New" w:hAnsi="Courier New" w:cs="Courier New"/>
      <w:sz w:val="20"/>
      <w:szCs w:val="20"/>
    </w:rPr>
  </w:style>
  <w:style w:type="paragraph" w:styleId="af7">
    <w:name w:val="Plain Text"/>
    <w:basedOn w:val="a"/>
    <w:link w:val="af8"/>
    <w:uiPriority w:val="99"/>
    <w:rsid w:val="00AB210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AB210E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style4">
    <w:name w:val="style4"/>
    <w:basedOn w:val="a"/>
    <w:rsid w:val="00AB210E"/>
    <w:pPr>
      <w:spacing w:before="100" w:beforeAutospacing="1" w:after="100" w:afterAutospacing="1" w:line="240" w:lineRule="auto"/>
    </w:pPr>
    <w:rPr>
      <w:rFonts w:ascii="Arial" w:hAnsi="Arial" w:cs="Arial"/>
      <w:color w:val="000066"/>
      <w:sz w:val="24"/>
      <w:szCs w:val="24"/>
      <w:lang w:eastAsia="ru-RU"/>
    </w:rPr>
  </w:style>
  <w:style w:type="character" w:customStyle="1" w:styleId="datetext1">
    <w:name w:val="datetext1"/>
    <w:rsid w:val="00AB210E"/>
    <w:rPr>
      <w:rFonts w:cs="Times New Roman"/>
      <w:color w:val="999999"/>
    </w:rPr>
  </w:style>
  <w:style w:type="paragraph" w:styleId="af9">
    <w:name w:val="header"/>
    <w:basedOn w:val="a"/>
    <w:link w:val="afa"/>
    <w:uiPriority w:val="99"/>
    <w:rsid w:val="00AB2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Верхний колонтитул Знак"/>
    <w:link w:val="af9"/>
    <w:uiPriority w:val="99"/>
    <w:locked/>
    <w:rsid w:val="00AB210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grey1">
    <w:name w:val="grey1"/>
    <w:rsid w:val="00AB210E"/>
    <w:rPr>
      <w:rFonts w:cs="Times New Roman"/>
      <w:color w:val="717171"/>
    </w:rPr>
  </w:style>
  <w:style w:type="character" w:customStyle="1" w:styleId="dgrey1">
    <w:name w:val="dgrey1"/>
    <w:rsid w:val="00AB210E"/>
    <w:rPr>
      <w:rFonts w:cs="Times New Roman"/>
      <w:color w:val="333333"/>
    </w:rPr>
  </w:style>
  <w:style w:type="character" w:customStyle="1" w:styleId="13">
    <w:name w:val="Заголовок 1 диплом"/>
    <w:rsid w:val="00AB210E"/>
    <w:rPr>
      <w:rFonts w:cs="Times New Roman"/>
      <w:b/>
      <w:bCs/>
      <w:sz w:val="28"/>
      <w:szCs w:val="28"/>
      <w:lang w:bidi="ar-LB"/>
    </w:rPr>
  </w:style>
  <w:style w:type="character" w:customStyle="1" w:styleId="reporttitle">
    <w:name w:val="report_title"/>
    <w:rsid w:val="00AB210E"/>
    <w:rPr>
      <w:rFonts w:cs="Times New Roman"/>
    </w:rPr>
  </w:style>
  <w:style w:type="paragraph" w:customStyle="1" w:styleId="14">
    <w:name w:val="Стиль1"/>
    <w:rsid w:val="00AB210E"/>
    <w:rPr>
      <w:rFonts w:ascii="Times New Roman" w:hAnsi="Times New Roman" w:cs="Times New Roman"/>
    </w:rPr>
  </w:style>
  <w:style w:type="character" w:customStyle="1" w:styleId="afb">
    <w:name w:val="знак сноски"/>
    <w:rsid w:val="00AB210E"/>
    <w:rPr>
      <w:rFonts w:cs="Times New Roman"/>
      <w:vertAlign w:val="superscript"/>
    </w:rPr>
  </w:style>
  <w:style w:type="paragraph" w:customStyle="1" w:styleId="afc">
    <w:name w:val="текст сноски"/>
    <w:basedOn w:val="a"/>
    <w:rsid w:val="00AB210E"/>
    <w:pPr>
      <w:autoSpaceDE w:val="0"/>
      <w:autoSpaceDN w:val="0"/>
      <w:spacing w:after="0" w:line="240" w:lineRule="auto"/>
    </w:pPr>
    <w:rPr>
      <w:rFonts w:ascii="Times New Roman" w:eastAsia="SimSun" w:hAnsi="Times New Roman"/>
      <w:sz w:val="20"/>
      <w:szCs w:val="20"/>
      <w:lang w:val="en-US" w:eastAsia="ru-RU"/>
    </w:rPr>
  </w:style>
  <w:style w:type="paragraph" w:styleId="afd">
    <w:name w:val="List Paragraph"/>
    <w:basedOn w:val="a"/>
    <w:uiPriority w:val="34"/>
    <w:qFormat/>
    <w:rsid w:val="008D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2014-03-24T11:54:00Z</dcterms:created>
  <dcterms:modified xsi:type="dcterms:W3CDTF">2014-03-24T11:54:00Z</dcterms:modified>
</cp:coreProperties>
</file>