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56" w:rsidRDefault="00F23E56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E56" w:rsidRDefault="00F23E56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E56" w:rsidRDefault="00F23E56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E56" w:rsidRDefault="00F23E56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E56" w:rsidRDefault="00F23E56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E56" w:rsidRDefault="00F23E56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57FE" w:rsidRDefault="002257FE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57FE" w:rsidRDefault="002257FE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57FE" w:rsidRDefault="002257FE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57FE" w:rsidRDefault="002257FE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57FE" w:rsidRDefault="002257FE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57FE" w:rsidRDefault="002257FE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E56" w:rsidRDefault="00F23E56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3316" w:rsidRPr="00F23E56" w:rsidRDefault="004C3316" w:rsidP="00F23E5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Межличностный аспект речевого общения</w:t>
      </w:r>
    </w:p>
    <w:p w:rsidR="004C3316" w:rsidRPr="00F23E56" w:rsidRDefault="00F23E56" w:rsidP="00F23E5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C3316" w:rsidRPr="00F23E56">
        <w:rPr>
          <w:b/>
          <w:bCs/>
          <w:color w:val="000000"/>
          <w:kern w:val="28"/>
          <w:sz w:val="28"/>
          <w:szCs w:val="28"/>
        </w:rPr>
        <w:t>План</w:t>
      </w:r>
    </w:p>
    <w:p w:rsidR="004C3316" w:rsidRPr="00F23E56" w:rsidRDefault="004C3316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3316" w:rsidRPr="00F23E56" w:rsidRDefault="004C3316" w:rsidP="00F23E56">
      <w:pPr>
        <w:numPr>
          <w:ilvl w:val="0"/>
          <w:numId w:val="3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Речь как феномен человеческой коммуникации.</w:t>
      </w:r>
    </w:p>
    <w:p w:rsidR="004C3316" w:rsidRPr="00F23E56" w:rsidRDefault="00380C4C" w:rsidP="00F23E56">
      <w:pPr>
        <w:numPr>
          <w:ilvl w:val="0"/>
          <w:numId w:val="3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Язык и дискурсивное мышление.</w:t>
      </w:r>
    </w:p>
    <w:p w:rsidR="00F22174" w:rsidRPr="00F23E56" w:rsidRDefault="00F22174" w:rsidP="00F23E56">
      <w:pPr>
        <w:numPr>
          <w:ilvl w:val="0"/>
          <w:numId w:val="3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Межличностная коммуникация как составляющая часть структуры общения.</w:t>
      </w:r>
    </w:p>
    <w:p w:rsidR="00380C4C" w:rsidRPr="00F23E56" w:rsidRDefault="00F22174" w:rsidP="00F23E56">
      <w:pPr>
        <w:numPr>
          <w:ilvl w:val="0"/>
          <w:numId w:val="3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Восприятие и понимание в структуре межличностного общения.</w:t>
      </w:r>
    </w:p>
    <w:p w:rsidR="00F22174" w:rsidRPr="00F23E56" w:rsidRDefault="00F22174" w:rsidP="00F23E56">
      <w:pPr>
        <w:numPr>
          <w:ilvl w:val="0"/>
          <w:numId w:val="3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Уровни общения и его особенности в различных условиях.</w:t>
      </w:r>
    </w:p>
    <w:p w:rsidR="004C3316" w:rsidRPr="00F23E56" w:rsidRDefault="004C3316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2174" w:rsidRPr="00F23E56" w:rsidRDefault="00F23E56" w:rsidP="00F23E5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C3316" w:rsidRPr="00F23E56">
        <w:rPr>
          <w:b/>
          <w:bCs/>
          <w:color w:val="000000"/>
          <w:kern w:val="28"/>
          <w:sz w:val="28"/>
          <w:szCs w:val="28"/>
        </w:rPr>
        <w:t>1.</w:t>
      </w:r>
      <w:r w:rsidR="00F22174" w:rsidRPr="00F23E56">
        <w:rPr>
          <w:b/>
          <w:bCs/>
          <w:color w:val="000000"/>
          <w:kern w:val="28"/>
          <w:sz w:val="28"/>
          <w:szCs w:val="28"/>
        </w:rPr>
        <w:t xml:space="preserve"> Речь как фе</w:t>
      </w:r>
      <w:r w:rsidR="002257FE">
        <w:rPr>
          <w:b/>
          <w:bCs/>
          <w:color w:val="000000"/>
          <w:kern w:val="28"/>
          <w:sz w:val="28"/>
          <w:szCs w:val="28"/>
        </w:rPr>
        <w:t>номен человеческой коммуникации</w:t>
      </w:r>
    </w:p>
    <w:p w:rsidR="004C3316" w:rsidRPr="00F23E56" w:rsidRDefault="004C3316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59A3" w:rsidRPr="00F23E56" w:rsidRDefault="006C59A3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Речь человека, человеческое слово и история его развития выступают, во-первых, как предмет лингвистики, которую мы понимаем как собственно историческую науку (нам кажутся правильными требование углубить семантический анализ до идеологического и понимание развития морфологии речи как процесса, обусловленного развитием общественно-экономических отношений); во-вторых, как предмет психологии, т. е. как своеобразная деятельность индивида, развивающаяся в процессе развития его отношений к действительности (частью которой является речь в ее объективном, общественно-историческом бытии) и, наконец, в-третьих, как система физиологических процессов, которые осуществляют эту речевую деятельность, но к которым она не сводится.</w:t>
      </w:r>
    </w:p>
    <w:p w:rsidR="006C59A3" w:rsidRPr="00F23E56" w:rsidRDefault="006C59A3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Обращаясь к психологическим исследованиям речи (и</w:t>
      </w:r>
      <w:r w:rsidR="008D4F47" w:rsidRPr="00F23E56">
        <w:rPr>
          <w:color w:val="000000"/>
          <w:sz w:val="28"/>
          <w:szCs w:val="28"/>
        </w:rPr>
        <w:t xml:space="preserve"> </w:t>
      </w:r>
      <w:r w:rsidRPr="00F23E56">
        <w:rPr>
          <w:color w:val="000000"/>
          <w:sz w:val="28"/>
          <w:szCs w:val="28"/>
        </w:rPr>
        <w:t>в первую очередь к</w:t>
      </w:r>
      <w:r w:rsidR="008D4F47" w:rsidRPr="00F23E56">
        <w:rPr>
          <w:color w:val="000000"/>
          <w:sz w:val="28"/>
          <w:szCs w:val="28"/>
        </w:rPr>
        <w:t xml:space="preserve"> исследованиям Л. С. Выготского</w:t>
      </w:r>
      <w:r w:rsidRPr="00F23E56">
        <w:rPr>
          <w:color w:val="000000"/>
          <w:sz w:val="28"/>
          <w:szCs w:val="28"/>
        </w:rPr>
        <w:t>), можно выразить их главные результаты в следующих положениях:</w:t>
      </w:r>
    </w:p>
    <w:p w:rsidR="006C59A3" w:rsidRPr="00F23E56" w:rsidRDefault="006C59A3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 1) речь как своеобразная деятельность не стоит в ряду с другими видами деятельности, но занимает центральное место в процессе психологического развития; развитие речи внутренне связано с развитием мышления (в реальном единстве с которым оно выступает) и с развитием сознаний в целом;</w:t>
      </w:r>
    </w:p>
    <w:p w:rsidR="006C59A3" w:rsidRPr="00F23E56" w:rsidRDefault="006C59A3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2) речь имеет полифункциональный характер, т.е. выступает в различных деятельностях; речи присущи коммуникативная функция (слово — средство общения), индикативная функция (слово — средство указания на предмет) и интеллектуальная, сигнификативная, функция (слово — носитель обобщения, понятия); все эти функции речи внутренне связаны друг с другом;</w:t>
      </w:r>
    </w:p>
    <w:p w:rsidR="006C59A3" w:rsidRPr="00F23E56" w:rsidRDefault="006C59A3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3) речь является полиморфной деятельностью, выступая то как громкая коммуникативная речь, то как речь громкая, ноне несущая прямой коммуникативной функции, то как речь внутренняя. Эти формы речи реально могут переходить одна в другую;</w:t>
      </w:r>
    </w:p>
    <w:p w:rsidR="006C59A3" w:rsidRPr="00F23E56" w:rsidRDefault="006C59A3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 xml:space="preserve">4) в речи (и соответственно в слове) следует различать ее физическую внешнюю сторону, ее форму, и ее семантическую </w:t>
      </w:r>
      <w:r w:rsidR="008D4F47" w:rsidRPr="00F23E56">
        <w:rPr>
          <w:color w:val="000000"/>
          <w:sz w:val="28"/>
          <w:szCs w:val="28"/>
        </w:rPr>
        <w:t>(</w:t>
      </w:r>
      <w:r w:rsidRPr="00F23E56">
        <w:rPr>
          <w:color w:val="000000"/>
          <w:sz w:val="28"/>
          <w:szCs w:val="28"/>
        </w:rPr>
        <w:t>смысловую) сторону;</w:t>
      </w:r>
    </w:p>
    <w:p w:rsidR="006C59A3" w:rsidRPr="00F23E56" w:rsidRDefault="006C59A3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5) слово как единица человеческой членораздельной речи, во-первых, имеет предметную отнесенность (что составляет специфический признак человеческого слова) и, во-вторых, имеет значение, т. е. является носителем обобщения;</w:t>
      </w:r>
    </w:p>
    <w:p w:rsidR="006C59A3" w:rsidRPr="00F23E56" w:rsidRDefault="006C59A3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6) процесс развития речи не есть процесс количественных изменений, выражающихся в увеличении словаря ребенка и ассоциативных связей слова, но процесс качественных изменений, скачков, т.е. это процесс действительного развития, который, будучи внутренне связан с развитием мышления и сознания, охватывает (как и процесс распада речи) все перечисленные функции, стороны и связи слова</w:t>
      </w:r>
      <w:r w:rsidR="001A4E0E" w:rsidRPr="00F23E56">
        <w:rPr>
          <w:color w:val="000000"/>
          <w:sz w:val="28"/>
          <w:szCs w:val="28"/>
        </w:rPr>
        <w:t xml:space="preserve"> [5]</w:t>
      </w:r>
      <w:r w:rsidRPr="00F23E56">
        <w:rPr>
          <w:color w:val="000000"/>
          <w:sz w:val="28"/>
          <w:szCs w:val="28"/>
        </w:rPr>
        <w:t>.</w:t>
      </w:r>
    </w:p>
    <w:p w:rsidR="006C59A3" w:rsidRPr="00F23E56" w:rsidRDefault="006C59A3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 xml:space="preserve">Главное содержание упомянутых исследований развития речи составляло исследование значения слова в его развитии. Полученный в этих исследованиях богатейший фактический материал позволил установить, что, во-первых, в процессе </w:t>
      </w:r>
      <w:r w:rsidR="008D4F47" w:rsidRPr="00F23E56">
        <w:rPr>
          <w:color w:val="000000"/>
          <w:sz w:val="28"/>
          <w:szCs w:val="28"/>
        </w:rPr>
        <w:t>онтогенеза</w:t>
      </w:r>
      <w:r w:rsidRPr="00F23E56">
        <w:rPr>
          <w:color w:val="000000"/>
          <w:sz w:val="28"/>
          <w:szCs w:val="28"/>
        </w:rPr>
        <w:t xml:space="preserve"> </w:t>
      </w:r>
      <w:r w:rsidR="008D4F47" w:rsidRPr="00F23E56">
        <w:rPr>
          <w:color w:val="000000"/>
          <w:sz w:val="28"/>
          <w:szCs w:val="28"/>
        </w:rPr>
        <w:t xml:space="preserve">значение слова </w:t>
      </w:r>
      <w:r w:rsidRPr="00F23E56">
        <w:rPr>
          <w:color w:val="000000"/>
          <w:sz w:val="28"/>
          <w:szCs w:val="28"/>
        </w:rPr>
        <w:t>качественно изменяется, т.е</w:t>
      </w:r>
      <w:r w:rsidR="005333B7" w:rsidRPr="00F23E56">
        <w:rPr>
          <w:color w:val="000000"/>
          <w:sz w:val="28"/>
          <w:szCs w:val="28"/>
        </w:rPr>
        <w:t>.</w:t>
      </w:r>
      <w:r w:rsidRPr="00F23E56">
        <w:rPr>
          <w:color w:val="000000"/>
          <w:sz w:val="28"/>
          <w:szCs w:val="28"/>
        </w:rPr>
        <w:t>, строение того обобщения, носителем которого является слово (и тем самым изменяется и форма связи слова и действительности)</w:t>
      </w:r>
      <w:r w:rsidR="008D4F47" w:rsidRPr="00F23E56">
        <w:rPr>
          <w:color w:val="000000"/>
          <w:sz w:val="28"/>
          <w:szCs w:val="28"/>
        </w:rPr>
        <w:t>;</w:t>
      </w:r>
      <w:r w:rsidRPr="00F23E56">
        <w:rPr>
          <w:color w:val="000000"/>
          <w:sz w:val="28"/>
          <w:szCs w:val="28"/>
        </w:rPr>
        <w:t xml:space="preserve"> во-вторых, процесс развития слова осуществляется в процессе общения, в котором ребенок и овладевает значениями слов и «кристаллизованным» в них опытом человечества; в третьих, общение есть таким образом процесс реального взаимодействия «начальной» и «идеальной» (т.е. конечной) форм речи, ведь речь ребенка развивается</w:t>
      </w:r>
      <w:r w:rsidR="008D4F47" w:rsidRPr="00F23E56">
        <w:rPr>
          <w:color w:val="000000"/>
          <w:sz w:val="28"/>
          <w:szCs w:val="28"/>
        </w:rPr>
        <w:t xml:space="preserve"> не в монологе, а в диалоге, т.</w:t>
      </w:r>
      <w:r w:rsidRPr="00F23E56">
        <w:rPr>
          <w:color w:val="000000"/>
          <w:sz w:val="28"/>
          <w:szCs w:val="28"/>
        </w:rPr>
        <w:t>е. во взаимодействии с речью взрослых; в-четвертых, развитие значения слов есть определяющий момент на каждой данной ступени психологического развития ребенка (это и есть реальное развитие осмысленности, т. е. разумности и свободы).</w:t>
      </w:r>
    </w:p>
    <w:p w:rsidR="00380C4C" w:rsidRPr="00F23E56" w:rsidRDefault="006C59A3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Таким образом, для более полного и правильного уяснения процесса развития речи необходимо дальнейшее теоретическое и экспериментальное ис</w:t>
      </w:r>
      <w:r w:rsidR="008D4F47" w:rsidRPr="00F23E56">
        <w:rPr>
          <w:color w:val="000000"/>
          <w:sz w:val="28"/>
          <w:szCs w:val="28"/>
        </w:rPr>
        <w:t>следование, направленное на воп</w:t>
      </w:r>
      <w:r w:rsidRPr="00F23E56">
        <w:rPr>
          <w:color w:val="000000"/>
          <w:sz w:val="28"/>
          <w:szCs w:val="28"/>
        </w:rPr>
        <w:t>рос о том, что движет развитием значений, т. е. на вопрос с том, что открывается за общением, по каким законам осуществляется переход от одного уровня развития значений к дру</w:t>
      </w:r>
      <w:r w:rsidR="008D4F47" w:rsidRPr="00F23E56">
        <w:rPr>
          <w:color w:val="000000"/>
          <w:sz w:val="28"/>
          <w:szCs w:val="28"/>
        </w:rPr>
        <w:t>г</w:t>
      </w:r>
      <w:r w:rsidRPr="00F23E56">
        <w:rPr>
          <w:color w:val="000000"/>
          <w:sz w:val="28"/>
          <w:szCs w:val="28"/>
        </w:rPr>
        <w:t xml:space="preserve">ому, высшему уровню. </w:t>
      </w:r>
    </w:p>
    <w:p w:rsidR="00AE1751" w:rsidRPr="00F23E56" w:rsidRDefault="00AE175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Рассматривая речь с ее семантической стороны, мы прежде всего открываем в слове специфический признак всякого истинного, т. е. человеческого, слова — его отнесенность к некоторой действительности (предметную отнесенность слова); но слово не только относится к предмету, означая предмет, оно обобщает его, т. е. оно всегда является носителем некоторого обобщения; обобщение, лежащее за словом, и составляет в своей психологической характеристике то, что мы называем значением слова.</w:t>
      </w:r>
    </w:p>
    <w:p w:rsidR="00AE1751" w:rsidRPr="00F23E56" w:rsidRDefault="00AE175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Равным образом и процесс развития речи не есть прямой количественный процесс, выражающийся лишь в увеличении словаря ребенка и ассоциативных связей слова и сопровождающийся постепенной утратой речью своего внешнего двигательного компонента, как это представлено в известной схеме Д. Уотсона (громкая речь — шепот — беззвучная речь), но это есть сложный процесс качественных изменений, который охватывает все перечисленные нами функции, стороны и связи слова. Главное содержание процесса развития речи и составляет развитие ее семантической стороны, связанное с развитием мышления и сознания ребенка в целом. В процессе психологического развития ребенка меняется значение слова, т. е. то обобщение, носителем которого оно является. Это не значит, что меняется и предметная отнесенность слова; слово — «рычаг» в речи ребенка и в речи взрослого может быть одинаково отнесено к данной конкретной вещи, но в то время как в сознании ребенка это слово выступает как носитель первичного обобщения ряда конкретных предметов, например в значении рукоятки машины, длинной палки и т. п., для сознания взрослого человека слово «рычаг» значит любое физическое тело, имеющее одну точку опоры и две точки приложения сил. Таким образом, то, что называется конкретностью детского мышления, полностью раскрывает себя в своеобразии строения значения детского слова, кристаллизующего в себе обобщающую деятельность ребенка.</w:t>
      </w:r>
    </w:p>
    <w:p w:rsidR="00AE1751" w:rsidRPr="00F23E56" w:rsidRDefault="00AE175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За развитием значений лежит реальное развитие мышления, ибо вместе с процессом развития значений изменяется и форма отношения слова к конкретной действительности. Это нетрудно показать на уже приведенном нами примере: в то время как обобщение, лежащее за словом ребенка, связано с соответствующей ему действительностью отношением прямой отнесенности, научное понятие рычага соотносится с конкретным предметом в сложном движении перехода через систему опосредствующих обобщений, т. е. необходимо предполагает наличие развернутого дискурсивного процесса, в котором раскрывается эта иерархическая связь понятий и осуществляется «переливание» понятия в другие понятия.</w:t>
      </w:r>
    </w:p>
    <w:p w:rsidR="00792AB2" w:rsidRPr="00F23E56" w:rsidRDefault="00792AB2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2174" w:rsidRPr="00F23E56" w:rsidRDefault="00F22174" w:rsidP="00F23E5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F23E56">
        <w:rPr>
          <w:b/>
          <w:bCs/>
          <w:color w:val="000000"/>
          <w:kern w:val="28"/>
          <w:sz w:val="28"/>
          <w:szCs w:val="28"/>
        </w:rPr>
        <w:t>2. Язык и дискурсивно</w:t>
      </w:r>
      <w:r w:rsidR="002257FE">
        <w:rPr>
          <w:b/>
          <w:bCs/>
          <w:color w:val="000000"/>
          <w:kern w:val="28"/>
          <w:sz w:val="28"/>
          <w:szCs w:val="28"/>
        </w:rPr>
        <w:t>е мышление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AB2" w:rsidRPr="00F23E56" w:rsidRDefault="00792AB2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Благодаря языку человек может проникнуть в глубь вещей, выйти за пределы непосредственного впечатления, организовать свое целенаправленное поведение, вскрыть сложные связи и отношения, недоступные непосредственному восприятию, передать информацию другому человеку, что является мощным стимулом умственного развития путем передачи информации, накопившейся в течение многих поколений.</w:t>
      </w:r>
    </w:p>
    <w:p w:rsidR="00792AB2" w:rsidRPr="00F23E56" w:rsidRDefault="00792AB2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Однако язык имеет и еще одну очень существенную роль, выходящую за пределы организации восприятия и обеспечения коммуникаций. Наличие языка и его сложных логико-грамматических структур позволяет человеку делать выводы на основе логических рассуждений, не обращаясь каждый раз к своему непосредственному чувственному опыту. Наличие языка позволяет человеку осуществить операцию вывода, не опираясь на непосредственные впечатления и ограничиваясь лишь теми средствами, которыми располагает сам язык. Это свойство языка создает возможность сложнейших форм дискурсивного (индуктивного и дедуктивного) мышления, которые являются основными формами продуктивной интеллектуальной деятельности человека.</w:t>
      </w:r>
    </w:p>
    <w:p w:rsidR="00792AB2" w:rsidRPr="00F23E56" w:rsidRDefault="00792AB2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Эта особенность решающим образом отличает сознательную деятельность человека от психических процессов животного. Животное может формировать свой опыт лишь на основании непосредственно воспринимаемых впечатлений или, в лучшем случае, на основании наглядной «экстраполяции» тех событий, которые поступают к нему в виде непосредственного впечатления</w:t>
      </w:r>
      <w:r w:rsidR="001A4E0E" w:rsidRPr="00F23E56">
        <w:rPr>
          <w:color w:val="000000"/>
          <w:sz w:val="28"/>
          <w:szCs w:val="28"/>
        </w:rPr>
        <w:t xml:space="preserve"> [5]</w:t>
      </w:r>
      <w:r w:rsidRPr="00F23E56">
        <w:rPr>
          <w:color w:val="000000"/>
          <w:sz w:val="28"/>
          <w:szCs w:val="28"/>
        </w:rPr>
        <w:t>.</w:t>
      </w:r>
    </w:p>
    <w:p w:rsidR="00792AB2" w:rsidRPr="00F23E56" w:rsidRDefault="00792AB2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Известно, что развитие психики в животном мире либо ограничивается передающимися по наследству сложными программами поведения, либо наряду с безусловными связями базируется на условно-рефлекторных связях, начиная от самых элементарных и кончая самыми сложными формами, которые и приводят к возможности экстраполяции непосредственных впечатлений.</w:t>
      </w:r>
    </w:p>
    <w:p w:rsidR="00792AB2" w:rsidRPr="00F23E56" w:rsidRDefault="00792AB2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Совершенно иные возможности открываются у человека благодаря языку. Владея речью, человек оказывается в состоянии делать выводы не только из непосредственных впечатлений, но и из общечеловеческого опыта поколений. Именно возможностью делать логические выводы, не обращаясь каждый раз к данным непосредственного, чувственного опыта, характеризуется продуктивное мышление человека, возникающее благодаря языку.</w:t>
      </w:r>
    </w:p>
    <w:p w:rsidR="00792AB2" w:rsidRPr="00F23E56" w:rsidRDefault="00792AB2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Средства языка направлены на то, чтобы обеспечить человеку возможность не только называть и обобщать предметы, не только формулировать словосочетания, но и обеспечивать новый, отсутствующий у животного процесс продуктивного логического вывода, который протекает на вербально-логическом уровне и позволяет человеку выводить следствия, не обращаясь непосредственно к внешним впечатлениям.</w:t>
      </w:r>
    </w:p>
    <w:p w:rsidR="00792AB2" w:rsidRPr="00F23E56" w:rsidRDefault="00792AB2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Сложившийся в течение многих тысяч лет общественной истории аппарат логического сочетания нескольких высказываний образует основную систему средств, лежащих в основе логического мышления человека. Моделью логического мышления, осуществляющегося с помощью речи, может являться силлогизм.</w:t>
      </w:r>
    </w:p>
    <w:p w:rsidR="00792AB2" w:rsidRPr="00F23E56" w:rsidRDefault="00792AB2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 xml:space="preserve">Логическое мышление человека обладает многообразными кодами или логическими матрицами, являющимися аппаратами для логического вывода и позволяющими получить новые знания не эмпирическим, а рациональным путем. Оно дает возможность вывести необходимые системы следствий как из отдельных наблюдений, которые с помощью языка включаются в соответствующую систему обобщений, так и из общих положений, которые формулируют общечеловеческий опыт в системе языка. </w:t>
      </w:r>
    </w:p>
    <w:p w:rsidR="000A498E" w:rsidRPr="00F23E56" w:rsidRDefault="000A498E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71B4" w:rsidRPr="00F23E56" w:rsidRDefault="00F22174" w:rsidP="00F23E5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F23E56">
        <w:rPr>
          <w:b/>
          <w:bCs/>
          <w:color w:val="000000"/>
          <w:kern w:val="28"/>
          <w:sz w:val="28"/>
          <w:szCs w:val="28"/>
        </w:rPr>
        <w:t xml:space="preserve">3. </w:t>
      </w:r>
      <w:r w:rsidR="008471B4" w:rsidRPr="00F23E56">
        <w:rPr>
          <w:b/>
          <w:bCs/>
          <w:color w:val="000000"/>
          <w:kern w:val="28"/>
          <w:sz w:val="28"/>
          <w:szCs w:val="28"/>
        </w:rPr>
        <w:t xml:space="preserve">Межличностная коммуникация </w:t>
      </w:r>
      <w:bookmarkStart w:id="0" w:name="_Toc54080420"/>
      <w:bookmarkStart w:id="1" w:name="_Toc57105761"/>
      <w:r w:rsidR="008471B4" w:rsidRPr="00F23E56">
        <w:rPr>
          <w:b/>
          <w:bCs/>
          <w:color w:val="000000"/>
          <w:kern w:val="28"/>
          <w:sz w:val="28"/>
          <w:szCs w:val="28"/>
        </w:rPr>
        <w:t xml:space="preserve">как составляющая часть </w:t>
      </w:r>
      <w:r w:rsidR="001A4E0E" w:rsidRPr="00F23E56">
        <w:rPr>
          <w:b/>
          <w:bCs/>
          <w:color w:val="000000"/>
          <w:kern w:val="28"/>
          <w:sz w:val="28"/>
          <w:szCs w:val="28"/>
        </w:rPr>
        <w:t>с</w:t>
      </w:r>
      <w:r w:rsidR="008471B4" w:rsidRPr="00F23E56">
        <w:rPr>
          <w:b/>
          <w:bCs/>
          <w:color w:val="000000"/>
          <w:kern w:val="28"/>
          <w:sz w:val="28"/>
          <w:szCs w:val="28"/>
        </w:rPr>
        <w:t>труктуры общения</w:t>
      </w:r>
      <w:bookmarkEnd w:id="0"/>
      <w:bookmarkEnd w:id="1"/>
    </w:p>
    <w:p w:rsidR="008471B4" w:rsidRPr="00F23E56" w:rsidRDefault="008471B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71B4" w:rsidRPr="00F23E56" w:rsidRDefault="008471B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 xml:space="preserve">Анализ межличностной коммуникации </w:t>
      </w:r>
      <w:r w:rsidR="00F22174" w:rsidRPr="00F23E56">
        <w:rPr>
          <w:color w:val="000000"/>
          <w:sz w:val="28"/>
          <w:szCs w:val="28"/>
        </w:rPr>
        <w:t>–</w:t>
      </w:r>
      <w:r w:rsidRPr="00F23E56">
        <w:rPr>
          <w:color w:val="000000"/>
          <w:sz w:val="28"/>
          <w:szCs w:val="28"/>
        </w:rPr>
        <w:t xml:space="preserve"> это анализ того, как с помощью каких средств происходит перемещение представлений, идей, знаний, настроений, т.е. субъективного опыта, от одного субъекта к другому. </w:t>
      </w:r>
    </w:p>
    <w:p w:rsidR="008471B4" w:rsidRPr="00F23E56" w:rsidRDefault="008471B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Важнейшая характеристика коммуникативной стороны общения – это ее знаковый и интерпретативный характер. Информация всегда облекается в форму каких-либо знаков, иначе она не может быть представлена для человека.</w:t>
      </w:r>
    </w:p>
    <w:p w:rsidR="008471B4" w:rsidRPr="00F23E56" w:rsidRDefault="008471B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Речь - это использование языка в коммуникативных целях, поскольку человеческая речь возникает в ответ на необходимость вступить в общение с кем-либо или сообщить что-либо.</w:t>
      </w:r>
    </w:p>
    <w:p w:rsidR="008471B4" w:rsidRPr="00F23E56" w:rsidRDefault="008471B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Структура речевой коммуникации предполагает как наличие элементов прохождения информации по коммуникативной цепи (отправитель</w:t>
      </w:r>
      <w:r w:rsidR="001A4E0E" w:rsidRPr="00F23E56">
        <w:rPr>
          <w:color w:val="000000"/>
          <w:sz w:val="28"/>
          <w:szCs w:val="28"/>
        </w:rPr>
        <w:t xml:space="preserve"> → </w:t>
      </w:r>
      <w:r w:rsidRPr="00F23E56">
        <w:rPr>
          <w:color w:val="000000"/>
          <w:sz w:val="28"/>
          <w:szCs w:val="28"/>
        </w:rPr>
        <w:t>кодирование</w:t>
      </w:r>
      <w:r w:rsidR="001A4E0E" w:rsidRPr="00F23E56">
        <w:rPr>
          <w:color w:val="000000"/>
          <w:sz w:val="28"/>
          <w:szCs w:val="28"/>
        </w:rPr>
        <w:t xml:space="preserve"> </w:t>
      </w:r>
      <w:r w:rsidRPr="00F23E56">
        <w:rPr>
          <w:color w:val="000000"/>
          <w:sz w:val="28"/>
          <w:szCs w:val="28"/>
        </w:rPr>
        <w:t>сообщения</w:t>
      </w:r>
      <w:r w:rsidR="001A4E0E" w:rsidRPr="00F23E56">
        <w:rPr>
          <w:color w:val="000000"/>
          <w:sz w:val="28"/>
          <w:szCs w:val="28"/>
        </w:rPr>
        <w:t xml:space="preserve"> → </w:t>
      </w:r>
      <w:r w:rsidRPr="00F23E56">
        <w:rPr>
          <w:color w:val="000000"/>
          <w:sz w:val="28"/>
          <w:szCs w:val="28"/>
        </w:rPr>
        <w:t>движение по кан</w:t>
      </w:r>
      <w:r w:rsidR="00F22174" w:rsidRPr="00F23E56">
        <w:rPr>
          <w:color w:val="000000"/>
          <w:sz w:val="28"/>
          <w:szCs w:val="28"/>
        </w:rPr>
        <w:t>алам</w:t>
      </w:r>
      <w:r w:rsidR="001A4E0E" w:rsidRPr="00F23E56">
        <w:rPr>
          <w:color w:val="000000"/>
          <w:sz w:val="28"/>
          <w:szCs w:val="28"/>
        </w:rPr>
        <w:t xml:space="preserve"> → </w:t>
      </w:r>
      <w:r w:rsidR="00F22174" w:rsidRPr="00F23E56">
        <w:rPr>
          <w:color w:val="000000"/>
          <w:sz w:val="28"/>
          <w:szCs w:val="28"/>
        </w:rPr>
        <w:t>расшифровка (декодирование</w:t>
      </w:r>
      <w:r w:rsidR="001A4E0E" w:rsidRPr="00F23E56">
        <w:rPr>
          <w:color w:val="000000"/>
          <w:sz w:val="28"/>
          <w:szCs w:val="28"/>
        </w:rPr>
        <w:t xml:space="preserve"> → </w:t>
      </w:r>
      <w:r w:rsidRPr="00F23E56">
        <w:rPr>
          <w:color w:val="000000"/>
          <w:sz w:val="28"/>
          <w:szCs w:val="28"/>
        </w:rPr>
        <w:t xml:space="preserve">получатель), так и психологических (намерение, замысел, цель, понимание сообщения) и социально-ролевых (статусные, ситуативные роли участников общения, используемые ими стилевые приемы) характеристик. </w:t>
      </w:r>
    </w:p>
    <w:p w:rsidR="008471B4" w:rsidRPr="00F23E56" w:rsidRDefault="008471B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На процесс взаимопонимания в речевом общении существенное влияние оказывают некоторые особенности использования языка в речи. В их числе – денотация, коннотация, полисемия, синонимия, статичность высказывания, смешение наблюдения и оценки.</w:t>
      </w:r>
    </w:p>
    <w:p w:rsidR="008471B4" w:rsidRPr="00F23E56" w:rsidRDefault="008471B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В социально-ориентированном общении социальные роли говорящих и слушающих выступают в качестве важнейшего фактора речевого поведения. Но не только ролевая ситуация задает характер речевого поведения ее участников. А и выбранные языковые средства, в частности – социально-символические средства демонстрации социального статуса и ролевых репертуаров общающихся (форма обращения, имитация произношения, стиль речевого поведения)</w:t>
      </w:r>
      <w:r w:rsidR="00C71CDD" w:rsidRPr="00F23E56">
        <w:rPr>
          <w:color w:val="000000"/>
          <w:sz w:val="28"/>
          <w:szCs w:val="28"/>
        </w:rPr>
        <w:t xml:space="preserve"> [7]</w:t>
      </w:r>
      <w:r w:rsidRPr="00F23E56">
        <w:rPr>
          <w:color w:val="000000"/>
          <w:sz w:val="28"/>
          <w:szCs w:val="28"/>
        </w:rPr>
        <w:t>.</w:t>
      </w:r>
    </w:p>
    <w:p w:rsidR="008471B4" w:rsidRPr="00F23E56" w:rsidRDefault="008471B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Невербальная коммуникация – это обмен и интерпретация людьми невербальных сообщений, закодированных и передаваемых через выразительные движения тела, звуковое оформление речи, определенным образом организованную микросреду, окружающую человека, использование материальных предметов, имеющих символическое значение. От вербальных сообщений невербальные отличает большая многозначность, ситуативность, синтетичность, спонтанность.</w:t>
      </w:r>
    </w:p>
    <w:p w:rsidR="008471B4" w:rsidRPr="00F23E56" w:rsidRDefault="008471B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 xml:space="preserve">Интерпретация невербального поведения </w:t>
      </w:r>
      <w:r w:rsidR="00F22174" w:rsidRPr="00F23E56">
        <w:rPr>
          <w:color w:val="000000"/>
          <w:sz w:val="28"/>
          <w:szCs w:val="28"/>
        </w:rPr>
        <w:t>–</w:t>
      </w:r>
      <w:r w:rsidRPr="00F23E56">
        <w:rPr>
          <w:color w:val="000000"/>
          <w:sz w:val="28"/>
          <w:szCs w:val="28"/>
        </w:rPr>
        <w:t xml:space="preserve"> творческий процесс, который требует от его участников наблюдательности, интереса и внимания к людям, социального интеллекта, т.е. коммуникативной компетентности с учетом множества специфических факторов.</w:t>
      </w:r>
    </w:p>
    <w:p w:rsidR="008471B4" w:rsidRPr="00F23E56" w:rsidRDefault="008471B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 xml:space="preserve">Способность слышать создает возможность обратной связи в </w:t>
      </w:r>
      <w:r w:rsidR="00F22174" w:rsidRPr="00F23E56">
        <w:rPr>
          <w:color w:val="000000"/>
          <w:sz w:val="28"/>
          <w:szCs w:val="28"/>
        </w:rPr>
        <w:t>межличностном общении</w:t>
      </w:r>
      <w:r w:rsidRPr="00F23E56">
        <w:rPr>
          <w:color w:val="000000"/>
          <w:sz w:val="28"/>
          <w:szCs w:val="28"/>
        </w:rPr>
        <w:t>. Благодаря обратной связи (оценочной и без оценочной) мы можем поддерживать или корректировать впечатления других о нас и наших установках.</w:t>
      </w:r>
    </w:p>
    <w:p w:rsidR="008471B4" w:rsidRPr="00F23E56" w:rsidRDefault="008471B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 xml:space="preserve">Выделяют нерефлексивный, рефлексивный (активный) и эмпатический стили слушания, в основе которых лежит использование определенных речевых приемов. Эффективное применение различных стилей слушания способствует сохранению и развитию </w:t>
      </w:r>
      <w:r w:rsidR="00F22174" w:rsidRPr="00F23E56">
        <w:rPr>
          <w:color w:val="000000"/>
          <w:sz w:val="28"/>
          <w:szCs w:val="28"/>
        </w:rPr>
        <w:t>межличностного общения</w:t>
      </w:r>
      <w:r w:rsidRPr="00F23E56">
        <w:rPr>
          <w:color w:val="000000"/>
          <w:sz w:val="28"/>
          <w:szCs w:val="28"/>
        </w:rPr>
        <w:t>.</w:t>
      </w:r>
    </w:p>
    <w:p w:rsidR="004A56E1" w:rsidRPr="00F23E56" w:rsidRDefault="00F22174" w:rsidP="00F23E5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F23E56">
        <w:rPr>
          <w:b/>
          <w:bCs/>
          <w:color w:val="000000"/>
          <w:kern w:val="28"/>
          <w:sz w:val="28"/>
          <w:szCs w:val="28"/>
        </w:rPr>
        <w:t xml:space="preserve">4. </w:t>
      </w:r>
      <w:r w:rsidR="004A56E1" w:rsidRPr="00F23E56">
        <w:rPr>
          <w:b/>
          <w:bCs/>
          <w:color w:val="000000"/>
          <w:kern w:val="28"/>
          <w:sz w:val="28"/>
          <w:szCs w:val="28"/>
        </w:rPr>
        <w:t xml:space="preserve">Восприятие и понимание в структуре </w:t>
      </w:r>
      <w:bookmarkStart w:id="2" w:name="_Toc57105781"/>
      <w:r w:rsidR="004A56E1" w:rsidRPr="00F23E56">
        <w:rPr>
          <w:b/>
          <w:bCs/>
          <w:color w:val="000000"/>
          <w:kern w:val="28"/>
          <w:sz w:val="28"/>
          <w:szCs w:val="28"/>
        </w:rPr>
        <w:t>межличностного общения</w:t>
      </w:r>
      <w:bookmarkEnd w:id="2"/>
    </w:p>
    <w:p w:rsidR="004A56E1" w:rsidRPr="00F23E56" w:rsidRDefault="004A56E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6E1" w:rsidRPr="00F23E56" w:rsidRDefault="004A56E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Социальная перцепция – процесс, возникающий при межличностном взаимодействии на основе естественного общения и протекающий в форме восприятия и понимания одним человеком другого. Включает: – познание себя в процессе общения (через рефлексию), – познание и понимание людьми друг друга (через идентификацию, эмпатию, аттракцию), – прогнозирование поведения партнера по общению (через каузальную аттрибуцию).</w:t>
      </w:r>
    </w:p>
    <w:p w:rsidR="004A56E1" w:rsidRPr="00F23E56" w:rsidRDefault="004A56E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Воспринятые элементы физического облика, внешности или экспрессии выступают многозначными сигналами, поясняющими, кто этот человек по национальности, возрасту, опыту, что он чувствует в данный момент, как настроен, каков уровень его культуры и эстетических вкусов, уверен ли он в себе, общителен ли и т.д. Образ – представление о другом человеке – формирует определенную установку по отношению к данному человеку, определяет эмоциональное и познавательное отношение к нему, направляет поступки, т.е. выступает регулятором поведения по взаимодействии с этим человеком.</w:t>
      </w:r>
    </w:p>
    <w:p w:rsidR="004A56E1" w:rsidRPr="00F23E56" w:rsidRDefault="004A56E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Формирование образа и его структура зависит и от особенностей воспринимаемого, и от ситуации, от уровня развития человека, опыта взаимодействия с людьми, возраста и пола, наблюдательности, начитанности и др. факторов. В особенности: фактор превосходства, фактор привлекательности, фактор отношения к наблюдателю.</w:t>
      </w:r>
    </w:p>
    <w:p w:rsidR="004A56E1" w:rsidRPr="00F23E56" w:rsidRDefault="004A56E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Первое впечатление не лишено ошибок, и наиболее типичные из них: «эффект ореола»; проецирование, эффект снисходительности, эффект стереотипизации. Один из способов усвоения и переработки информации – сличение вновь поступившей информации с социальными эталонами и стереотипами, которые вырабатываются обществом, являясь честью культуры, усваиваются человеком с детства. Процесс образования стереотипов неизбежен и направляется различными видами искусства, литературой, группой, в которой находится человек и чье влияние испытывает.</w:t>
      </w:r>
    </w:p>
    <w:p w:rsidR="004A56E1" w:rsidRPr="00F23E56" w:rsidRDefault="004A56E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 xml:space="preserve">Рациональное понимание – это накопление, систематизация вербализированных знаний о других людях и оперирование ими с целью достичь максимального соответствия суждений, оценок, представлений о человеке по его объективно существующим чертам, свойствам, мотивам. Главная задача – понимание мотивов, позволяющее оценивать поступки людей и прогнозировать их поведение. </w:t>
      </w:r>
    </w:p>
    <w:p w:rsidR="004A56E1" w:rsidRPr="00F23E56" w:rsidRDefault="004A56E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Путь логического, рационального познания может быть представлен как интерпретация, выступающая в форме суждения, рассуждения, диалога, наррации; состоящая из логического, языкового, практического компонентов; реализующаяся через механизмы узнавания, вспоминания, уподобления, постановки гипотез, объединения и объяснения, интуиции, рефлексии, эмпатии.</w:t>
      </w:r>
    </w:p>
    <w:p w:rsidR="004A56E1" w:rsidRPr="00F23E56" w:rsidRDefault="004A56E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 xml:space="preserve"> Каузальная </w:t>
      </w:r>
      <w:r w:rsidR="00F22174" w:rsidRPr="00F23E56">
        <w:rPr>
          <w:color w:val="000000"/>
          <w:sz w:val="28"/>
          <w:szCs w:val="28"/>
        </w:rPr>
        <w:t>атрибуция</w:t>
      </w:r>
      <w:r w:rsidRPr="00F23E56">
        <w:rPr>
          <w:color w:val="000000"/>
          <w:sz w:val="28"/>
          <w:szCs w:val="28"/>
        </w:rPr>
        <w:t xml:space="preserve"> является одним из способов интерпретации и заключается в приписывании причин поведения других людей. Может быть личностной, обстоятельной, стимульной. </w:t>
      </w:r>
    </w:p>
    <w:p w:rsidR="004A56E1" w:rsidRPr="00F23E56" w:rsidRDefault="004A56E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Национальный стереотип – инструмент политики; упрощенный, схематизированный, эмоционально окрашенный и чрезвычайно устойчивый образ какой-либо этнической группы или общности, легко переносимый на всех представителей этой группы. Причины их возникновения – общая тенденция к упрощению, игнорированию индивидуальных различий.</w:t>
      </w:r>
    </w:p>
    <w:p w:rsidR="004A56E1" w:rsidRPr="00F23E56" w:rsidRDefault="004A56E1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Наряду с социальными стереотипами служат частично неосознаваемым фундаментом сохранения социальной и психологической дистанции между людьми. Сокращая путь анализа, раздумья, оценивания, они нередко вносят искажения в процесс взаимопонимания между людьми, способствуя возникновению предрассудков – необоснованных негативных представлений о других людях, не меняющихся даже при наличии убедительных свидетельств того, что данные суждения несправедливы, ошибочны. Предрассудки – это экономичный способ мышления; их «запускает» тревожность, угроза чувству безопасности.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2174" w:rsidRPr="00F23E56" w:rsidRDefault="00F22174" w:rsidP="00F23E5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F23E56">
        <w:rPr>
          <w:b/>
          <w:bCs/>
          <w:color w:val="000000"/>
          <w:kern w:val="28"/>
          <w:sz w:val="28"/>
          <w:szCs w:val="28"/>
        </w:rPr>
        <w:t>5. Уровни общения и его особенности в различных условиях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Люди, как правило, входят в состав разных социальных групп. Человек одновременно может заниматься определенной работой, состоять членом спортивного клуба, выполнять общественные функции, участвовать в политической жизни и еще выполнять при этом обязанности матери или отца семейства. В каждой из групп, куда входит человек, он занимает определенное социальное положение, соответствующее той роли, которой, по расчетам других членов группы, он будет придерживаться и которая позволяет им ожидать от него определенного поведения. Такие ожидания будут различны в зависимости от того, идет ли речь о враче, студенте, футболисте, руководителя предприятия или правительственном чиновнике.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В свое время видный советский психолог Б.Г. Ананьев, одним из первых указавший на многоуровневую, иерархическую, многомерную организацию общения, различал макро-, мезо- и микроуровни общения: общество, в котором общающиеся люди живут, различные типы коллективов, членами которых они выступают, ближайшее окружение, с которым они чаще всего вступают в контакт, а также формирующиеся и реализующиеся в общении индивидуальные характеристики взаимодействующих людей как субъектов этой деятельности. [5]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Микроуровень состоит из самых мелких элементов межличностного общения. Макроуровень включает такие крупные структуры, как управление и торговля. При любых социальных условиях люди взаимодействуют на всех уровнях.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Обычно рассматривают две формы межличностного общения: монологическая, когда только одному из партнеров отводится роль активного участника, а другому — пассивного исполнителя, и — диалоговая, выражающаяся в сотрудничестве участников. Слов, обозначающих процесс общения двух людей, не так уж много — беседа, разговор, диадическое общение (общение двоих). Людей, принимающих участие в этом процессе, называют собеседниками, говорящим и слушающим или же партнерами по общению. Трудно представить большее многообразие жизненных ситуаций, чем то, которое складывается, когда двое людей вступают в контакт друг с другом. Это и разговор начальника с подчиненным, и встреча врача с пациентом, и беседа ученика с учителем, и т.д. Каждая из них характеризуется своими особыми проявлениями. Для разговора начальника с подчиненным обычно соблюдение достаточно большой пространственной дистанции (не менее 1,5 м) и избегание долгих прямых взглядов.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Совсем по-другому складывается общение влюбленных. Увеличение пространственной дистанции между ними говорит о том, что они в ссоре, чаще всего они стремятся прикоснуться друг к другу. Данные психологических экспериментов свидетельствуют, что никто так долго, как влюбленные, не смотрит в глаза друг другу. Их взгляды служат подтверждением взаимной любви, стремлением к близости.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Эти параметры (пространственная близость и направленность взгляда) далеко не исчерпывают специфику подобных ситуаций. К ним добавляются множество других: интонации и пазы в речи, наиболее часто употребляемые слова и т.д.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В наиболее общем виде средства общения разделяются на две большие группы — вербальные и невербальные. В первую группу попадает все, что связано с речью, то есть как и что люди говорят друг другу. Во вторую группу войдут мимика и жесты, позы, взгляды, организация пространства общения и т.д.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Главную роль в общении играет речь. В процессе «говорения» важно буквально все: как обращаются к собеседнику, что говорится вначале, а что потом, соответствуют ли слова тону высказываний и т.д. Еще древние философы отмечали, что ведение беседы — настоящее искусство. Удивительно, что люди, зная о своем неумении публично выступать и всячески стремясь научиться этому, практически не задумываются, удается ли им успешно общаться с окружающими людьми — друзьями, коллегами, родственниками и т.д. Между тем часто в жизни бывает, что мы хотим сказать одно, а, сами того не осознавая, говорим другое или вообще не находим слов для выражения какой-то важной мысли или чувства.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Важнейшая невербальная составляющая процесса общения — умение слушать. Когда человек внимательно слушает другого человека, в нем буквально все — глаза, поза, выражение лица обращены к говорящему, что, в свою очередь, оказывает влияние на собеседника, помогает ему сформулировать свои мысли, раскрыться, быть максимально искренним. Рассеянность, безучастность, равнодушие могут привести к обратному результату. Но на процесс беседы оказывает влияние и множество других «невербальных мелочей», таких, как время и место, где она происходит, ее длительность и т.д.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В социальной психологии существует множество типологий общения, использующих самые разные основания, — длительность, позиции участников, особенности их взаимодействия и т.д. Оптимальным будет выделение наиболее часто встречающихся обыденных ситуаций: деловое общение, воспитательное воздействие, диагностическую беседу и интимно-личностное общение.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Деловое общение — это ситуация, когда целью взаимодействия становится достижение какого-либо четкого соглашения или договоренности. Чаще всего подобное взаимодействие возникает между людьми, не состоящими друг с другом в близких межличностных отношениях (между коллегами, двумя коммерсантами, начальником и подчиненным и т.д.), и статус каждого из партнеров по отношению к другому четко определен. В таких ситуациях важен предмет или повод, приведший к общению, без которого деловая беседа состояться не может.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Воспитательное общение — это ситуации, в которых один из участников целенаправленно воздействует на другого, достаточно четко представлять себе желаемый результат, то есть зная, в чем он хочет убедить собеседника, чему он хочет его научить и т.д. Такие беседы возможны, когда обучающий обладает ситуационно или постоянно авторитетом и знаниями.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Диагностическое общение, цель которого — сформировать определенное представление о собеседнике или получить у него какую-либо информацию (таково общение врача с пациентом и т.п.). Партнеры находятся в различных позициях: один спрашивает, другой — отвечает. Чтобы получить полноценный ответ, спрашивающий должен правильно задавать вопросы, учитывая собственный статус и статус отвечающего, его готовность давать ответы и т.д.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>Интимно-личностное общение во многом уникально и специфично. Оно возможно только когда партнеры внутри возникшей ситуации чувствуют себя на равных, одинаково заинтересованы в установлении и поддержании доверительного и глубокого контакта. Чаще всего такое общение возникает между близкими людьми и в значительной степени является результатом предшествующих взаимоотношений.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 xml:space="preserve">Общение играет важнейшую роль в жизни человека. Диадическое общение характеризуется рядом весьма специфических особенностей. Прежде всего для него характерно такое взаимодействие собеседников, когда каждый из них находится в поле зрения другого и любая реакция — поза, взгляд, жест могут быть легко замечены и учтены собеседником. Это имеет свои позитивные и негативные стороны. С одной стороны, пристальное наблюдение за партнером дает богатую информацию о нем, использование которой может способствовать более легкому и быстрому установлению взаимопонимания. Но с другой стороны, при таком тесном контакте себя можно ненароком выдать, проявить какое-то чувство или отношение, которое в действительности хотелось бы скрыть, и это может послужить причиной напряженности общения. </w:t>
      </w:r>
      <w:r w:rsidRPr="002257FE">
        <w:rPr>
          <w:color w:val="000000"/>
          <w:sz w:val="28"/>
          <w:szCs w:val="28"/>
        </w:rPr>
        <w:t>[1]</w:t>
      </w:r>
    </w:p>
    <w:p w:rsidR="00322017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23E56">
        <w:rPr>
          <w:color w:val="000000"/>
          <w:sz w:val="28"/>
          <w:szCs w:val="28"/>
        </w:rPr>
        <w:t xml:space="preserve">В ситуации групповой дискуссии и в публичном выступлении успешность взаимодействия не столь значительно зависит от того, насколько обе стороны готовы и настроены на взаимодействие друг с другом, как в случае двух людей. В большой аудитории всегда есть вероятность, что какая-то группа людей будет готова выслушать не очень интересную или уде знакомую информацию, когда же перед тобой только один человек, приходится как можно точнее учитывать его взгляды и вкусы, иначе общение может не получиться. Именно поэтому в ситуациях диадического общения особенно важны проявления взаимного интереса, дружелюбия и доверия. Специфика диадического общения определяется формальными ролями, в которых находятся собеседники. </w:t>
      </w:r>
    </w:p>
    <w:p w:rsidR="00322017" w:rsidRPr="00F23E56" w:rsidRDefault="00322017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2174" w:rsidRPr="00F23E56" w:rsidRDefault="00F23E56" w:rsidP="00F23E5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2174" w:rsidRPr="00F23E56">
        <w:rPr>
          <w:b/>
          <w:bCs/>
          <w:color w:val="000000"/>
          <w:kern w:val="28"/>
          <w:sz w:val="28"/>
          <w:szCs w:val="28"/>
        </w:rPr>
        <w:t>Литература</w:t>
      </w:r>
    </w:p>
    <w:p w:rsidR="00F22174" w:rsidRPr="00F23E56" w:rsidRDefault="00F22174" w:rsidP="00F2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2174" w:rsidRPr="00F23E56" w:rsidRDefault="00F22174" w:rsidP="00F23E5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Алешина Ю.Б., Петровская Л.А.</w:t>
      </w:r>
      <w:r w:rsidR="002257FE">
        <w:rPr>
          <w:color w:val="000000"/>
          <w:kern w:val="28"/>
          <w:sz w:val="28"/>
          <w:szCs w:val="28"/>
        </w:rPr>
        <w:t xml:space="preserve"> </w:t>
      </w:r>
      <w:r w:rsidRPr="00F23E56">
        <w:rPr>
          <w:color w:val="000000"/>
          <w:kern w:val="28"/>
          <w:sz w:val="28"/>
          <w:szCs w:val="28"/>
        </w:rPr>
        <w:t>Что такое межличностное общение? //Хрестоматия по социальной психологии</w:t>
      </w:r>
      <w:r w:rsidR="005333B7" w:rsidRPr="00F23E56">
        <w:rPr>
          <w:color w:val="000000"/>
          <w:kern w:val="28"/>
          <w:sz w:val="28"/>
          <w:szCs w:val="28"/>
        </w:rPr>
        <w:t>.</w:t>
      </w:r>
      <w:r w:rsidRPr="00F23E56">
        <w:rPr>
          <w:color w:val="000000"/>
          <w:kern w:val="28"/>
          <w:sz w:val="28"/>
          <w:szCs w:val="28"/>
        </w:rPr>
        <w:t xml:space="preserve"> - М.: Международная педагогическая академия, 1994.</w:t>
      </w:r>
    </w:p>
    <w:p w:rsidR="00F22174" w:rsidRPr="00F23E56" w:rsidRDefault="00F22174" w:rsidP="00F23E5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Андреева Г.М.</w:t>
      </w:r>
      <w:r w:rsidR="002257FE">
        <w:rPr>
          <w:color w:val="000000"/>
          <w:kern w:val="28"/>
          <w:sz w:val="28"/>
          <w:szCs w:val="28"/>
        </w:rPr>
        <w:t xml:space="preserve"> </w:t>
      </w:r>
      <w:r w:rsidRPr="00F23E56">
        <w:rPr>
          <w:color w:val="000000"/>
          <w:kern w:val="28"/>
          <w:sz w:val="28"/>
          <w:szCs w:val="28"/>
        </w:rPr>
        <w:t>Предмет социальной психологии и ее место в системе научного знания //Хрестоматия по социальной психологии - М.: Международная педагогическая академия, 1994.</w:t>
      </w:r>
    </w:p>
    <w:p w:rsidR="00F22174" w:rsidRPr="00F23E56" w:rsidRDefault="00F22174" w:rsidP="00F23E5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Гримак Л.П.</w:t>
      </w:r>
      <w:r w:rsidR="002257FE">
        <w:rPr>
          <w:color w:val="000000"/>
          <w:kern w:val="28"/>
          <w:sz w:val="28"/>
          <w:szCs w:val="28"/>
        </w:rPr>
        <w:t xml:space="preserve"> </w:t>
      </w:r>
      <w:r w:rsidRPr="00F23E56">
        <w:rPr>
          <w:color w:val="000000"/>
          <w:kern w:val="28"/>
          <w:sz w:val="28"/>
          <w:szCs w:val="28"/>
        </w:rPr>
        <w:t>Общение с собой - М.: Изд-во полит. лит-ры, 1991.</w:t>
      </w:r>
    </w:p>
    <w:p w:rsidR="001A4E0E" w:rsidRPr="00F23E56" w:rsidRDefault="001A4E0E" w:rsidP="00F23E5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Колшанский Г.В. Контекстная семантика. – М.,1980.</w:t>
      </w:r>
    </w:p>
    <w:p w:rsidR="005333B7" w:rsidRPr="00F23E56" w:rsidRDefault="005333B7" w:rsidP="00F23E5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Леонтьев А.А. Язык. Речь. Речевая деятельность.– М.: Педагогика, 1969.</w:t>
      </w:r>
    </w:p>
    <w:p w:rsidR="00F22174" w:rsidRPr="00F23E56" w:rsidRDefault="00F22174" w:rsidP="00F23E5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Пиз А.</w:t>
      </w:r>
      <w:r w:rsidR="002257FE">
        <w:rPr>
          <w:color w:val="000000"/>
          <w:kern w:val="28"/>
          <w:sz w:val="28"/>
          <w:szCs w:val="28"/>
        </w:rPr>
        <w:t xml:space="preserve"> </w:t>
      </w:r>
      <w:r w:rsidRPr="00F23E56">
        <w:rPr>
          <w:color w:val="000000"/>
          <w:kern w:val="28"/>
          <w:sz w:val="28"/>
          <w:szCs w:val="28"/>
        </w:rPr>
        <w:t>Общие понятия о языке жестов //Хрестоматия по социальной психологии - М.: Международная педагогическая академия, 1994.</w:t>
      </w:r>
    </w:p>
    <w:p w:rsidR="00F22174" w:rsidRPr="00F23E56" w:rsidRDefault="00F22174" w:rsidP="00F23E5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Робер М., Тильман Ф.</w:t>
      </w:r>
      <w:r w:rsidR="002257FE">
        <w:rPr>
          <w:color w:val="000000"/>
          <w:kern w:val="28"/>
          <w:sz w:val="28"/>
          <w:szCs w:val="28"/>
        </w:rPr>
        <w:t xml:space="preserve"> </w:t>
      </w:r>
      <w:r w:rsidRPr="00F23E56">
        <w:rPr>
          <w:color w:val="000000"/>
          <w:kern w:val="28"/>
          <w:sz w:val="28"/>
          <w:szCs w:val="28"/>
        </w:rPr>
        <w:t>Общие сведения о коммуникации //Хрестоматия по социальной психологии - М.: Международная педагогическая академия, 1994.</w:t>
      </w:r>
    </w:p>
    <w:p w:rsidR="00F22174" w:rsidRPr="00F23E56" w:rsidRDefault="00F22174" w:rsidP="00F23E56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F23E56">
        <w:rPr>
          <w:color w:val="000000"/>
          <w:kern w:val="28"/>
          <w:sz w:val="28"/>
          <w:szCs w:val="28"/>
        </w:rPr>
        <w:t>Смелзер Н.</w:t>
      </w:r>
      <w:r w:rsidR="002257FE">
        <w:rPr>
          <w:color w:val="000000"/>
          <w:kern w:val="28"/>
          <w:sz w:val="28"/>
          <w:szCs w:val="28"/>
        </w:rPr>
        <w:t xml:space="preserve"> </w:t>
      </w:r>
      <w:r w:rsidRPr="00F23E56">
        <w:rPr>
          <w:color w:val="000000"/>
          <w:kern w:val="28"/>
          <w:sz w:val="28"/>
          <w:szCs w:val="28"/>
        </w:rPr>
        <w:t>Социология - М.: Феникс, 1994.</w:t>
      </w:r>
    </w:p>
    <w:p w:rsidR="002257FE" w:rsidRPr="00F23E56" w:rsidRDefault="002257FE">
      <w:pPr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bookmarkStart w:id="3" w:name="_GoBack"/>
      <w:bookmarkEnd w:id="3"/>
    </w:p>
    <w:sectPr w:rsidR="002257FE" w:rsidRPr="00F23E56" w:rsidSect="00F2217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C6" w:rsidRDefault="00A328C6">
      <w:r>
        <w:separator/>
      </w:r>
    </w:p>
  </w:endnote>
  <w:endnote w:type="continuationSeparator" w:id="0">
    <w:p w:rsidR="00A328C6" w:rsidRDefault="00A3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E0E" w:rsidRDefault="00692D7A" w:rsidP="005868ED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A4E0E" w:rsidRDefault="001A4E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C6" w:rsidRDefault="00A328C6">
      <w:r>
        <w:separator/>
      </w:r>
    </w:p>
  </w:footnote>
  <w:footnote w:type="continuationSeparator" w:id="0">
    <w:p w:rsidR="00A328C6" w:rsidRDefault="00A32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B49DF"/>
    <w:multiLevelType w:val="singleLevel"/>
    <w:tmpl w:val="7ADCB00A"/>
    <w:lvl w:ilvl="0">
      <w:start w:val="1"/>
      <w:numFmt w:val="decimal"/>
      <w:lvlText w:val="%1."/>
      <w:lvlJc w:val="left"/>
      <w:pPr>
        <w:tabs>
          <w:tab w:val="num" w:pos="814"/>
        </w:tabs>
        <w:ind w:firstLine="454"/>
      </w:pPr>
      <w:rPr>
        <w:rFonts w:cs="Times New Roman" w:hint="default"/>
      </w:rPr>
    </w:lvl>
  </w:abstractNum>
  <w:abstractNum w:abstractNumId="1">
    <w:nsid w:val="31A24A0C"/>
    <w:multiLevelType w:val="singleLevel"/>
    <w:tmpl w:val="C79676B0"/>
    <w:lvl w:ilvl="0">
      <w:start w:val="1"/>
      <w:numFmt w:val="decimal"/>
      <w:lvlText w:val="%1."/>
      <w:lvlJc w:val="left"/>
      <w:pPr>
        <w:tabs>
          <w:tab w:val="num" w:pos="814"/>
        </w:tabs>
        <w:ind w:firstLine="454"/>
      </w:pPr>
      <w:rPr>
        <w:rFonts w:cs="Times New Roman" w:hint="default"/>
      </w:rPr>
    </w:lvl>
  </w:abstractNum>
  <w:abstractNum w:abstractNumId="2">
    <w:nsid w:val="70E97CD2"/>
    <w:multiLevelType w:val="hybridMultilevel"/>
    <w:tmpl w:val="16CC0806"/>
    <w:lvl w:ilvl="0" w:tplc="47BEC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D54F8"/>
    <w:multiLevelType w:val="singleLevel"/>
    <w:tmpl w:val="0C10368A"/>
    <w:lvl w:ilvl="0">
      <w:start w:val="1"/>
      <w:numFmt w:val="decimal"/>
      <w:lvlText w:val="%1."/>
      <w:legacy w:legacy="1" w:legacySpace="0" w:legacyIndent="283"/>
      <w:lvlJc w:val="left"/>
      <w:pPr>
        <w:ind w:left="1286" w:hanging="283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9A3"/>
    <w:rsid w:val="0004049F"/>
    <w:rsid w:val="0008077C"/>
    <w:rsid w:val="000A498E"/>
    <w:rsid w:val="000E7EEE"/>
    <w:rsid w:val="00143684"/>
    <w:rsid w:val="00154557"/>
    <w:rsid w:val="001643C6"/>
    <w:rsid w:val="0018273A"/>
    <w:rsid w:val="001A4E0E"/>
    <w:rsid w:val="001E2BAC"/>
    <w:rsid w:val="001E386E"/>
    <w:rsid w:val="00212FCA"/>
    <w:rsid w:val="002257FE"/>
    <w:rsid w:val="00253707"/>
    <w:rsid w:val="002A1497"/>
    <w:rsid w:val="002C3335"/>
    <w:rsid w:val="002E4F60"/>
    <w:rsid w:val="00316183"/>
    <w:rsid w:val="003165F2"/>
    <w:rsid w:val="00322017"/>
    <w:rsid w:val="00331BB7"/>
    <w:rsid w:val="00340191"/>
    <w:rsid w:val="00365A04"/>
    <w:rsid w:val="00380C4C"/>
    <w:rsid w:val="003862C8"/>
    <w:rsid w:val="0040342B"/>
    <w:rsid w:val="00420E40"/>
    <w:rsid w:val="004308EF"/>
    <w:rsid w:val="004437E0"/>
    <w:rsid w:val="004617D6"/>
    <w:rsid w:val="00473C45"/>
    <w:rsid w:val="00487B84"/>
    <w:rsid w:val="004A517F"/>
    <w:rsid w:val="004A56E1"/>
    <w:rsid w:val="004B6C94"/>
    <w:rsid w:val="004C3316"/>
    <w:rsid w:val="004E7E3F"/>
    <w:rsid w:val="004F34CB"/>
    <w:rsid w:val="00504EAC"/>
    <w:rsid w:val="005328C1"/>
    <w:rsid w:val="005333B7"/>
    <w:rsid w:val="005373A2"/>
    <w:rsid w:val="005435F5"/>
    <w:rsid w:val="00574FE1"/>
    <w:rsid w:val="00584895"/>
    <w:rsid w:val="005868ED"/>
    <w:rsid w:val="005A7B7B"/>
    <w:rsid w:val="005D070D"/>
    <w:rsid w:val="005D1F72"/>
    <w:rsid w:val="00611529"/>
    <w:rsid w:val="00627C81"/>
    <w:rsid w:val="00636387"/>
    <w:rsid w:val="006421E7"/>
    <w:rsid w:val="00654070"/>
    <w:rsid w:val="00664F4B"/>
    <w:rsid w:val="00680468"/>
    <w:rsid w:val="00690BD1"/>
    <w:rsid w:val="00692D7A"/>
    <w:rsid w:val="006A194E"/>
    <w:rsid w:val="006C59A3"/>
    <w:rsid w:val="006D57BB"/>
    <w:rsid w:val="007007A7"/>
    <w:rsid w:val="007063FD"/>
    <w:rsid w:val="00720BD6"/>
    <w:rsid w:val="00792AB2"/>
    <w:rsid w:val="00792BD1"/>
    <w:rsid w:val="007967B4"/>
    <w:rsid w:val="007A0C6F"/>
    <w:rsid w:val="007B4FBE"/>
    <w:rsid w:val="007D06EA"/>
    <w:rsid w:val="007E3BC2"/>
    <w:rsid w:val="008110A7"/>
    <w:rsid w:val="00836F73"/>
    <w:rsid w:val="008471B4"/>
    <w:rsid w:val="0085424D"/>
    <w:rsid w:val="00854699"/>
    <w:rsid w:val="00883C02"/>
    <w:rsid w:val="00884A9F"/>
    <w:rsid w:val="008A500C"/>
    <w:rsid w:val="008B4F25"/>
    <w:rsid w:val="008C61D5"/>
    <w:rsid w:val="008D4F47"/>
    <w:rsid w:val="00910CE1"/>
    <w:rsid w:val="00953B90"/>
    <w:rsid w:val="009962CE"/>
    <w:rsid w:val="009A3FBD"/>
    <w:rsid w:val="009D29D1"/>
    <w:rsid w:val="009E1661"/>
    <w:rsid w:val="009E39B7"/>
    <w:rsid w:val="009F74F6"/>
    <w:rsid w:val="00A328C6"/>
    <w:rsid w:val="00A954FD"/>
    <w:rsid w:val="00AA5642"/>
    <w:rsid w:val="00AA6FD2"/>
    <w:rsid w:val="00AB4F86"/>
    <w:rsid w:val="00AC5B6C"/>
    <w:rsid w:val="00AC5D41"/>
    <w:rsid w:val="00AE16DD"/>
    <w:rsid w:val="00AE1751"/>
    <w:rsid w:val="00AE7ED1"/>
    <w:rsid w:val="00B005E4"/>
    <w:rsid w:val="00B03582"/>
    <w:rsid w:val="00B123E3"/>
    <w:rsid w:val="00B15105"/>
    <w:rsid w:val="00B943AE"/>
    <w:rsid w:val="00B9504E"/>
    <w:rsid w:val="00BA712F"/>
    <w:rsid w:val="00BB0722"/>
    <w:rsid w:val="00BC3B5D"/>
    <w:rsid w:val="00BC7518"/>
    <w:rsid w:val="00BD5A18"/>
    <w:rsid w:val="00BD74EB"/>
    <w:rsid w:val="00BF6CD9"/>
    <w:rsid w:val="00C0299F"/>
    <w:rsid w:val="00C26846"/>
    <w:rsid w:val="00C43161"/>
    <w:rsid w:val="00C618C8"/>
    <w:rsid w:val="00C71CDD"/>
    <w:rsid w:val="00C90C91"/>
    <w:rsid w:val="00CB4020"/>
    <w:rsid w:val="00CC1503"/>
    <w:rsid w:val="00CE427D"/>
    <w:rsid w:val="00CF6F63"/>
    <w:rsid w:val="00D53C43"/>
    <w:rsid w:val="00D574BA"/>
    <w:rsid w:val="00D678BA"/>
    <w:rsid w:val="00D833DF"/>
    <w:rsid w:val="00D96708"/>
    <w:rsid w:val="00DA6C2B"/>
    <w:rsid w:val="00DB131D"/>
    <w:rsid w:val="00DB1401"/>
    <w:rsid w:val="00DC3BDC"/>
    <w:rsid w:val="00DE439E"/>
    <w:rsid w:val="00E0174A"/>
    <w:rsid w:val="00E02E19"/>
    <w:rsid w:val="00E66550"/>
    <w:rsid w:val="00E7016D"/>
    <w:rsid w:val="00E771CA"/>
    <w:rsid w:val="00E8198E"/>
    <w:rsid w:val="00EA7DD1"/>
    <w:rsid w:val="00EC6FBA"/>
    <w:rsid w:val="00EC76FC"/>
    <w:rsid w:val="00EE2F7F"/>
    <w:rsid w:val="00EE5135"/>
    <w:rsid w:val="00F22174"/>
    <w:rsid w:val="00F23E56"/>
    <w:rsid w:val="00F73E9D"/>
    <w:rsid w:val="00F75739"/>
    <w:rsid w:val="00FB7B53"/>
    <w:rsid w:val="00FC7890"/>
    <w:rsid w:val="00FD5663"/>
    <w:rsid w:val="00FE0097"/>
    <w:rsid w:val="00FE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7D02AA-B45F-439B-8185-7094E7E9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21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221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7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Речь человека, человеческое слово и история его развития выступают, во-первых, как предмет лингвистики, которую мы понимаем как собственно историческую науку (нам кажутся правильными требование углубить семантический анализ до идеологического и понимание</vt:lpstr>
    </vt:vector>
  </TitlesOfParts>
  <Company>hostel</Company>
  <LinksUpToDate>false</LinksUpToDate>
  <CharactersWithSpaces>25451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Речь человека, человеческое слово и история его развития выступают, во-первых, как предмет лингвистики, которую мы понимаем как собственно историческую науку (нам кажутся правильными требование углубить семантический анализ до идеологического и понимание</dc:title>
  <dc:subject/>
  <dc:creator>asket</dc:creator>
  <cp:keywords/>
  <dc:description/>
  <cp:lastModifiedBy>admin</cp:lastModifiedBy>
  <cp:revision>2</cp:revision>
  <cp:lastPrinted>2007-05-22T14:11:00Z</cp:lastPrinted>
  <dcterms:created xsi:type="dcterms:W3CDTF">2014-03-04T22:49:00Z</dcterms:created>
  <dcterms:modified xsi:type="dcterms:W3CDTF">2014-03-04T22:49:00Z</dcterms:modified>
</cp:coreProperties>
</file>