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A34" w:rsidRDefault="00254A34">
      <w:pPr>
        <w:jc w:val="both"/>
        <w:rPr>
          <w:sz w:val="24"/>
        </w:rPr>
      </w:pPr>
    </w:p>
    <w:p w:rsidR="00254A34" w:rsidRDefault="00985A43" w:rsidP="00985A43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Введение</w:t>
      </w:r>
    </w:p>
    <w:p w:rsidR="00254A34" w:rsidRDefault="00985A43">
      <w:pPr>
        <w:ind w:left="60"/>
        <w:jc w:val="both"/>
        <w:rPr>
          <w:sz w:val="24"/>
        </w:rPr>
      </w:pPr>
      <w:r>
        <w:rPr>
          <w:sz w:val="24"/>
        </w:rPr>
        <w:t xml:space="preserve">    20-й  век  ознаменовался  появлением  химических, механических  и  хирургических   методов  контрацепции , обладающих  большой  эффективностью. Выбор  метода  предохранения  менялся  с  появлением  все  более  эффективных  и   безопасных  для  здоровья  женщины  методик , среди  которых  сегодня  одной  из  наиболее  совершенных  является  оральная  гормональная  контрацепция .</w:t>
      </w:r>
    </w:p>
    <w:p w:rsidR="00254A34" w:rsidRDefault="00985A43">
      <w:pPr>
        <w:ind w:left="60"/>
        <w:jc w:val="both"/>
        <w:rPr>
          <w:sz w:val="24"/>
        </w:rPr>
      </w:pPr>
      <w:r>
        <w:rPr>
          <w:sz w:val="24"/>
        </w:rPr>
        <w:t>Факт , что  Россия  занимает  2-е  место  по  частоте  искусственных  абортов , говорит  об  отсутствии  системы  сексуального  образования , достаточной  информации  о  контрацепции и  службе  планирования  семьи . Аборт  являлся  для  женщины  наиболее  доступным  методом  регулирования  рождаемости .Поэтому  более  половины  случаев  гибели  женщин в  связи  с  беременностью  и  родами  составляют  осложнения , связанные  с  абортами .Наблюдается  значительная  частота  гинекологических  заболеваний,    развитие  которых  имеет  прямую  связь  с  перенесенными  абортами .</w:t>
      </w:r>
    </w:p>
    <w:p w:rsidR="00254A34" w:rsidRDefault="00985A43">
      <w:pPr>
        <w:ind w:left="60"/>
        <w:jc w:val="both"/>
        <w:rPr>
          <w:sz w:val="24"/>
        </w:rPr>
      </w:pPr>
      <w:r>
        <w:rPr>
          <w:sz w:val="24"/>
        </w:rPr>
        <w:t xml:space="preserve">    Опыт  ряда  ближневосточных  и   европейских  стран  показывает , что  наличие  сильной  правительственной  власти  может  серьезно  влиять  на  распространение  контрацепции . Особенно  это  выражено  при  наличии  отрицательного  отношения  к  этому  доминирующей  в  стране  религии . Другим  важным  фактором  отношения  к  контрацепции  служит  экономическая  политика  правительства  в  условиях  перенаселения  или  же  в  условиях  экономического  спада .</w:t>
      </w:r>
    </w:p>
    <w:p w:rsidR="00254A34" w:rsidRDefault="00254A34">
      <w:pPr>
        <w:ind w:left="60"/>
        <w:jc w:val="both"/>
        <w:rPr>
          <w:sz w:val="24"/>
        </w:rPr>
      </w:pPr>
    </w:p>
    <w:p w:rsidR="00254A34" w:rsidRDefault="00254A34">
      <w:pPr>
        <w:ind w:left="60"/>
        <w:jc w:val="both"/>
        <w:rPr>
          <w:sz w:val="24"/>
        </w:rPr>
      </w:pPr>
    </w:p>
    <w:p w:rsidR="00254A34" w:rsidRDefault="00985A43">
      <w:pPr>
        <w:ind w:left="60"/>
        <w:jc w:val="both"/>
        <w:rPr>
          <w:sz w:val="24"/>
        </w:rPr>
      </w:pPr>
      <w:r>
        <w:rPr>
          <w:b/>
          <w:sz w:val="24"/>
          <w:lang w:val="en-US"/>
        </w:rPr>
        <w:t>II</w:t>
      </w:r>
      <w:r>
        <w:rPr>
          <w:b/>
          <w:sz w:val="24"/>
        </w:rPr>
        <w:t xml:space="preserve">.  Критерии  выбора  методa  контрацепции 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Спектр современных методов контрацепции включает различные гормональные контрацептивы (комбинированные эстроген-гестагенные и только прогестагенные средства), внутриматочную, хирургическую, барьерную контрацепцию, спермициды и естественные методы плани</w:t>
      </w:r>
      <w:r>
        <w:rPr>
          <w:sz w:val="24"/>
        </w:rPr>
        <w:softHyphen/>
        <w:t>рования семьи.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В состав комбинированных оральных контрацептивов (КОК) вхо</w:t>
      </w:r>
      <w:r>
        <w:rPr>
          <w:sz w:val="24"/>
        </w:rPr>
        <w:softHyphen/>
        <w:t>дят синтетические аналоги женских половых гормонов — эстрогенов и прогестерона. Современные КОК — это низкодозированные препа</w:t>
      </w:r>
      <w:r>
        <w:rPr>
          <w:sz w:val="24"/>
        </w:rPr>
        <w:softHyphen/>
        <w:t>раты, содержащие не более 35 мкг этинилэстрадиола. Применявшие</w:t>
      </w:r>
      <w:r>
        <w:rPr>
          <w:sz w:val="24"/>
        </w:rPr>
        <w:softHyphen/>
        <w:t>ся ранее средства с высоким содержанием этинилэстрадиола, значи</w:t>
      </w:r>
      <w:r>
        <w:rPr>
          <w:sz w:val="24"/>
        </w:rPr>
        <w:softHyphen/>
        <w:t>тельно повышавшие риск тромбоэмболических осложнений, в настоя</w:t>
      </w:r>
      <w:r>
        <w:rPr>
          <w:sz w:val="24"/>
        </w:rPr>
        <w:softHyphen/>
        <w:t>щее время с целью предохранения от беременности не используются. К только прогестагенным контрацептивам относятся: оральные проге</w:t>
      </w:r>
      <w:r>
        <w:rPr>
          <w:sz w:val="24"/>
        </w:rPr>
        <w:softHyphen/>
        <w:t>стагенные контрацептивы (мини-пили), инъекционные препараты и кап</w:t>
      </w:r>
      <w:r>
        <w:rPr>
          <w:sz w:val="24"/>
        </w:rPr>
        <w:softHyphen/>
        <w:t>сулы для подкожного введения Норплант. Все эти средства не содер</w:t>
      </w:r>
      <w:r>
        <w:rPr>
          <w:sz w:val="24"/>
        </w:rPr>
        <w:softHyphen/>
        <w:t>жат эстрогенного компонента.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Для внутриматочной контрацепции в настоящее время преимуще</w:t>
      </w:r>
      <w:r>
        <w:rPr>
          <w:sz w:val="24"/>
        </w:rPr>
        <w:softHyphen/>
        <w:t>ственно применяются медьсодержащие внутриматочные средства (ВМС). Также существуют гормоновыделяющие внутриматочные кон</w:t>
      </w:r>
      <w:r>
        <w:rPr>
          <w:sz w:val="24"/>
        </w:rPr>
        <w:softHyphen/>
        <w:t>трацептивы с левоноргестрелом. Стерилизация относится к необрати</w:t>
      </w:r>
      <w:r>
        <w:rPr>
          <w:sz w:val="24"/>
        </w:rPr>
        <w:softHyphen/>
        <w:t>мым методам хирургической контрацепции. Добровольная стерилиза</w:t>
      </w:r>
      <w:r>
        <w:rPr>
          <w:sz w:val="24"/>
        </w:rPr>
        <w:softHyphen/>
        <w:t>ция, при соответствующих условиях, разрешена в нашей стране с 1993г. Средствами барьерной контрацепции, предохраняющими не только от нежелательной беременности, но и от заболеваний, передающихся половым путем (ЗППП), являются мужские и женские презервативы, влагалищные диафрагмы. Некоторую защиту от ЗППП обеспечивают также спермициды, в состав которых входят вещества, инактивирующие сперматозоиды. Естественные методы планирования семьи (ЕМПС) включают календарный, симптотермальный, метод лактаци</w:t>
      </w:r>
      <w:r>
        <w:rPr>
          <w:sz w:val="24"/>
        </w:rPr>
        <w:softHyphen/>
        <w:t>онной аменореи и некоторые другие.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При подборе способа контрацепции учитываются многие критерии: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эффективность, безопасность для конкретной пациентки, побочные действия, неконтрацептивныс эффекты, обратимость метода, доступ</w:t>
      </w:r>
      <w:r>
        <w:rPr>
          <w:sz w:val="24"/>
        </w:rPr>
        <w:softHyphen/>
        <w:t>ность, стоимость и другие критерии, в том числе, социального и лич</w:t>
      </w:r>
      <w:r>
        <w:rPr>
          <w:sz w:val="24"/>
        </w:rPr>
        <w:softHyphen/>
        <w:t>ного характера.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Ведущим критерием выбора метода контрацепции является эф</w:t>
      </w:r>
      <w:r>
        <w:rPr>
          <w:sz w:val="24"/>
        </w:rPr>
        <w:softHyphen/>
        <w:t>фективность. Для характеристики эффективности метода принято использовать индекс Перля, показывающий процент контрацептив</w:t>
      </w:r>
      <w:r>
        <w:rPr>
          <w:sz w:val="24"/>
        </w:rPr>
        <w:softHyphen/>
        <w:t>ных неудач при использовании метода в течение одного года. На рисунке представлены индексы Перля для различных методов контра</w:t>
      </w:r>
      <w:r>
        <w:rPr>
          <w:sz w:val="24"/>
        </w:rPr>
        <w:softHyphen/>
        <w:t>цепции.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Для некоторых методов ожидаемая и реальная эффективность су</w:t>
      </w:r>
      <w:r>
        <w:rPr>
          <w:sz w:val="24"/>
        </w:rPr>
        <w:softHyphen/>
        <w:t>щественно различается, что связано с соблюдением правил использо</w:t>
      </w:r>
      <w:r>
        <w:rPr>
          <w:sz w:val="24"/>
        </w:rPr>
        <w:softHyphen/>
        <w:t>вания метода. Наибольшие различия между ожидаемой и реальной эффективностью имеют барьерные средства, спермициды и ЕМПС.</w:t>
      </w:r>
    </w:p>
    <w:p w:rsidR="00254A34" w:rsidRDefault="00C62FE6">
      <w:pPr>
        <w:jc w:val="both"/>
        <w:rPr>
          <w:sz w:val="24"/>
        </w:rPr>
      </w:pPr>
      <w:r>
        <w:rPr>
          <w:i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.75pt;height:273pt">
            <v:imagedata r:id="rId7" o:title=""/>
          </v:shape>
        </w:pict>
      </w:r>
      <w:r w:rsidR="00985A43">
        <w:rPr>
          <w:i/>
          <w:sz w:val="24"/>
        </w:rPr>
        <w:t xml:space="preserve">                                                                             Ожидамый и реальный индекс Перля при применении разных методов контрацепции</w:t>
      </w:r>
    </w:p>
    <w:p w:rsidR="00254A34" w:rsidRDefault="00254A34">
      <w:pPr>
        <w:pStyle w:val="FR1"/>
        <w:jc w:val="both"/>
        <w:rPr>
          <w:sz w:val="24"/>
        </w:rPr>
      </w:pPr>
    </w:p>
    <w:p w:rsidR="00254A34" w:rsidRDefault="00985A43">
      <w:pPr>
        <w:jc w:val="both"/>
        <w:rPr>
          <w:sz w:val="24"/>
        </w:rPr>
      </w:pPr>
      <w:r>
        <w:rPr>
          <w:sz w:val="24"/>
        </w:rPr>
        <w:t>Высокую надежность обеспечивают гормональная, внутриматочная контрацепция, стерилизация. Реальная и ожидаемая эффектив</w:t>
      </w:r>
      <w:r>
        <w:rPr>
          <w:sz w:val="24"/>
        </w:rPr>
        <w:softHyphen/>
        <w:t>ность полностью совпадают при использовании Депо-Провера и Норпланта .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При выборе метода контрацепции следует учитывать, что в зави</w:t>
      </w:r>
      <w:r>
        <w:rPr>
          <w:sz w:val="24"/>
        </w:rPr>
        <w:softHyphen/>
        <w:t>симости от механизма действия надежность предохранения от вне</w:t>
      </w:r>
      <w:r>
        <w:rPr>
          <w:sz w:val="24"/>
        </w:rPr>
        <w:softHyphen/>
        <w:t>маточной беременности может не совпадать с эффективностью пре</w:t>
      </w:r>
      <w:r>
        <w:rPr>
          <w:sz w:val="24"/>
        </w:rPr>
        <w:softHyphen/>
        <w:t>дупреждения маточной беременности. Из обратимых методов кон</w:t>
      </w:r>
      <w:r>
        <w:rPr>
          <w:sz w:val="24"/>
        </w:rPr>
        <w:softHyphen/>
        <w:t>трацепции защиту от внематочной беременности наиболее надеж</w:t>
      </w:r>
      <w:r>
        <w:rPr>
          <w:sz w:val="24"/>
        </w:rPr>
        <w:softHyphen/>
        <w:t>но обеспечивают средства, которые подавляют овуляцию, а именно — КОК или инъекционный контрацептив Депо-Провера. Напротив, негормональные ВМС и некоторые чисто прогестагенные препара</w:t>
      </w:r>
      <w:r>
        <w:rPr>
          <w:sz w:val="24"/>
        </w:rPr>
        <w:softHyphen/>
        <w:t>ты, (мини-пили и Норплант) в меньшей степени защищают от вне</w:t>
      </w:r>
      <w:r>
        <w:rPr>
          <w:sz w:val="24"/>
        </w:rPr>
        <w:softHyphen/>
        <w:t>маточной беременности.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Безопасность контрацептива является следующим важным кри</w:t>
      </w:r>
      <w:r>
        <w:rPr>
          <w:sz w:val="24"/>
        </w:rPr>
        <w:softHyphen/>
        <w:t>терием выбора. Для ее оценки необходимо выяснить наличие абсо</w:t>
      </w:r>
      <w:r>
        <w:rPr>
          <w:sz w:val="24"/>
        </w:rPr>
        <w:softHyphen/>
        <w:t>лютных противопоказаний для использования определенного мето</w:t>
      </w:r>
      <w:r>
        <w:rPr>
          <w:sz w:val="24"/>
        </w:rPr>
        <w:softHyphen/>
        <w:t>да, а также состояний, требующих дополнительных исследований перед назначением или в процессе применения контрацептивного средства.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При отсутствии каких-либо специфических проблем, современ</w:t>
      </w:r>
      <w:r>
        <w:rPr>
          <w:sz w:val="24"/>
        </w:rPr>
        <w:softHyphen/>
        <w:t>ные контрацептивные методы, за исключением ВМС и доброволь</w:t>
      </w:r>
      <w:r>
        <w:rPr>
          <w:sz w:val="24"/>
        </w:rPr>
        <w:softHyphen/>
        <w:t>ной стерилизации, не требуют дополнительного обследования па</w:t>
      </w:r>
      <w:r>
        <w:rPr>
          <w:sz w:val="24"/>
        </w:rPr>
        <w:softHyphen/>
        <w:t>циентки перед началом их использования. Это связано с тем, что современные низкодозированные КОК и прогестагенные контрацеп</w:t>
      </w:r>
      <w:r>
        <w:rPr>
          <w:sz w:val="24"/>
        </w:rPr>
        <w:softHyphen/>
        <w:t>тивы не вызывают серьезных осложнений и могут применяться здо</w:t>
      </w:r>
      <w:r>
        <w:rPr>
          <w:sz w:val="24"/>
        </w:rPr>
        <w:softHyphen/>
        <w:t>ровыми женщинами вплоть до наступления менопаузы.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За последние годы детально изучено влияние низкодозирован</w:t>
      </w:r>
      <w:r>
        <w:rPr>
          <w:sz w:val="24"/>
        </w:rPr>
        <w:softHyphen/>
        <w:t>ных КОК на тромботический и атеросклеротический механизмы развития сердечно-сосудистой патологии. Установлено, что эти пре</w:t>
      </w:r>
      <w:r>
        <w:rPr>
          <w:sz w:val="24"/>
        </w:rPr>
        <w:softHyphen/>
        <w:t>параты не приводят к серьезным нарушениям в системе гемостаза, так как возникающее повышение некоторых факторов свертывания (фибриногена, тромбина, факторов 7 и 10) полностью компенсиру</w:t>
      </w:r>
      <w:r>
        <w:rPr>
          <w:sz w:val="24"/>
        </w:rPr>
        <w:softHyphen/>
        <w:t>ется ускоренным фибринолизом .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Современные гормональные контрацептивы в большинстве слу</w:t>
      </w:r>
      <w:r>
        <w:rPr>
          <w:sz w:val="24"/>
        </w:rPr>
        <w:softHyphen/>
        <w:t>чаев не оказывают выраженного влияния на липидный профиль, а низкодозированные КОК с прогестагенами третьего поколения мо</w:t>
      </w:r>
      <w:r>
        <w:rPr>
          <w:sz w:val="24"/>
        </w:rPr>
        <w:softHyphen/>
        <w:t>гут даже снижать его атерогенность, что объясняется низкой андрогенной активностью прогестагенов и частичным преобладанием эстрогенных эффектов этих препаратов.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Не следует забывать, что женщины с соматическими проблема</w:t>
      </w:r>
      <w:r>
        <w:rPr>
          <w:sz w:val="24"/>
        </w:rPr>
        <w:softHyphen/>
        <w:t>ми особо нуждаются в контрацепции. И хотя при этом могут быть ограничения в выборе методов контрацепции, необходимо помнить, что риск, связанный с использованием определенного контрацепти</w:t>
      </w:r>
      <w:r>
        <w:rPr>
          <w:sz w:val="24"/>
        </w:rPr>
        <w:softHyphen/>
        <w:t>ва, должен быть соотнесен с риском беременности. Для пациентки с экстрагенитальной патологией наступление незапланированной беременности может явиться более опасным для здоровья и жизни.</w:t>
      </w:r>
    </w:p>
    <w:p w:rsidR="00254A34" w:rsidRDefault="00254A34">
      <w:pPr>
        <w:jc w:val="both"/>
        <w:rPr>
          <w:sz w:val="24"/>
        </w:rPr>
      </w:pPr>
    </w:p>
    <w:p w:rsidR="00254A34" w:rsidRDefault="00985A43">
      <w:pPr>
        <w:jc w:val="both"/>
        <w:rPr>
          <w:sz w:val="24"/>
        </w:rPr>
      </w:pPr>
      <w:r>
        <w:rPr>
          <w:sz w:val="24"/>
        </w:rPr>
        <w:t>Для пациентки с экстрагенитальной патологией наступление незапланированной беременности может явиться более опасным для здоровья и жизни.Побочные действия контрацептивов, как правило, не представ</w:t>
      </w:r>
      <w:r>
        <w:rPr>
          <w:sz w:val="24"/>
        </w:rPr>
        <w:softHyphen/>
        <w:t>ляют опасности для здоровья женщины. При применении современ</w:t>
      </w:r>
      <w:r>
        <w:rPr>
          <w:sz w:val="24"/>
        </w:rPr>
        <w:softHyphen/>
        <w:t>ных низкодозированных КОК побочные действия (тошнота, нагрубание  молочных желез, изменение настроения, нарушение менст</w:t>
      </w:r>
      <w:r>
        <w:rPr>
          <w:sz w:val="24"/>
        </w:rPr>
        <w:softHyphen/>
        <w:t>руального цикла) встречаются нечасто и, как правило, проходят в течение первых трех циклов приема препарата. Однако они могут существенно влиять на отношение пациентки к методу.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Применение прогестагенных средств сопровождается более зна</w:t>
      </w:r>
      <w:r>
        <w:rPr>
          <w:sz w:val="24"/>
        </w:rPr>
        <w:softHyphen/>
        <w:t>чительной частотой побочных эффектов в виде нарушений менстру</w:t>
      </w:r>
      <w:r>
        <w:rPr>
          <w:sz w:val="24"/>
        </w:rPr>
        <w:softHyphen/>
        <w:t>ального цикла (продолжительные или обильные кровянистые вы</w:t>
      </w:r>
      <w:r>
        <w:rPr>
          <w:sz w:val="24"/>
        </w:rPr>
        <w:softHyphen/>
        <w:t>деления, аменорея). Все они связаны с механизмом действия проге</w:t>
      </w:r>
      <w:r>
        <w:rPr>
          <w:sz w:val="24"/>
        </w:rPr>
        <w:softHyphen/>
        <w:t>стагенных препаратов, являются обратимыми и не опасны для здо</w:t>
      </w:r>
      <w:r>
        <w:rPr>
          <w:sz w:val="24"/>
        </w:rPr>
        <w:softHyphen/>
        <w:t>ровья женщины.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При подборе метода контрацепции важно учитывать положитель</w:t>
      </w:r>
      <w:r>
        <w:rPr>
          <w:sz w:val="24"/>
        </w:rPr>
        <w:softHyphen/>
        <w:t>ные нсконтрацептивные эффекты. Наиболее широким спектром нсконтрацсптивных эффектов обладают средства гормональной кон</w:t>
      </w:r>
      <w:r>
        <w:rPr>
          <w:sz w:val="24"/>
        </w:rPr>
        <w:softHyphen/>
        <w:t>трацепции. При длительном приеме препаратов снижается относи</w:t>
      </w:r>
      <w:r>
        <w:rPr>
          <w:sz w:val="24"/>
        </w:rPr>
        <w:softHyphen/>
        <w:t>тельный риск рака эндометрия, доброкачественных и злокачествен</w:t>
      </w:r>
      <w:r>
        <w:rPr>
          <w:sz w:val="24"/>
        </w:rPr>
        <w:softHyphen/>
        <w:t>ных новообразований яичников, доброкачественных заболеваний молочных желез, миомы матки, эндометриоза. Использование гор</w:t>
      </w:r>
      <w:r>
        <w:rPr>
          <w:sz w:val="24"/>
        </w:rPr>
        <w:softHyphen/>
        <w:t>мональных контрацептивов предохраняет женщину от возникнове</w:t>
      </w:r>
      <w:r>
        <w:rPr>
          <w:sz w:val="24"/>
        </w:rPr>
        <w:softHyphen/>
        <w:t>ния острых воспалительных заболеваний органов малого таза. Кро</w:t>
      </w:r>
      <w:r>
        <w:rPr>
          <w:sz w:val="24"/>
        </w:rPr>
        <w:softHyphen/>
        <w:t>ме профилактического эффекта, эти препараты имеют лечебное дей</w:t>
      </w:r>
      <w:r>
        <w:rPr>
          <w:sz w:val="24"/>
        </w:rPr>
        <w:softHyphen/>
        <w:t>ствие при анемии, предменструальном синдроме, дисфункциональных маточных кровотечениях.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Важным неконтрацептивным эффектом барьерных методов яв</w:t>
      </w:r>
      <w:r>
        <w:rPr>
          <w:sz w:val="24"/>
        </w:rPr>
        <w:softHyphen/>
        <w:t>ляется защита от ЗППП, в том числе, от гонореи, хламидиоза, микоплазмоза, трихомониаза, герпетичсской и цитомегаловирусной инфекции, гепатита В, СПИДа. Барьерные методы контрацепции обеспечивают профилактику заболеваний шейки матки, в том чис</w:t>
      </w:r>
      <w:r>
        <w:rPr>
          <w:sz w:val="24"/>
        </w:rPr>
        <w:softHyphen/>
        <w:t>ле, злокачественных новообразований, в развитии которых важное значение имеет вирусная инъекция.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Обратимость метода учитывается в связи с репродуктивными планами супружеской пары. Необратимыми методами контрацеп</w:t>
      </w:r>
      <w:r>
        <w:rPr>
          <w:sz w:val="24"/>
        </w:rPr>
        <w:softHyphen/>
        <w:t>ции являются хирургические. Все остальные методы обратимы, при</w:t>
      </w:r>
      <w:r>
        <w:rPr>
          <w:sz w:val="24"/>
        </w:rPr>
        <w:softHyphen/>
        <w:t>чем фертильность после отмены препарата восстанавливается, как правило, быстро. Исключение составляет инъекционный препарат Депо-Провера, после применения которого обычно наблюдается за</w:t>
      </w:r>
      <w:r>
        <w:rPr>
          <w:sz w:val="24"/>
        </w:rPr>
        <w:softHyphen/>
        <w:t>держка восстановления фертильности сроком от 6 месяцев до 1,5 лет.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Наряду с медицинскими, определенное значение имеют крите</w:t>
      </w:r>
      <w:r>
        <w:rPr>
          <w:sz w:val="24"/>
        </w:rPr>
        <w:softHyphen/>
        <w:t>рии, влияющие на личное отношение пациентки к методу контра</w:t>
      </w:r>
      <w:r>
        <w:rPr>
          <w:sz w:val="24"/>
        </w:rPr>
        <w:softHyphen/>
        <w:t>цепции, такие, как конфиденциальность, цена, отношение полового партнера, удобство использования. Их также необходимо учитывать при индивидуальном подборе метода контрацепции.</w:t>
      </w:r>
    </w:p>
    <w:p w:rsidR="00254A34" w:rsidRDefault="00254A34">
      <w:pPr>
        <w:jc w:val="both"/>
        <w:rPr>
          <w:sz w:val="24"/>
        </w:rPr>
      </w:pPr>
    </w:p>
    <w:p w:rsidR="00254A34" w:rsidRDefault="00254A34">
      <w:pPr>
        <w:jc w:val="both"/>
        <w:rPr>
          <w:sz w:val="24"/>
        </w:rPr>
        <w:sectPr w:rsidR="00254A34">
          <w:headerReference w:type="even" r:id="rId8"/>
          <w:headerReference w:type="default" r:id="rId9"/>
          <w:pgSz w:w="11907" w:h="16840" w:code="9"/>
          <w:pgMar w:top="1134" w:right="851" w:bottom="1134" w:left="1701" w:header="720" w:footer="720" w:gutter="0"/>
          <w:cols w:space="720" w:equalWidth="0">
            <w:col w:w="9638"/>
          </w:cols>
          <w:noEndnote/>
        </w:sectPr>
      </w:pPr>
    </w:p>
    <w:p w:rsidR="00254A34" w:rsidRDefault="00254A34">
      <w:pPr>
        <w:jc w:val="both"/>
        <w:rPr>
          <w:sz w:val="24"/>
        </w:rPr>
      </w:pPr>
    </w:p>
    <w:p w:rsidR="00254A34" w:rsidRDefault="00985A43">
      <w:pPr>
        <w:jc w:val="both"/>
        <w:rPr>
          <w:sz w:val="24"/>
        </w:rPr>
      </w:pPr>
      <w:r>
        <w:rPr>
          <w:b/>
          <w:sz w:val="24"/>
          <w:lang w:val="en-US"/>
        </w:rPr>
        <w:t>III</w:t>
      </w:r>
      <w:r>
        <w:rPr>
          <w:b/>
          <w:sz w:val="24"/>
        </w:rPr>
        <w:t>.</w:t>
      </w:r>
      <w:r>
        <w:rPr>
          <w:b/>
          <w:sz w:val="24"/>
          <w:lang w:val="en-US"/>
        </w:rPr>
        <w:t xml:space="preserve">    </w:t>
      </w:r>
      <w:r>
        <w:rPr>
          <w:b/>
          <w:sz w:val="24"/>
        </w:rPr>
        <w:t>Комбинированная оральная контрацепция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С целью гормональной контрацепции используются синтетичес</w:t>
      </w:r>
      <w:r>
        <w:rPr>
          <w:sz w:val="24"/>
        </w:rPr>
        <w:softHyphen/>
        <w:t>кие аналоги женских половых гормонов — эстрогенов и прогестерона, структура которых близка к натуральным, а активность значи</w:t>
      </w:r>
      <w:r>
        <w:rPr>
          <w:sz w:val="24"/>
        </w:rPr>
        <w:softHyphen/>
        <w:t>тельно выше. Это позволяет получить контрацептивный эффект при применении их в очень низких дозах. В зависимости от состава и метода применения различают следующие гормональные средства: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комбинированные оральные контрацептивы (КОК) и препараты, содержащие только прогестагены (оральные прогестагенные кон</w:t>
      </w:r>
      <w:r>
        <w:rPr>
          <w:sz w:val="24"/>
        </w:rPr>
        <w:softHyphen/>
        <w:t>трацептивы, пролонгированный инъекционный контрацептив Депо-Провера, подкожный имплант Норплант). Гормональные препара</w:t>
      </w:r>
      <w:r>
        <w:rPr>
          <w:sz w:val="24"/>
        </w:rPr>
        <w:softHyphen/>
        <w:t>ты входят также в состав гормоновыдеяяющих внутриматочных кон</w:t>
      </w:r>
      <w:r>
        <w:rPr>
          <w:sz w:val="24"/>
        </w:rPr>
        <w:softHyphen/>
        <w:t>трацептивов и некоторых средств барьерной контрацепции.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Благодаря своей эффективности и удобству использования гор</w:t>
      </w:r>
      <w:r>
        <w:rPr>
          <w:sz w:val="24"/>
        </w:rPr>
        <w:softHyphen/>
        <w:t>мональная контрацепция широко распространена во всем мире. По данным ВОЗ, ее ежегодно применяют от 100 до 120 млн. женщин. Комбинированные оральные контрацептивы являются высокоэффек</w:t>
      </w:r>
      <w:r>
        <w:rPr>
          <w:sz w:val="24"/>
        </w:rPr>
        <w:softHyphen/>
        <w:t>тивными и обратимыми средствами предохранения от беременнос</w:t>
      </w:r>
      <w:r>
        <w:rPr>
          <w:sz w:val="24"/>
        </w:rPr>
        <w:softHyphen/>
        <w:t>ти. Индекс Перля современных КОК составляет 0,05—1,0 на 100 женщин/лет  и зависит, главным обра</w:t>
      </w:r>
      <w:r>
        <w:rPr>
          <w:sz w:val="24"/>
        </w:rPr>
        <w:softHyphen/>
        <w:t>зом, от соблюдения правил приема препарата.</w:t>
      </w:r>
    </w:p>
    <w:p w:rsidR="00254A34" w:rsidRDefault="00985A43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254A34" w:rsidRDefault="00254A34">
      <w:pPr>
        <w:jc w:val="both"/>
        <w:rPr>
          <w:b/>
          <w:sz w:val="24"/>
        </w:rPr>
      </w:pPr>
    </w:p>
    <w:p w:rsidR="00254A34" w:rsidRDefault="00985A43">
      <w:pPr>
        <w:jc w:val="both"/>
        <w:rPr>
          <w:sz w:val="24"/>
        </w:rPr>
      </w:pPr>
      <w:r>
        <w:rPr>
          <w:b/>
          <w:sz w:val="24"/>
        </w:rPr>
        <w:t xml:space="preserve"> 1.  Преимущества   метода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Достоинствами КОК являются высокая эффективность, просто</w:t>
      </w:r>
      <w:r>
        <w:rPr>
          <w:sz w:val="24"/>
        </w:rPr>
        <w:softHyphen/>
        <w:t>та применения, обратимость, наличие благоприятных неконтрацеп</w:t>
      </w:r>
      <w:r>
        <w:rPr>
          <w:sz w:val="24"/>
        </w:rPr>
        <w:softHyphen/>
        <w:t>тивных эффектов. По данным многолетних эпидемиологических исследований отмечено, что прием КОК ведет к значительному сни</w:t>
      </w:r>
      <w:r>
        <w:rPr>
          <w:sz w:val="24"/>
        </w:rPr>
        <w:softHyphen/>
        <w:t>жению числа гинекологических и некоторых других заболеваний. В частности, уменьшается относительный риск развития рака эндо</w:t>
      </w:r>
      <w:r>
        <w:rPr>
          <w:sz w:val="24"/>
        </w:rPr>
        <w:softHyphen/>
        <w:t>метрия (в среднем на 60%), рака яичников (в среднем на 40%), доб</w:t>
      </w:r>
      <w:r>
        <w:rPr>
          <w:sz w:val="24"/>
        </w:rPr>
        <w:softHyphen/>
        <w:t>рокачественных новообразований яичников, эктопической беремен</w:t>
      </w:r>
      <w:r>
        <w:rPr>
          <w:sz w:val="24"/>
        </w:rPr>
        <w:softHyphen/>
        <w:t>ности, миом матки, эндомстриоза, альгодисменореи, предменстру-ального синдрома, воспалительных заболеваний органов малого таза, мастопатий, железодефицитной анемии. Имеются данные о снижении риска ревматоидного артрита, пептической язвы желудка и постменопаузального остеопороза .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Одной из предполагаемых причин развития рака яичников явля</w:t>
      </w:r>
      <w:r>
        <w:rPr>
          <w:sz w:val="24"/>
        </w:rPr>
        <w:softHyphen/>
        <w:t>ется так называемая "непрерывная овуляция", т.е. состояние, отра</w:t>
      </w:r>
      <w:r>
        <w:rPr>
          <w:sz w:val="24"/>
        </w:rPr>
        <w:softHyphen/>
        <w:t>жающее высокую функциональную активность яичников. Постоян</w:t>
      </w:r>
      <w:r>
        <w:rPr>
          <w:sz w:val="24"/>
        </w:rPr>
        <w:softHyphen/>
        <w:t>ные изменения в эпителии, рост фолликулов, происходящие в ак</w:t>
      </w:r>
      <w:r>
        <w:rPr>
          <w:sz w:val="24"/>
        </w:rPr>
        <w:softHyphen/>
        <w:t>тивно "работающих" яичниках, могут привести к неконтролируе</w:t>
      </w:r>
      <w:r>
        <w:rPr>
          <w:sz w:val="24"/>
        </w:rPr>
        <w:softHyphen/>
        <w:t>мому росту эпителия и, в конечном итоге, к развитию рака. КОК подавляют активность яичников, предотвращая развитие злокаче</w:t>
      </w:r>
      <w:r>
        <w:rPr>
          <w:sz w:val="24"/>
        </w:rPr>
        <w:softHyphen/>
        <w:t>ственных новообразований в течение 10 и более лет после оконча</w:t>
      </w:r>
      <w:r>
        <w:rPr>
          <w:sz w:val="24"/>
        </w:rPr>
        <w:softHyphen/>
        <w:t>ния приема препарата. Условием для длительной защиты от рака яичников является прием препарата в течение одного-двух лет. В ряде случаев защитный эффект КОК наблюдается у женщин, при</w:t>
      </w:r>
      <w:r>
        <w:rPr>
          <w:sz w:val="24"/>
        </w:rPr>
        <w:softHyphen/>
        <w:t>нимавших препарат всего в течение 6 месяцев</w:t>
      </w:r>
      <w:r>
        <w:rPr>
          <w:sz w:val="24"/>
          <w:lang w:val="en-US"/>
        </w:rPr>
        <w:t xml:space="preserve"> </w:t>
      </w:r>
      <w:r>
        <w:rPr>
          <w:sz w:val="24"/>
        </w:rPr>
        <w:t>. Рак яичников является ведущей причиной смертности у женщин от зло</w:t>
      </w:r>
      <w:r>
        <w:rPr>
          <w:sz w:val="24"/>
        </w:rPr>
        <w:softHyphen/>
        <w:t>качественных новообразований гениталий, в связи с чем использо</w:t>
      </w:r>
      <w:r>
        <w:rPr>
          <w:sz w:val="24"/>
        </w:rPr>
        <w:softHyphen/>
        <w:t>вание КОК у женщин с высоким риском этого заболевания открыва</w:t>
      </w:r>
      <w:r>
        <w:rPr>
          <w:sz w:val="24"/>
        </w:rPr>
        <w:softHyphen/>
        <w:t>ет широкие перспективы для снижения частоты рака яичников.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При применении низкодозированных КОК эндометрий находит</w:t>
      </w:r>
      <w:r>
        <w:rPr>
          <w:sz w:val="24"/>
        </w:rPr>
        <w:softHyphen/>
        <w:t>ся в относительно неактивном состоянии, поэтому у женщин, при</w:t>
      </w:r>
      <w:r>
        <w:rPr>
          <w:sz w:val="24"/>
        </w:rPr>
        <w:softHyphen/>
        <w:t>нимающих контрацептивные препараты, риск рака эндометрия зна</w:t>
      </w:r>
      <w:r>
        <w:rPr>
          <w:sz w:val="24"/>
        </w:rPr>
        <w:softHyphen/>
        <w:t>чительно снижен. Прием КОК даже в течение одного года защища</w:t>
      </w:r>
      <w:r>
        <w:rPr>
          <w:sz w:val="24"/>
        </w:rPr>
        <w:softHyphen/>
        <w:t>ет от рака эндометрия на протяжении 15 лет после окончания ис</w:t>
      </w:r>
      <w:r>
        <w:rPr>
          <w:sz w:val="24"/>
        </w:rPr>
        <w:softHyphen/>
        <w:t>пользования метода.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Большинство доброкачественных образований яичников у женщин молодого возраста являются функциональными (фолликулярные кис</w:t>
      </w:r>
      <w:r>
        <w:rPr>
          <w:sz w:val="24"/>
        </w:rPr>
        <w:softHyphen/>
        <w:t>ты или кисты желтого тела). Применение КОК ведет к снижению ак</w:t>
      </w:r>
      <w:r>
        <w:rPr>
          <w:sz w:val="24"/>
        </w:rPr>
        <w:softHyphen/>
        <w:t>тивности яичников, а следовательно, и к уменьшению числа функцио</w:t>
      </w:r>
      <w:r>
        <w:rPr>
          <w:sz w:val="24"/>
        </w:rPr>
        <w:softHyphen/>
        <w:t xml:space="preserve">нальных овариальных образований. 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Ранее существовала точка зрения, что КОК за счет эстрогенного компонента могут стимулировать рост миоматозных узлов. Однако, достаточно высокий уровень эндогенных эстрогенов, продуцируемых яичниками в течение обычного менструального цикла, более суще</w:t>
      </w:r>
      <w:r>
        <w:rPr>
          <w:sz w:val="24"/>
        </w:rPr>
        <w:softHyphen/>
        <w:t>ственно влияет на рост миомы матки, чем низкие дозы гормона, вхо</w:t>
      </w:r>
      <w:r>
        <w:rPr>
          <w:sz w:val="24"/>
        </w:rPr>
        <w:softHyphen/>
        <w:t>дящего в состав КОК. По рекомендациям ВОЗ (1996), миома матки не является фактором, ограничивающим применение низкодозированных КОК.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Симптомы альгодисменореи в значительной степени обуслов</w:t>
      </w:r>
      <w:r>
        <w:rPr>
          <w:sz w:val="24"/>
        </w:rPr>
        <w:softHyphen/>
        <w:t>лены сокращением маточной мускулатуры в ответ на увеличиваю</w:t>
      </w:r>
      <w:r>
        <w:rPr>
          <w:sz w:val="24"/>
        </w:rPr>
        <w:softHyphen/>
        <w:t>щийся уровень простагландинов, вырабатываемых в эндометрии перед началом менструации. При применении КОК уровень про</w:t>
      </w:r>
      <w:r>
        <w:rPr>
          <w:sz w:val="24"/>
        </w:rPr>
        <w:softHyphen/>
        <w:t>стагландинов повышается  незначительно и поэтому у 40—50% пользователей КОК наступает облегчение симптомов альгодисме</w:t>
      </w:r>
      <w:r>
        <w:rPr>
          <w:sz w:val="24"/>
        </w:rPr>
        <w:softHyphen/>
        <w:t>нореи .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В развитии предменструального синдрома имеют значение иземенеаие уровней эндогенных эстрогенов и прогестерона, реакция на маточные сокращения и, возможно, увеличение уровня простаг</w:t>
      </w:r>
      <w:r>
        <w:rPr>
          <w:sz w:val="24"/>
        </w:rPr>
        <w:softHyphen/>
        <w:t>ландинов, поступающих из эндометрия в кровяное русло. Примене</w:t>
      </w:r>
      <w:r>
        <w:rPr>
          <w:sz w:val="24"/>
        </w:rPr>
        <w:softHyphen/>
        <w:t>ние КОК облегчает течение предменструального синдрома за счет снижения выработки эндогенных половых стероидов и уменьше</w:t>
      </w:r>
      <w:r>
        <w:rPr>
          <w:sz w:val="24"/>
        </w:rPr>
        <w:softHyphen/>
        <w:t>ния местной продукции простагландинов в эндометрии.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До настоящего времени не выявлено отрица</w:t>
      </w:r>
      <w:r>
        <w:rPr>
          <w:sz w:val="24"/>
        </w:rPr>
        <w:softHyphen/>
        <w:t>тельного или положительного воздействия КОК на риск развития рака молочных желез.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Уплотнение цервикальной слизи, связанное с влиянием прогестагенного компонента КОК, снижает риск развития острых бакте</w:t>
      </w:r>
      <w:r>
        <w:rPr>
          <w:sz w:val="24"/>
        </w:rPr>
        <w:softHyphen/>
        <w:t>риальных заболеваний органов малого таза на 50%</w:t>
      </w:r>
      <w:r>
        <w:rPr>
          <w:sz w:val="24"/>
          <w:lang w:val="en-US"/>
        </w:rPr>
        <w:t xml:space="preserve"> </w:t>
      </w:r>
      <w:r>
        <w:rPr>
          <w:sz w:val="24"/>
        </w:rPr>
        <w:t>.Этот эффект менее выражен в отношении хламидийной инфекции. Однако, воздействие на цервикальную слизь держится недолго, поэтому защитное действие в отношении воспа</w:t>
      </w:r>
      <w:r>
        <w:rPr>
          <w:sz w:val="24"/>
        </w:rPr>
        <w:softHyphen/>
        <w:t>лительных заболеваний органов малого таза заканчивается вместе с прекращением приема КОК.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Внематочная беременность до сих пор остается одной из причин материнской смертности. Использование КОК ведет к снижению риска развития этого состояния на 90% по сравнению с женщинами, не использующими контрацептивных средств</w:t>
      </w:r>
      <w:r>
        <w:rPr>
          <w:sz w:val="24"/>
          <w:lang w:val="en-US"/>
        </w:rPr>
        <w:t xml:space="preserve"> </w:t>
      </w:r>
      <w:r>
        <w:rPr>
          <w:sz w:val="24"/>
        </w:rPr>
        <w:t>.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КОК с прогестагенами третьего поколения могут использовать</w:t>
      </w:r>
      <w:r>
        <w:rPr>
          <w:sz w:val="24"/>
        </w:rPr>
        <w:softHyphen/>
        <w:t>ся для лечения акне. Активность сальных желез стимулируется андрогенами и подавляется эстрогенами. Появление акне совпадает с увеличением уровня андрогенов в крови у подростков. Однако, ис</w:t>
      </w:r>
      <w:r>
        <w:rPr>
          <w:sz w:val="24"/>
        </w:rPr>
        <w:softHyphen/>
        <w:t>чезновение акне в постпубсртатном возрасте не соответствует про</w:t>
      </w:r>
      <w:r>
        <w:rPr>
          <w:sz w:val="24"/>
        </w:rPr>
        <w:softHyphen/>
        <w:t>тивоположным изменениям в гормональном статусе. Большинство больных с акне имеют нормальный уровень циркулирующих андро</w:t>
      </w:r>
      <w:r>
        <w:rPr>
          <w:sz w:val="24"/>
        </w:rPr>
        <w:softHyphen/>
        <w:t>генов. У женщин с тяжелым течением акне отмечается низкий уро</w:t>
      </w:r>
      <w:r>
        <w:rPr>
          <w:sz w:val="24"/>
        </w:rPr>
        <w:softHyphen/>
        <w:t>вень циркулирующего ГСПС (глобулина, связывающего половые стероиды). Так как акне наблюдаются только у отдельных индиви</w:t>
      </w:r>
      <w:r>
        <w:rPr>
          <w:sz w:val="24"/>
        </w:rPr>
        <w:softHyphen/>
        <w:t>дуумов, резонно предположить, что имеет место повышенная мест</w:t>
      </w:r>
      <w:r>
        <w:rPr>
          <w:sz w:val="24"/>
        </w:rPr>
        <w:softHyphen/>
        <w:t>ная чувствительность сальных желез к андрогенам. Определенную роль в развитии данного заболевания играет также ускоренный периферический переход тестостерона в более активную форму — дигидротестостерон. В связи с тем, что повышенная андрогенная активность (или чувствительность к андрогенам) является одним из этиологических факторов, совершенно закономерно использование антиандрогснных препаратов для лечения акне.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Антиандрогенный эффект КОК, содержащих прогестагены третьего поколения, объясняется снижением синтеза андрогенов из-за ингибиции овуляции, а также превалированием эстрогенных эффектов этинилэстрадиола над андрогенными (антиэстро-генными) эффектами прогестагенов. Действие  препаратов связано с эстрогенобусловленным повышением уровня глобулина, связывающего половые стероиды, в результате чего проис</w:t>
      </w:r>
      <w:r>
        <w:rPr>
          <w:sz w:val="24"/>
        </w:rPr>
        <w:softHyphen/>
        <w:t>ходит снижение уровня свободного тестостерона в крови.</w:t>
      </w:r>
    </w:p>
    <w:p w:rsidR="00254A34" w:rsidRDefault="00254A34">
      <w:pPr>
        <w:jc w:val="both"/>
        <w:rPr>
          <w:sz w:val="24"/>
        </w:rPr>
      </w:pPr>
    </w:p>
    <w:p w:rsidR="00254A34" w:rsidRDefault="00985A43">
      <w:pPr>
        <w:jc w:val="both"/>
        <w:rPr>
          <w:sz w:val="24"/>
        </w:rPr>
      </w:pPr>
      <w:r>
        <w:rPr>
          <w:sz w:val="24"/>
        </w:rPr>
        <w:t xml:space="preserve"> Поэтому, несмотря на то, что акне не является показанием к назначению КОК, представляется резонным рекомендовать КОК женщинам, страдающим акне, особенно если им требуется контрацепция. </w:t>
      </w:r>
    </w:p>
    <w:p w:rsidR="00254A34" w:rsidRDefault="00985A43">
      <w:pPr>
        <w:widowControl w:val="0"/>
        <w:spacing w:before="200" w:line="200" w:lineRule="exact"/>
        <w:jc w:val="both"/>
        <w:rPr>
          <w:b/>
          <w:sz w:val="24"/>
        </w:rPr>
      </w:pPr>
      <w:r>
        <w:rPr>
          <w:b/>
          <w:sz w:val="24"/>
        </w:rPr>
        <w:t>2.  Безопасность ОГК</w:t>
      </w:r>
    </w:p>
    <w:p w:rsidR="00254A34" w:rsidRDefault="00985A43">
      <w:pPr>
        <w:widowControl w:val="0"/>
        <w:spacing w:line="220" w:lineRule="exact"/>
        <w:ind w:right="260" w:firstLine="320"/>
        <w:jc w:val="both"/>
        <w:rPr>
          <w:sz w:val="24"/>
        </w:rPr>
      </w:pPr>
      <w:r>
        <w:rPr>
          <w:sz w:val="24"/>
        </w:rPr>
        <w:t xml:space="preserve"> Одним из важных требуемых для ОГК показателей является безопасность</w:t>
      </w:r>
      <w:r>
        <w:rPr>
          <w:sz w:val="24"/>
          <w:lang w:val="en-US"/>
        </w:rPr>
        <w:t xml:space="preserve"> —</w:t>
      </w:r>
      <w:r>
        <w:rPr>
          <w:sz w:val="24"/>
        </w:rPr>
        <w:t xml:space="preserve"> под безопасностью ОГК подразумевается степень их влияния на ряд органов и систем организма. Каковы же эти наиболее важные органы и системы? Их можно перечислить в следующем порядке: </w:t>
      </w:r>
    </w:p>
    <w:p w:rsidR="00254A34" w:rsidRDefault="00985A43">
      <w:pPr>
        <w:widowControl w:val="0"/>
        <w:spacing w:line="220" w:lineRule="exact"/>
        <w:ind w:right="260"/>
        <w:jc w:val="both"/>
        <w:rPr>
          <w:sz w:val="24"/>
        </w:rPr>
      </w:pPr>
      <w:bookmarkStart w:id="0" w:name="OCRUncertain026"/>
      <w:r>
        <w:rPr>
          <w:sz w:val="24"/>
          <w:lang w:val="en-US"/>
        </w:rPr>
        <w:t xml:space="preserve">       </w:t>
      </w:r>
      <w:r>
        <w:rPr>
          <w:sz w:val="24"/>
          <w:lang w:val="en-US"/>
        </w:rPr>
        <w:sym w:font="Symbol" w:char="F0BE"/>
      </w:r>
      <w:r>
        <w:rPr>
          <w:sz w:val="24"/>
        </w:rPr>
        <w:t xml:space="preserve"> липидный</w:t>
      </w:r>
      <w:bookmarkEnd w:id="0"/>
      <w:r>
        <w:rPr>
          <w:sz w:val="24"/>
        </w:rPr>
        <w:t xml:space="preserve"> метаболизм; </w:t>
      </w:r>
    </w:p>
    <w:p w:rsidR="00254A34" w:rsidRDefault="00985A43">
      <w:pPr>
        <w:widowControl w:val="0"/>
        <w:spacing w:line="220" w:lineRule="exact"/>
        <w:ind w:left="320" w:right="260"/>
        <w:jc w:val="both"/>
        <w:rPr>
          <w:sz w:val="24"/>
        </w:rPr>
      </w:pPr>
      <w:r>
        <w:rPr>
          <w:sz w:val="24"/>
          <w:lang w:val="en-US"/>
        </w:rPr>
        <w:t>—</w:t>
      </w:r>
      <w:r>
        <w:rPr>
          <w:sz w:val="24"/>
        </w:rPr>
        <w:t xml:space="preserve"> </w:t>
      </w:r>
      <w:bookmarkStart w:id="1" w:name="OCRUncertain027"/>
      <w:r>
        <w:rPr>
          <w:sz w:val="24"/>
        </w:rPr>
        <w:t>карбогидратный</w:t>
      </w:r>
      <w:bookmarkEnd w:id="1"/>
      <w:r>
        <w:rPr>
          <w:sz w:val="24"/>
        </w:rPr>
        <w:t xml:space="preserve"> метаболизм; </w:t>
      </w:r>
    </w:p>
    <w:p w:rsidR="00254A34" w:rsidRDefault="00985A43">
      <w:pPr>
        <w:widowControl w:val="0"/>
        <w:spacing w:line="220" w:lineRule="exact"/>
        <w:ind w:left="320" w:right="260"/>
        <w:jc w:val="both"/>
        <w:rPr>
          <w:sz w:val="24"/>
        </w:rPr>
      </w:pPr>
      <w:r>
        <w:rPr>
          <w:sz w:val="24"/>
          <w:lang w:val="en-US"/>
        </w:rPr>
        <w:t>—</w:t>
      </w:r>
      <w:r>
        <w:rPr>
          <w:sz w:val="24"/>
        </w:rPr>
        <w:t xml:space="preserve"> система </w:t>
      </w:r>
      <w:bookmarkStart w:id="2" w:name="OCRUncertain028"/>
      <w:r>
        <w:rPr>
          <w:sz w:val="24"/>
        </w:rPr>
        <w:t>гемостаза;</w:t>
      </w:r>
      <w:bookmarkEnd w:id="2"/>
    </w:p>
    <w:p w:rsidR="00254A34" w:rsidRDefault="00985A43" w:rsidP="00985A43">
      <w:pPr>
        <w:widowControl w:val="0"/>
        <w:numPr>
          <w:ilvl w:val="12"/>
          <w:numId w:val="0"/>
        </w:numPr>
        <w:spacing w:line="220" w:lineRule="exact"/>
        <w:ind w:right="20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sym w:font="Symbol" w:char="F0BE"/>
      </w:r>
      <w:r>
        <w:rPr>
          <w:sz w:val="24"/>
        </w:rPr>
        <w:t xml:space="preserve"> система регуляции артериального давления. </w:t>
      </w:r>
    </w:p>
    <w:p w:rsidR="00254A34" w:rsidRDefault="00985A43">
      <w:pPr>
        <w:widowControl w:val="0"/>
        <w:spacing w:line="220" w:lineRule="exact"/>
        <w:ind w:right="200"/>
        <w:jc w:val="both"/>
        <w:rPr>
          <w:sz w:val="24"/>
        </w:rPr>
      </w:pPr>
      <w:r>
        <w:rPr>
          <w:sz w:val="24"/>
        </w:rPr>
        <w:t xml:space="preserve">      Пристального внимания для оценки безопасности препарата заслуживают </w:t>
      </w:r>
      <w:bookmarkStart w:id="3" w:name="OCRUncertain029"/>
      <w:r>
        <w:rPr>
          <w:sz w:val="24"/>
        </w:rPr>
        <w:t>сосудисто-циркуляторная</w:t>
      </w:r>
      <w:bookmarkEnd w:id="3"/>
      <w:r>
        <w:rPr>
          <w:sz w:val="24"/>
        </w:rPr>
        <w:t xml:space="preserve"> система, минеральный обмен, иммунная и центральная нервная системы и ряд других.</w:t>
      </w:r>
    </w:p>
    <w:p w:rsidR="00254A34" w:rsidRDefault="00985A43">
      <w:pPr>
        <w:widowControl w:val="0"/>
        <w:spacing w:line="220" w:lineRule="exact"/>
        <w:ind w:left="80" w:right="160" w:firstLine="340"/>
        <w:jc w:val="both"/>
        <w:rPr>
          <w:sz w:val="24"/>
        </w:rPr>
      </w:pPr>
      <w:r>
        <w:rPr>
          <w:sz w:val="24"/>
        </w:rPr>
        <w:t xml:space="preserve">Отмечено, что у женщин, принимающих ОГК, наблюдаются изменения в плазме крови таких функциональных показателей активности щитовидной железы, как </w:t>
      </w:r>
      <w:bookmarkStart w:id="4" w:name="OCRUncertain030"/>
      <w:r>
        <w:rPr>
          <w:sz w:val="24"/>
        </w:rPr>
        <w:t>протеиносвязывающий иодин</w:t>
      </w:r>
      <w:bookmarkEnd w:id="4"/>
      <w:r>
        <w:rPr>
          <w:sz w:val="24"/>
        </w:rPr>
        <w:t xml:space="preserve"> (РВ</w:t>
      </w:r>
      <w:r>
        <w:rPr>
          <w:sz w:val="24"/>
          <w:lang w:val="en-US"/>
        </w:rPr>
        <w:t>I</w:t>
      </w:r>
      <w:r>
        <w:rPr>
          <w:sz w:val="24"/>
        </w:rPr>
        <w:t xml:space="preserve">), а также глобулина, связывающего тироксин </w:t>
      </w:r>
      <w:bookmarkStart w:id="5" w:name="OCRUncertain031"/>
      <w:r>
        <w:rPr>
          <w:sz w:val="24"/>
        </w:rPr>
        <w:t xml:space="preserve">(ТВG), </w:t>
      </w:r>
      <w:bookmarkEnd w:id="5"/>
      <w:r>
        <w:rPr>
          <w:sz w:val="24"/>
        </w:rPr>
        <w:t xml:space="preserve">что объясняется воздействием </w:t>
      </w:r>
      <w:bookmarkStart w:id="6" w:name="OCRUncertain032"/>
      <w:r>
        <w:rPr>
          <w:sz w:val="24"/>
        </w:rPr>
        <w:t>эстрогенного</w:t>
      </w:r>
      <w:bookmarkEnd w:id="6"/>
      <w:r>
        <w:rPr>
          <w:sz w:val="24"/>
        </w:rPr>
        <w:t xml:space="preserve"> компонента ОГК. Однако, даже при длительном приеме современных </w:t>
      </w:r>
      <w:bookmarkStart w:id="7" w:name="OCRUncertain033"/>
      <w:r>
        <w:rPr>
          <w:sz w:val="24"/>
        </w:rPr>
        <w:t>низкодозных</w:t>
      </w:r>
      <w:bookmarkEnd w:id="7"/>
      <w:r>
        <w:rPr>
          <w:sz w:val="24"/>
        </w:rPr>
        <w:t xml:space="preserve"> комбинаций не отмечено появления симптомов </w:t>
      </w:r>
      <w:bookmarkStart w:id="8" w:name="OCRUncertain034"/>
      <w:r>
        <w:rPr>
          <w:sz w:val="24"/>
        </w:rPr>
        <w:t>гипо-</w:t>
      </w:r>
      <w:bookmarkEnd w:id="8"/>
      <w:r>
        <w:rPr>
          <w:sz w:val="24"/>
        </w:rPr>
        <w:t xml:space="preserve"> или </w:t>
      </w:r>
      <w:bookmarkStart w:id="9" w:name="OCRUncertain035"/>
      <w:r>
        <w:rPr>
          <w:sz w:val="24"/>
        </w:rPr>
        <w:t>гипертиреиодизма.</w:t>
      </w:r>
      <w:bookmarkEnd w:id="9"/>
    </w:p>
    <w:p w:rsidR="00254A34" w:rsidRDefault="00985A43">
      <w:pPr>
        <w:widowControl w:val="0"/>
        <w:spacing w:line="220" w:lineRule="exact"/>
        <w:ind w:left="140" w:right="100" w:firstLine="320"/>
        <w:jc w:val="both"/>
        <w:rPr>
          <w:sz w:val="24"/>
          <w:lang w:val="en-US"/>
        </w:rPr>
      </w:pPr>
      <w:r>
        <w:rPr>
          <w:sz w:val="24"/>
        </w:rPr>
        <w:t>В первые</w:t>
      </w:r>
      <w:r>
        <w:rPr>
          <w:sz w:val="24"/>
          <w:lang w:val="en-US"/>
        </w:rPr>
        <w:t xml:space="preserve"> 2—3</w:t>
      </w:r>
      <w:r>
        <w:rPr>
          <w:sz w:val="24"/>
        </w:rPr>
        <w:t xml:space="preserve"> месяца приема ОГК возможны изменения в сторону повышения плазменного уровня гормонов коры надпочечников, но спустя</w:t>
      </w:r>
      <w:r>
        <w:rPr>
          <w:sz w:val="24"/>
          <w:lang w:val="en-US"/>
        </w:rPr>
        <w:t xml:space="preserve"> 4—5</w:t>
      </w:r>
      <w:r>
        <w:rPr>
          <w:sz w:val="24"/>
        </w:rPr>
        <w:t xml:space="preserve"> месяцев после начала приема восстанавливается их изначальный </w:t>
      </w:r>
      <w:bookmarkStart w:id="10" w:name="OCRUncertain036"/>
      <w:r>
        <w:rPr>
          <w:sz w:val="24"/>
        </w:rPr>
        <w:t>.</w:t>
      </w:r>
      <w:bookmarkEnd w:id="10"/>
      <w:r>
        <w:rPr>
          <w:sz w:val="24"/>
        </w:rPr>
        <w:t xml:space="preserve">уровень. </w:t>
      </w:r>
      <w:bookmarkStart w:id="11" w:name="OCRUncertain037"/>
      <w:r>
        <w:rPr>
          <w:sz w:val="24"/>
        </w:rPr>
        <w:t>Проспективные</w:t>
      </w:r>
      <w:bookmarkEnd w:id="11"/>
      <w:r>
        <w:rPr>
          <w:sz w:val="24"/>
        </w:rPr>
        <w:t xml:space="preserve"> клинические исследования, посвященные влиянию ОГК на функцию коры надпочечников, позволяют сделать заключение о практическом </w:t>
      </w:r>
      <w:bookmarkStart w:id="12" w:name="OCRUncertain038"/>
      <w:r>
        <w:rPr>
          <w:sz w:val="24"/>
        </w:rPr>
        <w:t>отсвтствии</w:t>
      </w:r>
      <w:bookmarkEnd w:id="12"/>
      <w:r>
        <w:rPr>
          <w:sz w:val="24"/>
        </w:rPr>
        <w:t xml:space="preserve"> такового влияния при длительном приеме современных ОГК .</w:t>
      </w:r>
    </w:p>
    <w:p w:rsidR="00254A34" w:rsidRDefault="00985A43">
      <w:pPr>
        <w:widowControl w:val="0"/>
        <w:spacing w:line="220" w:lineRule="exact"/>
        <w:jc w:val="both"/>
        <w:rPr>
          <w:sz w:val="24"/>
          <w:lang w:val="en-US"/>
        </w:rPr>
      </w:pPr>
      <w:r>
        <w:rPr>
          <w:sz w:val="24"/>
        </w:rPr>
        <w:t xml:space="preserve">Изменения </w:t>
      </w:r>
      <w:bookmarkStart w:id="13" w:name="OCRUncertain043"/>
      <w:r>
        <w:rPr>
          <w:sz w:val="24"/>
        </w:rPr>
        <w:t>карбогидратного</w:t>
      </w:r>
      <w:bookmarkEnd w:id="13"/>
      <w:r>
        <w:rPr>
          <w:sz w:val="24"/>
        </w:rPr>
        <w:t xml:space="preserve"> метаболизма при приеме ОГК имеют весьма важное значение. В литературе также можно встретить указания на изменение при приеме ОГК таких биохимических показателей карбогидратного метаболизма, как </w:t>
      </w:r>
      <w:bookmarkStart w:id="14" w:name="OCRUncertain044"/>
      <w:r>
        <w:rPr>
          <w:sz w:val="24"/>
        </w:rPr>
        <w:t>гиперглицеридемия,</w:t>
      </w:r>
      <w:bookmarkEnd w:id="14"/>
      <w:r>
        <w:rPr>
          <w:sz w:val="24"/>
        </w:rPr>
        <w:t xml:space="preserve"> </w:t>
      </w:r>
      <w:bookmarkStart w:id="15" w:name="OCRUncertain045"/>
      <w:r>
        <w:rPr>
          <w:sz w:val="24"/>
        </w:rPr>
        <w:t>гиперпируватемия,</w:t>
      </w:r>
      <w:bookmarkEnd w:id="15"/>
      <w:r>
        <w:rPr>
          <w:sz w:val="24"/>
        </w:rPr>
        <w:t xml:space="preserve"> </w:t>
      </w:r>
      <w:bookmarkStart w:id="16" w:name="OCRUncertain046"/>
      <w:r>
        <w:rPr>
          <w:sz w:val="24"/>
        </w:rPr>
        <w:t>гиперинсулинизм,</w:t>
      </w:r>
      <w:bookmarkEnd w:id="16"/>
      <w:r>
        <w:rPr>
          <w:sz w:val="24"/>
        </w:rPr>
        <w:t xml:space="preserve"> увеличение уровней меди, цинка и железа в сыворотке крови, а также повышение способности сыворотки крови связывать железо и др. Известно, что прием </w:t>
      </w:r>
      <w:bookmarkStart w:id="17" w:name="OCRUncertain047"/>
      <w:r>
        <w:rPr>
          <w:sz w:val="24"/>
        </w:rPr>
        <w:t>эстрогенов,</w:t>
      </w:r>
      <w:bookmarkEnd w:id="17"/>
      <w:r>
        <w:rPr>
          <w:sz w:val="24"/>
        </w:rPr>
        <w:t xml:space="preserve"> входящих в состав </w:t>
      </w:r>
      <w:bookmarkStart w:id="18" w:name="OCRUncertain048"/>
      <w:r>
        <w:rPr>
          <w:sz w:val="24"/>
        </w:rPr>
        <w:t xml:space="preserve">стероидных </w:t>
      </w:r>
      <w:bookmarkEnd w:id="18"/>
      <w:r>
        <w:rPr>
          <w:sz w:val="24"/>
        </w:rPr>
        <w:t>противозачаточных комбинаций повышает уровень глюкозы и, соответственно, инсулина в крови и снижает толерантность к</w:t>
      </w:r>
      <w:bookmarkStart w:id="19" w:name="BITSoft"/>
      <w:bookmarkEnd w:id="19"/>
      <w:r>
        <w:rPr>
          <w:sz w:val="24"/>
        </w:rPr>
        <w:t xml:space="preserve"> ней, что, в ряде случаев может привести к </w:t>
      </w:r>
      <w:bookmarkStart w:id="20" w:name="OCRUncertain001"/>
      <w:r>
        <w:rPr>
          <w:sz w:val="24"/>
        </w:rPr>
        <w:t>резистентности</w:t>
      </w:r>
      <w:bookmarkEnd w:id="20"/>
      <w:r>
        <w:rPr>
          <w:sz w:val="24"/>
        </w:rPr>
        <w:t xml:space="preserve"> к инсулину</w:t>
      </w:r>
      <w:r>
        <w:rPr>
          <w:sz w:val="24"/>
          <w:lang w:val="en-US"/>
        </w:rPr>
        <w:t xml:space="preserve"> —</w:t>
      </w:r>
      <w:r>
        <w:rPr>
          <w:sz w:val="24"/>
        </w:rPr>
        <w:t xml:space="preserve"> фактору высокого риска сердечно-сосудистых осложнений. Многочисленные исследования, проведенные отечественными и зарубежными авторами продемонстрировали, что при назначении ОГК, содержащих менее</w:t>
      </w:r>
      <w:r>
        <w:rPr>
          <w:sz w:val="24"/>
          <w:lang w:val="en-US"/>
        </w:rPr>
        <w:t xml:space="preserve"> 35</w:t>
      </w:r>
      <w:r>
        <w:rPr>
          <w:sz w:val="24"/>
        </w:rPr>
        <w:t xml:space="preserve"> </w:t>
      </w:r>
      <w:bookmarkStart w:id="21" w:name="OCRUncertain002"/>
      <w:r>
        <w:rPr>
          <w:sz w:val="24"/>
        </w:rPr>
        <w:t>мкг</w:t>
      </w:r>
      <w:bookmarkEnd w:id="21"/>
      <w:r>
        <w:rPr>
          <w:sz w:val="24"/>
        </w:rPr>
        <w:t xml:space="preserve"> ЕЕ, практическое отсутствие изменений сахарной кривой. </w:t>
      </w:r>
    </w:p>
    <w:p w:rsidR="00254A34" w:rsidRDefault="00985A43">
      <w:pPr>
        <w:widowControl w:val="0"/>
        <w:spacing w:line="220" w:lineRule="exact"/>
        <w:ind w:firstLine="320"/>
        <w:jc w:val="both"/>
        <w:rPr>
          <w:sz w:val="24"/>
        </w:rPr>
      </w:pPr>
      <w:r>
        <w:rPr>
          <w:sz w:val="24"/>
        </w:rPr>
        <w:t>Несмотря на некоторое увеличение общего уровня глюкозы крови при приеме ОГК, метаболический ее профиль не изменяется, демонстрируя обычную сахарную кривую. Практическое значение этого состоит в том, что сегодня сахарный диабет, который до недавнего времени являлся абсолютным противопоказанием к назначению ОГК, на основании данных о практическом отсутствии влияния современных низкодозных препаратов на карбогидратный метаболизм, может быть переведен из разряда абсолютных в разряд относительных противопоказаний.</w:t>
      </w:r>
    </w:p>
    <w:p w:rsidR="00254A34" w:rsidRDefault="00985A43">
      <w:pPr>
        <w:widowControl w:val="0"/>
        <w:spacing w:line="220" w:lineRule="exact"/>
        <w:ind w:firstLine="340"/>
        <w:jc w:val="both"/>
        <w:rPr>
          <w:sz w:val="24"/>
          <w:lang w:val="en-US"/>
        </w:rPr>
      </w:pPr>
      <w:r>
        <w:rPr>
          <w:sz w:val="24"/>
        </w:rPr>
        <w:t xml:space="preserve">В противоположность </w:t>
      </w:r>
      <w:bookmarkStart w:id="22" w:name="OCRUncertain012"/>
      <w:r>
        <w:rPr>
          <w:sz w:val="24"/>
        </w:rPr>
        <w:t>эстрогенам,</w:t>
      </w:r>
      <w:bookmarkEnd w:id="22"/>
      <w:r>
        <w:rPr>
          <w:sz w:val="24"/>
        </w:rPr>
        <w:t xml:space="preserve"> </w:t>
      </w:r>
      <w:bookmarkStart w:id="23" w:name="OCRUncertain013"/>
      <w:r>
        <w:rPr>
          <w:sz w:val="24"/>
        </w:rPr>
        <w:t>прогестагены</w:t>
      </w:r>
      <w:bookmarkEnd w:id="23"/>
      <w:r>
        <w:rPr>
          <w:sz w:val="24"/>
        </w:rPr>
        <w:t xml:space="preserve"> повышают толерантность к глюкозе, причем степень этого повышения зависит и от типа </w:t>
      </w:r>
      <w:bookmarkStart w:id="24" w:name="OCRUncertain014"/>
      <w:r>
        <w:rPr>
          <w:sz w:val="24"/>
        </w:rPr>
        <w:t>гестагена,</w:t>
      </w:r>
      <w:bookmarkEnd w:id="24"/>
      <w:r>
        <w:rPr>
          <w:sz w:val="24"/>
        </w:rPr>
        <w:t xml:space="preserve"> и от его дозы</w:t>
      </w:r>
      <w:r>
        <w:rPr>
          <w:sz w:val="24"/>
          <w:lang w:val="en-US"/>
        </w:rPr>
        <w:t xml:space="preserve"> —</w:t>
      </w:r>
      <w:r>
        <w:rPr>
          <w:sz w:val="24"/>
        </w:rPr>
        <w:t xml:space="preserve"> наибольшее увеличение приходится на долю </w:t>
      </w:r>
      <w:bookmarkStart w:id="25" w:name="OCRUncertain015"/>
      <w:r>
        <w:rPr>
          <w:sz w:val="24"/>
        </w:rPr>
        <w:t>стероидов</w:t>
      </w:r>
      <w:bookmarkEnd w:id="25"/>
      <w:r>
        <w:rPr>
          <w:sz w:val="24"/>
        </w:rPr>
        <w:t xml:space="preserve"> с повышенной </w:t>
      </w:r>
      <w:bookmarkStart w:id="26" w:name="OCRUncertain016"/>
      <w:r>
        <w:rPr>
          <w:sz w:val="24"/>
        </w:rPr>
        <w:t>андрогеничност</w:t>
      </w:r>
      <w:bookmarkEnd w:id="26"/>
      <w:r>
        <w:rPr>
          <w:sz w:val="24"/>
        </w:rPr>
        <w:t>ью</w:t>
      </w:r>
      <w:r>
        <w:rPr>
          <w:sz w:val="24"/>
          <w:lang w:val="en-US"/>
        </w:rPr>
        <w:t xml:space="preserve"> —</w:t>
      </w:r>
      <w:r>
        <w:rPr>
          <w:sz w:val="24"/>
        </w:rPr>
        <w:t xml:space="preserve"> например, дериватов </w:t>
      </w:r>
      <w:bookmarkStart w:id="27" w:name="OCRUncertain017"/>
      <w:r>
        <w:rPr>
          <w:sz w:val="24"/>
        </w:rPr>
        <w:t>нандролона,</w:t>
      </w:r>
      <w:bookmarkEnd w:id="27"/>
      <w:r>
        <w:rPr>
          <w:sz w:val="24"/>
        </w:rPr>
        <w:t xml:space="preserve"> в частности, на </w:t>
      </w:r>
      <w:bookmarkStart w:id="28" w:name="OCRUncertain018"/>
      <w:r>
        <w:rPr>
          <w:sz w:val="24"/>
        </w:rPr>
        <w:t>медроксипрогестерона</w:t>
      </w:r>
      <w:bookmarkEnd w:id="28"/>
      <w:r>
        <w:rPr>
          <w:sz w:val="24"/>
        </w:rPr>
        <w:t xml:space="preserve"> ацетат. Подобные комбинации в ряде случаев способны провоцировать клиническое развитие ранее латентно протекавшего сахарного диабета, что в два раза увеличивает риск инфаркта миокарда. Препараты, содержащие </w:t>
      </w:r>
      <w:bookmarkStart w:id="29" w:name="OCRUncertain063"/>
      <w:r>
        <w:rPr>
          <w:sz w:val="24"/>
        </w:rPr>
        <w:t>гестагены</w:t>
      </w:r>
      <w:bookmarkEnd w:id="29"/>
      <w:r>
        <w:rPr>
          <w:sz w:val="24"/>
        </w:rPr>
        <w:t xml:space="preserve"> тре</w:t>
      </w:r>
      <w:bookmarkStart w:id="30" w:name="OCRUncertain064"/>
      <w:r>
        <w:rPr>
          <w:sz w:val="24"/>
        </w:rPr>
        <w:t>ть</w:t>
      </w:r>
      <w:bookmarkEnd w:id="30"/>
      <w:r>
        <w:rPr>
          <w:sz w:val="24"/>
        </w:rPr>
        <w:t xml:space="preserve">его поколения, обладают минимальным (по мнении) некоторых авторов не обладают вовсе) влиянием на </w:t>
      </w:r>
      <w:bookmarkStart w:id="31" w:name="OCRUncertain065"/>
      <w:r>
        <w:rPr>
          <w:sz w:val="24"/>
        </w:rPr>
        <w:t>карбогидратный</w:t>
      </w:r>
      <w:bookmarkEnd w:id="31"/>
      <w:r>
        <w:rPr>
          <w:sz w:val="24"/>
        </w:rPr>
        <w:t xml:space="preserve"> метаболизм, т.е. на уровни глюкозы крови, инсулина, гемоглобина А1С.. Однако следует учитывать и то, что эти препараты способствуют повы</w:t>
      </w:r>
      <w:bookmarkStart w:id="32" w:name="OCRUncertain075"/>
      <w:r>
        <w:rPr>
          <w:sz w:val="24"/>
        </w:rPr>
        <w:t>ш</w:t>
      </w:r>
      <w:bookmarkEnd w:id="32"/>
      <w:r>
        <w:rPr>
          <w:sz w:val="24"/>
        </w:rPr>
        <w:t xml:space="preserve">ению потребности в инсулине у женщин с сахарным диабетом. Тем не менее, необходимость небольшого увеличения дозы инсулина является малой ценой для женщин, которым беременность обычно противопоказана. </w:t>
      </w:r>
    </w:p>
    <w:p w:rsidR="00254A34" w:rsidRDefault="00985A43">
      <w:pPr>
        <w:widowControl w:val="0"/>
        <w:spacing w:line="220" w:lineRule="exact"/>
        <w:ind w:right="180" w:firstLine="320"/>
        <w:jc w:val="both"/>
        <w:rPr>
          <w:sz w:val="24"/>
        </w:rPr>
      </w:pPr>
      <w:r>
        <w:rPr>
          <w:sz w:val="24"/>
        </w:rPr>
        <w:t>Нек</w:t>
      </w:r>
      <w:bookmarkStart w:id="33" w:name="OCRUncertain080"/>
      <w:r>
        <w:rPr>
          <w:sz w:val="24"/>
        </w:rPr>
        <w:t>от</w:t>
      </w:r>
      <w:bookmarkEnd w:id="33"/>
      <w:r>
        <w:rPr>
          <w:sz w:val="24"/>
        </w:rPr>
        <w:t>орые изменения функциональных показателей щитовидной железы также могут иметь место при приеме ОГК</w:t>
      </w:r>
      <w:r>
        <w:rPr>
          <w:sz w:val="24"/>
          <w:lang w:val="en-US"/>
        </w:rPr>
        <w:t xml:space="preserve"> —</w:t>
      </w:r>
      <w:r>
        <w:rPr>
          <w:sz w:val="24"/>
        </w:rPr>
        <w:t xml:space="preserve"> обычно это повы</w:t>
      </w:r>
      <w:bookmarkStart w:id="34" w:name="OCRUncertain081"/>
      <w:r>
        <w:rPr>
          <w:sz w:val="24"/>
        </w:rPr>
        <w:t>ш</w:t>
      </w:r>
      <w:bookmarkEnd w:id="34"/>
      <w:r>
        <w:rPr>
          <w:sz w:val="24"/>
        </w:rPr>
        <w:t xml:space="preserve">ение уровней </w:t>
      </w:r>
      <w:bookmarkStart w:id="35" w:name="OCRUncertain082"/>
      <w:r>
        <w:rPr>
          <w:sz w:val="24"/>
        </w:rPr>
        <w:t>йодосвязывающего</w:t>
      </w:r>
      <w:bookmarkEnd w:id="35"/>
      <w:r>
        <w:rPr>
          <w:sz w:val="24"/>
        </w:rPr>
        <w:t xml:space="preserve"> протеина (РВ</w:t>
      </w:r>
      <w:r>
        <w:rPr>
          <w:sz w:val="24"/>
          <w:lang w:val="en-US"/>
        </w:rPr>
        <w:t>I</w:t>
      </w:r>
      <w:r>
        <w:rPr>
          <w:sz w:val="24"/>
        </w:rPr>
        <w:t xml:space="preserve">) и </w:t>
      </w:r>
      <w:bookmarkStart w:id="36" w:name="OCRUncertain083"/>
      <w:r>
        <w:rPr>
          <w:sz w:val="24"/>
        </w:rPr>
        <w:t>тироксиносвязывающего</w:t>
      </w:r>
      <w:bookmarkEnd w:id="36"/>
      <w:r>
        <w:rPr>
          <w:sz w:val="24"/>
        </w:rPr>
        <w:t xml:space="preserve"> глобулина в плазме крови</w:t>
      </w:r>
      <w:r>
        <w:rPr>
          <w:sz w:val="24"/>
          <w:lang w:val="en-US"/>
        </w:rPr>
        <w:t xml:space="preserve"> —</w:t>
      </w:r>
      <w:r>
        <w:rPr>
          <w:sz w:val="24"/>
        </w:rPr>
        <w:t xml:space="preserve"> последнее напрямую связано с действием </w:t>
      </w:r>
      <w:bookmarkStart w:id="37" w:name="OCRUncertain084"/>
      <w:r>
        <w:rPr>
          <w:sz w:val="24"/>
        </w:rPr>
        <w:t>эстрогенного</w:t>
      </w:r>
      <w:bookmarkEnd w:id="37"/>
      <w:r>
        <w:rPr>
          <w:sz w:val="24"/>
        </w:rPr>
        <w:t xml:space="preserve"> компонента ОГК. Тем не менее, не существует доказательств развития </w:t>
      </w:r>
      <w:bookmarkStart w:id="38" w:name="OCRUncertain085"/>
      <w:r>
        <w:rPr>
          <w:sz w:val="24"/>
        </w:rPr>
        <w:t>гипо-</w:t>
      </w:r>
      <w:bookmarkEnd w:id="38"/>
      <w:r>
        <w:rPr>
          <w:sz w:val="24"/>
        </w:rPr>
        <w:t xml:space="preserve"> или </w:t>
      </w:r>
      <w:bookmarkStart w:id="39" w:name="OCRUncertain086"/>
      <w:r>
        <w:rPr>
          <w:sz w:val="24"/>
        </w:rPr>
        <w:t>гипер-тиреиодизма</w:t>
      </w:r>
      <w:bookmarkEnd w:id="39"/>
      <w:r>
        <w:rPr>
          <w:sz w:val="24"/>
        </w:rPr>
        <w:t xml:space="preserve"> при использовании данного метода контрацепции. </w:t>
      </w:r>
    </w:p>
    <w:p w:rsidR="00254A34" w:rsidRDefault="00985A43">
      <w:pPr>
        <w:widowControl w:val="0"/>
        <w:spacing w:line="220" w:lineRule="exact"/>
        <w:ind w:right="180" w:firstLine="320"/>
        <w:jc w:val="both"/>
        <w:rPr>
          <w:sz w:val="24"/>
        </w:rPr>
      </w:pPr>
      <w:r>
        <w:rPr>
          <w:sz w:val="24"/>
        </w:rPr>
        <w:t>Как уже указывалось выше, важным в оценке степени безопасности ОГК является и определение изменений величины артериального давле</w:t>
      </w:r>
      <w:bookmarkStart w:id="40" w:name="OCRUncertain087"/>
      <w:r>
        <w:rPr>
          <w:sz w:val="24"/>
        </w:rPr>
        <w:t>н</w:t>
      </w:r>
      <w:bookmarkEnd w:id="40"/>
      <w:r>
        <w:rPr>
          <w:sz w:val="24"/>
        </w:rPr>
        <w:t>ия. Известно, что в течение первых</w:t>
      </w:r>
      <w:r>
        <w:rPr>
          <w:sz w:val="24"/>
          <w:lang w:val="en-US"/>
        </w:rPr>
        <w:t xml:space="preserve"> 3</w:t>
      </w:r>
      <w:r>
        <w:rPr>
          <w:sz w:val="24"/>
        </w:rPr>
        <w:t xml:space="preserve"> месяцев приема возможно увеличение концентрации </w:t>
      </w:r>
      <w:bookmarkStart w:id="41" w:name="OCRUncertain088"/>
      <w:r>
        <w:rPr>
          <w:sz w:val="24"/>
        </w:rPr>
        <w:t xml:space="preserve">альдостерона </w:t>
      </w:r>
      <w:bookmarkEnd w:id="41"/>
      <w:r>
        <w:rPr>
          <w:sz w:val="24"/>
        </w:rPr>
        <w:t xml:space="preserve">в плазме крови и отдельные случаи повышения артериального давления за счет активации системы </w:t>
      </w:r>
      <w:bookmarkStart w:id="42" w:name="OCRUncertain089"/>
      <w:r>
        <w:rPr>
          <w:sz w:val="24"/>
        </w:rPr>
        <w:t>ренин-ангиотезин-альдостерон.</w:t>
      </w:r>
      <w:bookmarkEnd w:id="42"/>
      <w:r>
        <w:rPr>
          <w:sz w:val="24"/>
        </w:rPr>
        <w:t xml:space="preserve"> Однако, в дальнейшем, уровень альдостерона нормализуется и при приеме низкодозных препаратов, особенно третьего поколения, величина АД практически не изменяется, что позволило перевести гипертонию</w:t>
      </w:r>
      <w:r>
        <w:rPr>
          <w:sz w:val="24"/>
          <w:lang w:val="en-US"/>
        </w:rPr>
        <w:t xml:space="preserve"> 1</w:t>
      </w:r>
      <w:r>
        <w:rPr>
          <w:sz w:val="24"/>
        </w:rPr>
        <w:t xml:space="preserve"> ст. из разряда абсолютных противопоказаний к приему ОГК в разряд относительных.</w:t>
      </w:r>
    </w:p>
    <w:p w:rsidR="00254A34" w:rsidRDefault="00985A43">
      <w:pPr>
        <w:widowControl w:val="0"/>
        <w:spacing w:line="220" w:lineRule="exact"/>
        <w:ind w:firstLine="320"/>
        <w:jc w:val="both"/>
        <w:rPr>
          <w:sz w:val="24"/>
        </w:rPr>
      </w:pPr>
      <w:r>
        <w:rPr>
          <w:sz w:val="24"/>
        </w:rPr>
        <w:t xml:space="preserve">Некоторые из </w:t>
      </w:r>
      <w:bookmarkStart w:id="43" w:name="OCRUncertain091"/>
      <w:r>
        <w:rPr>
          <w:sz w:val="24"/>
        </w:rPr>
        <w:t>гестагенов</w:t>
      </w:r>
      <w:bookmarkEnd w:id="43"/>
      <w:r>
        <w:rPr>
          <w:sz w:val="24"/>
        </w:rPr>
        <w:t xml:space="preserve"> третьего поколения из-за </w:t>
      </w:r>
      <w:bookmarkStart w:id="44" w:name="OCRUncertain092"/>
      <w:r>
        <w:rPr>
          <w:sz w:val="24"/>
        </w:rPr>
        <w:t>антиминералокортикоидного</w:t>
      </w:r>
      <w:bookmarkEnd w:id="44"/>
      <w:r>
        <w:rPr>
          <w:sz w:val="24"/>
        </w:rPr>
        <w:t xml:space="preserve"> действия не обладают подобным эффектом и могут снижать риск развития артериальной гипертонии. При наблюдении за женщиной в течение первых трех месяцев приема ОГК, в адаптационную фазу, можно выявить пациенток с подобной склонностью к </w:t>
      </w:r>
      <w:bookmarkStart w:id="45" w:name="OCRUncertain093"/>
      <w:r>
        <w:rPr>
          <w:sz w:val="24"/>
        </w:rPr>
        <w:t>гипертензивным</w:t>
      </w:r>
      <w:bookmarkEnd w:id="45"/>
      <w:r>
        <w:rPr>
          <w:sz w:val="24"/>
        </w:rPr>
        <w:t xml:space="preserve"> эпизодам и вовремя сменить им метод контрацепции, тем более, что данная склонность всегда является обратимой.</w:t>
      </w:r>
    </w:p>
    <w:p w:rsidR="00254A34" w:rsidRDefault="00985A43">
      <w:pPr>
        <w:widowControl w:val="0"/>
        <w:spacing w:line="220" w:lineRule="exact"/>
        <w:ind w:firstLine="320"/>
        <w:jc w:val="both"/>
        <w:rPr>
          <w:sz w:val="24"/>
        </w:rPr>
      </w:pPr>
      <w:r>
        <w:rPr>
          <w:sz w:val="24"/>
        </w:rPr>
        <w:t>Интересные находки были обнаружены при исследовании влияния ОГК на струк</w:t>
      </w:r>
      <w:bookmarkStart w:id="46" w:name="OCRUncertain094"/>
      <w:r>
        <w:rPr>
          <w:sz w:val="24"/>
        </w:rPr>
        <w:t>т</w:t>
      </w:r>
      <w:bookmarkEnd w:id="46"/>
      <w:r>
        <w:rPr>
          <w:sz w:val="24"/>
        </w:rPr>
        <w:t xml:space="preserve">уру эндометрия при приеме низкодозных ОГК. При </w:t>
      </w:r>
      <w:bookmarkStart w:id="47" w:name="OCRUncertain101"/>
      <w:r>
        <w:rPr>
          <w:sz w:val="24"/>
        </w:rPr>
        <w:t>электронномикроскопическом</w:t>
      </w:r>
      <w:bookmarkEnd w:id="47"/>
      <w:r>
        <w:rPr>
          <w:sz w:val="24"/>
        </w:rPr>
        <w:t xml:space="preserve"> исследовании биопсий эндометрия при приеме </w:t>
      </w:r>
      <w:bookmarkStart w:id="48" w:name="OCRUncertain102"/>
      <w:r>
        <w:rPr>
          <w:sz w:val="24"/>
        </w:rPr>
        <w:t>левоноргестрелсодержащих</w:t>
      </w:r>
      <w:bookmarkEnd w:id="48"/>
      <w:r>
        <w:rPr>
          <w:sz w:val="24"/>
        </w:rPr>
        <w:t xml:space="preserve"> препаратов было обнаружено наличие значительного отека </w:t>
      </w:r>
      <w:bookmarkStart w:id="49" w:name="OCRUncertain103"/>
      <w:r>
        <w:rPr>
          <w:sz w:val="24"/>
        </w:rPr>
        <w:t>стромы,</w:t>
      </w:r>
      <w:bookmarkEnd w:id="49"/>
      <w:r>
        <w:rPr>
          <w:sz w:val="24"/>
        </w:rPr>
        <w:t xml:space="preserve"> </w:t>
      </w:r>
      <w:bookmarkStart w:id="50" w:name="OCRUncertain104"/>
      <w:r>
        <w:rPr>
          <w:sz w:val="24"/>
        </w:rPr>
        <w:t>метоплазии,</w:t>
      </w:r>
      <w:bookmarkEnd w:id="50"/>
      <w:r>
        <w:rPr>
          <w:sz w:val="24"/>
        </w:rPr>
        <w:t xml:space="preserve"> кровоизлияний, формирования тромбов, деструкции эпителиальных и </w:t>
      </w:r>
      <w:bookmarkStart w:id="51" w:name="OCRUncertain105"/>
      <w:r>
        <w:rPr>
          <w:sz w:val="24"/>
        </w:rPr>
        <w:t>стромальных</w:t>
      </w:r>
      <w:bookmarkEnd w:id="51"/>
      <w:r>
        <w:rPr>
          <w:sz w:val="24"/>
        </w:rPr>
        <w:t xml:space="preserve"> клеточных элементов, повышенной продукции </w:t>
      </w:r>
      <w:bookmarkStart w:id="52" w:name="OCRUncertain106"/>
      <w:r>
        <w:rPr>
          <w:sz w:val="24"/>
        </w:rPr>
        <w:t>карбогидратов.</w:t>
      </w:r>
      <w:bookmarkEnd w:id="52"/>
      <w:r>
        <w:rPr>
          <w:sz w:val="24"/>
        </w:rPr>
        <w:t xml:space="preserve"> Это демонстрирует отсутствие </w:t>
      </w:r>
      <w:bookmarkStart w:id="53" w:name="OCRUncertain107"/>
      <w:r>
        <w:rPr>
          <w:sz w:val="24"/>
        </w:rPr>
        <w:t>компенсаторного</w:t>
      </w:r>
      <w:bookmarkEnd w:id="53"/>
      <w:r>
        <w:rPr>
          <w:sz w:val="24"/>
        </w:rPr>
        <w:t xml:space="preserve"> воздействия </w:t>
      </w:r>
      <w:bookmarkStart w:id="54" w:name="OCRUncertain108"/>
      <w:r>
        <w:rPr>
          <w:sz w:val="24"/>
        </w:rPr>
        <w:t>эстрогенов</w:t>
      </w:r>
      <w:bookmarkEnd w:id="54"/>
      <w:r>
        <w:rPr>
          <w:sz w:val="24"/>
        </w:rPr>
        <w:t xml:space="preserve"> на негативное влияние </w:t>
      </w:r>
      <w:bookmarkStart w:id="55" w:name="OCRUncertain109"/>
      <w:r>
        <w:rPr>
          <w:sz w:val="24"/>
        </w:rPr>
        <w:t>левоноргестрела</w:t>
      </w:r>
      <w:bookmarkEnd w:id="55"/>
      <w:r>
        <w:rPr>
          <w:sz w:val="24"/>
        </w:rPr>
        <w:t xml:space="preserve"> на эндометрий. При исследовании образцов ткани от пациенток, принимавших </w:t>
      </w:r>
      <w:bookmarkStart w:id="56" w:name="OCRUncertain110"/>
      <w:r>
        <w:rPr>
          <w:sz w:val="24"/>
        </w:rPr>
        <w:t>дезогестрел-</w:t>
      </w:r>
      <w:bookmarkEnd w:id="56"/>
      <w:r>
        <w:rPr>
          <w:sz w:val="24"/>
        </w:rPr>
        <w:t xml:space="preserve"> или </w:t>
      </w:r>
      <w:bookmarkStart w:id="57" w:name="OCRUncertain111"/>
      <w:r>
        <w:rPr>
          <w:sz w:val="24"/>
        </w:rPr>
        <w:t>норгестиматсодержащие</w:t>
      </w:r>
      <w:bookmarkEnd w:id="57"/>
      <w:r>
        <w:rPr>
          <w:sz w:val="24"/>
        </w:rPr>
        <w:t xml:space="preserve"> ОГК картина была несколько иной: незначительный отек стромы, кровоизлияния и тромбы практически отсутствовали, а формирования микрополипов не отмечалось.</w:t>
      </w:r>
    </w:p>
    <w:p w:rsidR="00254A34" w:rsidRDefault="00985A43">
      <w:pPr>
        <w:widowControl w:val="0"/>
        <w:spacing w:line="220" w:lineRule="exact"/>
        <w:ind w:firstLine="320"/>
        <w:jc w:val="both"/>
        <w:rPr>
          <w:sz w:val="24"/>
        </w:rPr>
      </w:pPr>
      <w:r>
        <w:rPr>
          <w:sz w:val="24"/>
        </w:rPr>
        <w:t xml:space="preserve"> Секреторная трансформация эндометрии не нарушалась, отсутствовали поверхностные повреждения и дефекты формирования микрососудов. </w:t>
      </w:r>
      <w:bookmarkStart w:id="58" w:name="OCRUncertain133"/>
      <w:r>
        <w:rPr>
          <w:sz w:val="24"/>
        </w:rPr>
        <w:t>Гистохимический</w:t>
      </w:r>
      <w:bookmarkEnd w:id="58"/>
      <w:r>
        <w:rPr>
          <w:sz w:val="24"/>
        </w:rPr>
        <w:t xml:space="preserve"> анализ подтвердил наличие минимальных повреждений клеточных секреторных элементов и </w:t>
      </w:r>
      <w:bookmarkStart w:id="59" w:name="OCRUncertain134"/>
      <w:r>
        <w:rPr>
          <w:sz w:val="24"/>
        </w:rPr>
        <w:t>коллагеновых</w:t>
      </w:r>
      <w:bookmarkEnd w:id="59"/>
      <w:r>
        <w:rPr>
          <w:sz w:val="24"/>
        </w:rPr>
        <w:t xml:space="preserve"> </w:t>
      </w:r>
      <w:bookmarkStart w:id="60" w:name="OCRUncertain135"/>
      <w:r>
        <w:rPr>
          <w:sz w:val="24"/>
        </w:rPr>
        <w:t>фибрилл</w:t>
      </w:r>
      <w:bookmarkEnd w:id="60"/>
      <w:r>
        <w:rPr>
          <w:sz w:val="24"/>
        </w:rPr>
        <w:t xml:space="preserve"> стромы. Также в поле зрения отсутствовали </w:t>
      </w:r>
      <w:bookmarkStart w:id="61" w:name="OCRUncertain136"/>
      <w:r>
        <w:rPr>
          <w:sz w:val="24"/>
        </w:rPr>
        <w:t>атрофически</w:t>
      </w:r>
      <w:bookmarkEnd w:id="61"/>
      <w:r>
        <w:rPr>
          <w:sz w:val="24"/>
        </w:rPr>
        <w:t xml:space="preserve"> измененные </w:t>
      </w:r>
      <w:bookmarkStart w:id="62" w:name="OCRUncertain137"/>
      <w:r>
        <w:rPr>
          <w:sz w:val="24"/>
        </w:rPr>
        <w:t>эндометриальные</w:t>
      </w:r>
      <w:bookmarkEnd w:id="62"/>
      <w:r>
        <w:rPr>
          <w:sz w:val="24"/>
        </w:rPr>
        <w:t xml:space="preserve"> железы. Вышеизложенное демонстрирует уникальный клинический эффект препаратов, содержащих </w:t>
      </w:r>
      <w:bookmarkStart w:id="63" w:name="OCRUncertain138"/>
      <w:r>
        <w:rPr>
          <w:sz w:val="24"/>
        </w:rPr>
        <w:t>прогестагены</w:t>
      </w:r>
      <w:bookmarkEnd w:id="63"/>
      <w:r>
        <w:rPr>
          <w:sz w:val="24"/>
        </w:rPr>
        <w:t xml:space="preserve"> третьего поколения на эндометрий, он может служить объяснением низкой частоты развития </w:t>
      </w:r>
      <w:bookmarkStart w:id="64" w:name="OCRUncertain139"/>
      <w:r>
        <w:rPr>
          <w:sz w:val="24"/>
        </w:rPr>
        <w:t>аменорреи</w:t>
      </w:r>
      <w:bookmarkEnd w:id="64"/>
      <w:r>
        <w:rPr>
          <w:sz w:val="24"/>
        </w:rPr>
        <w:t xml:space="preserve"> при приеме данных гормональных комбинаций. Во</w:t>
      </w:r>
      <w:bookmarkStart w:id="65" w:name="OCRUncertain140"/>
      <w:r>
        <w:rPr>
          <w:sz w:val="24"/>
        </w:rPr>
        <w:t>з</w:t>
      </w:r>
      <w:bookmarkEnd w:id="65"/>
      <w:r>
        <w:rPr>
          <w:sz w:val="24"/>
        </w:rPr>
        <w:t>можны при приеме ОГК:</w:t>
      </w:r>
    </w:p>
    <w:p w:rsidR="00254A34" w:rsidRDefault="00985A43" w:rsidP="00985A43">
      <w:pPr>
        <w:widowControl w:val="0"/>
        <w:numPr>
          <w:ilvl w:val="12"/>
          <w:numId w:val="0"/>
        </w:numPr>
        <w:spacing w:line="220" w:lineRule="exact"/>
        <w:ind w:left="365"/>
        <w:jc w:val="both"/>
        <w:rPr>
          <w:sz w:val="24"/>
        </w:rPr>
      </w:pPr>
      <w:bookmarkStart w:id="66" w:name="OCRUncertain141"/>
      <w:r>
        <w:rPr>
          <w:sz w:val="24"/>
        </w:rPr>
        <w:t xml:space="preserve"> - гипертриглицеридемия; </w:t>
      </w:r>
      <w:bookmarkEnd w:id="66"/>
    </w:p>
    <w:p w:rsidR="00254A34" w:rsidRDefault="00985A43" w:rsidP="00985A43">
      <w:pPr>
        <w:widowControl w:val="0"/>
        <w:numPr>
          <w:ilvl w:val="12"/>
          <w:numId w:val="0"/>
        </w:numPr>
        <w:spacing w:line="220" w:lineRule="exact"/>
        <w:ind w:left="365"/>
        <w:jc w:val="both"/>
        <w:rPr>
          <w:sz w:val="24"/>
        </w:rPr>
      </w:pPr>
      <w:r>
        <w:rPr>
          <w:sz w:val="24"/>
        </w:rPr>
        <w:t xml:space="preserve"> - повышение секреции гормона роста;</w:t>
      </w:r>
    </w:p>
    <w:p w:rsidR="00254A34" w:rsidRDefault="00985A43" w:rsidP="00985A43">
      <w:pPr>
        <w:widowControl w:val="0"/>
        <w:numPr>
          <w:ilvl w:val="12"/>
          <w:numId w:val="0"/>
        </w:numPr>
        <w:spacing w:line="220" w:lineRule="exact"/>
        <w:ind w:left="410"/>
        <w:jc w:val="both"/>
        <w:rPr>
          <w:sz w:val="24"/>
        </w:rPr>
      </w:pPr>
      <w:r>
        <w:rPr>
          <w:sz w:val="24"/>
        </w:rPr>
        <w:t xml:space="preserve"> - увеличение уровней плазменной меди, цинка и железа,</w:t>
      </w:r>
    </w:p>
    <w:p w:rsidR="00254A34" w:rsidRDefault="00985A43">
      <w:pPr>
        <w:widowControl w:val="0"/>
        <w:spacing w:line="220" w:lineRule="exact"/>
        <w:ind w:left="410"/>
        <w:jc w:val="both"/>
        <w:rPr>
          <w:sz w:val="24"/>
        </w:rPr>
      </w:pPr>
      <w:r>
        <w:rPr>
          <w:sz w:val="24"/>
        </w:rPr>
        <w:t xml:space="preserve">         а также </w:t>
      </w:r>
      <w:bookmarkStart w:id="67" w:name="OCRUncertain142"/>
      <w:r>
        <w:rPr>
          <w:sz w:val="24"/>
        </w:rPr>
        <w:t xml:space="preserve">   железосвязывающей</w:t>
      </w:r>
      <w:bookmarkEnd w:id="67"/>
      <w:r>
        <w:rPr>
          <w:sz w:val="24"/>
        </w:rPr>
        <w:t xml:space="preserve"> способности плазмы;</w:t>
      </w:r>
    </w:p>
    <w:p w:rsidR="00254A34" w:rsidRDefault="00985A43">
      <w:pPr>
        <w:widowControl w:val="0"/>
        <w:spacing w:line="220" w:lineRule="exact"/>
        <w:ind w:left="410"/>
        <w:jc w:val="both"/>
        <w:rPr>
          <w:sz w:val="24"/>
        </w:rPr>
      </w:pPr>
      <w:r>
        <w:rPr>
          <w:sz w:val="24"/>
        </w:rPr>
        <w:t xml:space="preserve">- повышение уровней макроглобулинов, </w:t>
      </w:r>
      <w:bookmarkStart w:id="68" w:name="OCRUncertain143"/>
      <w:r>
        <w:rPr>
          <w:sz w:val="24"/>
        </w:rPr>
        <w:t>трансферрина,</w:t>
      </w:r>
      <w:bookmarkEnd w:id="68"/>
      <w:r>
        <w:rPr>
          <w:sz w:val="24"/>
        </w:rPr>
        <w:t xml:space="preserve"> альбумина и </w:t>
      </w:r>
      <w:bookmarkStart w:id="69" w:name="OCRUncertain144"/>
      <w:r>
        <w:rPr>
          <w:sz w:val="24"/>
        </w:rPr>
        <w:t>иммуноглобулинов.</w:t>
      </w:r>
      <w:bookmarkEnd w:id="69"/>
    </w:p>
    <w:p w:rsidR="00254A34" w:rsidRDefault="00254A34">
      <w:pPr>
        <w:widowControl w:val="0"/>
        <w:spacing w:line="220" w:lineRule="exact"/>
        <w:ind w:left="410"/>
        <w:jc w:val="both"/>
        <w:rPr>
          <w:sz w:val="24"/>
        </w:rPr>
      </w:pPr>
    </w:p>
    <w:p w:rsidR="00254A34" w:rsidRDefault="00254A34">
      <w:pPr>
        <w:widowControl w:val="0"/>
        <w:spacing w:line="220" w:lineRule="exact"/>
        <w:ind w:left="410"/>
        <w:jc w:val="both"/>
        <w:rPr>
          <w:sz w:val="24"/>
        </w:rPr>
      </w:pPr>
    </w:p>
    <w:p w:rsidR="00254A34" w:rsidRDefault="00254A34">
      <w:pPr>
        <w:widowControl w:val="0"/>
        <w:spacing w:line="220" w:lineRule="exact"/>
        <w:ind w:left="410"/>
        <w:jc w:val="both"/>
        <w:rPr>
          <w:sz w:val="24"/>
        </w:rPr>
      </w:pPr>
    </w:p>
    <w:p w:rsidR="00254A34" w:rsidRDefault="00985A43">
      <w:pPr>
        <w:jc w:val="both"/>
        <w:rPr>
          <w:sz w:val="24"/>
        </w:rPr>
      </w:pPr>
      <w:r>
        <w:rPr>
          <w:b/>
          <w:sz w:val="24"/>
        </w:rPr>
        <w:t>3.  Противопоказания  к  применению.</w:t>
      </w:r>
    </w:p>
    <w:p w:rsidR="00254A34" w:rsidRDefault="00254A34">
      <w:pPr>
        <w:jc w:val="both"/>
        <w:rPr>
          <w:sz w:val="24"/>
        </w:rPr>
      </w:pPr>
    </w:p>
    <w:p w:rsidR="00254A34" w:rsidRDefault="00985A43">
      <w:pPr>
        <w:jc w:val="both"/>
        <w:rPr>
          <w:sz w:val="24"/>
        </w:rPr>
      </w:pPr>
      <w:r>
        <w:rPr>
          <w:b/>
          <w:sz w:val="24"/>
        </w:rPr>
        <w:t>Абсолютные  противопоказания  к  ОГК</w:t>
      </w:r>
    </w:p>
    <w:p w:rsidR="00254A34" w:rsidRDefault="00985A43" w:rsidP="00985A43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Период  лактации  менее  6  недель  после  родов ( для  комбинированных ОГК )</w:t>
      </w:r>
    </w:p>
    <w:p w:rsidR="00254A34" w:rsidRDefault="00985A43" w:rsidP="00985A43">
      <w:pPr>
        <w:numPr>
          <w:ilvl w:val="0"/>
          <w:numId w:val="2"/>
        </w:numPr>
        <w:jc w:val="both"/>
        <w:rPr>
          <w:b/>
          <w:i/>
          <w:sz w:val="24"/>
        </w:rPr>
      </w:pPr>
      <w:r>
        <w:rPr>
          <w:sz w:val="24"/>
        </w:rPr>
        <w:t>Подтвержденная  или  предполагаемая  беременность  ( Несмотря  на  то, что  некоторые  авторы  считают ,  что  беременность , наступившая  на  фоне  приема  ОГК, должна  быть  прервана , если  женщина  моложе  30  лет , прием  ОГК на  фоне беременности , по  мнению  большинства , никак  не  может  служить  показанием  для  производства  аборта )</w:t>
      </w:r>
    </w:p>
    <w:p w:rsidR="00254A34" w:rsidRDefault="00985A43" w:rsidP="00985A43">
      <w:pPr>
        <w:numPr>
          <w:ilvl w:val="0"/>
          <w:numId w:val="2"/>
        </w:numPr>
        <w:jc w:val="both"/>
        <w:rPr>
          <w:b/>
          <w:i/>
          <w:sz w:val="24"/>
        </w:rPr>
      </w:pPr>
      <w:r>
        <w:rPr>
          <w:sz w:val="24"/>
        </w:rPr>
        <w:t>Сердечно-сосудистые  заболевания  ( в  том  числе заболевания  клапанного  аппарата  сердца , легочная  гипертензия , ИБС , стенокардия , атерогенные  нарушения  липидного  обмена , артериальный  и  венозный  тромбоз , особенно  тромбоз  глубоких  вен  нижних  конечностей )</w:t>
      </w:r>
    </w:p>
    <w:p w:rsidR="00254A34" w:rsidRDefault="00985A43" w:rsidP="00985A43">
      <w:pPr>
        <w:numPr>
          <w:ilvl w:val="0"/>
          <w:numId w:val="2"/>
        </w:numPr>
        <w:jc w:val="both"/>
        <w:rPr>
          <w:b/>
          <w:i/>
          <w:sz w:val="24"/>
        </w:rPr>
      </w:pPr>
      <w:r>
        <w:rPr>
          <w:sz w:val="24"/>
        </w:rPr>
        <w:t>Поражения  сосудов  головного  мозга , особенно  сосудов  Вилизиева  круга  из-за  увеличения  риска  инсульта .</w:t>
      </w:r>
    </w:p>
    <w:p w:rsidR="00254A34" w:rsidRDefault="00985A43" w:rsidP="00985A43">
      <w:pPr>
        <w:numPr>
          <w:ilvl w:val="0"/>
          <w:numId w:val="2"/>
        </w:numPr>
        <w:jc w:val="both"/>
        <w:rPr>
          <w:b/>
          <w:i/>
          <w:sz w:val="24"/>
        </w:rPr>
      </w:pPr>
      <w:r>
        <w:rPr>
          <w:sz w:val="24"/>
        </w:rPr>
        <w:t>Заболевания  печени ( симптоматическая  желтуха , вирусный  гепатит , синдром  Дюбина-Джонсона , синдром  Ротора )</w:t>
      </w:r>
    </w:p>
    <w:p w:rsidR="00254A34" w:rsidRDefault="00985A43" w:rsidP="00985A43">
      <w:pPr>
        <w:numPr>
          <w:ilvl w:val="0"/>
          <w:numId w:val="2"/>
        </w:numPr>
        <w:jc w:val="both"/>
        <w:rPr>
          <w:b/>
          <w:i/>
          <w:sz w:val="24"/>
        </w:rPr>
      </w:pPr>
      <w:r>
        <w:rPr>
          <w:sz w:val="24"/>
        </w:rPr>
        <w:t>Опухоли  печени ( гепатоцеллюлярная  аденома , гепатома  и  т.д. )</w:t>
      </w:r>
    </w:p>
    <w:p w:rsidR="00254A34" w:rsidRDefault="00985A43" w:rsidP="00985A43">
      <w:pPr>
        <w:numPr>
          <w:ilvl w:val="0"/>
          <w:numId w:val="2"/>
        </w:numPr>
        <w:jc w:val="both"/>
        <w:rPr>
          <w:b/>
          <w:i/>
          <w:sz w:val="24"/>
        </w:rPr>
      </w:pPr>
      <w:r>
        <w:rPr>
          <w:sz w:val="24"/>
        </w:rPr>
        <w:t>Мигрени  неясной  этиологии  и  очаговые  неврологические  симптомы .</w:t>
      </w:r>
    </w:p>
    <w:p w:rsidR="00254A34" w:rsidRDefault="00985A43" w:rsidP="00985A43">
      <w:pPr>
        <w:numPr>
          <w:ilvl w:val="0"/>
          <w:numId w:val="2"/>
        </w:numPr>
        <w:jc w:val="both"/>
        <w:rPr>
          <w:b/>
          <w:i/>
          <w:sz w:val="24"/>
        </w:rPr>
      </w:pPr>
      <w:r>
        <w:rPr>
          <w:sz w:val="24"/>
        </w:rPr>
        <w:t xml:space="preserve">Кровотечения  из  половых  путей  неясной  этиологии  до  выяснения  их  причины . </w:t>
      </w:r>
    </w:p>
    <w:p w:rsidR="00254A34" w:rsidRDefault="00985A43" w:rsidP="00985A43">
      <w:pPr>
        <w:numPr>
          <w:ilvl w:val="0"/>
          <w:numId w:val="2"/>
        </w:numPr>
        <w:jc w:val="both"/>
        <w:rPr>
          <w:b/>
          <w:i/>
          <w:sz w:val="24"/>
        </w:rPr>
      </w:pPr>
      <w:r>
        <w:rPr>
          <w:sz w:val="24"/>
        </w:rPr>
        <w:t>Гипертоническая  болезнь  2А-3 степени .</w:t>
      </w:r>
    </w:p>
    <w:p w:rsidR="00254A34" w:rsidRDefault="00985A43" w:rsidP="00985A43">
      <w:pPr>
        <w:numPr>
          <w:ilvl w:val="0"/>
          <w:numId w:val="2"/>
        </w:numPr>
        <w:jc w:val="both"/>
        <w:rPr>
          <w:b/>
          <w:i/>
          <w:sz w:val="24"/>
        </w:rPr>
      </w:pPr>
      <w:r>
        <w:rPr>
          <w:sz w:val="24"/>
        </w:rPr>
        <w:t>Заболевания  почек ( гломерулонефрит , пиелонефрит )</w:t>
      </w:r>
    </w:p>
    <w:p w:rsidR="00254A34" w:rsidRDefault="00985A43" w:rsidP="00985A43">
      <w:pPr>
        <w:numPr>
          <w:ilvl w:val="0"/>
          <w:numId w:val="2"/>
        </w:numPr>
        <w:jc w:val="both"/>
        <w:rPr>
          <w:b/>
          <w:i/>
          <w:sz w:val="24"/>
        </w:rPr>
      </w:pPr>
      <w:r>
        <w:rPr>
          <w:sz w:val="24"/>
        </w:rPr>
        <w:t>Злокачественные  новообразования  половых  и  эндокринных  органов .</w:t>
      </w:r>
    </w:p>
    <w:p w:rsidR="00254A34" w:rsidRDefault="00985A43" w:rsidP="00985A43">
      <w:pPr>
        <w:numPr>
          <w:ilvl w:val="0"/>
          <w:numId w:val="2"/>
        </w:numPr>
        <w:jc w:val="both"/>
        <w:rPr>
          <w:b/>
          <w:i/>
          <w:sz w:val="24"/>
        </w:rPr>
      </w:pPr>
      <w:r>
        <w:rPr>
          <w:sz w:val="24"/>
        </w:rPr>
        <w:t>Длительная  иммобилизация .</w:t>
      </w:r>
    </w:p>
    <w:p w:rsidR="00254A34" w:rsidRDefault="00985A43" w:rsidP="00985A43">
      <w:pPr>
        <w:numPr>
          <w:ilvl w:val="0"/>
          <w:numId w:val="2"/>
        </w:numPr>
        <w:jc w:val="both"/>
        <w:rPr>
          <w:b/>
          <w:i/>
          <w:sz w:val="24"/>
        </w:rPr>
      </w:pPr>
      <w:r>
        <w:rPr>
          <w:sz w:val="24"/>
        </w:rPr>
        <w:t>4  недели  до  и  4  недели  после  лечения   ( хирургического , склеротерапии )  при  варикозном  расширении  вен  нижних  конечностей .</w:t>
      </w:r>
    </w:p>
    <w:p w:rsidR="00254A34" w:rsidRDefault="00985A43" w:rsidP="00985A43">
      <w:pPr>
        <w:numPr>
          <w:ilvl w:val="0"/>
          <w:numId w:val="2"/>
        </w:numPr>
        <w:jc w:val="both"/>
        <w:rPr>
          <w:b/>
          <w:i/>
          <w:sz w:val="24"/>
        </w:rPr>
      </w:pPr>
      <w:r>
        <w:rPr>
          <w:sz w:val="24"/>
        </w:rPr>
        <w:t>4  недели  до  предстоящего  полостного  оперативного  вмешательства .</w:t>
      </w:r>
    </w:p>
    <w:p w:rsidR="00254A34" w:rsidRDefault="00985A43" w:rsidP="00985A43">
      <w:pPr>
        <w:numPr>
          <w:ilvl w:val="0"/>
          <w:numId w:val="2"/>
        </w:numPr>
        <w:jc w:val="both"/>
        <w:rPr>
          <w:b/>
          <w:i/>
          <w:sz w:val="24"/>
        </w:rPr>
      </w:pPr>
      <w:r>
        <w:rPr>
          <w:sz w:val="24"/>
        </w:rPr>
        <w:t>Наличие  тромботического  анамнеза  или  заболеваний  системы  гемостаза  , врожденная  гемофилия , наличие  волчаночного  антикоагулянта , состояние  после  спленэктомии , тромбоцитопения .</w:t>
      </w:r>
    </w:p>
    <w:p w:rsidR="00254A34" w:rsidRDefault="00985A43" w:rsidP="00985A43">
      <w:pPr>
        <w:numPr>
          <w:ilvl w:val="0"/>
          <w:numId w:val="2"/>
        </w:numPr>
        <w:jc w:val="both"/>
        <w:rPr>
          <w:b/>
          <w:i/>
          <w:sz w:val="24"/>
        </w:rPr>
      </w:pPr>
      <w:r>
        <w:rPr>
          <w:sz w:val="24"/>
        </w:rPr>
        <w:t>Гемолико-уремический  синдром .</w:t>
      </w:r>
    </w:p>
    <w:p w:rsidR="00254A34" w:rsidRDefault="00985A43" w:rsidP="00985A43">
      <w:pPr>
        <w:numPr>
          <w:ilvl w:val="0"/>
          <w:numId w:val="2"/>
        </w:numPr>
        <w:jc w:val="both"/>
        <w:rPr>
          <w:b/>
          <w:i/>
          <w:sz w:val="24"/>
        </w:rPr>
      </w:pPr>
      <w:r>
        <w:rPr>
          <w:sz w:val="24"/>
        </w:rPr>
        <w:t>Заболевания , предрасполагающие  к  тромбозам .</w:t>
      </w:r>
    </w:p>
    <w:p w:rsidR="00254A34" w:rsidRDefault="00985A43" w:rsidP="00985A43">
      <w:pPr>
        <w:numPr>
          <w:ilvl w:val="0"/>
          <w:numId w:val="2"/>
        </w:numPr>
        <w:jc w:val="both"/>
        <w:rPr>
          <w:b/>
          <w:i/>
          <w:sz w:val="24"/>
        </w:rPr>
      </w:pPr>
      <w:r>
        <w:rPr>
          <w:sz w:val="24"/>
        </w:rPr>
        <w:t>Избыточная  масса  тела ( от  30 % ) .</w:t>
      </w:r>
    </w:p>
    <w:p w:rsidR="00254A34" w:rsidRDefault="00985A43" w:rsidP="00985A43">
      <w:pPr>
        <w:numPr>
          <w:ilvl w:val="0"/>
          <w:numId w:val="2"/>
        </w:numPr>
        <w:jc w:val="both"/>
        <w:rPr>
          <w:b/>
          <w:i/>
          <w:sz w:val="24"/>
        </w:rPr>
      </w:pPr>
      <w:r>
        <w:rPr>
          <w:sz w:val="24"/>
        </w:rPr>
        <w:t>Прогрессирующий  или  длительно  протекающий ( более  20 лет ) сахарный  диабет  с  неврологическими  и  сосудистыми  осложнениями , а  также  ринопатией .</w:t>
      </w:r>
    </w:p>
    <w:p w:rsidR="00254A34" w:rsidRDefault="00985A43" w:rsidP="00985A43">
      <w:pPr>
        <w:numPr>
          <w:ilvl w:val="0"/>
          <w:numId w:val="2"/>
        </w:numPr>
        <w:jc w:val="both"/>
        <w:rPr>
          <w:b/>
          <w:i/>
          <w:sz w:val="24"/>
        </w:rPr>
      </w:pPr>
      <w:r>
        <w:rPr>
          <w:sz w:val="24"/>
        </w:rPr>
        <w:t>Курение  в  возрасте  35 лет  и  старше ( т.к.  курящие  более  15 сигарет  в  день  женщины  относятся  к  группе  повышенного  риска  сердечно-сосудистых  заболеваний ) .</w:t>
      </w:r>
    </w:p>
    <w:p w:rsidR="00254A34" w:rsidRDefault="00985A43" w:rsidP="00985A43">
      <w:pPr>
        <w:numPr>
          <w:ilvl w:val="0"/>
          <w:numId w:val="2"/>
        </w:numPr>
        <w:jc w:val="both"/>
        <w:rPr>
          <w:b/>
          <w:i/>
          <w:sz w:val="24"/>
        </w:rPr>
      </w:pPr>
      <w:r>
        <w:rPr>
          <w:sz w:val="24"/>
        </w:rPr>
        <w:t xml:space="preserve">А  также </w:t>
      </w:r>
      <w:r>
        <w:rPr>
          <w:sz w:val="24"/>
          <w:lang w:val="en-US"/>
        </w:rPr>
        <w:t>:</w:t>
      </w:r>
      <w:r>
        <w:rPr>
          <w:sz w:val="24"/>
        </w:rPr>
        <w:t xml:space="preserve"> рассеянный  склероз , хорея , отосклероз , порфирия , гестационный  герпес </w:t>
      </w:r>
    </w:p>
    <w:p w:rsidR="00254A34" w:rsidRDefault="00985A43" w:rsidP="00985A43">
      <w:pPr>
        <w:numPr>
          <w:ilvl w:val="0"/>
          <w:numId w:val="2"/>
        </w:numPr>
        <w:jc w:val="both"/>
        <w:rPr>
          <w:b/>
          <w:i/>
          <w:sz w:val="24"/>
        </w:rPr>
      </w:pPr>
      <w:r>
        <w:rPr>
          <w:sz w:val="24"/>
        </w:rPr>
        <w:t xml:space="preserve">Большинство  авторов  считают  более  целесообразным  считать  абсолютными </w:t>
      </w:r>
      <w:r>
        <w:rPr>
          <w:sz w:val="24"/>
          <w:lang w:val="en-US"/>
        </w:rPr>
        <w:t xml:space="preserve">: </w:t>
      </w:r>
      <w:r>
        <w:rPr>
          <w:sz w:val="24"/>
        </w:rPr>
        <w:t xml:space="preserve">  тяжелую  степень  ревматоидного  артрита , волчаночный  эритроцитоз , ангиомы , тяжелые  иммунные  заболевания , рост  менее  150 см .</w:t>
      </w:r>
    </w:p>
    <w:p w:rsidR="00254A34" w:rsidRDefault="00985A43">
      <w:pPr>
        <w:jc w:val="both"/>
        <w:rPr>
          <w:b/>
          <w:i/>
          <w:sz w:val="24"/>
        </w:rPr>
      </w:pPr>
      <w:r>
        <w:rPr>
          <w:sz w:val="24"/>
        </w:rPr>
        <w:t xml:space="preserve">                                                                  </w:t>
      </w:r>
    </w:p>
    <w:p w:rsidR="00254A34" w:rsidRDefault="00985A43">
      <w:pPr>
        <w:jc w:val="both"/>
        <w:rPr>
          <w:b/>
          <w:sz w:val="24"/>
        </w:rPr>
      </w:pPr>
      <w:r>
        <w:rPr>
          <w:sz w:val="24"/>
        </w:rPr>
        <w:t xml:space="preserve">       </w:t>
      </w:r>
      <w:r>
        <w:rPr>
          <w:b/>
          <w:sz w:val="24"/>
        </w:rPr>
        <w:t>Относительные  противопоказания  к  ОГК</w:t>
      </w:r>
    </w:p>
    <w:p w:rsidR="00254A34" w:rsidRDefault="00254A34">
      <w:pPr>
        <w:jc w:val="both"/>
        <w:rPr>
          <w:b/>
          <w:sz w:val="24"/>
        </w:rPr>
      </w:pPr>
    </w:p>
    <w:p w:rsidR="00254A34" w:rsidRDefault="00985A43" w:rsidP="00985A43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Трофические  язвы  голеней.</w:t>
      </w:r>
    </w:p>
    <w:p w:rsidR="00254A34" w:rsidRDefault="00985A43" w:rsidP="00985A43">
      <w:pPr>
        <w:numPr>
          <w:ilvl w:val="0"/>
          <w:numId w:val="3"/>
        </w:numPr>
        <w:jc w:val="both"/>
        <w:rPr>
          <w:b/>
          <w:i/>
          <w:sz w:val="24"/>
        </w:rPr>
      </w:pPr>
      <w:r>
        <w:rPr>
          <w:sz w:val="24"/>
        </w:rPr>
        <w:t>Неосложненный  сахарный  диабет .</w:t>
      </w:r>
    </w:p>
    <w:p w:rsidR="00254A34" w:rsidRDefault="00985A43" w:rsidP="00985A43">
      <w:pPr>
        <w:numPr>
          <w:ilvl w:val="0"/>
          <w:numId w:val="3"/>
        </w:numPr>
        <w:jc w:val="both"/>
        <w:rPr>
          <w:b/>
          <w:i/>
          <w:sz w:val="24"/>
        </w:rPr>
      </w:pPr>
      <w:r>
        <w:rPr>
          <w:sz w:val="24"/>
        </w:rPr>
        <w:t>Гипертоническая  болезнь  1ст. (ВОЗ  класс 2) .</w:t>
      </w:r>
    </w:p>
    <w:p w:rsidR="00254A34" w:rsidRDefault="00985A43" w:rsidP="00985A43">
      <w:pPr>
        <w:numPr>
          <w:ilvl w:val="0"/>
          <w:numId w:val="3"/>
        </w:numPr>
        <w:jc w:val="both"/>
        <w:rPr>
          <w:b/>
          <w:i/>
          <w:sz w:val="24"/>
        </w:rPr>
      </w:pPr>
      <w:r>
        <w:rPr>
          <w:sz w:val="24"/>
        </w:rPr>
        <w:t>Заболевания  печени , после  которых  не  произошло  нормализации  параметров  ее  функций  (персистирующий  гепатит В и  т.п. ).</w:t>
      </w:r>
    </w:p>
    <w:p w:rsidR="00254A34" w:rsidRDefault="00985A43" w:rsidP="00985A43">
      <w:pPr>
        <w:numPr>
          <w:ilvl w:val="0"/>
          <w:numId w:val="3"/>
        </w:numPr>
        <w:jc w:val="both"/>
        <w:rPr>
          <w:b/>
          <w:i/>
          <w:sz w:val="24"/>
        </w:rPr>
      </w:pPr>
      <w:r>
        <w:rPr>
          <w:sz w:val="24"/>
        </w:rPr>
        <w:t>эстрогенозависимые  доброкачественные  опухоли .</w:t>
      </w:r>
    </w:p>
    <w:p w:rsidR="00254A34" w:rsidRDefault="00985A43" w:rsidP="00985A43">
      <w:pPr>
        <w:numPr>
          <w:ilvl w:val="0"/>
          <w:numId w:val="3"/>
        </w:numPr>
        <w:jc w:val="both"/>
        <w:rPr>
          <w:b/>
          <w:i/>
          <w:sz w:val="24"/>
        </w:rPr>
      </w:pPr>
      <w:r>
        <w:rPr>
          <w:sz w:val="24"/>
        </w:rPr>
        <w:t>Перенесенный  5  и  более  лет  назад  рак   молочной   железы   без  признаков   рецидирования .</w:t>
      </w:r>
    </w:p>
    <w:p w:rsidR="00254A34" w:rsidRDefault="00985A43" w:rsidP="00985A43">
      <w:pPr>
        <w:numPr>
          <w:ilvl w:val="0"/>
          <w:numId w:val="3"/>
        </w:numPr>
        <w:jc w:val="both"/>
        <w:rPr>
          <w:b/>
          <w:i/>
          <w:sz w:val="24"/>
        </w:rPr>
      </w:pPr>
      <w:r>
        <w:rPr>
          <w:sz w:val="24"/>
        </w:rPr>
        <w:t>Гиперхолистеринемия .</w:t>
      </w:r>
    </w:p>
    <w:p w:rsidR="00254A34" w:rsidRDefault="00985A43" w:rsidP="00985A43">
      <w:pPr>
        <w:numPr>
          <w:ilvl w:val="0"/>
          <w:numId w:val="3"/>
        </w:numPr>
        <w:jc w:val="both"/>
        <w:rPr>
          <w:b/>
          <w:i/>
          <w:sz w:val="24"/>
        </w:rPr>
      </w:pPr>
      <w:r>
        <w:rPr>
          <w:sz w:val="24"/>
        </w:rPr>
        <w:t>Гиперпролактинемия .</w:t>
      </w:r>
    </w:p>
    <w:p w:rsidR="00254A34" w:rsidRDefault="00985A43" w:rsidP="00985A43">
      <w:pPr>
        <w:numPr>
          <w:ilvl w:val="0"/>
          <w:numId w:val="3"/>
        </w:numPr>
        <w:jc w:val="both"/>
        <w:rPr>
          <w:b/>
          <w:i/>
          <w:sz w:val="24"/>
        </w:rPr>
      </w:pPr>
      <w:r>
        <w:rPr>
          <w:sz w:val="24"/>
        </w:rPr>
        <w:t>Эпилепсия .</w:t>
      </w:r>
    </w:p>
    <w:p w:rsidR="00254A34" w:rsidRDefault="00985A43" w:rsidP="00985A43">
      <w:pPr>
        <w:numPr>
          <w:ilvl w:val="0"/>
          <w:numId w:val="3"/>
        </w:numPr>
        <w:jc w:val="both"/>
        <w:rPr>
          <w:b/>
          <w:i/>
          <w:sz w:val="24"/>
        </w:rPr>
      </w:pPr>
      <w:r>
        <w:rPr>
          <w:sz w:val="24"/>
        </w:rPr>
        <w:t>Заболевания  почек  со  снижением  фильтрирующей  их  способности .</w:t>
      </w:r>
    </w:p>
    <w:p w:rsidR="00254A34" w:rsidRDefault="00985A43" w:rsidP="00985A43">
      <w:pPr>
        <w:numPr>
          <w:ilvl w:val="0"/>
          <w:numId w:val="3"/>
        </w:numPr>
        <w:jc w:val="both"/>
        <w:rPr>
          <w:b/>
          <w:i/>
          <w:sz w:val="24"/>
        </w:rPr>
      </w:pPr>
      <w:r>
        <w:rPr>
          <w:sz w:val="24"/>
        </w:rPr>
        <w:t>Желчно-каменная  болезнь  в  остром  периоде  или  же  периоде  медикаментозной  терапии .</w:t>
      </w:r>
    </w:p>
    <w:p w:rsidR="00254A34" w:rsidRDefault="00985A43" w:rsidP="00985A43">
      <w:pPr>
        <w:numPr>
          <w:ilvl w:val="0"/>
          <w:numId w:val="3"/>
        </w:numPr>
        <w:jc w:val="both"/>
        <w:rPr>
          <w:b/>
          <w:i/>
          <w:sz w:val="24"/>
        </w:rPr>
      </w:pPr>
      <w:r>
        <w:rPr>
          <w:sz w:val="24"/>
        </w:rPr>
        <w:t>Избыточная  масса  тела (10-30%).</w:t>
      </w:r>
    </w:p>
    <w:p w:rsidR="00254A34" w:rsidRDefault="00985A43" w:rsidP="00985A43">
      <w:pPr>
        <w:numPr>
          <w:ilvl w:val="0"/>
          <w:numId w:val="3"/>
        </w:numPr>
        <w:jc w:val="both"/>
        <w:rPr>
          <w:b/>
          <w:i/>
          <w:sz w:val="24"/>
        </w:rPr>
      </w:pPr>
      <w:r>
        <w:rPr>
          <w:sz w:val="24"/>
        </w:rPr>
        <w:t>Недавно  перенесенное  трофобластическое  заболевание .</w:t>
      </w:r>
    </w:p>
    <w:p w:rsidR="00254A34" w:rsidRDefault="00985A43" w:rsidP="00985A43">
      <w:pPr>
        <w:numPr>
          <w:ilvl w:val="0"/>
          <w:numId w:val="3"/>
        </w:numPr>
        <w:jc w:val="both"/>
        <w:rPr>
          <w:b/>
          <w:i/>
          <w:sz w:val="24"/>
        </w:rPr>
      </w:pPr>
      <w:r>
        <w:rPr>
          <w:sz w:val="24"/>
        </w:rPr>
        <w:t>Употребление  ряда  наркотических  веществ .</w:t>
      </w:r>
    </w:p>
    <w:p w:rsidR="00254A34" w:rsidRDefault="00985A43" w:rsidP="00985A43">
      <w:pPr>
        <w:numPr>
          <w:ilvl w:val="0"/>
          <w:numId w:val="3"/>
        </w:numPr>
        <w:jc w:val="both"/>
        <w:rPr>
          <w:b/>
          <w:i/>
          <w:sz w:val="24"/>
        </w:rPr>
      </w:pPr>
      <w:r>
        <w:rPr>
          <w:sz w:val="24"/>
        </w:rPr>
        <w:t xml:space="preserve">Состояния, при  которых  пациентка  не  способна  адекватно  воспринять  и  следовать  порядку  приема  ОГК ( олигофрения , психические  заболевания  в  периоде  обострения ,алкоголизм ).                 </w:t>
      </w:r>
    </w:p>
    <w:p w:rsidR="00254A34" w:rsidRDefault="00254A34">
      <w:pPr>
        <w:widowControl w:val="0"/>
        <w:spacing w:line="220" w:lineRule="exact"/>
        <w:ind w:right="20"/>
        <w:jc w:val="both"/>
        <w:rPr>
          <w:sz w:val="24"/>
        </w:rPr>
      </w:pPr>
    </w:p>
    <w:p w:rsidR="00254A34" w:rsidRDefault="00985A43">
      <w:pPr>
        <w:widowControl w:val="0"/>
        <w:spacing w:line="220" w:lineRule="exact"/>
        <w:ind w:right="20"/>
        <w:jc w:val="both"/>
        <w:rPr>
          <w:sz w:val="24"/>
        </w:rPr>
      </w:pPr>
      <w:r>
        <w:rPr>
          <w:b/>
          <w:sz w:val="24"/>
        </w:rPr>
        <w:t>Заболевания ,  наличие  которых  требуется  особого  внимания  ,  при  назначении  метода контрацепции</w:t>
      </w:r>
    </w:p>
    <w:p w:rsidR="00254A34" w:rsidRDefault="00985A43">
      <w:pPr>
        <w:widowControl w:val="0"/>
        <w:spacing w:line="220" w:lineRule="exact"/>
        <w:ind w:right="20"/>
        <w:jc w:val="both"/>
        <w:rPr>
          <w:b/>
          <w:sz w:val="24"/>
        </w:rPr>
      </w:pPr>
      <w:r>
        <w:rPr>
          <w:sz w:val="24"/>
        </w:rPr>
        <w:t xml:space="preserve"> </w:t>
      </w:r>
    </w:p>
    <w:p w:rsidR="00254A34" w:rsidRDefault="00985A43">
      <w:pPr>
        <w:widowControl w:val="0"/>
        <w:spacing w:line="220" w:lineRule="exact"/>
        <w:ind w:right="20"/>
        <w:jc w:val="both"/>
        <w:rPr>
          <w:sz w:val="24"/>
          <w:lang w:val="en-US"/>
        </w:rPr>
      </w:pPr>
      <w:r>
        <w:rPr>
          <w:sz w:val="24"/>
        </w:rPr>
        <w:t xml:space="preserve">бронхиальная  астма </w:t>
      </w:r>
      <w:r>
        <w:rPr>
          <w:sz w:val="24"/>
          <w:lang w:val="en-US"/>
        </w:rPr>
        <w:t>;</w:t>
      </w:r>
    </w:p>
    <w:p w:rsidR="00254A34" w:rsidRDefault="00985A43">
      <w:pPr>
        <w:widowControl w:val="0"/>
        <w:spacing w:line="220" w:lineRule="exact"/>
        <w:ind w:right="20"/>
        <w:jc w:val="both"/>
        <w:rPr>
          <w:sz w:val="24"/>
          <w:lang w:val="en-US"/>
        </w:rPr>
      </w:pPr>
      <w:r>
        <w:rPr>
          <w:sz w:val="24"/>
        </w:rPr>
        <w:t>болезнь  Джильберта ( врожденная  гипербилирубинемия )</w:t>
      </w:r>
      <w:r>
        <w:rPr>
          <w:sz w:val="24"/>
          <w:lang w:val="en-US"/>
        </w:rPr>
        <w:t>;</w:t>
      </w:r>
    </w:p>
    <w:p w:rsidR="00254A34" w:rsidRDefault="00985A43">
      <w:pPr>
        <w:widowControl w:val="0"/>
        <w:spacing w:line="220" w:lineRule="exact"/>
        <w:ind w:right="20"/>
        <w:jc w:val="both"/>
        <w:rPr>
          <w:sz w:val="24"/>
          <w:lang w:val="en-US"/>
        </w:rPr>
      </w:pPr>
      <w:r>
        <w:rPr>
          <w:sz w:val="24"/>
        </w:rPr>
        <w:t xml:space="preserve">болезнь  Ходжкина </w:t>
      </w:r>
      <w:r>
        <w:rPr>
          <w:sz w:val="24"/>
          <w:lang w:val="en-US"/>
        </w:rPr>
        <w:t>;</w:t>
      </w:r>
    </w:p>
    <w:p w:rsidR="00254A34" w:rsidRDefault="00985A43">
      <w:pPr>
        <w:widowControl w:val="0"/>
        <w:spacing w:line="220" w:lineRule="exact"/>
        <w:ind w:right="20"/>
        <w:jc w:val="both"/>
        <w:rPr>
          <w:sz w:val="24"/>
          <w:lang w:val="en-US"/>
        </w:rPr>
      </w:pPr>
      <w:r>
        <w:rPr>
          <w:sz w:val="24"/>
        </w:rPr>
        <w:t xml:space="preserve">рассеянный склероз </w:t>
      </w:r>
      <w:r>
        <w:rPr>
          <w:sz w:val="24"/>
          <w:lang w:val="en-US"/>
        </w:rPr>
        <w:t>;</w:t>
      </w:r>
    </w:p>
    <w:p w:rsidR="00254A34" w:rsidRDefault="00985A43">
      <w:pPr>
        <w:widowControl w:val="0"/>
        <w:spacing w:line="220" w:lineRule="exact"/>
        <w:ind w:right="20"/>
        <w:jc w:val="both"/>
        <w:rPr>
          <w:sz w:val="24"/>
          <w:lang w:val="en-US"/>
        </w:rPr>
      </w:pPr>
      <w:r>
        <w:rPr>
          <w:sz w:val="24"/>
        </w:rPr>
        <w:t xml:space="preserve">миастения </w:t>
      </w:r>
      <w:r>
        <w:rPr>
          <w:sz w:val="24"/>
          <w:lang w:val="en-US"/>
        </w:rPr>
        <w:t>;</w:t>
      </w:r>
    </w:p>
    <w:p w:rsidR="00254A34" w:rsidRDefault="00985A43">
      <w:pPr>
        <w:widowControl w:val="0"/>
        <w:spacing w:line="220" w:lineRule="exact"/>
        <w:ind w:right="20"/>
        <w:jc w:val="both"/>
        <w:rPr>
          <w:sz w:val="24"/>
          <w:lang w:val="en-US"/>
        </w:rPr>
      </w:pPr>
      <w:r>
        <w:rPr>
          <w:sz w:val="24"/>
        </w:rPr>
        <w:t xml:space="preserve">пигментный  ретинит </w:t>
      </w:r>
      <w:r>
        <w:rPr>
          <w:sz w:val="24"/>
          <w:lang w:val="en-US"/>
        </w:rPr>
        <w:t>;</w:t>
      </w:r>
    </w:p>
    <w:p w:rsidR="00254A34" w:rsidRDefault="00985A43">
      <w:pPr>
        <w:widowControl w:val="0"/>
        <w:spacing w:line="220" w:lineRule="exact"/>
        <w:ind w:right="20"/>
        <w:jc w:val="both"/>
        <w:rPr>
          <w:sz w:val="24"/>
          <w:lang w:val="en-US"/>
        </w:rPr>
      </w:pPr>
      <w:r>
        <w:rPr>
          <w:sz w:val="24"/>
        </w:rPr>
        <w:t xml:space="preserve">ревматоидный  артрит </w:t>
      </w:r>
      <w:r>
        <w:rPr>
          <w:sz w:val="24"/>
          <w:lang w:val="en-US"/>
        </w:rPr>
        <w:t>;</w:t>
      </w:r>
    </w:p>
    <w:p w:rsidR="00254A34" w:rsidRDefault="00985A43">
      <w:pPr>
        <w:widowControl w:val="0"/>
        <w:spacing w:line="220" w:lineRule="exact"/>
        <w:ind w:right="20"/>
        <w:jc w:val="both"/>
        <w:rPr>
          <w:sz w:val="24"/>
          <w:lang w:val="en-US"/>
        </w:rPr>
      </w:pPr>
      <w:r>
        <w:rPr>
          <w:sz w:val="24"/>
        </w:rPr>
        <w:t>почечный  диализ</w:t>
      </w:r>
      <w:r>
        <w:rPr>
          <w:sz w:val="24"/>
          <w:lang w:val="en-US"/>
        </w:rPr>
        <w:t>;</w:t>
      </w:r>
    </w:p>
    <w:p w:rsidR="00254A34" w:rsidRDefault="00985A43">
      <w:pPr>
        <w:widowControl w:val="0"/>
        <w:spacing w:line="220" w:lineRule="exact"/>
        <w:ind w:right="20"/>
        <w:jc w:val="both"/>
        <w:rPr>
          <w:sz w:val="24"/>
          <w:lang w:val="en-US"/>
        </w:rPr>
      </w:pPr>
      <w:r>
        <w:rPr>
          <w:sz w:val="24"/>
        </w:rPr>
        <w:t>тиреотоксикоз</w:t>
      </w:r>
      <w:r>
        <w:rPr>
          <w:sz w:val="24"/>
          <w:lang w:val="en-US"/>
        </w:rPr>
        <w:t>;</w:t>
      </w:r>
    </w:p>
    <w:p w:rsidR="00254A34" w:rsidRDefault="00985A43">
      <w:pPr>
        <w:widowControl w:val="0"/>
        <w:spacing w:line="220" w:lineRule="exact"/>
        <w:ind w:right="20"/>
        <w:jc w:val="both"/>
        <w:rPr>
          <w:sz w:val="24"/>
        </w:rPr>
      </w:pPr>
      <w:r>
        <w:rPr>
          <w:sz w:val="24"/>
        </w:rPr>
        <w:t>саркоидоз</w:t>
      </w:r>
      <w:r>
        <w:rPr>
          <w:sz w:val="24"/>
          <w:lang w:val="en-US"/>
        </w:rPr>
        <w:t>;</w:t>
      </w:r>
    </w:p>
    <w:p w:rsidR="00254A34" w:rsidRDefault="00985A43">
      <w:pPr>
        <w:widowControl w:val="0"/>
        <w:spacing w:line="220" w:lineRule="exact"/>
        <w:ind w:right="20"/>
        <w:jc w:val="both"/>
        <w:rPr>
          <w:sz w:val="24"/>
        </w:rPr>
      </w:pPr>
      <w:r>
        <w:rPr>
          <w:sz w:val="24"/>
        </w:rPr>
        <w:t>талассемия.</w:t>
      </w:r>
    </w:p>
    <w:p w:rsidR="00254A34" w:rsidRDefault="00254A34">
      <w:pPr>
        <w:widowControl w:val="0"/>
        <w:spacing w:line="220" w:lineRule="exact"/>
        <w:ind w:right="20"/>
        <w:jc w:val="both"/>
        <w:rPr>
          <w:rFonts w:ascii="Arial" w:hAnsi="Arial"/>
          <w:sz w:val="24"/>
        </w:rPr>
      </w:pPr>
    </w:p>
    <w:p w:rsidR="00254A34" w:rsidRDefault="00254A34">
      <w:pPr>
        <w:widowControl w:val="0"/>
        <w:spacing w:line="220" w:lineRule="exact"/>
        <w:ind w:right="20"/>
        <w:jc w:val="both"/>
        <w:rPr>
          <w:rFonts w:ascii="Arial" w:hAnsi="Arial"/>
          <w:sz w:val="24"/>
        </w:rPr>
      </w:pPr>
    </w:p>
    <w:p w:rsidR="00254A34" w:rsidRDefault="00254A34">
      <w:pPr>
        <w:widowControl w:val="0"/>
        <w:spacing w:line="220" w:lineRule="exact"/>
        <w:ind w:right="20"/>
        <w:jc w:val="both"/>
        <w:rPr>
          <w:rFonts w:ascii="Arial" w:hAnsi="Arial"/>
          <w:sz w:val="24"/>
        </w:rPr>
      </w:pPr>
    </w:p>
    <w:p w:rsidR="00254A34" w:rsidRDefault="00254A34">
      <w:pPr>
        <w:widowControl w:val="0"/>
        <w:spacing w:line="220" w:lineRule="exact"/>
        <w:ind w:right="20"/>
        <w:jc w:val="both"/>
        <w:rPr>
          <w:rFonts w:ascii="Arial" w:hAnsi="Arial"/>
          <w:sz w:val="24"/>
        </w:rPr>
      </w:pPr>
    </w:p>
    <w:p w:rsidR="00254A34" w:rsidRDefault="00254A34">
      <w:pPr>
        <w:widowControl w:val="0"/>
        <w:spacing w:line="220" w:lineRule="exact"/>
        <w:ind w:right="20"/>
        <w:jc w:val="both"/>
        <w:rPr>
          <w:rFonts w:ascii="Arial" w:hAnsi="Arial"/>
          <w:sz w:val="24"/>
        </w:rPr>
      </w:pPr>
    </w:p>
    <w:p w:rsidR="00254A34" w:rsidRDefault="00985A43">
      <w:pPr>
        <w:widowControl w:val="0"/>
        <w:spacing w:line="220" w:lineRule="exact"/>
        <w:ind w:right="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b/>
          <w:sz w:val="24"/>
        </w:rPr>
        <w:t>4.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b/>
          <w:sz w:val="24"/>
        </w:rPr>
        <w:t>Осложнения при приеме ОГК</w:t>
      </w:r>
    </w:p>
    <w:p w:rsidR="00254A34" w:rsidRDefault="00254A34">
      <w:pPr>
        <w:widowControl w:val="0"/>
        <w:spacing w:line="220" w:lineRule="exact"/>
        <w:ind w:right="20"/>
        <w:jc w:val="both"/>
        <w:rPr>
          <w:sz w:val="24"/>
        </w:rPr>
      </w:pPr>
    </w:p>
    <w:p w:rsidR="00254A34" w:rsidRDefault="00985A43">
      <w:pPr>
        <w:jc w:val="both"/>
        <w:rPr>
          <w:sz w:val="24"/>
        </w:rPr>
      </w:pPr>
      <w:r>
        <w:rPr>
          <w:sz w:val="24"/>
        </w:rPr>
        <w:t>Наиболее серьезными осложнениями при приеме ОГК при</w:t>
      </w:r>
      <w:r>
        <w:rPr>
          <w:sz w:val="24"/>
        </w:rPr>
        <w:softHyphen/>
        <w:t>нято считать развитие нарушений циркуляторной и коагуляционной систем организма (венозный тромбоз и тромбоэмболия, субарахноидальные кровоизлияния, инфаркт миокарда и т.д.), а также поражение печени (аденома). Спустя 4 года после начала широкого применения ОГК были опубликованы данные иссле</w:t>
      </w:r>
      <w:r>
        <w:rPr>
          <w:sz w:val="24"/>
        </w:rPr>
        <w:softHyphen/>
        <w:t>дований об изменении уровней коагуляционных факторов при назначении провышение уровней тестостерона может явиться причиной т. н. «внезапной смерти»,, в то время, как назначение невысоких доз эстрогенов (эстрадиола валериата) оказывает антитромботическое и сосудопротективное дейст</w:t>
      </w:r>
      <w:r>
        <w:rPr>
          <w:sz w:val="24"/>
        </w:rPr>
        <w:softHyphen/>
        <w:t>вие. Многочисленными эпидемиологическими исследованиями была доказана связь между приемом противозачаточных препа</w:t>
      </w:r>
      <w:r>
        <w:rPr>
          <w:sz w:val="24"/>
        </w:rPr>
        <w:softHyphen/>
        <w:t>ратов и повышенным риском тромбоэмболических осложнений. Однако, следует помнить, что любое эпидемиологическое иссле</w:t>
      </w:r>
      <w:r>
        <w:rPr>
          <w:sz w:val="24"/>
        </w:rPr>
        <w:softHyphen/>
        <w:t>дование в состоянии установить лишь связь между двумя собы</w:t>
      </w:r>
      <w:r>
        <w:rPr>
          <w:sz w:val="24"/>
        </w:rPr>
        <w:softHyphen/>
        <w:t>тиями, но не прямую причинную зависимость.</w:t>
      </w:r>
    </w:p>
    <w:p w:rsidR="00254A34" w:rsidRDefault="00985A43">
      <w:pPr>
        <w:widowControl w:val="0"/>
        <w:spacing w:line="220" w:lineRule="exact"/>
        <w:ind w:right="20"/>
        <w:jc w:val="both"/>
        <w:rPr>
          <w:sz w:val="24"/>
        </w:rPr>
      </w:pPr>
      <w:r>
        <w:rPr>
          <w:sz w:val="24"/>
        </w:rPr>
        <w:t>Понятие «сердечно-сосудистые осложнения» при приеме ОГК включает в себя довольно широкий спектр заболеваний сердца и сосудов — тем не менее, многие авторы включают «тромбо-эмболические осложнения» в эту подгруппу</w:t>
      </w:r>
    </w:p>
    <w:p w:rsidR="00254A34" w:rsidRDefault="00985A43">
      <w:pPr>
        <w:widowControl w:val="0"/>
        <w:spacing w:line="220" w:lineRule="exact"/>
        <w:ind w:right="180" w:firstLine="320"/>
        <w:jc w:val="both"/>
        <w:rPr>
          <w:sz w:val="24"/>
        </w:rPr>
      </w:pPr>
      <w:r>
        <w:rPr>
          <w:sz w:val="24"/>
        </w:rPr>
        <w:t xml:space="preserve">Также снизился и риск </w:t>
      </w:r>
      <w:bookmarkStart w:id="70" w:name="OCRUncertain160"/>
      <w:r>
        <w:rPr>
          <w:sz w:val="24"/>
        </w:rPr>
        <w:t>цереброваскулярных</w:t>
      </w:r>
      <w:bookmarkEnd w:id="70"/>
      <w:r>
        <w:rPr>
          <w:sz w:val="24"/>
        </w:rPr>
        <w:t xml:space="preserve"> поражений, которые стали протекать в виде </w:t>
      </w:r>
      <w:bookmarkStart w:id="71" w:name="OCRUncertain161"/>
      <w:r>
        <w:rPr>
          <w:sz w:val="24"/>
        </w:rPr>
        <w:t>субарахноидальных</w:t>
      </w:r>
      <w:bookmarkEnd w:id="71"/>
      <w:r>
        <w:rPr>
          <w:sz w:val="24"/>
        </w:rPr>
        <w:t xml:space="preserve"> кровоизлияний.</w:t>
      </w:r>
    </w:p>
    <w:p w:rsidR="00254A34" w:rsidRDefault="00985A43">
      <w:pPr>
        <w:widowControl w:val="0"/>
        <w:spacing w:line="220" w:lineRule="exact"/>
        <w:ind w:left="80" w:right="120" w:firstLine="340"/>
        <w:jc w:val="both"/>
        <w:rPr>
          <w:sz w:val="24"/>
        </w:rPr>
      </w:pPr>
      <w:r>
        <w:rPr>
          <w:sz w:val="24"/>
        </w:rPr>
        <w:t>До настоящего времени сложной остается своевременная клиническая диагностика венозного тромбоза или легочной тромбоэмболии</w:t>
      </w:r>
      <w:r>
        <w:rPr>
          <w:sz w:val="24"/>
          <w:lang w:val="en-US"/>
        </w:rPr>
        <w:t xml:space="preserve"> —</w:t>
      </w:r>
      <w:r>
        <w:rPr>
          <w:sz w:val="24"/>
        </w:rPr>
        <w:t xml:space="preserve"> в силу своей неспецифичности, только около</w:t>
      </w:r>
      <w:r>
        <w:rPr>
          <w:sz w:val="24"/>
          <w:lang w:val="en-US"/>
        </w:rPr>
        <w:t xml:space="preserve"> 1%</w:t>
      </w:r>
      <w:r>
        <w:rPr>
          <w:sz w:val="24"/>
        </w:rPr>
        <w:t xml:space="preserve"> всех венозных тромбозов диагностируются на ранней стадии своего развития. Поэтому обычно обнаруживается связь между приемом ОГК и фатальными </w:t>
      </w:r>
      <w:bookmarkStart w:id="72" w:name="OCRUncertain162"/>
      <w:r>
        <w:rPr>
          <w:sz w:val="24"/>
        </w:rPr>
        <w:t>тромбоэмболическими</w:t>
      </w:r>
      <w:bookmarkEnd w:id="72"/>
      <w:r>
        <w:rPr>
          <w:sz w:val="24"/>
        </w:rPr>
        <w:t xml:space="preserve"> о</w:t>
      </w:r>
      <w:bookmarkStart w:id="73" w:name="OCRUncertain163"/>
      <w:r>
        <w:rPr>
          <w:sz w:val="24"/>
        </w:rPr>
        <w:t>с</w:t>
      </w:r>
      <w:bookmarkEnd w:id="73"/>
      <w:r>
        <w:rPr>
          <w:sz w:val="24"/>
        </w:rPr>
        <w:t>ложнениями.</w:t>
      </w:r>
    </w:p>
    <w:p w:rsidR="00254A34" w:rsidRDefault="00985A43">
      <w:pPr>
        <w:widowControl w:val="0"/>
        <w:spacing w:line="220" w:lineRule="exact"/>
        <w:ind w:left="140" w:firstLine="320"/>
        <w:jc w:val="both"/>
        <w:rPr>
          <w:sz w:val="24"/>
        </w:rPr>
      </w:pPr>
      <w:r>
        <w:rPr>
          <w:sz w:val="24"/>
        </w:rPr>
        <w:t xml:space="preserve">До недавнего времени считалось, что при приеме ОГК третьего поколения риск развития как артериальных, так и венозных </w:t>
      </w:r>
      <w:bookmarkStart w:id="74" w:name="OCRUncertain164"/>
      <w:r>
        <w:rPr>
          <w:sz w:val="24"/>
        </w:rPr>
        <w:t>тромботических</w:t>
      </w:r>
      <w:bookmarkEnd w:id="74"/>
      <w:r>
        <w:rPr>
          <w:sz w:val="24"/>
        </w:rPr>
        <w:t xml:space="preserve"> осложнений исключительно низкий даже по сравнению со </w:t>
      </w:r>
      <w:bookmarkStart w:id="75" w:name="OCRUncertain165"/>
      <w:r>
        <w:rPr>
          <w:sz w:val="24"/>
        </w:rPr>
        <w:t>стероидными</w:t>
      </w:r>
      <w:bookmarkEnd w:id="75"/>
      <w:r>
        <w:rPr>
          <w:sz w:val="24"/>
        </w:rPr>
        <w:t xml:space="preserve"> комбинациями предыдущих поколений. Исключение составляли курящие женщины старше</w:t>
      </w:r>
      <w:r>
        <w:rPr>
          <w:sz w:val="24"/>
          <w:lang w:val="en-US"/>
        </w:rPr>
        <w:t xml:space="preserve"> 35</w:t>
      </w:r>
      <w:r>
        <w:rPr>
          <w:sz w:val="24"/>
        </w:rPr>
        <w:t xml:space="preserve"> лет. Было определено, что использование </w:t>
      </w:r>
      <w:bookmarkStart w:id="76" w:name="OCRUncertain166"/>
      <w:r>
        <w:rPr>
          <w:sz w:val="24"/>
        </w:rPr>
        <w:t>низкодозных</w:t>
      </w:r>
      <w:bookmarkEnd w:id="76"/>
      <w:r>
        <w:rPr>
          <w:sz w:val="24"/>
        </w:rPr>
        <w:t xml:space="preserve"> ОГК имеет лишь весьма короткое повышение риска сосудистых осложнений (особенно инфаркта миокарда), объясняемое потенциальным </w:t>
      </w:r>
      <w:bookmarkStart w:id="77" w:name="OCRUncertain167"/>
      <w:r>
        <w:rPr>
          <w:sz w:val="24"/>
        </w:rPr>
        <w:t>прогрессированием</w:t>
      </w:r>
      <w:bookmarkEnd w:id="77"/>
      <w:r>
        <w:rPr>
          <w:sz w:val="24"/>
        </w:rPr>
        <w:t xml:space="preserve"> </w:t>
      </w:r>
      <w:bookmarkStart w:id="78" w:name="OCRUncertain168"/>
      <w:r>
        <w:rPr>
          <w:sz w:val="24"/>
        </w:rPr>
        <w:t>атеросклеротических</w:t>
      </w:r>
      <w:bookmarkEnd w:id="78"/>
      <w:r>
        <w:rPr>
          <w:sz w:val="24"/>
        </w:rPr>
        <w:t xml:space="preserve"> изменений сосудистых стенок. Таким образом, основной причиной развития тромботических осложнений считалась повышенная доза </w:t>
      </w:r>
      <w:bookmarkStart w:id="79" w:name="OCRUncertain169"/>
      <w:r>
        <w:rPr>
          <w:sz w:val="24"/>
        </w:rPr>
        <w:t>эстрогенного</w:t>
      </w:r>
      <w:bookmarkEnd w:id="79"/>
    </w:p>
    <w:p w:rsidR="00254A34" w:rsidRDefault="00985A43">
      <w:pPr>
        <w:widowControl w:val="0"/>
        <w:spacing w:line="200" w:lineRule="exact"/>
        <w:ind w:left="220"/>
        <w:jc w:val="both"/>
        <w:rPr>
          <w:sz w:val="24"/>
        </w:rPr>
      </w:pPr>
      <w:r>
        <w:rPr>
          <w:sz w:val="24"/>
        </w:rPr>
        <w:t>компонента ОГК.</w:t>
      </w:r>
    </w:p>
    <w:p w:rsidR="00254A34" w:rsidRDefault="00985A43">
      <w:pPr>
        <w:widowControl w:val="0"/>
        <w:spacing w:line="220" w:lineRule="exact"/>
        <w:ind w:firstLine="320"/>
        <w:jc w:val="both"/>
        <w:rPr>
          <w:sz w:val="24"/>
        </w:rPr>
      </w:pPr>
      <w:r>
        <w:rPr>
          <w:sz w:val="24"/>
        </w:rPr>
        <w:t>В</w:t>
      </w:r>
      <w:r>
        <w:rPr>
          <w:sz w:val="24"/>
          <w:lang w:val="en-US"/>
        </w:rPr>
        <w:t xml:space="preserve"> 1988</w:t>
      </w:r>
      <w:r>
        <w:rPr>
          <w:sz w:val="24"/>
        </w:rPr>
        <w:t xml:space="preserve"> году появились данные о том, что доза эстрогенов не является единственным определяющим повышенный риск венозного тромбоза и сердечно-сосудистых осложнений фактором</w:t>
      </w:r>
      <w:r>
        <w:rPr>
          <w:sz w:val="24"/>
          <w:lang w:val="en-US"/>
        </w:rPr>
        <w:t xml:space="preserve"> —</w:t>
      </w:r>
      <w:r>
        <w:rPr>
          <w:sz w:val="24"/>
        </w:rPr>
        <w:t xml:space="preserve"> определенную роль может играть и </w:t>
      </w:r>
      <w:bookmarkStart w:id="80" w:name="OCRUncertain170"/>
      <w:r>
        <w:rPr>
          <w:sz w:val="24"/>
        </w:rPr>
        <w:t>прогестаген</w:t>
      </w:r>
      <w:bookmarkEnd w:id="80"/>
      <w:r>
        <w:rPr>
          <w:sz w:val="24"/>
        </w:rPr>
        <w:t xml:space="preserve"> . Эти данные включали в себя выводы о том, что если </w:t>
      </w:r>
      <w:bookmarkStart w:id="81" w:name="OCRUncertain188"/>
      <w:r>
        <w:rPr>
          <w:sz w:val="24"/>
        </w:rPr>
        <w:t>эстрогены</w:t>
      </w:r>
      <w:bookmarkEnd w:id="81"/>
      <w:r>
        <w:rPr>
          <w:sz w:val="24"/>
        </w:rPr>
        <w:t xml:space="preserve"> вызывают повышение коагуляции, то </w:t>
      </w:r>
      <w:bookmarkStart w:id="82" w:name="OCRUncertain189"/>
      <w:r>
        <w:rPr>
          <w:sz w:val="24"/>
        </w:rPr>
        <w:t>гестагены</w:t>
      </w:r>
      <w:bookmarkEnd w:id="82"/>
      <w:r>
        <w:rPr>
          <w:sz w:val="24"/>
        </w:rPr>
        <w:t xml:space="preserve"> способны неблагоприятно воздействовать на метаболизм </w:t>
      </w:r>
      <w:bookmarkStart w:id="83" w:name="OCRUncertain190"/>
      <w:r>
        <w:rPr>
          <w:sz w:val="24"/>
        </w:rPr>
        <w:t>липидов.</w:t>
      </w:r>
      <w:bookmarkEnd w:id="83"/>
    </w:p>
    <w:p w:rsidR="00254A34" w:rsidRDefault="00985A43">
      <w:pPr>
        <w:jc w:val="both"/>
        <w:rPr>
          <w:sz w:val="24"/>
        </w:rPr>
      </w:pPr>
      <w:r>
        <w:rPr>
          <w:sz w:val="24"/>
        </w:rPr>
        <w:t>Появившиеся в</w:t>
      </w:r>
      <w:r>
        <w:rPr>
          <w:sz w:val="24"/>
          <w:lang w:val="en-US"/>
        </w:rPr>
        <w:t xml:space="preserve"> 1995</w:t>
      </w:r>
      <w:r>
        <w:rPr>
          <w:sz w:val="24"/>
        </w:rPr>
        <w:t xml:space="preserve"> году данные некоторых эпидемиологических исследований были обращены к роли прогестагенов во влиянии на риск сосудистых осложнений у женщин, применяющих оральные контрацептивы. Эти изменения включали в себя подъ</w:t>
      </w:r>
      <w:r>
        <w:rPr>
          <w:sz w:val="24"/>
        </w:rPr>
        <w:softHyphen/>
        <w:t>ем уровня протромбина плазмы крови, проконвертина (фактор VII), действующего в префазе коагуляции антигемофильного гло</w:t>
      </w:r>
      <w:r>
        <w:rPr>
          <w:sz w:val="24"/>
        </w:rPr>
        <w:softHyphen/>
        <w:t>булина (фактор VIII), а также факторов Кристмаса и Стюарт-Провера (IX и Х соответственно). Проведенные в Великобри</w:t>
      </w:r>
      <w:r>
        <w:rPr>
          <w:sz w:val="24"/>
        </w:rPr>
        <w:softHyphen/>
        <w:t>тании мультицентерные исследования показали статисти</w:t>
      </w:r>
      <w:r>
        <w:rPr>
          <w:sz w:val="24"/>
        </w:rPr>
        <w:softHyphen/>
        <w:t>чески достоверную зависимость частоты развития венозного тромбоза, пульмональной тромбоэмболии, церебрального и коронального тромбозов от приема ОГК</w:t>
      </w:r>
      <w:r>
        <w:rPr>
          <w:sz w:val="24"/>
          <w:lang w:val="en-US"/>
        </w:rPr>
        <w:t xml:space="preserve"> .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Были опубликованы данные о том, что риск развития церебральной ишемии и ин</w:t>
      </w:r>
      <w:r>
        <w:rPr>
          <w:sz w:val="24"/>
        </w:rPr>
        <w:softHyphen/>
        <w:t>сульта у женщин, принимающих ОГК в 9 раз выше такового у женщин, не применяющих гормональных препаратов. Было до</w:t>
      </w:r>
      <w:r>
        <w:rPr>
          <w:sz w:val="24"/>
        </w:rPr>
        <w:softHyphen/>
        <w:t>казано, что основную роль в развитии подобных осложнений играет количественный фактор входящих в состав ОГК эстрогенов. Причем количество этих осложнений снижалось одновре</w:t>
      </w:r>
      <w:r>
        <w:rPr>
          <w:sz w:val="24"/>
        </w:rPr>
        <w:softHyphen/>
        <w:t>менно со снижением дозы эстрогенов со 150 мкг этинилэстради-ола или местранола до 50 мкг. Дальнейшее снижение дозы эстрогенного компонента до принятых сегодня 30—35 мкг свело риск развития тромботических осложнений до минимума. Пока</w:t>
      </w:r>
      <w:r>
        <w:rPr>
          <w:sz w:val="24"/>
        </w:rPr>
        <w:softHyphen/>
        <w:t xml:space="preserve">зано, что риск смерти от вышеназванной причины при приеме ОГК существенно зависит и от возраста пациентки: так, если в возрасте 15—25 лет этот риск оценивается в 1,3, то у 35-летних он уже равен 6,9, а в 40—44 года составляет 24,5.Интересной находкой явился также и тот факт, что женщины с </w:t>
      </w:r>
      <w:r>
        <w:rPr>
          <w:sz w:val="24"/>
          <w:lang w:val="en-US"/>
        </w:rPr>
        <w:t>I</w:t>
      </w:r>
      <w:r>
        <w:rPr>
          <w:sz w:val="24"/>
        </w:rPr>
        <w:t>(0) группой крови имеют в три раза больше шансов избежать тромботических осложнений при приеме ОГК, чем пациентки с другими группами.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Таким образом, риск развития тромботических осложнений при приеме ОГК зависит, в первую очередь, от дозы входящих в их состав гормонов (в основном эстрогенов), а также от наличия других факторов риска (курение в возрасте старше 35 лет, гиперлипидемия, повышение артериального давления и т.д.).</w:t>
      </w:r>
    </w:p>
    <w:p w:rsidR="00254A34" w:rsidRDefault="00985A43">
      <w:pPr>
        <w:widowControl w:val="0"/>
        <w:spacing w:line="220" w:lineRule="exact"/>
        <w:ind w:firstLine="340"/>
        <w:jc w:val="both"/>
        <w:rPr>
          <w:sz w:val="24"/>
        </w:rPr>
      </w:pPr>
      <w:r>
        <w:rPr>
          <w:sz w:val="24"/>
        </w:rPr>
        <w:t>Негативная роль тестостерона в развитии сердечно-сосудис</w:t>
      </w:r>
      <w:r>
        <w:rPr>
          <w:sz w:val="24"/>
        </w:rPr>
        <w:softHyphen/>
        <w:t>тых заболеваний и высоком уровне связанной с ними смертнос</w:t>
      </w:r>
      <w:r>
        <w:rPr>
          <w:sz w:val="24"/>
        </w:rPr>
        <w:softHyphen/>
        <w:t>ти впервые была описана в 1948 г.</w:t>
      </w:r>
      <w:r>
        <w:rPr>
          <w:sz w:val="24"/>
          <w:lang w:val="en-US"/>
        </w:rPr>
        <w:t>.</w:t>
      </w:r>
      <w:r>
        <w:rPr>
          <w:sz w:val="24"/>
        </w:rPr>
        <w:t xml:space="preserve"> Позже были приве</w:t>
      </w:r>
      <w:r>
        <w:rPr>
          <w:sz w:val="24"/>
        </w:rPr>
        <w:softHyphen/>
        <w:t>дены доказательства того, что подах исследовательской группы ВОЗ, сделанных на заседании в ноябре</w:t>
      </w:r>
      <w:r>
        <w:rPr>
          <w:sz w:val="24"/>
          <w:lang w:val="en-US"/>
        </w:rPr>
        <w:t xml:space="preserve"> 1997</w:t>
      </w:r>
      <w:r>
        <w:rPr>
          <w:sz w:val="24"/>
        </w:rPr>
        <w:t xml:space="preserve"> года. В приведенных ниже выводах содержится осторожная и, можно сказать, противоречивая оценка, отражающая жаркие споры ученых по этому вопросу. Хотя в выводах отмечается, что прием ОГК с прогестагенами третьего поколения может быть связан с несколько более высоким риском венозного тромбоза, так же отмечается, что употребление ОГК практически не создает дополнительной угрозы для некурящих женщин и тех, кто не подвергается воздействию других факторов риска возникновения сердечно-сосудистых заболеваний . Последние исследования не подтвердили первоначальное мнение о якобы более высоком риске венозного тромбоза для прогестагенов 3-го поколения .</w:t>
      </w:r>
    </w:p>
    <w:p w:rsidR="00254A34" w:rsidRDefault="00985A43">
      <w:pPr>
        <w:widowControl w:val="0"/>
        <w:spacing w:before="120" w:line="200" w:lineRule="exact"/>
        <w:ind w:left="420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sz w:val="24"/>
        </w:rPr>
        <w:t>5.  ОГК  и   гемостаз.</w:t>
      </w:r>
    </w:p>
    <w:p w:rsidR="00254A34" w:rsidRDefault="00985A43">
      <w:pPr>
        <w:widowControl w:val="0"/>
        <w:spacing w:line="220" w:lineRule="exact"/>
        <w:ind w:left="20" w:right="100" w:firstLine="340"/>
        <w:jc w:val="both"/>
        <w:rPr>
          <w:sz w:val="24"/>
        </w:rPr>
      </w:pPr>
      <w:r>
        <w:rPr>
          <w:sz w:val="24"/>
        </w:rPr>
        <w:t xml:space="preserve">Эпидемиологическая связь между </w:t>
      </w:r>
      <w:bookmarkStart w:id="84" w:name="OCRUncertain208"/>
      <w:r>
        <w:rPr>
          <w:sz w:val="24"/>
        </w:rPr>
        <w:t>ОГК,</w:t>
      </w:r>
      <w:bookmarkEnd w:id="84"/>
      <w:r>
        <w:rPr>
          <w:sz w:val="24"/>
        </w:rPr>
        <w:t xml:space="preserve"> особенно ранних поколений и </w:t>
      </w:r>
      <w:bookmarkStart w:id="85" w:name="OCRUncertain209"/>
      <w:r>
        <w:rPr>
          <w:sz w:val="24"/>
        </w:rPr>
        <w:t>тромбоэмболическими</w:t>
      </w:r>
      <w:bookmarkEnd w:id="85"/>
      <w:r>
        <w:rPr>
          <w:sz w:val="24"/>
        </w:rPr>
        <w:t xml:space="preserve"> поражениями была </w:t>
      </w:r>
      <w:bookmarkStart w:id="86" w:name="OCRUncertain210"/>
      <w:r>
        <w:rPr>
          <w:sz w:val="24"/>
        </w:rPr>
        <w:t>подтверождена</w:t>
      </w:r>
      <w:bookmarkEnd w:id="86"/>
      <w:r>
        <w:rPr>
          <w:sz w:val="24"/>
        </w:rPr>
        <w:t xml:space="preserve"> многочисленными клиническими и экспериментальными работами, посвященными </w:t>
      </w:r>
      <w:bookmarkStart w:id="87" w:name="OCRUncertain211"/>
      <w:r>
        <w:rPr>
          <w:sz w:val="24"/>
        </w:rPr>
        <w:t>влянию</w:t>
      </w:r>
      <w:bookmarkEnd w:id="87"/>
      <w:r>
        <w:rPr>
          <w:sz w:val="24"/>
        </w:rPr>
        <w:t xml:space="preserve"> последних на систему </w:t>
      </w:r>
      <w:bookmarkStart w:id="88" w:name="OCRUncertain212"/>
      <w:r>
        <w:rPr>
          <w:sz w:val="24"/>
        </w:rPr>
        <w:t>гемостаза.</w:t>
      </w:r>
      <w:bookmarkEnd w:id="88"/>
    </w:p>
    <w:p w:rsidR="00254A34" w:rsidRDefault="00985A43">
      <w:pPr>
        <w:widowControl w:val="0"/>
        <w:spacing w:line="220" w:lineRule="exact"/>
        <w:jc w:val="both"/>
        <w:rPr>
          <w:sz w:val="24"/>
        </w:rPr>
      </w:pPr>
      <w:r>
        <w:rPr>
          <w:sz w:val="24"/>
        </w:rPr>
        <w:t>На сегодняшний день выяснена природа артериальных повреждений</w:t>
      </w:r>
      <w:r>
        <w:rPr>
          <w:sz w:val="24"/>
          <w:lang w:val="en-US"/>
        </w:rPr>
        <w:t xml:space="preserve"> —</w:t>
      </w:r>
      <w:r>
        <w:rPr>
          <w:sz w:val="24"/>
        </w:rPr>
        <w:t xml:space="preserve"> она связана с образованием кровяных агрегаций в результате повреждения стенки сосуда. Более частой причиной </w:t>
      </w:r>
      <w:bookmarkStart w:id="89" w:name="OCRUncertain213"/>
      <w:r>
        <w:rPr>
          <w:sz w:val="24"/>
        </w:rPr>
        <w:t>тромбоэмболических</w:t>
      </w:r>
      <w:bookmarkEnd w:id="89"/>
      <w:r>
        <w:rPr>
          <w:sz w:val="24"/>
        </w:rPr>
        <w:t xml:space="preserve"> поражений является, бесспорно, атеросклероз. Тромбоз вен, особенно нижних конечностей, где чаще имеется замедление </w:t>
      </w:r>
      <w:bookmarkStart w:id="90" w:name="OCRUncertain214"/>
      <w:r>
        <w:rPr>
          <w:sz w:val="24"/>
        </w:rPr>
        <w:t>кровотока,</w:t>
      </w:r>
      <w:bookmarkEnd w:id="90"/>
      <w:r>
        <w:rPr>
          <w:sz w:val="24"/>
        </w:rPr>
        <w:t xml:space="preserve"> в основном связан с нарушениями в системе гемостаза, хотя склеротические бляшки также играют определенную роль в его развитии. В литературе имеются указания на различные факторы, определяющие гиперкоагуляцию, которые могут участвовать в развитии как артериального, так и венозного тромбозов. Например, снижение уровней антитромбина</w:t>
      </w:r>
      <w:r>
        <w:rPr>
          <w:sz w:val="24"/>
          <w:lang w:val="en-US"/>
        </w:rPr>
        <w:t xml:space="preserve"> III</w:t>
      </w:r>
      <w:r>
        <w:rPr>
          <w:sz w:val="24"/>
        </w:rPr>
        <w:t xml:space="preserve"> может быть одной из причин развития как венозного, так и артериального тромбоза. Тем не менее, известно, что артериальный тромбоз чрезвычайно редок у пациенток с </w:t>
      </w:r>
      <w:bookmarkStart w:id="91" w:name="OCRUncertain215"/>
      <w:r>
        <w:rPr>
          <w:sz w:val="24"/>
        </w:rPr>
        <w:t>конгенитальным</w:t>
      </w:r>
      <w:bookmarkEnd w:id="91"/>
      <w:r>
        <w:rPr>
          <w:sz w:val="24"/>
        </w:rPr>
        <w:t xml:space="preserve"> дефицитом антитромбина</w:t>
      </w:r>
      <w:r>
        <w:rPr>
          <w:sz w:val="24"/>
          <w:lang w:val="en-US"/>
        </w:rPr>
        <w:t xml:space="preserve"> III</w:t>
      </w:r>
      <w:r>
        <w:rPr>
          <w:sz w:val="24"/>
        </w:rPr>
        <w:t xml:space="preserve"> . Таким образом, действие </w:t>
      </w:r>
      <w:bookmarkStart w:id="92" w:name="OCRUncertain240"/>
      <w:r>
        <w:rPr>
          <w:sz w:val="24"/>
        </w:rPr>
        <w:t>эстрогенов</w:t>
      </w:r>
      <w:bookmarkEnd w:id="92"/>
      <w:r>
        <w:rPr>
          <w:sz w:val="24"/>
        </w:rPr>
        <w:t xml:space="preserve"> и </w:t>
      </w:r>
      <w:bookmarkStart w:id="93" w:name="OCRUncertain241"/>
      <w:r>
        <w:rPr>
          <w:sz w:val="24"/>
        </w:rPr>
        <w:t>гестагенов</w:t>
      </w:r>
      <w:bookmarkEnd w:id="93"/>
      <w:r>
        <w:rPr>
          <w:sz w:val="24"/>
        </w:rPr>
        <w:t xml:space="preserve"> должно быть основано на воздействии, как на эндотелий или формирование сосудистых бляшек, так и на систему коагуляции в целом для объяснения возможной причины развития сердечнососудистых осложнений при приеме ОГК. Однако было доказано, что прямая роль ОГК в формировании </w:t>
      </w:r>
      <w:bookmarkStart w:id="94" w:name="OCRUncertain243"/>
      <w:r>
        <w:rPr>
          <w:sz w:val="24"/>
        </w:rPr>
        <w:t xml:space="preserve">атеросклеротических </w:t>
      </w:r>
      <w:bookmarkEnd w:id="94"/>
      <w:r>
        <w:rPr>
          <w:sz w:val="24"/>
        </w:rPr>
        <w:t xml:space="preserve">бляшек весьма мала.  Еще в 70-х годах было показано, что в крайне редких случаях экзогенное введение эстрогенов способно вызвать пролиферацию эндотелия без образования тромбов, однако из-за единичности подобных наблюдений теория прямого действия половых </w:t>
      </w:r>
      <w:bookmarkStart w:id="95" w:name="OCRUncertain265"/>
      <w:r>
        <w:rPr>
          <w:sz w:val="24"/>
        </w:rPr>
        <w:t>стероидов</w:t>
      </w:r>
      <w:bookmarkEnd w:id="95"/>
      <w:r>
        <w:rPr>
          <w:sz w:val="24"/>
        </w:rPr>
        <w:t xml:space="preserve"> была отвергнута. Позже была определена весьма существенная роль клеток эндотелия сосудов в местной регуляции гемостаза. На сегодняшний день известно, что поверхность неповрежденного сосудистого эпителия имеет </w:t>
      </w:r>
      <w:bookmarkStart w:id="96" w:name="OCRUncertain266"/>
      <w:r>
        <w:rPr>
          <w:sz w:val="24"/>
        </w:rPr>
        <w:t>антикоагуляционный</w:t>
      </w:r>
      <w:bookmarkEnd w:id="96"/>
      <w:r>
        <w:rPr>
          <w:sz w:val="24"/>
        </w:rPr>
        <w:t xml:space="preserve"> потенциал, обусловленный наличием </w:t>
      </w:r>
      <w:bookmarkStart w:id="97" w:name="OCRUncertain267"/>
      <w:r>
        <w:rPr>
          <w:sz w:val="24"/>
        </w:rPr>
        <w:t>тромбомодулина</w:t>
      </w:r>
      <w:bookmarkEnd w:id="97"/>
      <w:r>
        <w:rPr>
          <w:sz w:val="24"/>
        </w:rPr>
        <w:t xml:space="preserve"> или </w:t>
      </w:r>
      <w:bookmarkStart w:id="98" w:name="OCRUncertain268"/>
      <w:r>
        <w:rPr>
          <w:sz w:val="24"/>
        </w:rPr>
        <w:t>гепариноподобных</w:t>
      </w:r>
      <w:bookmarkEnd w:id="98"/>
      <w:r>
        <w:rPr>
          <w:sz w:val="24"/>
        </w:rPr>
        <w:t xml:space="preserve"> молекул. При повреждении антикоагуляционный потенциал эпителия меняется на </w:t>
      </w:r>
      <w:bookmarkStart w:id="99" w:name="OCRUncertain269"/>
      <w:r>
        <w:rPr>
          <w:sz w:val="24"/>
        </w:rPr>
        <w:t>прокоагуляционный</w:t>
      </w:r>
      <w:bookmarkEnd w:id="99"/>
      <w:r>
        <w:rPr>
          <w:sz w:val="24"/>
        </w:rPr>
        <w:t xml:space="preserve"> с высвобождением ряда тканевых факторов, возможно влияющих на белки межклеточного пространства, которые играют роль в клеточной </w:t>
      </w:r>
      <w:bookmarkStart w:id="100" w:name="OCRUncertain270"/>
      <w:r>
        <w:rPr>
          <w:sz w:val="24"/>
        </w:rPr>
        <w:t>адгезии</w:t>
      </w:r>
      <w:bookmarkEnd w:id="100"/>
      <w:r>
        <w:rPr>
          <w:sz w:val="24"/>
        </w:rPr>
        <w:t xml:space="preserve"> и формировании тромбов. На сегодняшний день вопрос</w:t>
      </w:r>
      <w:r>
        <w:rPr>
          <w:sz w:val="24"/>
          <w:lang w:val="en-US"/>
        </w:rPr>
        <w:t xml:space="preserve"> —</w:t>
      </w:r>
      <w:r>
        <w:rPr>
          <w:sz w:val="24"/>
        </w:rPr>
        <w:t xml:space="preserve"> каково влияние эстрогенов или гестагенов (в том числе ряда таковых третьего поколения) на данный механизм регуляции гемостаза</w:t>
      </w:r>
      <w:r>
        <w:rPr>
          <w:sz w:val="24"/>
          <w:lang w:val="en-US"/>
        </w:rPr>
        <w:t xml:space="preserve"> —</w:t>
      </w:r>
      <w:r>
        <w:rPr>
          <w:sz w:val="24"/>
        </w:rPr>
        <w:t xml:space="preserve"> остается недостаточно выясненным и требует дальнейшего изучения.</w:t>
      </w:r>
    </w:p>
    <w:p w:rsidR="00254A34" w:rsidRDefault="00985A43">
      <w:pPr>
        <w:widowControl w:val="0"/>
        <w:spacing w:line="220" w:lineRule="exact"/>
        <w:ind w:firstLine="320"/>
        <w:jc w:val="both"/>
        <w:rPr>
          <w:sz w:val="24"/>
        </w:rPr>
      </w:pPr>
      <w:r>
        <w:rPr>
          <w:sz w:val="24"/>
        </w:rPr>
        <w:t>Как известно, гемостаз состоит из двух взаимоуравновешивающих друг друга компонентов</w:t>
      </w:r>
      <w:r>
        <w:rPr>
          <w:sz w:val="24"/>
          <w:lang w:val="en-US"/>
        </w:rPr>
        <w:t xml:space="preserve"> —</w:t>
      </w:r>
      <w:r>
        <w:rPr>
          <w:sz w:val="24"/>
        </w:rPr>
        <w:t xml:space="preserve"> это свертывающая система, способствующая образованию фибрина и </w:t>
      </w:r>
      <w:bookmarkStart w:id="101" w:name="OCRUncertain271"/>
      <w:r>
        <w:rPr>
          <w:sz w:val="24"/>
        </w:rPr>
        <w:t>фибринолитическая</w:t>
      </w:r>
      <w:bookmarkEnd w:id="101"/>
      <w:r>
        <w:rPr>
          <w:sz w:val="24"/>
        </w:rPr>
        <w:t xml:space="preserve"> система, растворяющая этот фибрин. Прием гормональных противозачаточных таблеток повышает активность свертывающей системы, но это повышение </w:t>
      </w:r>
      <w:bookmarkStart w:id="102" w:name="OCRUncertain272"/>
      <w:r>
        <w:rPr>
          <w:sz w:val="24"/>
        </w:rPr>
        <w:t>зависит</w:t>
      </w:r>
      <w:bookmarkEnd w:id="102"/>
      <w:r>
        <w:rPr>
          <w:sz w:val="24"/>
        </w:rPr>
        <w:t xml:space="preserve"> от дозы гормонов. Рассмотрим влияние ОГК на обе эти системы.</w:t>
      </w:r>
    </w:p>
    <w:p w:rsidR="00254A34" w:rsidRDefault="00985A43">
      <w:pPr>
        <w:widowControl w:val="0"/>
        <w:spacing w:line="220" w:lineRule="exact"/>
        <w:ind w:firstLine="340"/>
        <w:jc w:val="both"/>
        <w:rPr>
          <w:sz w:val="24"/>
          <w:lang w:val="en-US"/>
        </w:rPr>
      </w:pPr>
      <w:r>
        <w:rPr>
          <w:sz w:val="24"/>
        </w:rPr>
        <w:t xml:space="preserve">Свертывающая система крови в основном действует путем активации перехода </w:t>
      </w:r>
      <w:bookmarkStart w:id="103" w:name="OCRUncertain273"/>
      <w:r>
        <w:rPr>
          <w:sz w:val="24"/>
        </w:rPr>
        <w:t>протромбина</w:t>
      </w:r>
      <w:bookmarkEnd w:id="103"/>
      <w:r>
        <w:rPr>
          <w:sz w:val="24"/>
        </w:rPr>
        <w:t xml:space="preserve"> в тромбин с одновременным превращением фибриногена в фибрин. Активаторами подобного перехода служат ряд ставших энзимами </w:t>
      </w:r>
      <w:bookmarkStart w:id="104" w:name="OCRUncertain274"/>
      <w:r>
        <w:rPr>
          <w:sz w:val="24"/>
        </w:rPr>
        <w:t>проэнзимов</w:t>
      </w:r>
      <w:bookmarkEnd w:id="104"/>
      <w:r>
        <w:rPr>
          <w:sz w:val="24"/>
        </w:rPr>
        <w:t xml:space="preserve"> </w:t>
      </w:r>
      <w:bookmarkStart w:id="105" w:name="OCRUncertain275"/>
      <w:r>
        <w:rPr>
          <w:sz w:val="24"/>
        </w:rPr>
        <w:t>(протромбин,</w:t>
      </w:r>
      <w:bookmarkEnd w:id="105"/>
      <w:r>
        <w:rPr>
          <w:sz w:val="24"/>
        </w:rPr>
        <w:t xml:space="preserve"> факторы</w:t>
      </w:r>
      <w:r>
        <w:rPr>
          <w:sz w:val="24"/>
          <w:lang w:val="en-US"/>
        </w:rPr>
        <w:t xml:space="preserve"> X, IX, VII, XI, XII</w:t>
      </w:r>
      <w:r>
        <w:rPr>
          <w:sz w:val="24"/>
        </w:rPr>
        <w:t xml:space="preserve"> и </w:t>
      </w:r>
      <w:bookmarkStart w:id="106" w:name="OCRUncertain276"/>
      <w:r>
        <w:rPr>
          <w:sz w:val="24"/>
        </w:rPr>
        <w:t>прекалликреин),</w:t>
      </w:r>
      <w:bookmarkEnd w:id="106"/>
      <w:r>
        <w:rPr>
          <w:sz w:val="24"/>
        </w:rPr>
        <w:t xml:space="preserve"> а также кофакторы, регулирующие ферментную специфичность (факторы</w:t>
      </w:r>
      <w:r>
        <w:rPr>
          <w:sz w:val="24"/>
          <w:lang w:val="en-US"/>
        </w:rPr>
        <w:t xml:space="preserve"> V, VIII,</w:t>
      </w:r>
      <w:r>
        <w:rPr>
          <w:sz w:val="24"/>
        </w:rPr>
        <w:t xml:space="preserve"> тканевой фактор, высокомолекулярный </w:t>
      </w:r>
      <w:bookmarkStart w:id="107" w:name="OCRUncertain277"/>
      <w:r>
        <w:rPr>
          <w:sz w:val="24"/>
        </w:rPr>
        <w:t>кинино-ген).</w:t>
      </w:r>
      <w:bookmarkEnd w:id="107"/>
      <w:r>
        <w:rPr>
          <w:sz w:val="24"/>
        </w:rPr>
        <w:t xml:space="preserve"> В противовес этим изменениям одновременно включаются два </w:t>
      </w:r>
      <w:bookmarkStart w:id="108" w:name="OCRUncertain278"/>
      <w:r>
        <w:rPr>
          <w:sz w:val="24"/>
        </w:rPr>
        <w:t>ингибирующих</w:t>
      </w:r>
      <w:bookmarkEnd w:id="108"/>
      <w:r>
        <w:rPr>
          <w:sz w:val="24"/>
        </w:rPr>
        <w:t xml:space="preserve"> фактора</w:t>
      </w:r>
      <w:r>
        <w:rPr>
          <w:sz w:val="24"/>
          <w:lang w:val="en-US"/>
        </w:rPr>
        <w:t xml:space="preserve"> —</w:t>
      </w:r>
      <w:r>
        <w:rPr>
          <w:sz w:val="24"/>
        </w:rPr>
        <w:t xml:space="preserve"> ингибитор </w:t>
      </w:r>
      <w:bookmarkStart w:id="109" w:name="OCRUncertain279"/>
      <w:r>
        <w:rPr>
          <w:sz w:val="24"/>
        </w:rPr>
        <w:t>протеиназы</w:t>
      </w:r>
      <w:bookmarkEnd w:id="109"/>
      <w:r>
        <w:rPr>
          <w:sz w:val="24"/>
        </w:rPr>
        <w:t xml:space="preserve"> антитромбин</w:t>
      </w:r>
      <w:r>
        <w:rPr>
          <w:sz w:val="24"/>
          <w:lang w:val="en-US"/>
        </w:rPr>
        <w:t xml:space="preserve"> III</w:t>
      </w:r>
      <w:r>
        <w:rPr>
          <w:sz w:val="24"/>
        </w:rPr>
        <w:t xml:space="preserve"> и белков С и</w:t>
      </w:r>
      <w:r>
        <w:rPr>
          <w:sz w:val="24"/>
          <w:lang w:val="en-US"/>
        </w:rPr>
        <w:t xml:space="preserve"> S.</w:t>
      </w:r>
      <w:r>
        <w:rPr>
          <w:sz w:val="24"/>
        </w:rPr>
        <w:t xml:space="preserve"> Нарушение этого механизма на каком-либо этапе ведет к развитию про- или </w:t>
      </w:r>
      <w:bookmarkStart w:id="110" w:name="OCRUncertain280"/>
      <w:r>
        <w:rPr>
          <w:sz w:val="24"/>
        </w:rPr>
        <w:t xml:space="preserve">антикоагуляционного </w:t>
      </w:r>
      <w:bookmarkEnd w:id="110"/>
      <w:r>
        <w:rPr>
          <w:sz w:val="24"/>
        </w:rPr>
        <w:t xml:space="preserve">патологического состояния, что подтверждается повышением риска тромбоза у пациенток с врожденным дефицитом данных факторов </w:t>
      </w:r>
      <w:r>
        <w:rPr>
          <w:sz w:val="24"/>
          <w:lang w:val="en-US"/>
        </w:rPr>
        <w:t>.</w:t>
      </w:r>
    </w:p>
    <w:p w:rsidR="00254A34" w:rsidRDefault="00985A43">
      <w:pPr>
        <w:widowControl w:val="0"/>
        <w:spacing w:line="220" w:lineRule="exact"/>
        <w:ind w:firstLine="340"/>
        <w:jc w:val="both"/>
        <w:rPr>
          <w:sz w:val="24"/>
          <w:lang w:val="en-US"/>
        </w:rPr>
      </w:pPr>
      <w:r>
        <w:rPr>
          <w:sz w:val="24"/>
        </w:rPr>
        <w:t>Еще в начале 70-х годов было описано снижение уровня антитромбина</w:t>
      </w:r>
      <w:r>
        <w:rPr>
          <w:sz w:val="24"/>
          <w:lang w:val="en-US"/>
        </w:rPr>
        <w:t xml:space="preserve"> III</w:t>
      </w:r>
      <w:r>
        <w:rPr>
          <w:sz w:val="24"/>
        </w:rPr>
        <w:t xml:space="preserve"> у женщин, принимавших ОГК, однако, в дальнейшем было доказано, что этот уровень даже при длительном приеме половых стероидов редко достигает</w:t>
      </w:r>
      <w:r>
        <w:rPr>
          <w:sz w:val="24"/>
          <w:lang w:val="en-US"/>
        </w:rPr>
        <w:t xml:space="preserve"> 60%</w:t>
      </w:r>
      <w:r>
        <w:rPr>
          <w:sz w:val="24"/>
        </w:rPr>
        <w:t xml:space="preserve"> от нормы </w:t>
      </w:r>
      <w:r>
        <w:rPr>
          <w:sz w:val="24"/>
          <w:lang w:val="en-US"/>
        </w:rPr>
        <w:t>.</w:t>
      </w:r>
      <w:r>
        <w:rPr>
          <w:sz w:val="24"/>
        </w:rPr>
        <w:t xml:space="preserve"> С появлением в арсенале врача новых </w:t>
      </w:r>
      <w:bookmarkStart w:id="111" w:name="OCRUncertain304"/>
      <w:r>
        <w:rPr>
          <w:sz w:val="24"/>
        </w:rPr>
        <w:t>низкодозных</w:t>
      </w:r>
      <w:bookmarkEnd w:id="111"/>
      <w:r>
        <w:rPr>
          <w:sz w:val="24"/>
        </w:rPr>
        <w:t xml:space="preserve"> ОГК эти изменения и вовсе стали исключительно редки .</w:t>
      </w:r>
    </w:p>
    <w:p w:rsidR="00254A34" w:rsidRDefault="00985A43">
      <w:pPr>
        <w:widowControl w:val="0"/>
        <w:spacing w:before="60" w:line="220" w:lineRule="exact"/>
        <w:ind w:firstLine="320"/>
        <w:jc w:val="both"/>
        <w:rPr>
          <w:sz w:val="24"/>
          <w:lang w:val="en-US"/>
        </w:rPr>
      </w:pPr>
      <w:r>
        <w:rPr>
          <w:sz w:val="24"/>
        </w:rPr>
        <w:t>Таким образом, минимальные изменения уровней антитромбина</w:t>
      </w:r>
      <w:r>
        <w:rPr>
          <w:sz w:val="24"/>
          <w:lang w:val="en-US"/>
        </w:rPr>
        <w:t xml:space="preserve">III </w:t>
      </w:r>
      <w:r>
        <w:rPr>
          <w:sz w:val="24"/>
        </w:rPr>
        <w:t>и свободного протеина</w:t>
      </w:r>
      <w:r>
        <w:rPr>
          <w:sz w:val="24"/>
          <w:lang w:val="en-US"/>
        </w:rPr>
        <w:t xml:space="preserve"> 8</w:t>
      </w:r>
      <w:r>
        <w:rPr>
          <w:sz w:val="24"/>
        </w:rPr>
        <w:t xml:space="preserve"> (до</w:t>
      </w:r>
      <w:r>
        <w:rPr>
          <w:sz w:val="24"/>
          <w:lang w:val="en-US"/>
        </w:rPr>
        <w:t xml:space="preserve"> 10%</w:t>
      </w:r>
      <w:r>
        <w:rPr>
          <w:sz w:val="24"/>
        </w:rPr>
        <w:t xml:space="preserve"> и</w:t>
      </w:r>
      <w:r>
        <w:rPr>
          <w:sz w:val="24"/>
          <w:lang w:val="en-US"/>
        </w:rPr>
        <w:t xml:space="preserve"> 20%</w:t>
      </w:r>
      <w:r>
        <w:rPr>
          <w:sz w:val="24"/>
        </w:rPr>
        <w:t xml:space="preserve"> соответственно), а также отсутствие значимых изменений </w:t>
      </w:r>
      <w:bookmarkStart w:id="112" w:name="OCRUncertain311"/>
      <w:r>
        <w:rPr>
          <w:sz w:val="24"/>
        </w:rPr>
        <w:t>фибринопептида</w:t>
      </w:r>
      <w:bookmarkEnd w:id="112"/>
      <w:r>
        <w:rPr>
          <w:sz w:val="24"/>
        </w:rPr>
        <w:t xml:space="preserve"> А (наиболее информативного маркера </w:t>
      </w:r>
      <w:bookmarkStart w:id="113" w:name="OCRUncertain312"/>
      <w:r>
        <w:rPr>
          <w:sz w:val="24"/>
        </w:rPr>
        <w:t>коагуляционной</w:t>
      </w:r>
      <w:bookmarkEnd w:id="113"/>
      <w:r>
        <w:rPr>
          <w:sz w:val="24"/>
        </w:rPr>
        <w:t xml:space="preserve"> активности) при приеме препаратов третьего поколения не вызывает увеличения риска тромбоза</w:t>
      </w:r>
      <w:r>
        <w:rPr>
          <w:sz w:val="24"/>
          <w:lang w:val="en-US"/>
        </w:rPr>
        <w:t xml:space="preserve"> —</w:t>
      </w:r>
      <w:r>
        <w:rPr>
          <w:sz w:val="24"/>
        </w:rPr>
        <w:t xml:space="preserve"> не обнаружено существенных различий во влиянии на факторы </w:t>
      </w:r>
      <w:bookmarkStart w:id="114" w:name="OCRUncertain313"/>
      <w:r>
        <w:rPr>
          <w:sz w:val="24"/>
        </w:rPr>
        <w:t>гемостаза</w:t>
      </w:r>
      <w:bookmarkEnd w:id="114"/>
      <w:r>
        <w:rPr>
          <w:sz w:val="24"/>
        </w:rPr>
        <w:t xml:space="preserve"> между последними </w:t>
      </w:r>
      <w:r>
        <w:rPr>
          <w:sz w:val="24"/>
          <w:lang w:val="en-US"/>
        </w:rPr>
        <w:t>.</w:t>
      </w:r>
    </w:p>
    <w:p w:rsidR="00254A34" w:rsidRDefault="00985A43">
      <w:pPr>
        <w:widowControl w:val="0"/>
        <w:spacing w:line="220" w:lineRule="exact"/>
        <w:ind w:firstLine="340"/>
        <w:jc w:val="both"/>
        <w:rPr>
          <w:sz w:val="24"/>
          <w:lang w:val="en-US"/>
        </w:rPr>
      </w:pPr>
      <w:bookmarkStart w:id="115" w:name="OCRUncertain347"/>
      <w:r>
        <w:rPr>
          <w:sz w:val="24"/>
        </w:rPr>
        <w:t>Фибринолитическая</w:t>
      </w:r>
      <w:bookmarkEnd w:id="115"/>
      <w:r>
        <w:rPr>
          <w:sz w:val="24"/>
        </w:rPr>
        <w:t xml:space="preserve"> система является второй составной частью </w:t>
      </w:r>
      <w:bookmarkStart w:id="116" w:name="OCRUncertain348"/>
      <w:r>
        <w:rPr>
          <w:sz w:val="24"/>
        </w:rPr>
        <w:t>гемостатического</w:t>
      </w:r>
      <w:bookmarkEnd w:id="116"/>
      <w:r>
        <w:rPr>
          <w:sz w:val="24"/>
        </w:rPr>
        <w:t xml:space="preserve"> баланса организма, в которой </w:t>
      </w:r>
      <w:bookmarkStart w:id="117" w:name="OCRUncertain349"/>
      <w:r>
        <w:rPr>
          <w:sz w:val="24"/>
        </w:rPr>
        <w:t>плазминоген</w:t>
      </w:r>
      <w:bookmarkEnd w:id="117"/>
      <w:r>
        <w:rPr>
          <w:sz w:val="24"/>
        </w:rPr>
        <w:t xml:space="preserve"> превращается в </w:t>
      </w:r>
      <w:bookmarkStart w:id="118" w:name="OCRUncertain350"/>
      <w:r>
        <w:rPr>
          <w:sz w:val="24"/>
        </w:rPr>
        <w:t>плазмин.</w:t>
      </w:r>
      <w:bookmarkEnd w:id="118"/>
      <w:r>
        <w:rPr>
          <w:sz w:val="24"/>
        </w:rPr>
        <w:t xml:space="preserve"> Одним из основных активаторов этого процесса является энзим клеток эндотелия</w:t>
      </w:r>
      <w:r>
        <w:rPr>
          <w:sz w:val="24"/>
          <w:lang w:val="en-US"/>
        </w:rPr>
        <w:t xml:space="preserve"> —</w:t>
      </w:r>
      <w:r>
        <w:rPr>
          <w:sz w:val="24"/>
        </w:rPr>
        <w:t xml:space="preserve"> активатор тканевого </w:t>
      </w:r>
      <w:bookmarkStart w:id="119" w:name="OCRUncertain351"/>
      <w:r>
        <w:rPr>
          <w:sz w:val="24"/>
        </w:rPr>
        <w:t>плазминогена</w:t>
      </w:r>
      <w:bookmarkEnd w:id="119"/>
      <w:r>
        <w:rPr>
          <w:sz w:val="24"/>
        </w:rPr>
        <w:t xml:space="preserve"> </w:t>
      </w:r>
      <w:bookmarkStart w:id="120" w:name="OCRUncertain352"/>
      <w:r>
        <w:rPr>
          <w:sz w:val="24"/>
        </w:rPr>
        <w:t>(Т-РА).</w:t>
      </w:r>
      <w:bookmarkEnd w:id="120"/>
      <w:r>
        <w:rPr>
          <w:sz w:val="24"/>
        </w:rPr>
        <w:t xml:space="preserve"> Рядом исследователей было обнаружено, что снижение уровней плазминогена ТРА и повышение такового ингибитора активатора плазминогена (РА</w:t>
      </w:r>
      <w:r>
        <w:rPr>
          <w:sz w:val="24"/>
          <w:lang w:val="en-US"/>
        </w:rPr>
        <w:t>I</w:t>
      </w:r>
      <w:r>
        <w:rPr>
          <w:sz w:val="24"/>
        </w:rPr>
        <w:t xml:space="preserve">) обуславливает увеличение риска развития </w:t>
      </w:r>
      <w:bookmarkStart w:id="121" w:name="OCRUncertain353"/>
      <w:r>
        <w:rPr>
          <w:sz w:val="24"/>
        </w:rPr>
        <w:t>тромбоэмболических</w:t>
      </w:r>
      <w:bookmarkEnd w:id="121"/>
      <w:r>
        <w:rPr>
          <w:sz w:val="24"/>
        </w:rPr>
        <w:t xml:space="preserve"> осложнений при приеме</w:t>
      </w:r>
      <w:r>
        <w:rPr>
          <w:sz w:val="24"/>
          <w:lang w:val="en-US"/>
        </w:rPr>
        <w:t>.</w:t>
      </w:r>
      <w:r>
        <w:rPr>
          <w:sz w:val="24"/>
        </w:rPr>
        <w:t xml:space="preserve"> Такая активность может быть проконтролирована путем измерения количества конечного субстрата гемостатического процесса</w:t>
      </w:r>
      <w:r>
        <w:rPr>
          <w:sz w:val="24"/>
          <w:lang w:val="en-US"/>
        </w:rPr>
        <w:t xml:space="preserve"> —</w:t>
      </w:r>
      <w:r>
        <w:rPr>
          <w:sz w:val="24"/>
        </w:rPr>
        <w:t xml:space="preserve"> продуктов деградации фибрина </w:t>
      </w:r>
      <w:bookmarkStart w:id="122" w:name="OCRUncertain389"/>
      <w:r>
        <w:rPr>
          <w:sz w:val="24"/>
        </w:rPr>
        <w:t>(FbDPs).</w:t>
      </w:r>
      <w:bookmarkEnd w:id="122"/>
      <w:r>
        <w:rPr>
          <w:sz w:val="24"/>
        </w:rPr>
        <w:t xml:space="preserve"> В работах, в которых это количество было определено, был сделан вывод о том, что у женщин, принимавших </w:t>
      </w:r>
      <w:bookmarkStart w:id="123" w:name="OCRUncertain390"/>
      <w:r>
        <w:rPr>
          <w:sz w:val="24"/>
        </w:rPr>
        <w:t>высокодозные</w:t>
      </w:r>
      <w:bookmarkEnd w:id="123"/>
      <w:r>
        <w:rPr>
          <w:sz w:val="24"/>
        </w:rPr>
        <w:t xml:space="preserve"> ОГК </w:t>
      </w:r>
      <w:r>
        <w:rPr>
          <w:sz w:val="24"/>
          <w:lang w:val="en-US"/>
        </w:rPr>
        <w:t>(50</w:t>
      </w:r>
      <w:r>
        <w:rPr>
          <w:sz w:val="24"/>
        </w:rPr>
        <w:t xml:space="preserve"> и более мкг ЕЕ), уровень </w:t>
      </w:r>
      <w:bookmarkStart w:id="124" w:name="OCRUncertain391"/>
      <w:r>
        <w:rPr>
          <w:sz w:val="24"/>
        </w:rPr>
        <w:t>FbDPs</w:t>
      </w:r>
      <w:bookmarkEnd w:id="124"/>
      <w:r>
        <w:rPr>
          <w:sz w:val="24"/>
        </w:rPr>
        <w:t xml:space="preserve"> повышался более, чем на </w:t>
      </w:r>
      <w:r>
        <w:rPr>
          <w:sz w:val="24"/>
          <w:lang w:val="en-US"/>
        </w:rPr>
        <w:t>100%,</w:t>
      </w:r>
      <w:r>
        <w:rPr>
          <w:sz w:val="24"/>
        </w:rPr>
        <w:t xml:space="preserve"> что подтверждало заявление о зависимости риска развития тромбоэмболических осложнений от дозы гормонов в ОГК .</w:t>
      </w:r>
    </w:p>
    <w:p w:rsidR="00254A34" w:rsidRDefault="00985A43">
      <w:pPr>
        <w:widowControl w:val="0"/>
        <w:spacing w:line="220" w:lineRule="exact"/>
        <w:jc w:val="both"/>
        <w:rPr>
          <w:sz w:val="24"/>
        </w:rPr>
      </w:pPr>
      <w:r>
        <w:rPr>
          <w:sz w:val="24"/>
        </w:rPr>
        <w:t>Таким образом, исследования последних лет не дают основания предположить, что прием ОГК обуславливает активацию лишь свертывающей системы. Однако, такая активация в большей степени имеет место при назначении препаратов, содержащих</w:t>
      </w:r>
      <w:r>
        <w:rPr>
          <w:sz w:val="24"/>
          <w:lang w:val="en-US"/>
        </w:rPr>
        <w:t xml:space="preserve"> 50</w:t>
      </w:r>
      <w:r>
        <w:rPr>
          <w:sz w:val="24"/>
        </w:rPr>
        <w:t xml:space="preserve"> мкг ЕЕ. В то же время не имеется достаточных объяснений эпидемиологической связи между их приемом и увеличением числа тромбоэмболических поражений, даже при использовании новейших </w:t>
      </w:r>
      <w:bookmarkStart w:id="125" w:name="OCRUncertain419"/>
      <w:r>
        <w:rPr>
          <w:sz w:val="24"/>
        </w:rPr>
        <w:t>низкодозных</w:t>
      </w:r>
      <w:bookmarkEnd w:id="125"/>
      <w:r>
        <w:rPr>
          <w:sz w:val="24"/>
        </w:rPr>
        <w:t xml:space="preserve"> комбинаций. Одним из предположений может служить нераспознанный врачом дефект системы гемостаза, например врожденный дефицит антитромбина </w:t>
      </w:r>
      <w:r>
        <w:rPr>
          <w:sz w:val="24"/>
          <w:lang w:val="en-US"/>
        </w:rPr>
        <w:t>III</w:t>
      </w:r>
      <w:r>
        <w:rPr>
          <w:sz w:val="24"/>
        </w:rPr>
        <w:t xml:space="preserve"> и протеинов С и</w:t>
      </w:r>
      <w:r>
        <w:rPr>
          <w:sz w:val="24"/>
          <w:lang w:val="en-US"/>
        </w:rPr>
        <w:t xml:space="preserve"> S,</w:t>
      </w:r>
      <w:r>
        <w:rPr>
          <w:sz w:val="24"/>
        </w:rPr>
        <w:t xml:space="preserve"> который можно было бы предположить при тщательном сборе анамнеза, особенно семейной его части. В рекомендациях Европейского общества контрацепции также дан совет для минимизации риска тромбоэмболических осложнений назначать только </w:t>
      </w:r>
      <w:bookmarkStart w:id="126" w:name="OCRUncertain420"/>
      <w:r>
        <w:rPr>
          <w:sz w:val="24"/>
        </w:rPr>
        <w:t>низкодозные</w:t>
      </w:r>
      <w:bookmarkEnd w:id="126"/>
      <w:r>
        <w:rPr>
          <w:sz w:val="24"/>
        </w:rPr>
        <w:t xml:space="preserve"> современные противозачаточные препараты, а также отменять прием этих комбинаций перед предстоящими оперативными вмешательствами.</w:t>
      </w:r>
    </w:p>
    <w:p w:rsidR="00254A34" w:rsidRDefault="00985A43">
      <w:pPr>
        <w:widowControl w:val="0"/>
        <w:spacing w:before="200" w:line="200" w:lineRule="exact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sz w:val="24"/>
          <w:lang w:val="en-US"/>
        </w:rPr>
        <w:t xml:space="preserve"> 6</w:t>
      </w:r>
      <w:r>
        <w:rPr>
          <w:rFonts w:ascii="Arial" w:hAnsi="Arial"/>
          <w:b/>
          <w:sz w:val="24"/>
        </w:rPr>
        <w:t>.</w:t>
      </w:r>
      <w:r>
        <w:rPr>
          <w:rFonts w:ascii="Arial" w:hAnsi="Arial"/>
          <w:b/>
          <w:sz w:val="24"/>
          <w:lang w:val="en-US"/>
        </w:rPr>
        <w:t xml:space="preserve">   </w:t>
      </w:r>
      <w:r>
        <w:rPr>
          <w:rFonts w:ascii="Arial" w:hAnsi="Arial"/>
          <w:b/>
          <w:sz w:val="24"/>
        </w:rPr>
        <w:t>Сосудистые осложне</w:t>
      </w:r>
      <w:bookmarkStart w:id="127" w:name="OCRUncertain421"/>
      <w:r>
        <w:rPr>
          <w:rFonts w:ascii="Arial" w:hAnsi="Arial"/>
          <w:b/>
          <w:sz w:val="24"/>
        </w:rPr>
        <w:t>н</w:t>
      </w:r>
      <w:bookmarkEnd w:id="127"/>
      <w:r>
        <w:rPr>
          <w:rFonts w:ascii="Arial" w:hAnsi="Arial"/>
          <w:b/>
          <w:sz w:val="24"/>
        </w:rPr>
        <w:t>ия</w:t>
      </w:r>
    </w:p>
    <w:p w:rsidR="00254A34" w:rsidRDefault="00985A43">
      <w:pPr>
        <w:widowControl w:val="0"/>
        <w:spacing w:line="220" w:lineRule="exact"/>
        <w:ind w:firstLine="340"/>
        <w:jc w:val="both"/>
        <w:rPr>
          <w:sz w:val="24"/>
        </w:rPr>
      </w:pPr>
      <w:r>
        <w:rPr>
          <w:sz w:val="24"/>
        </w:rPr>
        <w:t xml:space="preserve">Они, как правило, связываются с изменениями </w:t>
      </w:r>
      <w:bookmarkStart w:id="128" w:name="OCRUncertain422"/>
      <w:r>
        <w:rPr>
          <w:sz w:val="24"/>
        </w:rPr>
        <w:t xml:space="preserve">липидного </w:t>
      </w:r>
      <w:bookmarkEnd w:id="128"/>
      <w:r>
        <w:rPr>
          <w:sz w:val="24"/>
        </w:rPr>
        <w:t xml:space="preserve">обмена. Ряд </w:t>
      </w:r>
      <w:bookmarkStart w:id="129" w:name="OCRUncertain423"/>
      <w:r>
        <w:rPr>
          <w:sz w:val="24"/>
        </w:rPr>
        <w:t>гестагенов,</w:t>
      </w:r>
      <w:bookmarkEnd w:id="129"/>
      <w:r>
        <w:rPr>
          <w:sz w:val="24"/>
        </w:rPr>
        <w:t xml:space="preserve"> особенно производных </w:t>
      </w:r>
      <w:bookmarkStart w:id="130" w:name="OCRUncertain424"/>
      <w:r>
        <w:rPr>
          <w:sz w:val="24"/>
        </w:rPr>
        <w:t>19-нортестостерона,</w:t>
      </w:r>
      <w:bookmarkEnd w:id="130"/>
      <w:r>
        <w:rPr>
          <w:sz w:val="24"/>
        </w:rPr>
        <w:t xml:space="preserve"> повышают содержание в сыворотке крови фракции </w:t>
      </w:r>
      <w:bookmarkStart w:id="131" w:name="OCRUncertain425"/>
      <w:r>
        <w:rPr>
          <w:sz w:val="24"/>
        </w:rPr>
        <w:t>липопротеинов</w:t>
      </w:r>
      <w:bookmarkEnd w:id="131"/>
      <w:r>
        <w:rPr>
          <w:sz w:val="24"/>
        </w:rPr>
        <w:t xml:space="preserve"> низкой плотности </w:t>
      </w:r>
      <w:bookmarkStart w:id="132" w:name="OCRUncertain426"/>
      <w:r>
        <w:rPr>
          <w:sz w:val="24"/>
        </w:rPr>
        <w:t>(ЛНП)</w:t>
      </w:r>
      <w:bookmarkEnd w:id="132"/>
      <w:r>
        <w:rPr>
          <w:sz w:val="24"/>
        </w:rPr>
        <w:t xml:space="preserve"> при одновременном снижении фракции </w:t>
      </w:r>
      <w:bookmarkStart w:id="133" w:name="OCRUncertain427"/>
      <w:r>
        <w:rPr>
          <w:sz w:val="24"/>
        </w:rPr>
        <w:t>липопротеинов</w:t>
      </w:r>
      <w:bookmarkEnd w:id="133"/>
      <w:r>
        <w:rPr>
          <w:sz w:val="24"/>
        </w:rPr>
        <w:t xml:space="preserve"> высокой плотности </w:t>
      </w:r>
      <w:bookmarkStart w:id="134" w:name="OCRUncertain428"/>
      <w:r>
        <w:rPr>
          <w:sz w:val="24"/>
        </w:rPr>
        <w:t>(ЛВП),</w:t>
      </w:r>
      <w:bookmarkEnd w:id="134"/>
      <w:r>
        <w:rPr>
          <w:sz w:val="24"/>
        </w:rPr>
        <w:t xml:space="preserve"> что является признанным фактором риска развития сердечно-сосудистых заболеваний.</w:t>
      </w:r>
    </w:p>
    <w:p w:rsidR="00254A34" w:rsidRDefault="00985A43">
      <w:pPr>
        <w:widowControl w:val="0"/>
        <w:spacing w:line="220" w:lineRule="exact"/>
        <w:ind w:right="160"/>
        <w:jc w:val="both"/>
        <w:rPr>
          <w:sz w:val="24"/>
        </w:rPr>
      </w:pPr>
      <w:r>
        <w:rPr>
          <w:sz w:val="24"/>
        </w:rPr>
        <w:t>Риск разви</w:t>
      </w:r>
      <w:bookmarkStart w:id="135" w:name="OCRUncertain433"/>
      <w:r>
        <w:rPr>
          <w:sz w:val="24"/>
        </w:rPr>
        <w:t>т</w:t>
      </w:r>
      <w:bookmarkEnd w:id="135"/>
      <w:r>
        <w:rPr>
          <w:sz w:val="24"/>
        </w:rPr>
        <w:t>ия сердечно-сосудистых осложнений при приеме ОГК напрямую связывается с изменениями уровней липопротеинов сыворотки крови</w:t>
      </w:r>
      <w:r>
        <w:rPr>
          <w:sz w:val="24"/>
          <w:lang w:val="en-US"/>
        </w:rPr>
        <w:t xml:space="preserve"> —</w:t>
      </w:r>
      <w:r>
        <w:rPr>
          <w:sz w:val="24"/>
        </w:rPr>
        <w:t xml:space="preserve"> в последнее десятилетие было опубликовано более </w:t>
      </w:r>
      <w:r>
        <w:rPr>
          <w:sz w:val="24"/>
          <w:lang w:val="en-US"/>
        </w:rPr>
        <w:t>100</w:t>
      </w:r>
      <w:r>
        <w:rPr>
          <w:sz w:val="24"/>
        </w:rPr>
        <w:t xml:space="preserve"> работ, посвященных этим изменениям. </w:t>
      </w:r>
    </w:p>
    <w:p w:rsidR="00254A34" w:rsidRDefault="00985A43">
      <w:pPr>
        <w:widowControl w:val="0"/>
        <w:spacing w:line="220" w:lineRule="exact"/>
        <w:ind w:right="80" w:firstLine="320"/>
        <w:jc w:val="both"/>
        <w:rPr>
          <w:sz w:val="24"/>
          <w:lang w:val="en-US"/>
        </w:rPr>
      </w:pPr>
      <w:r>
        <w:rPr>
          <w:sz w:val="24"/>
        </w:rPr>
        <w:t xml:space="preserve">В экспериментальных исследованиях, посвященных роли липопротеинов в формировании различных сердечно-сосудистых осложнений, было продемонстрировано, что избыточный уровень </w:t>
      </w:r>
      <w:bookmarkStart w:id="136" w:name="OCRUncertain447"/>
      <w:r>
        <w:rPr>
          <w:sz w:val="24"/>
        </w:rPr>
        <w:t>ЛНП</w:t>
      </w:r>
      <w:bookmarkEnd w:id="136"/>
      <w:r>
        <w:rPr>
          <w:sz w:val="24"/>
        </w:rPr>
        <w:t xml:space="preserve"> обладает </w:t>
      </w:r>
      <w:bookmarkStart w:id="137" w:name="OCRUncertain448"/>
      <w:r>
        <w:rPr>
          <w:sz w:val="24"/>
        </w:rPr>
        <w:t>атерогенным</w:t>
      </w:r>
      <w:bookmarkEnd w:id="137"/>
      <w:r>
        <w:rPr>
          <w:sz w:val="24"/>
        </w:rPr>
        <w:t xml:space="preserve"> действием на сосудистую систему, стимулируя образование </w:t>
      </w:r>
      <w:bookmarkStart w:id="138" w:name="OCRUncertain449"/>
      <w:r>
        <w:rPr>
          <w:sz w:val="24"/>
        </w:rPr>
        <w:t>атеросклеротических</w:t>
      </w:r>
      <w:bookmarkEnd w:id="138"/>
      <w:r>
        <w:rPr>
          <w:sz w:val="24"/>
        </w:rPr>
        <w:t xml:space="preserve"> бляшек </w:t>
      </w:r>
      <w:bookmarkStart w:id="139" w:name="OCRUncertain450"/>
      <w:r>
        <w:rPr>
          <w:sz w:val="24"/>
        </w:rPr>
        <w:t>интимы</w:t>
      </w:r>
      <w:bookmarkEnd w:id="139"/>
      <w:r>
        <w:rPr>
          <w:sz w:val="24"/>
        </w:rPr>
        <w:t xml:space="preserve"> сосудов и, как следствие, </w:t>
      </w:r>
      <w:bookmarkStart w:id="140" w:name="OCRUncertain451"/>
      <w:r>
        <w:rPr>
          <w:sz w:val="24"/>
        </w:rPr>
        <w:t>тромбообразование</w:t>
      </w:r>
      <w:bookmarkEnd w:id="140"/>
      <w:r>
        <w:rPr>
          <w:sz w:val="24"/>
        </w:rPr>
        <w:t xml:space="preserve"> в области пораженных частей сосудов, приводя в конечном итоге к инфарктам и инсультам. ЛВП, в противоположность первым, обладают </w:t>
      </w:r>
      <w:bookmarkStart w:id="141" w:name="OCRUncertain452"/>
      <w:r>
        <w:rPr>
          <w:sz w:val="24"/>
        </w:rPr>
        <w:t>сосудопротективным,</w:t>
      </w:r>
      <w:bookmarkEnd w:id="141"/>
      <w:r>
        <w:rPr>
          <w:sz w:val="24"/>
        </w:rPr>
        <w:t xml:space="preserve"> </w:t>
      </w:r>
      <w:bookmarkStart w:id="142" w:name="OCRUncertain453"/>
      <w:r>
        <w:rPr>
          <w:sz w:val="24"/>
        </w:rPr>
        <w:t>антиатерогенным</w:t>
      </w:r>
      <w:bookmarkEnd w:id="142"/>
      <w:r>
        <w:rPr>
          <w:sz w:val="24"/>
        </w:rPr>
        <w:t xml:space="preserve"> действием, способствуя элиминации атеросклеротических наложений и снижая, таким образом, риск вышеуказанных заболеваний.</w:t>
      </w:r>
    </w:p>
    <w:p w:rsidR="00254A34" w:rsidRDefault="00985A43">
      <w:pPr>
        <w:widowControl w:val="0"/>
        <w:spacing w:line="220" w:lineRule="exact"/>
        <w:ind w:left="160" w:firstLine="320"/>
        <w:jc w:val="both"/>
        <w:rPr>
          <w:sz w:val="24"/>
          <w:lang w:val="en-US"/>
        </w:rPr>
      </w:pPr>
      <w:r>
        <w:rPr>
          <w:sz w:val="24"/>
        </w:rPr>
        <w:t xml:space="preserve">Полученные данные о негативном действии </w:t>
      </w:r>
      <w:bookmarkStart w:id="143" w:name="OCRUncertain468"/>
      <w:r>
        <w:rPr>
          <w:sz w:val="24"/>
        </w:rPr>
        <w:t>прогестагенов</w:t>
      </w:r>
      <w:bookmarkEnd w:id="143"/>
      <w:r>
        <w:rPr>
          <w:sz w:val="24"/>
        </w:rPr>
        <w:t xml:space="preserve"> на </w:t>
      </w:r>
      <w:bookmarkStart w:id="144" w:name="OCRUncertain469"/>
      <w:r>
        <w:rPr>
          <w:sz w:val="24"/>
        </w:rPr>
        <w:t>липидный</w:t>
      </w:r>
      <w:bookmarkEnd w:id="144"/>
      <w:r>
        <w:rPr>
          <w:sz w:val="24"/>
        </w:rPr>
        <w:t xml:space="preserve"> метаболизм (повышение уровней ЛНП с одновременным снижением таковых ЛВП) были подтверждены целым рядом работ, в основном эти выводы относились к устаревшим </w:t>
      </w:r>
      <w:bookmarkStart w:id="145" w:name="OCRUncertain470"/>
      <w:r>
        <w:rPr>
          <w:sz w:val="24"/>
        </w:rPr>
        <w:t>высокодозным</w:t>
      </w:r>
      <w:bookmarkEnd w:id="145"/>
      <w:r>
        <w:rPr>
          <w:sz w:val="24"/>
        </w:rPr>
        <w:t xml:space="preserve"> </w:t>
      </w:r>
      <w:bookmarkStart w:id="146" w:name="OCRUncertain471"/>
      <w:r>
        <w:rPr>
          <w:sz w:val="24"/>
        </w:rPr>
        <w:t>ОГК</w:t>
      </w:r>
      <w:bookmarkEnd w:id="146"/>
      <w:r>
        <w:rPr>
          <w:sz w:val="24"/>
        </w:rPr>
        <w:t xml:space="preserve"> первого и второго поколений, содержащим </w:t>
      </w:r>
      <w:bookmarkStart w:id="147" w:name="OCRUncertain472"/>
      <w:r>
        <w:rPr>
          <w:sz w:val="24"/>
        </w:rPr>
        <w:t>высокоандрогеничные</w:t>
      </w:r>
      <w:bookmarkEnd w:id="147"/>
      <w:r>
        <w:rPr>
          <w:sz w:val="24"/>
        </w:rPr>
        <w:t xml:space="preserve"> </w:t>
      </w:r>
      <w:bookmarkStart w:id="148" w:name="OCRUncertain473"/>
      <w:r>
        <w:rPr>
          <w:sz w:val="24"/>
        </w:rPr>
        <w:t>прогестагены</w:t>
      </w:r>
      <w:bookmarkEnd w:id="148"/>
      <w:r>
        <w:rPr>
          <w:sz w:val="24"/>
          <w:lang w:val="en-US"/>
        </w:rPr>
        <w:t>.</w:t>
      </w:r>
    </w:p>
    <w:p w:rsidR="00254A34" w:rsidRDefault="00985A43">
      <w:pPr>
        <w:widowControl w:val="0"/>
        <w:spacing w:before="140" w:line="220" w:lineRule="exact"/>
        <w:ind w:firstLine="320"/>
        <w:jc w:val="both"/>
        <w:rPr>
          <w:sz w:val="24"/>
        </w:rPr>
      </w:pPr>
      <w:r>
        <w:rPr>
          <w:sz w:val="24"/>
        </w:rPr>
        <w:t xml:space="preserve">По полученным в результате исследований данным следует, что все современные </w:t>
      </w:r>
      <w:bookmarkStart w:id="149" w:name="OCRUncertain545"/>
      <w:r>
        <w:rPr>
          <w:sz w:val="24"/>
        </w:rPr>
        <w:t>низкодозные</w:t>
      </w:r>
      <w:bookmarkEnd w:id="149"/>
      <w:r>
        <w:rPr>
          <w:sz w:val="24"/>
        </w:rPr>
        <w:t xml:space="preserve"> ОГК, вне зависимости от </w:t>
      </w:r>
      <w:bookmarkStart w:id="150" w:name="OCRUncertain546"/>
      <w:r>
        <w:rPr>
          <w:sz w:val="24"/>
        </w:rPr>
        <w:t>фазности,</w:t>
      </w:r>
      <w:bookmarkEnd w:id="150"/>
      <w:r>
        <w:rPr>
          <w:sz w:val="24"/>
        </w:rPr>
        <w:t xml:space="preserve"> снижают уровень ЛНП, а трехфазные </w:t>
      </w:r>
      <w:bookmarkStart w:id="151" w:name="OCRUncertain547"/>
      <w:r>
        <w:rPr>
          <w:sz w:val="24"/>
        </w:rPr>
        <w:t>норгестиматсодержащие</w:t>
      </w:r>
      <w:bookmarkEnd w:id="151"/>
      <w:r>
        <w:rPr>
          <w:sz w:val="24"/>
        </w:rPr>
        <w:t xml:space="preserve"> комбинации дополнительно снижают на</w:t>
      </w:r>
      <w:r>
        <w:rPr>
          <w:sz w:val="24"/>
          <w:lang w:val="en-US"/>
        </w:rPr>
        <w:t xml:space="preserve"> 3—4%</w:t>
      </w:r>
      <w:r>
        <w:rPr>
          <w:sz w:val="24"/>
        </w:rPr>
        <w:t xml:space="preserve"> и соотношение </w:t>
      </w:r>
      <w:bookmarkStart w:id="152" w:name="OCRUncertain548"/>
      <w:r>
        <w:rPr>
          <w:sz w:val="24"/>
        </w:rPr>
        <w:t>ЛНП/ЛВП,</w:t>
      </w:r>
      <w:bookmarkEnd w:id="152"/>
      <w:r>
        <w:rPr>
          <w:sz w:val="24"/>
        </w:rPr>
        <w:t xml:space="preserve"> которое является важнейшим фактором риска развития сердечно-сосудистых осложнений (чем ниже это соотношение, тем ниже риск). Также было продемонстрировано достоверное снижение уровней ЛНП и незначительное, но постоянное повышение таковых ЛВП в течение первых трех циклов приема препаратов третьего поколения.</w:t>
      </w:r>
    </w:p>
    <w:p w:rsidR="00254A34" w:rsidRDefault="00985A43">
      <w:pPr>
        <w:widowControl w:val="0"/>
        <w:spacing w:line="220" w:lineRule="exact"/>
        <w:ind w:right="80" w:firstLine="340"/>
        <w:jc w:val="both"/>
        <w:rPr>
          <w:sz w:val="24"/>
        </w:rPr>
      </w:pPr>
      <w:r>
        <w:rPr>
          <w:sz w:val="24"/>
        </w:rPr>
        <w:t xml:space="preserve">Следует заметить, что зависимость между изменениями </w:t>
      </w:r>
      <w:bookmarkStart w:id="153" w:name="OCRUncertain573"/>
      <w:r>
        <w:rPr>
          <w:sz w:val="24"/>
        </w:rPr>
        <w:t>липидного</w:t>
      </w:r>
      <w:bookmarkEnd w:id="153"/>
      <w:r>
        <w:rPr>
          <w:sz w:val="24"/>
        </w:rPr>
        <w:t xml:space="preserve"> метаболизма при приеме </w:t>
      </w:r>
      <w:bookmarkStart w:id="154" w:name="OCRUncertain574"/>
      <w:r>
        <w:rPr>
          <w:sz w:val="24"/>
        </w:rPr>
        <w:t>ОГК</w:t>
      </w:r>
      <w:bookmarkEnd w:id="154"/>
      <w:r>
        <w:rPr>
          <w:sz w:val="24"/>
        </w:rPr>
        <w:t xml:space="preserve"> и повышением риска сердечно-сосудистых заболеваний не является прямой,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т.е. каждый из трех основных классов </w:t>
      </w:r>
      <w:bookmarkStart w:id="155" w:name="OCRUncertain575"/>
      <w:r>
        <w:rPr>
          <w:sz w:val="24"/>
        </w:rPr>
        <w:t>липопротеинов</w:t>
      </w:r>
      <w:bookmarkEnd w:id="155"/>
      <w:r>
        <w:rPr>
          <w:sz w:val="24"/>
        </w:rPr>
        <w:t xml:space="preserve"> содержит целый ряд отдельных субфракций, обладающих различными биологическими характеристиками, а большинство работ, посвященных их роли в развитии сердечно-сосудистой патологии, было проведено в основном на мужчинах, гораздо чаще, чем на молодых женщинах. Известно, что </w:t>
      </w:r>
      <w:bookmarkStart w:id="156" w:name="OCRUncertain576"/>
      <w:r>
        <w:rPr>
          <w:sz w:val="24"/>
        </w:rPr>
        <w:t>эстрогены</w:t>
      </w:r>
      <w:bookmarkEnd w:id="156"/>
      <w:r>
        <w:rPr>
          <w:sz w:val="24"/>
        </w:rPr>
        <w:t xml:space="preserve"> обладают прямым защитным действием в отношении сосудистых стенок, что предохраняет их от </w:t>
      </w:r>
      <w:bookmarkStart w:id="157" w:name="OCRUncertain577"/>
      <w:r>
        <w:rPr>
          <w:sz w:val="24"/>
        </w:rPr>
        <w:t>атероматозных</w:t>
      </w:r>
      <w:bookmarkEnd w:id="157"/>
      <w:r>
        <w:rPr>
          <w:sz w:val="24"/>
        </w:rPr>
        <w:t xml:space="preserve"> поражений. При введении </w:t>
      </w:r>
      <w:bookmarkStart w:id="158" w:name="OCRUncertain578"/>
      <w:r>
        <w:rPr>
          <w:sz w:val="24"/>
        </w:rPr>
        <w:t>эстрогенов</w:t>
      </w:r>
      <w:bookmarkEnd w:id="158"/>
      <w:r>
        <w:rPr>
          <w:sz w:val="24"/>
        </w:rPr>
        <w:t xml:space="preserve"> существенно увеличивается уровень </w:t>
      </w:r>
      <w:bookmarkStart w:id="159" w:name="OCRUncertain579"/>
      <w:r>
        <w:rPr>
          <w:sz w:val="24"/>
        </w:rPr>
        <w:t>ЛВП,</w:t>
      </w:r>
      <w:bookmarkEnd w:id="159"/>
      <w:r>
        <w:rPr>
          <w:sz w:val="24"/>
        </w:rPr>
        <w:t xml:space="preserve"> что также является защитным фактором против сердечно-сосудистых заболеваний. Таким образом, положительное действие эстрогенов на метаболизм </w:t>
      </w:r>
      <w:bookmarkStart w:id="160" w:name="OCRUncertain580"/>
      <w:r>
        <w:rPr>
          <w:sz w:val="24"/>
        </w:rPr>
        <w:t xml:space="preserve">липидов </w:t>
      </w:r>
      <w:bookmarkEnd w:id="160"/>
      <w:r>
        <w:rPr>
          <w:sz w:val="24"/>
        </w:rPr>
        <w:t xml:space="preserve">может сбалансировать неблагоприятное действие </w:t>
      </w:r>
      <w:bookmarkStart w:id="161" w:name="OCRUncertain581"/>
      <w:r>
        <w:rPr>
          <w:sz w:val="24"/>
        </w:rPr>
        <w:t>гестагенов,</w:t>
      </w:r>
      <w:bookmarkEnd w:id="161"/>
      <w:r>
        <w:rPr>
          <w:sz w:val="24"/>
        </w:rPr>
        <w:t xml:space="preserve"> особенно обладающих высокой степенью </w:t>
      </w:r>
      <w:bookmarkStart w:id="162" w:name="OCRUncertain582"/>
      <w:r>
        <w:rPr>
          <w:sz w:val="24"/>
        </w:rPr>
        <w:t>андрогеничности.</w:t>
      </w:r>
      <w:bookmarkEnd w:id="162"/>
    </w:p>
    <w:p w:rsidR="00254A34" w:rsidRDefault="00985A43">
      <w:pPr>
        <w:widowControl w:val="0"/>
        <w:spacing w:line="220" w:lineRule="exact"/>
        <w:ind w:right="20" w:firstLine="320"/>
        <w:jc w:val="both"/>
        <w:rPr>
          <w:sz w:val="24"/>
        </w:rPr>
      </w:pPr>
      <w:r>
        <w:rPr>
          <w:sz w:val="24"/>
        </w:rPr>
        <w:t xml:space="preserve">Современные </w:t>
      </w:r>
      <w:bookmarkStart w:id="163" w:name="OCRUncertain585"/>
      <w:r>
        <w:rPr>
          <w:sz w:val="24"/>
        </w:rPr>
        <w:t>низкодозные</w:t>
      </w:r>
      <w:bookmarkEnd w:id="163"/>
      <w:r>
        <w:rPr>
          <w:sz w:val="24"/>
        </w:rPr>
        <w:t xml:space="preserve"> ОГК созданы на основе баланса сосудопротективного  действия эстрогенов по отношению к действию </w:t>
      </w:r>
      <w:bookmarkStart w:id="164" w:name="OCRUncertain586"/>
      <w:r>
        <w:rPr>
          <w:sz w:val="24"/>
        </w:rPr>
        <w:t>гестагенного</w:t>
      </w:r>
      <w:bookmarkEnd w:id="164"/>
      <w:r>
        <w:rPr>
          <w:sz w:val="24"/>
        </w:rPr>
        <w:t xml:space="preserve"> компонента ОГК</w:t>
      </w:r>
      <w:r>
        <w:rPr>
          <w:sz w:val="24"/>
          <w:lang w:val="en-US"/>
        </w:rPr>
        <w:t xml:space="preserve"> —</w:t>
      </w:r>
      <w:r>
        <w:rPr>
          <w:sz w:val="24"/>
        </w:rPr>
        <w:t xml:space="preserve"> препараты последнего поколения отличаются высокой степенью безопасности в отношении сердечно-сосудистых заболеваний, обусловленной их хорошей компонентной сбалансированностью.</w:t>
      </w:r>
    </w:p>
    <w:p w:rsidR="00254A34" w:rsidRDefault="00985A43">
      <w:pPr>
        <w:widowControl w:val="0"/>
        <w:spacing w:line="220" w:lineRule="exact"/>
        <w:jc w:val="both"/>
        <w:rPr>
          <w:sz w:val="24"/>
          <w:lang w:val="en-US"/>
        </w:rPr>
      </w:pPr>
      <w:r>
        <w:rPr>
          <w:sz w:val="24"/>
        </w:rPr>
        <w:t xml:space="preserve">Изменения величины артериального давления также является одним из важных параметров в оценке безопасности того или иного препарата. Это обусловлено тесной взаимосвязью между повышением АД и развитием различных сосудистых осложнений (от кратковременной ишемии ткани головного мозга до тяжелых инсультов и </w:t>
      </w:r>
      <w:bookmarkStart w:id="165" w:name="OCRUncertain587"/>
      <w:r>
        <w:rPr>
          <w:sz w:val="24"/>
        </w:rPr>
        <w:t>субарахноидальных</w:t>
      </w:r>
      <w:bookmarkEnd w:id="165"/>
      <w:r>
        <w:rPr>
          <w:sz w:val="24"/>
        </w:rPr>
        <w:t xml:space="preserve"> кровоизлияний). Стоит вспомнить, что еще относительно недавно в </w:t>
      </w:r>
      <w:bookmarkStart w:id="166" w:name="OCRUncertain588"/>
      <w:r>
        <w:rPr>
          <w:sz w:val="24"/>
        </w:rPr>
        <w:t xml:space="preserve">руководствах </w:t>
      </w:r>
      <w:bookmarkEnd w:id="166"/>
      <w:r>
        <w:rPr>
          <w:sz w:val="24"/>
        </w:rPr>
        <w:t xml:space="preserve">по гинекологии повышенное артериальное давление описывалось как абсолютное противопоказание к применению ОГК. Это предписание было оправдано высоким содержанием </w:t>
      </w:r>
      <w:bookmarkStart w:id="167" w:name="OCRUncertain589"/>
      <w:r>
        <w:rPr>
          <w:sz w:val="24"/>
        </w:rPr>
        <w:t>стероидных</w:t>
      </w:r>
      <w:bookmarkEnd w:id="167"/>
      <w:r>
        <w:rPr>
          <w:sz w:val="24"/>
        </w:rPr>
        <w:t xml:space="preserve"> компонентов в препаратах и опытом наблюдений за возникающими осложнениями в первые десятилетия широкого использования комбинированных противозачаточных препаратов. Однако, с появлением в арсенале врача ОГК, содержащих </w:t>
      </w:r>
      <w:bookmarkStart w:id="168" w:name="OCRUncertain591"/>
      <w:r>
        <w:rPr>
          <w:sz w:val="24"/>
        </w:rPr>
        <w:t>высокоселективные</w:t>
      </w:r>
      <w:bookmarkEnd w:id="168"/>
      <w:r>
        <w:rPr>
          <w:sz w:val="24"/>
        </w:rPr>
        <w:t xml:space="preserve"> </w:t>
      </w:r>
      <w:bookmarkStart w:id="169" w:name="OCRUncertain592"/>
      <w:r>
        <w:rPr>
          <w:sz w:val="24"/>
        </w:rPr>
        <w:t>прогестагены</w:t>
      </w:r>
      <w:bookmarkEnd w:id="169"/>
      <w:r>
        <w:rPr>
          <w:sz w:val="24"/>
        </w:rPr>
        <w:t xml:space="preserve"> последнего поколения </w:t>
      </w:r>
      <w:bookmarkStart w:id="170" w:name="OCRUncertain593"/>
      <w:r>
        <w:rPr>
          <w:sz w:val="24"/>
        </w:rPr>
        <w:t>(гестоден,</w:t>
      </w:r>
      <w:bookmarkEnd w:id="170"/>
      <w:r>
        <w:rPr>
          <w:sz w:val="24"/>
        </w:rPr>
        <w:t xml:space="preserve"> </w:t>
      </w:r>
      <w:bookmarkStart w:id="171" w:name="OCRUncertain594"/>
      <w:r>
        <w:rPr>
          <w:sz w:val="24"/>
        </w:rPr>
        <w:t xml:space="preserve">норгестимат </w:t>
      </w:r>
      <w:bookmarkEnd w:id="171"/>
      <w:r>
        <w:rPr>
          <w:sz w:val="24"/>
        </w:rPr>
        <w:t xml:space="preserve">и </w:t>
      </w:r>
      <w:bookmarkStart w:id="172" w:name="OCRUncertain595"/>
      <w:r>
        <w:rPr>
          <w:sz w:val="24"/>
        </w:rPr>
        <w:t>дезогестрел),</w:t>
      </w:r>
      <w:bookmarkEnd w:id="172"/>
      <w:r>
        <w:rPr>
          <w:sz w:val="24"/>
        </w:rPr>
        <w:t xml:space="preserve"> а также низкие дозы эстрогенов, подобное однозначное отношение к их применению у пациенток с повышенным артериальным давлением изменилось</w:t>
      </w:r>
      <w:r>
        <w:rPr>
          <w:sz w:val="24"/>
          <w:lang w:val="en-US"/>
        </w:rPr>
        <w:t xml:space="preserve"> —</w:t>
      </w:r>
      <w:r>
        <w:rPr>
          <w:sz w:val="24"/>
        </w:rPr>
        <w:t xml:space="preserve"> в ряде случаев это состояние перешло из разряда абсолютных в разряд относительных противопоказаний. Это обуславливалось появлением данных о практическом отсутствии влияния современных ОГК на параметры как систолического, так и </w:t>
      </w:r>
      <w:bookmarkStart w:id="173" w:name="OCRUncertain596"/>
      <w:r>
        <w:rPr>
          <w:sz w:val="24"/>
        </w:rPr>
        <w:t>диастолического</w:t>
      </w:r>
      <w:bookmarkEnd w:id="173"/>
      <w:r>
        <w:rPr>
          <w:sz w:val="24"/>
        </w:rPr>
        <w:t xml:space="preserve"> артериального давления .</w:t>
      </w:r>
    </w:p>
    <w:p w:rsidR="00254A34" w:rsidRDefault="00985A43">
      <w:pPr>
        <w:widowControl w:val="0"/>
        <w:spacing w:line="220" w:lineRule="exact"/>
        <w:ind w:firstLine="340"/>
        <w:jc w:val="both"/>
        <w:rPr>
          <w:sz w:val="24"/>
        </w:rPr>
      </w:pPr>
      <w:r>
        <w:rPr>
          <w:sz w:val="24"/>
        </w:rPr>
        <w:t xml:space="preserve">Аллергические осложнения при использовании ОГК (как правило, это экзема или </w:t>
      </w:r>
      <w:bookmarkStart w:id="174" w:name="OCRUncertain604"/>
      <w:r>
        <w:rPr>
          <w:sz w:val="24"/>
        </w:rPr>
        <w:t>уртикарная</w:t>
      </w:r>
      <w:bookmarkEnd w:id="174"/>
      <w:r>
        <w:rPr>
          <w:sz w:val="24"/>
        </w:rPr>
        <w:t xml:space="preserve"> сыпь) встречаются не чаще, чем при приеме других медикаментов, и предотвращение их появления требует лишь внимательного сбора анамнеза.</w:t>
      </w:r>
    </w:p>
    <w:p w:rsidR="00254A34" w:rsidRDefault="00254A34">
      <w:pPr>
        <w:widowControl w:val="0"/>
        <w:spacing w:line="220" w:lineRule="exact"/>
        <w:ind w:firstLine="340"/>
        <w:jc w:val="both"/>
        <w:rPr>
          <w:sz w:val="24"/>
        </w:rPr>
      </w:pPr>
    </w:p>
    <w:p w:rsidR="00254A34" w:rsidRDefault="00254A34">
      <w:pPr>
        <w:widowControl w:val="0"/>
        <w:spacing w:line="220" w:lineRule="exact"/>
        <w:ind w:firstLine="340"/>
        <w:jc w:val="both"/>
        <w:rPr>
          <w:sz w:val="24"/>
        </w:rPr>
      </w:pPr>
    </w:p>
    <w:p w:rsidR="00254A34" w:rsidRDefault="00985A43">
      <w:pPr>
        <w:widowControl w:val="0"/>
        <w:spacing w:before="200" w:line="200" w:lineRule="exact"/>
        <w:jc w:val="both"/>
        <w:rPr>
          <w:b/>
          <w:sz w:val="24"/>
        </w:rPr>
      </w:pPr>
      <w:r>
        <w:rPr>
          <w:b/>
          <w:sz w:val="24"/>
          <w:lang w:val="en-US"/>
        </w:rPr>
        <w:t xml:space="preserve"> 7</w:t>
      </w:r>
      <w:r>
        <w:rPr>
          <w:b/>
          <w:sz w:val="24"/>
        </w:rPr>
        <w:t>.</w:t>
      </w:r>
      <w:r>
        <w:rPr>
          <w:b/>
          <w:sz w:val="24"/>
          <w:lang w:val="en-US"/>
        </w:rPr>
        <w:t xml:space="preserve">     </w:t>
      </w:r>
      <w:r>
        <w:rPr>
          <w:b/>
          <w:sz w:val="24"/>
        </w:rPr>
        <w:t>Побочные эффекты при приеме ОГК</w:t>
      </w:r>
    </w:p>
    <w:p w:rsidR="00254A34" w:rsidRDefault="00985A43">
      <w:pPr>
        <w:widowControl w:val="0"/>
        <w:spacing w:line="220" w:lineRule="exact"/>
        <w:ind w:firstLine="340"/>
        <w:jc w:val="both"/>
        <w:rPr>
          <w:sz w:val="24"/>
        </w:rPr>
      </w:pPr>
      <w:r>
        <w:rPr>
          <w:sz w:val="24"/>
        </w:rPr>
        <w:t>Побочные эффекты</w:t>
      </w:r>
      <w:r>
        <w:rPr>
          <w:sz w:val="24"/>
          <w:lang w:val="en-US"/>
        </w:rPr>
        <w:t xml:space="preserve"> —</w:t>
      </w:r>
      <w:r>
        <w:rPr>
          <w:sz w:val="24"/>
        </w:rPr>
        <w:t xml:space="preserve"> это развивающиеся при использовании контрацептивов симптомы или состояния, которые, хотя и причиняют неудобства, тем не менее, не способны угрожать здоровью пациенток. Проведенный нами опрос врачей женских консультаций в ряде крупных городов России показал, что зачастую даже они не видят четкой разницы между осложнениями и побочными эффектами при приеме ОГК. На сегодняшний день, к сожалению, не существует какого-либо контрацептива, не обладающего тем или иным побочным действием и основным принципом индивидуального подбора ОГК является назначение пациентке минимальной дозы </w:t>
      </w:r>
      <w:bookmarkStart w:id="175" w:name="OCRUncertain605"/>
      <w:r>
        <w:rPr>
          <w:sz w:val="24"/>
        </w:rPr>
        <w:t>стероидов,</w:t>
      </w:r>
      <w:bookmarkEnd w:id="175"/>
      <w:r>
        <w:rPr>
          <w:sz w:val="24"/>
        </w:rPr>
        <w:t xml:space="preserve"> которая, в то же время обеспечивала бы высокую надежность и безопасность метода.</w:t>
      </w:r>
    </w:p>
    <w:p w:rsidR="00254A34" w:rsidRDefault="00985A43">
      <w:pPr>
        <w:widowControl w:val="0"/>
        <w:spacing w:line="220" w:lineRule="exact"/>
        <w:ind w:right="60"/>
        <w:jc w:val="both"/>
        <w:rPr>
          <w:sz w:val="24"/>
          <w:lang w:val="en-US"/>
        </w:rPr>
      </w:pPr>
      <w:r>
        <w:rPr>
          <w:sz w:val="24"/>
        </w:rPr>
        <w:t xml:space="preserve">Несмотря на весьма существенно пониженную дозировку входящих в состав ОГК </w:t>
      </w:r>
      <w:bookmarkStart w:id="176" w:name="OCRUncertain615"/>
      <w:r>
        <w:rPr>
          <w:sz w:val="24"/>
        </w:rPr>
        <w:t>стероидов,</w:t>
      </w:r>
      <w:bookmarkEnd w:id="176"/>
      <w:r>
        <w:rPr>
          <w:sz w:val="24"/>
        </w:rPr>
        <w:t xml:space="preserve"> обусловив</w:t>
      </w:r>
      <w:bookmarkStart w:id="177" w:name="OCRUncertain616"/>
      <w:r>
        <w:rPr>
          <w:sz w:val="24"/>
        </w:rPr>
        <w:t>ш</w:t>
      </w:r>
      <w:bookmarkEnd w:id="177"/>
      <w:r>
        <w:rPr>
          <w:sz w:val="24"/>
        </w:rPr>
        <w:t>ую снижение частоты развития побочных эффектов, по данным различных авторов, в Восточной Европе частота их появления при применении современных ОГК в среднем составляет от</w:t>
      </w:r>
      <w:r>
        <w:rPr>
          <w:sz w:val="24"/>
          <w:lang w:val="en-US"/>
        </w:rPr>
        <w:t xml:space="preserve"> 3%</w:t>
      </w:r>
      <w:r>
        <w:rPr>
          <w:sz w:val="24"/>
        </w:rPr>
        <w:t xml:space="preserve"> до</w:t>
      </w:r>
      <w:r>
        <w:rPr>
          <w:sz w:val="24"/>
          <w:lang w:val="en-US"/>
        </w:rPr>
        <w:t xml:space="preserve"> 30%.</w:t>
      </w:r>
    </w:p>
    <w:p w:rsidR="00254A34" w:rsidRDefault="00985A43">
      <w:pPr>
        <w:widowControl w:val="0"/>
        <w:spacing w:line="220" w:lineRule="exact"/>
        <w:ind w:left="340" w:right="20" w:firstLine="300"/>
        <w:jc w:val="both"/>
        <w:rPr>
          <w:sz w:val="24"/>
        </w:rPr>
      </w:pPr>
      <w:r>
        <w:rPr>
          <w:sz w:val="24"/>
        </w:rPr>
        <w:t>По существующей общепринятой классификации побочные эффекты ОГК можно подразделить на малые (минорные) и серьезные (мажорные) состояния.</w:t>
      </w:r>
    </w:p>
    <w:p w:rsidR="00254A34" w:rsidRDefault="00985A43">
      <w:pPr>
        <w:widowControl w:val="0"/>
        <w:spacing w:line="220" w:lineRule="exact"/>
        <w:ind w:left="340" w:right="20" w:firstLine="300"/>
        <w:jc w:val="both"/>
        <w:rPr>
          <w:rFonts w:ascii="Arial" w:hAnsi="Arial"/>
          <w:sz w:val="24"/>
        </w:rPr>
      </w:pPr>
      <w:r>
        <w:rPr>
          <w:sz w:val="24"/>
        </w:rPr>
        <w:t xml:space="preserve"> </w:t>
      </w:r>
      <w:r>
        <w:rPr>
          <w:rFonts w:ascii="Arial" w:hAnsi="Arial"/>
          <w:b/>
          <w:i/>
          <w:sz w:val="24"/>
        </w:rPr>
        <w:t>Малые (минорные)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i/>
          <w:sz w:val="24"/>
        </w:rPr>
        <w:t>побочные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i/>
          <w:sz w:val="24"/>
        </w:rPr>
        <w:t>эффекты</w:t>
      </w:r>
      <w:r>
        <w:rPr>
          <w:rFonts w:ascii="Arial" w:hAnsi="Arial"/>
          <w:b/>
          <w:sz w:val="24"/>
        </w:rPr>
        <w:t xml:space="preserve"> ОГК</w:t>
      </w:r>
    </w:p>
    <w:p w:rsidR="00254A34" w:rsidRDefault="00985A43">
      <w:pPr>
        <w:widowControl w:val="0"/>
        <w:spacing w:line="220" w:lineRule="exact"/>
        <w:jc w:val="both"/>
        <w:rPr>
          <w:sz w:val="24"/>
        </w:rPr>
      </w:pPr>
      <w:r>
        <w:rPr>
          <w:sz w:val="24"/>
        </w:rPr>
        <w:t xml:space="preserve">головные боли; </w:t>
      </w:r>
      <w:bookmarkStart w:id="178" w:name="OCRUncertain618"/>
    </w:p>
    <w:p w:rsidR="00254A34" w:rsidRDefault="00985A43">
      <w:pPr>
        <w:widowControl w:val="0"/>
        <w:spacing w:line="220" w:lineRule="exact"/>
        <w:jc w:val="both"/>
        <w:rPr>
          <w:sz w:val="24"/>
        </w:rPr>
      </w:pPr>
      <w:r>
        <w:rPr>
          <w:sz w:val="24"/>
        </w:rPr>
        <w:t>кровянистые</w:t>
      </w:r>
      <w:bookmarkEnd w:id="178"/>
      <w:r>
        <w:rPr>
          <w:sz w:val="24"/>
        </w:rPr>
        <w:t xml:space="preserve"> межменструальные выделения и </w:t>
      </w:r>
      <w:bookmarkStart w:id="179" w:name="OCRUncertain619"/>
      <w:r>
        <w:rPr>
          <w:sz w:val="24"/>
        </w:rPr>
        <w:t>кровоте</w:t>
      </w:r>
      <w:bookmarkEnd w:id="179"/>
      <w:r>
        <w:rPr>
          <w:sz w:val="24"/>
        </w:rPr>
        <w:t>чения</w:t>
      </w:r>
      <w:r>
        <w:rPr>
          <w:sz w:val="24"/>
          <w:lang w:val="en-US"/>
        </w:rPr>
        <w:t>;</w:t>
      </w:r>
    </w:p>
    <w:p w:rsidR="00254A34" w:rsidRDefault="00985A43">
      <w:pPr>
        <w:widowControl w:val="0"/>
        <w:spacing w:line="220" w:lineRule="exact"/>
        <w:ind w:right="2500"/>
        <w:jc w:val="both"/>
        <w:rPr>
          <w:sz w:val="24"/>
          <w:lang w:val="en-US"/>
        </w:rPr>
      </w:pPr>
      <w:bookmarkStart w:id="180" w:name="OCRUncertain620"/>
      <w:r>
        <w:rPr>
          <w:sz w:val="24"/>
        </w:rPr>
        <w:t>нагрубание</w:t>
      </w:r>
      <w:bookmarkEnd w:id="180"/>
      <w:r>
        <w:rPr>
          <w:sz w:val="24"/>
        </w:rPr>
        <w:t xml:space="preserve"> молочных желез; </w:t>
      </w:r>
    </w:p>
    <w:p w:rsidR="00254A34" w:rsidRDefault="00985A43">
      <w:pPr>
        <w:widowControl w:val="0"/>
        <w:spacing w:line="220" w:lineRule="exact"/>
        <w:ind w:right="2500"/>
        <w:jc w:val="both"/>
        <w:rPr>
          <w:sz w:val="24"/>
          <w:lang w:val="en-US"/>
        </w:rPr>
      </w:pPr>
      <w:r>
        <w:rPr>
          <w:sz w:val="24"/>
        </w:rPr>
        <w:t>тошнота;</w:t>
      </w:r>
    </w:p>
    <w:p w:rsidR="00254A34" w:rsidRDefault="00985A43">
      <w:pPr>
        <w:widowControl w:val="0"/>
        <w:spacing w:line="220" w:lineRule="exact"/>
        <w:ind w:right="2500"/>
        <w:jc w:val="both"/>
        <w:rPr>
          <w:sz w:val="24"/>
          <w:lang w:val="en-US"/>
        </w:rPr>
      </w:pPr>
      <w:r>
        <w:rPr>
          <w:sz w:val="24"/>
        </w:rPr>
        <w:t xml:space="preserve"> </w:t>
      </w:r>
      <w:bookmarkStart w:id="181" w:name="OCRUncertain621"/>
      <w:r>
        <w:rPr>
          <w:sz w:val="24"/>
        </w:rPr>
        <w:t xml:space="preserve">анорексия; </w:t>
      </w:r>
      <w:bookmarkEnd w:id="181"/>
    </w:p>
    <w:p w:rsidR="00254A34" w:rsidRDefault="00985A43">
      <w:pPr>
        <w:widowControl w:val="0"/>
        <w:spacing w:line="220" w:lineRule="exact"/>
        <w:ind w:right="2500"/>
        <w:jc w:val="both"/>
        <w:rPr>
          <w:sz w:val="24"/>
          <w:lang w:val="en-US"/>
        </w:rPr>
      </w:pPr>
      <w:r>
        <w:rPr>
          <w:sz w:val="24"/>
        </w:rPr>
        <w:t xml:space="preserve">аменорея; </w:t>
      </w:r>
    </w:p>
    <w:p w:rsidR="00254A34" w:rsidRDefault="00985A43">
      <w:pPr>
        <w:widowControl w:val="0"/>
        <w:spacing w:line="220" w:lineRule="exact"/>
        <w:ind w:right="2500"/>
        <w:jc w:val="both"/>
        <w:rPr>
          <w:sz w:val="24"/>
          <w:lang w:val="en-US"/>
        </w:rPr>
      </w:pPr>
      <w:r>
        <w:rPr>
          <w:sz w:val="24"/>
        </w:rPr>
        <w:t>головокружение;</w:t>
      </w:r>
    </w:p>
    <w:p w:rsidR="00254A34" w:rsidRDefault="00985A43">
      <w:pPr>
        <w:widowControl w:val="0"/>
        <w:spacing w:line="220" w:lineRule="exact"/>
        <w:ind w:right="2500"/>
        <w:jc w:val="both"/>
        <w:rPr>
          <w:sz w:val="24"/>
          <w:lang w:val="en-US"/>
        </w:rPr>
      </w:pPr>
      <w:r>
        <w:rPr>
          <w:sz w:val="24"/>
        </w:rPr>
        <w:t xml:space="preserve"> увеличение массы тела;</w:t>
      </w:r>
    </w:p>
    <w:p w:rsidR="00254A34" w:rsidRDefault="00985A43">
      <w:pPr>
        <w:widowControl w:val="0"/>
        <w:spacing w:line="220" w:lineRule="exact"/>
        <w:ind w:right="2500"/>
        <w:jc w:val="both"/>
        <w:rPr>
          <w:sz w:val="24"/>
          <w:lang w:val="en-US"/>
        </w:rPr>
      </w:pPr>
      <w:r>
        <w:rPr>
          <w:sz w:val="24"/>
        </w:rPr>
        <w:t xml:space="preserve"> </w:t>
      </w:r>
      <w:bookmarkStart w:id="182" w:name="OCRUncertain622"/>
      <w:r>
        <w:rPr>
          <w:sz w:val="24"/>
        </w:rPr>
        <w:t xml:space="preserve">гирсутизм; </w:t>
      </w:r>
      <w:bookmarkEnd w:id="182"/>
    </w:p>
    <w:p w:rsidR="00254A34" w:rsidRDefault="00985A43">
      <w:pPr>
        <w:widowControl w:val="0"/>
        <w:spacing w:line="220" w:lineRule="exact"/>
        <w:ind w:right="2500"/>
        <w:jc w:val="both"/>
        <w:rPr>
          <w:sz w:val="24"/>
          <w:lang w:val="en-US"/>
        </w:rPr>
      </w:pPr>
      <w:r>
        <w:rPr>
          <w:sz w:val="24"/>
        </w:rPr>
        <w:t>метеоризм;</w:t>
      </w:r>
    </w:p>
    <w:p w:rsidR="00254A34" w:rsidRDefault="00985A43">
      <w:pPr>
        <w:widowControl w:val="0"/>
        <w:spacing w:line="220" w:lineRule="exact"/>
        <w:ind w:right="2500"/>
        <w:jc w:val="both"/>
        <w:rPr>
          <w:sz w:val="24"/>
          <w:lang w:val="en-US"/>
        </w:rPr>
      </w:pPr>
      <w:r>
        <w:rPr>
          <w:sz w:val="24"/>
        </w:rPr>
        <w:t xml:space="preserve"> </w:t>
      </w:r>
      <w:bookmarkStart w:id="183" w:name="OCRUncertain623"/>
      <w:r>
        <w:rPr>
          <w:sz w:val="24"/>
        </w:rPr>
        <w:t>акне;</w:t>
      </w:r>
    </w:p>
    <w:p w:rsidR="00254A34" w:rsidRDefault="00985A43">
      <w:pPr>
        <w:widowControl w:val="0"/>
        <w:spacing w:line="220" w:lineRule="exact"/>
        <w:ind w:right="2500"/>
        <w:jc w:val="both"/>
        <w:rPr>
          <w:sz w:val="24"/>
          <w:lang w:val="en-US"/>
        </w:rPr>
      </w:pPr>
      <w:r>
        <w:rPr>
          <w:sz w:val="24"/>
        </w:rPr>
        <w:t xml:space="preserve"> хлоазма,</w:t>
      </w:r>
      <w:bookmarkEnd w:id="183"/>
      <w:r>
        <w:rPr>
          <w:sz w:val="24"/>
        </w:rPr>
        <w:t xml:space="preserve"> </w:t>
      </w:r>
    </w:p>
    <w:p w:rsidR="00254A34" w:rsidRDefault="00985A43">
      <w:pPr>
        <w:widowControl w:val="0"/>
        <w:spacing w:line="220" w:lineRule="exact"/>
        <w:ind w:right="2500"/>
        <w:jc w:val="both"/>
        <w:rPr>
          <w:sz w:val="24"/>
        </w:rPr>
      </w:pPr>
      <w:r>
        <w:rPr>
          <w:sz w:val="24"/>
        </w:rPr>
        <w:t>кожные высыпания;</w:t>
      </w:r>
    </w:p>
    <w:p w:rsidR="00254A34" w:rsidRDefault="00985A43">
      <w:pPr>
        <w:widowControl w:val="0"/>
        <w:spacing w:line="220" w:lineRule="exact"/>
        <w:ind w:right="680"/>
        <w:jc w:val="both"/>
        <w:rPr>
          <w:sz w:val="24"/>
        </w:rPr>
      </w:pPr>
      <w:r>
        <w:rPr>
          <w:sz w:val="24"/>
        </w:rPr>
        <w:t>судороги в икроножных мышцах и мышцах живота;</w:t>
      </w:r>
    </w:p>
    <w:p w:rsidR="00254A34" w:rsidRDefault="00985A43">
      <w:pPr>
        <w:widowControl w:val="0"/>
        <w:spacing w:line="220" w:lineRule="exact"/>
        <w:ind w:right="680"/>
        <w:jc w:val="both"/>
        <w:rPr>
          <w:sz w:val="24"/>
          <w:lang w:val="en-US"/>
        </w:rPr>
      </w:pPr>
      <w:r>
        <w:rPr>
          <w:sz w:val="24"/>
        </w:rPr>
        <w:t xml:space="preserve"> лабильность настроения; </w:t>
      </w:r>
    </w:p>
    <w:p w:rsidR="00254A34" w:rsidRDefault="00985A43">
      <w:pPr>
        <w:widowControl w:val="0"/>
        <w:spacing w:line="220" w:lineRule="exact"/>
        <w:ind w:right="680"/>
        <w:jc w:val="both"/>
        <w:rPr>
          <w:sz w:val="24"/>
        </w:rPr>
      </w:pPr>
      <w:r>
        <w:rPr>
          <w:sz w:val="24"/>
        </w:rPr>
        <w:t xml:space="preserve"> </w:t>
      </w:r>
      <w:bookmarkStart w:id="184" w:name="OCRUncertain624"/>
      <w:r>
        <w:rPr>
          <w:sz w:val="24"/>
        </w:rPr>
        <w:t>пастозность</w:t>
      </w:r>
      <w:bookmarkEnd w:id="184"/>
      <w:r>
        <w:rPr>
          <w:sz w:val="24"/>
        </w:rPr>
        <w:t xml:space="preserve"> конечностей.</w:t>
      </w:r>
    </w:p>
    <w:p w:rsidR="00254A34" w:rsidRDefault="00985A43">
      <w:pPr>
        <w:widowControl w:val="0"/>
        <w:spacing w:line="220" w:lineRule="exact"/>
        <w:ind w:right="160" w:firstLine="320"/>
        <w:jc w:val="both"/>
        <w:rPr>
          <w:sz w:val="24"/>
        </w:rPr>
      </w:pPr>
      <w:r>
        <w:rPr>
          <w:sz w:val="24"/>
        </w:rPr>
        <w:t xml:space="preserve">Достоверно чаще встречаются побочные эффекты </w:t>
      </w:r>
      <w:bookmarkStart w:id="185" w:name="OCRUncertain625"/>
      <w:r>
        <w:rPr>
          <w:sz w:val="24"/>
        </w:rPr>
        <w:t>гастроин-тестинальной,</w:t>
      </w:r>
      <w:bookmarkEnd w:id="185"/>
      <w:r>
        <w:rPr>
          <w:sz w:val="24"/>
        </w:rPr>
        <w:t xml:space="preserve"> нервной и гормональной природы. На фоне подавления овуляции ОГК не вызывает удивления тот факт, что многие жалобы пациенток в первых циклах их приема сходны с таковыми у беременных (тошнота, анорексия, а также вегетативная симптоматика</w:t>
      </w:r>
      <w:r>
        <w:rPr>
          <w:sz w:val="24"/>
          <w:lang w:val="en-US"/>
        </w:rPr>
        <w:t xml:space="preserve"> —</w:t>
      </w:r>
      <w:r>
        <w:rPr>
          <w:sz w:val="24"/>
        </w:rPr>
        <w:t xml:space="preserve"> головная боль, лабильность настроения и проч.).</w:t>
      </w:r>
    </w:p>
    <w:p w:rsidR="00254A34" w:rsidRDefault="00985A43">
      <w:pPr>
        <w:widowControl w:val="0"/>
        <w:spacing w:line="220" w:lineRule="exact"/>
        <w:ind w:right="140" w:firstLine="320"/>
        <w:jc w:val="both"/>
        <w:rPr>
          <w:sz w:val="24"/>
        </w:rPr>
      </w:pPr>
      <w:r>
        <w:rPr>
          <w:sz w:val="24"/>
        </w:rPr>
        <w:t>Боли и судороги в икроножных мышцах и мышцах живота встречаются довольно редко</w:t>
      </w:r>
      <w:r>
        <w:rPr>
          <w:sz w:val="24"/>
          <w:lang w:val="en-US"/>
        </w:rPr>
        <w:t xml:space="preserve"> (2%</w:t>
      </w:r>
      <w:r>
        <w:rPr>
          <w:sz w:val="24"/>
        </w:rPr>
        <w:t xml:space="preserve"> от всех побочных эффектов).</w:t>
      </w:r>
    </w:p>
    <w:p w:rsidR="00254A34" w:rsidRDefault="00985A43">
      <w:pPr>
        <w:widowControl w:val="0"/>
        <w:spacing w:line="220" w:lineRule="exact"/>
        <w:ind w:left="60" w:right="60" w:firstLine="320"/>
        <w:jc w:val="both"/>
        <w:rPr>
          <w:sz w:val="24"/>
        </w:rPr>
      </w:pPr>
      <w:r>
        <w:rPr>
          <w:sz w:val="24"/>
        </w:rPr>
        <w:t xml:space="preserve"> Возможным кожным побочным эффектом может явиться появление </w:t>
      </w:r>
      <w:bookmarkStart w:id="186" w:name="OCRUncertain628"/>
      <w:r>
        <w:rPr>
          <w:sz w:val="24"/>
        </w:rPr>
        <w:t>телеангиоэктазий,</w:t>
      </w:r>
      <w:bookmarkEnd w:id="186"/>
      <w:r>
        <w:rPr>
          <w:sz w:val="24"/>
        </w:rPr>
        <w:t xml:space="preserve"> </w:t>
      </w:r>
      <w:bookmarkStart w:id="187" w:name="OCRUncertain629"/>
      <w:r>
        <w:rPr>
          <w:sz w:val="24"/>
        </w:rPr>
        <w:t>узелковой</w:t>
      </w:r>
      <w:bookmarkEnd w:id="187"/>
      <w:r>
        <w:rPr>
          <w:sz w:val="24"/>
        </w:rPr>
        <w:t xml:space="preserve"> эритемы и </w:t>
      </w:r>
      <w:bookmarkStart w:id="188" w:name="OCRUncertain630"/>
      <w:r>
        <w:rPr>
          <w:sz w:val="24"/>
        </w:rPr>
        <w:t>фотосенсибилизации.</w:t>
      </w:r>
      <w:bookmarkEnd w:id="188"/>
      <w:r>
        <w:rPr>
          <w:sz w:val="24"/>
        </w:rPr>
        <w:t xml:space="preserve"> Крайне редко можно наблюдать </w:t>
      </w:r>
      <w:bookmarkStart w:id="189" w:name="OCRUncertain631"/>
      <w:r>
        <w:rPr>
          <w:sz w:val="24"/>
        </w:rPr>
        <w:t xml:space="preserve">алопецию. </w:t>
      </w:r>
      <w:bookmarkEnd w:id="189"/>
      <w:r>
        <w:rPr>
          <w:sz w:val="24"/>
        </w:rPr>
        <w:t>Все перечисленные состояния также быстро проходят после отмены препарата.</w:t>
      </w:r>
    </w:p>
    <w:p w:rsidR="00254A34" w:rsidRDefault="00985A43">
      <w:pPr>
        <w:widowControl w:val="0"/>
        <w:spacing w:before="140" w:line="220" w:lineRule="exact"/>
        <w:ind w:left="100"/>
        <w:jc w:val="both"/>
        <w:rPr>
          <w:sz w:val="24"/>
        </w:rPr>
      </w:pPr>
      <w:r>
        <w:rPr>
          <w:sz w:val="24"/>
        </w:rPr>
        <w:t xml:space="preserve">В отношении инфекций в настоящее время имеется предположение, что женщины, применяющие гормональные контрацептивы, чаще страдают от таких вирусных инфекций, как ветряная оспа, инфекций респираторного и мочевого тракта, а также </w:t>
      </w:r>
      <w:bookmarkStart w:id="190" w:name="OCRUncertain632"/>
      <w:r>
        <w:rPr>
          <w:sz w:val="24"/>
        </w:rPr>
        <w:t>теносиновиитами</w:t>
      </w:r>
      <w:bookmarkEnd w:id="190"/>
      <w:r>
        <w:rPr>
          <w:sz w:val="24"/>
        </w:rPr>
        <w:t xml:space="preserve"> и некоторыми формами аллергического полиартрита. Однако работы последних лет показали отсутствие подобных побочных эффектов на органы мочевого тракта. Ранее высказывавшиеся предположения об увеличении частоты заболевания болезнью Крона </w:t>
      </w:r>
      <w:bookmarkStart w:id="191" w:name="OCRUncertain633"/>
      <w:r>
        <w:rPr>
          <w:sz w:val="24"/>
        </w:rPr>
        <w:t>(негрануломатозной</w:t>
      </w:r>
      <w:bookmarkEnd w:id="191"/>
      <w:r>
        <w:rPr>
          <w:sz w:val="24"/>
        </w:rPr>
        <w:t xml:space="preserve"> формы) не нашли своего подтверждения. Одним из наименее желательных малых побочных эффектов в глазах женщины является изменения массы тела, как правило, в сторону его увеличения. Это объясняется тем, что большинство </w:t>
      </w:r>
      <w:bookmarkStart w:id="192" w:name="OCRUncertain634"/>
      <w:r>
        <w:rPr>
          <w:sz w:val="24"/>
        </w:rPr>
        <w:t>прогестагенов</w:t>
      </w:r>
      <w:bookmarkEnd w:id="192"/>
      <w:r>
        <w:rPr>
          <w:sz w:val="24"/>
        </w:rPr>
        <w:t xml:space="preserve"> первого и второго поколений обладают довольно высокой </w:t>
      </w:r>
      <w:bookmarkStart w:id="193" w:name="OCRUncertain635"/>
      <w:r>
        <w:rPr>
          <w:sz w:val="24"/>
        </w:rPr>
        <w:t>анаболической</w:t>
      </w:r>
      <w:bookmarkEnd w:id="193"/>
      <w:r>
        <w:rPr>
          <w:sz w:val="24"/>
        </w:rPr>
        <w:t xml:space="preserve"> активностью</w:t>
      </w:r>
      <w:r>
        <w:rPr>
          <w:sz w:val="24"/>
          <w:lang w:val="en-US"/>
        </w:rPr>
        <w:t xml:space="preserve"> —</w:t>
      </w:r>
      <w:r>
        <w:rPr>
          <w:sz w:val="24"/>
        </w:rPr>
        <w:t xml:space="preserve"> появление </w:t>
      </w:r>
      <w:bookmarkStart w:id="194" w:name="OCRUncertain636"/>
      <w:r>
        <w:rPr>
          <w:sz w:val="24"/>
        </w:rPr>
        <w:t>гестагенов</w:t>
      </w:r>
      <w:bookmarkEnd w:id="194"/>
      <w:r>
        <w:rPr>
          <w:sz w:val="24"/>
        </w:rPr>
        <w:t xml:space="preserve"> третьего поколения, практически не обладающим указанным действием, во многом может определить частоту снижения этого побочного эффекта. Отеки и </w:t>
      </w:r>
      <w:bookmarkStart w:id="195" w:name="OCRUncertain637"/>
      <w:r>
        <w:rPr>
          <w:sz w:val="24"/>
        </w:rPr>
        <w:t>пастозност</w:t>
      </w:r>
      <w:bookmarkEnd w:id="195"/>
      <w:r>
        <w:rPr>
          <w:sz w:val="24"/>
        </w:rPr>
        <w:t>и  конечностей также частично име</w:t>
      </w:r>
      <w:bookmarkStart w:id="196" w:name="OCRUncertain638"/>
      <w:r>
        <w:rPr>
          <w:sz w:val="24"/>
        </w:rPr>
        <w:t>ют в своей природе анаболический</w:t>
      </w:r>
      <w:bookmarkEnd w:id="196"/>
      <w:r>
        <w:rPr>
          <w:sz w:val="24"/>
        </w:rPr>
        <w:t xml:space="preserve"> эффект </w:t>
      </w:r>
      <w:bookmarkStart w:id="197" w:name="OCRUncertain639"/>
      <w:r>
        <w:rPr>
          <w:sz w:val="24"/>
        </w:rPr>
        <w:t>стероидов</w:t>
      </w:r>
      <w:bookmarkEnd w:id="197"/>
      <w:r>
        <w:rPr>
          <w:sz w:val="24"/>
        </w:rPr>
        <w:t xml:space="preserve"> на водно-солевой баланс организма, также, как и </w:t>
      </w:r>
      <w:bookmarkStart w:id="198" w:name="OCRUncertain640"/>
      <w:r>
        <w:rPr>
          <w:sz w:val="24"/>
        </w:rPr>
        <w:t>нагрубание</w:t>
      </w:r>
      <w:bookmarkEnd w:id="198"/>
      <w:r>
        <w:rPr>
          <w:sz w:val="24"/>
        </w:rPr>
        <w:t xml:space="preserve"> молочных желез, вызываемое </w:t>
      </w:r>
      <w:bookmarkStart w:id="199" w:name="OCRUncertain641"/>
      <w:r>
        <w:rPr>
          <w:sz w:val="24"/>
        </w:rPr>
        <w:t>гиперэстрогенемией.</w:t>
      </w:r>
      <w:bookmarkEnd w:id="199"/>
      <w:r>
        <w:rPr>
          <w:sz w:val="24"/>
        </w:rPr>
        <w:t xml:space="preserve"> Следует помнить, что подобная симптоматика может являться и ранними признаками беременности. Для ведения указанных побочных эффектов необходима в ряде случаев смена </w:t>
      </w:r>
      <w:bookmarkStart w:id="200" w:name="OCRUncertain642"/>
      <w:r>
        <w:rPr>
          <w:sz w:val="24"/>
        </w:rPr>
        <w:t>ОГК</w:t>
      </w:r>
      <w:bookmarkEnd w:id="200"/>
      <w:r>
        <w:rPr>
          <w:sz w:val="24"/>
        </w:rPr>
        <w:t xml:space="preserve"> на более </w:t>
      </w:r>
      <w:bookmarkStart w:id="201" w:name="OCRUncertain643"/>
      <w:r>
        <w:rPr>
          <w:sz w:val="24"/>
        </w:rPr>
        <w:t>прогестагендоминантную</w:t>
      </w:r>
      <w:bookmarkEnd w:id="201"/>
      <w:r>
        <w:rPr>
          <w:sz w:val="24"/>
        </w:rPr>
        <w:t xml:space="preserve"> комбинацию, а при выраженном проявлении необходимо решить вопрос о смене метода контрацепции.</w:t>
      </w:r>
    </w:p>
    <w:p w:rsidR="00254A34" w:rsidRDefault="00985A43">
      <w:pPr>
        <w:widowControl w:val="0"/>
        <w:spacing w:line="220" w:lineRule="exact"/>
        <w:ind w:right="40" w:firstLine="320"/>
        <w:jc w:val="both"/>
        <w:rPr>
          <w:sz w:val="24"/>
        </w:rPr>
      </w:pPr>
      <w:r>
        <w:rPr>
          <w:sz w:val="24"/>
        </w:rPr>
        <w:t xml:space="preserve">Известно, что ряд входящих в состав ОГК </w:t>
      </w:r>
      <w:bookmarkStart w:id="202" w:name="OCRUncertain644"/>
      <w:r>
        <w:rPr>
          <w:sz w:val="24"/>
        </w:rPr>
        <w:t>прогестагенов</w:t>
      </w:r>
      <w:bookmarkEnd w:id="202"/>
      <w:r>
        <w:rPr>
          <w:sz w:val="24"/>
        </w:rPr>
        <w:t xml:space="preserve"> обладают и довольно выраженной </w:t>
      </w:r>
      <w:bookmarkStart w:id="203" w:name="OCRUncertain645"/>
      <w:r>
        <w:rPr>
          <w:sz w:val="24"/>
        </w:rPr>
        <w:t>андрогенной</w:t>
      </w:r>
      <w:bookmarkEnd w:id="203"/>
      <w:r>
        <w:rPr>
          <w:sz w:val="24"/>
        </w:rPr>
        <w:t xml:space="preserve"> активностью</w:t>
      </w:r>
      <w:r>
        <w:rPr>
          <w:sz w:val="24"/>
          <w:lang w:val="en-US"/>
        </w:rPr>
        <w:t xml:space="preserve"> — </w:t>
      </w:r>
      <w:r>
        <w:rPr>
          <w:sz w:val="24"/>
        </w:rPr>
        <w:t xml:space="preserve">особенно это характерно для </w:t>
      </w:r>
      <w:bookmarkStart w:id="204" w:name="OCRUncertain646"/>
      <w:r>
        <w:rPr>
          <w:sz w:val="24"/>
        </w:rPr>
        <w:t>высокодозных</w:t>
      </w:r>
      <w:bookmarkEnd w:id="204"/>
      <w:r>
        <w:rPr>
          <w:sz w:val="24"/>
        </w:rPr>
        <w:t xml:space="preserve"> ОГК первого и второго поколений. Тем не менее, при приеме подобных ОГК маскулинизация наблюдается исключительно редко, более частым побочным эффектом данной природы является появление угревой сыпи. Препараты третьего поколения, особенно содержащие </w:t>
      </w:r>
      <w:bookmarkStart w:id="205" w:name="OCRUncertain647"/>
      <w:r>
        <w:rPr>
          <w:sz w:val="24"/>
        </w:rPr>
        <w:t>нор-гестимат</w:t>
      </w:r>
      <w:bookmarkEnd w:id="205"/>
      <w:r>
        <w:rPr>
          <w:sz w:val="24"/>
        </w:rPr>
        <w:t xml:space="preserve"> и </w:t>
      </w:r>
      <w:bookmarkStart w:id="206" w:name="OCRUncertain648"/>
      <w:r>
        <w:rPr>
          <w:sz w:val="24"/>
        </w:rPr>
        <w:t>дезогестрел,</w:t>
      </w:r>
      <w:bookmarkEnd w:id="206"/>
      <w:r>
        <w:rPr>
          <w:sz w:val="24"/>
        </w:rPr>
        <w:t xml:space="preserve"> не только не вызывают подобных эффектов, но и обладают благоприятным </w:t>
      </w:r>
      <w:bookmarkStart w:id="207" w:name="OCRUncertain649"/>
      <w:r>
        <w:rPr>
          <w:sz w:val="24"/>
        </w:rPr>
        <w:t>антиандрогенным</w:t>
      </w:r>
      <w:bookmarkEnd w:id="207"/>
      <w:r>
        <w:rPr>
          <w:sz w:val="24"/>
        </w:rPr>
        <w:t xml:space="preserve"> профилем.</w:t>
      </w:r>
    </w:p>
    <w:p w:rsidR="00254A34" w:rsidRDefault="00985A43">
      <w:pPr>
        <w:widowControl w:val="0"/>
        <w:spacing w:line="220" w:lineRule="exact"/>
        <w:ind w:firstLine="340"/>
        <w:jc w:val="both"/>
        <w:rPr>
          <w:sz w:val="24"/>
        </w:rPr>
      </w:pPr>
      <w:r>
        <w:rPr>
          <w:sz w:val="24"/>
        </w:rPr>
        <w:t xml:space="preserve">Появление мажущих межменструальных выделений или прорывных кровотечений также является одним из часто развивающихся побочных эффектов. Именно кровотечения являются одной из наиболее частых причин прекращения приема ОГК. Они чаще наблюдаются у женщин, принимающих </w:t>
      </w:r>
      <w:bookmarkStart w:id="208" w:name="OCRUncertain664"/>
      <w:r>
        <w:rPr>
          <w:sz w:val="24"/>
        </w:rPr>
        <w:t>низкодозные</w:t>
      </w:r>
      <w:bookmarkEnd w:id="208"/>
      <w:r>
        <w:rPr>
          <w:sz w:val="24"/>
        </w:rPr>
        <w:t xml:space="preserve"> ОГК, однако реже, чем у женщин, не принимающих гормональных контрацептивов вовсе.</w:t>
      </w:r>
    </w:p>
    <w:p w:rsidR="00254A34" w:rsidRDefault="00985A43">
      <w:pPr>
        <w:widowControl w:val="0"/>
        <w:spacing w:line="220" w:lineRule="exact"/>
        <w:ind w:firstLine="340"/>
        <w:jc w:val="both"/>
        <w:rPr>
          <w:sz w:val="24"/>
        </w:rPr>
      </w:pPr>
      <w:r>
        <w:rPr>
          <w:sz w:val="24"/>
        </w:rPr>
        <w:t xml:space="preserve">Известно, что состояние депрессии может отражать дефицит связывания </w:t>
      </w:r>
      <w:bookmarkStart w:id="209" w:name="OCRUncertain665"/>
      <w:r>
        <w:rPr>
          <w:sz w:val="24"/>
        </w:rPr>
        <w:t>катехоламинов</w:t>
      </w:r>
      <w:bookmarkEnd w:id="209"/>
      <w:r>
        <w:rPr>
          <w:sz w:val="24"/>
        </w:rPr>
        <w:t xml:space="preserve"> с </w:t>
      </w:r>
      <w:bookmarkStart w:id="210" w:name="OCRUncertain666"/>
      <w:r>
        <w:rPr>
          <w:sz w:val="24"/>
        </w:rPr>
        <w:t>андрогенными</w:t>
      </w:r>
      <w:bookmarkEnd w:id="210"/>
      <w:r>
        <w:rPr>
          <w:sz w:val="24"/>
        </w:rPr>
        <w:t xml:space="preserve"> рецепторами головного мозга. В данном случае этот дефицит вполне объясним повышением активности </w:t>
      </w:r>
      <w:bookmarkStart w:id="211" w:name="OCRUncertain667"/>
      <w:r>
        <w:rPr>
          <w:sz w:val="24"/>
        </w:rPr>
        <w:t>моноаминооксидазы</w:t>
      </w:r>
      <w:bookmarkEnd w:id="211"/>
      <w:r>
        <w:rPr>
          <w:sz w:val="24"/>
        </w:rPr>
        <w:t xml:space="preserve"> в тканях головного мозга. В некоторых работах отмечалось, что подобное увеличение активности моноаминооксидазы вызывается влиянием </w:t>
      </w:r>
      <w:bookmarkStart w:id="212" w:name="OCRUncertain668"/>
      <w:r>
        <w:rPr>
          <w:sz w:val="24"/>
        </w:rPr>
        <w:t>прогестерона</w:t>
      </w:r>
      <w:bookmarkEnd w:id="212"/>
      <w:r>
        <w:rPr>
          <w:sz w:val="24"/>
          <w:lang w:val="en-US"/>
        </w:rPr>
        <w:t>.</w:t>
      </w:r>
      <w:r>
        <w:rPr>
          <w:sz w:val="24"/>
        </w:rPr>
        <w:t xml:space="preserve"> В этих исследованиях было показано большое увеличение активности моноаминооксидазы плазмы крови при одновременном назначении как </w:t>
      </w:r>
      <w:bookmarkStart w:id="213" w:name="OCRUncertain688"/>
      <w:r>
        <w:rPr>
          <w:sz w:val="24"/>
        </w:rPr>
        <w:t>эстрогенов,</w:t>
      </w:r>
      <w:bookmarkEnd w:id="213"/>
      <w:r>
        <w:rPr>
          <w:sz w:val="24"/>
        </w:rPr>
        <w:t xml:space="preserve"> так и прогестагенов у женщин с аменореей, по сравнению с таковым при приеме одних </w:t>
      </w:r>
      <w:bookmarkStart w:id="214" w:name="OCRUncertain689"/>
      <w:r>
        <w:rPr>
          <w:sz w:val="24"/>
        </w:rPr>
        <w:t>эстрогенов.</w:t>
      </w:r>
      <w:bookmarkEnd w:id="214"/>
      <w:r>
        <w:rPr>
          <w:sz w:val="24"/>
        </w:rPr>
        <w:t xml:space="preserve"> Однако, следует учитывать, что активность плазматической или тканевой моноаминооксидазы не всегда коррелирует с таковой центральной нервной системы. Более того, на сегодняшний день существует мнение, что теория зависимости частоты развития депрессии от степени </w:t>
      </w:r>
      <w:bookmarkStart w:id="215" w:name="OCRUncertain690"/>
      <w:r>
        <w:rPr>
          <w:sz w:val="24"/>
        </w:rPr>
        <w:t>андрогеничности</w:t>
      </w:r>
      <w:bookmarkEnd w:id="215"/>
      <w:r>
        <w:rPr>
          <w:sz w:val="24"/>
        </w:rPr>
        <w:t xml:space="preserve"> </w:t>
      </w:r>
      <w:bookmarkStart w:id="216" w:name="OCRUncertain691"/>
      <w:r>
        <w:rPr>
          <w:sz w:val="24"/>
        </w:rPr>
        <w:t>прогестагенного</w:t>
      </w:r>
      <w:bookmarkEnd w:id="216"/>
      <w:r>
        <w:rPr>
          <w:sz w:val="24"/>
        </w:rPr>
        <w:t xml:space="preserve"> компонента ОГК является весьма </w:t>
      </w:r>
      <w:bookmarkStart w:id="217" w:name="OCRUncertain692"/>
      <w:r>
        <w:rPr>
          <w:sz w:val="24"/>
        </w:rPr>
        <w:t>дискутабельной</w:t>
      </w:r>
      <w:bookmarkEnd w:id="217"/>
      <w:r>
        <w:rPr>
          <w:sz w:val="24"/>
        </w:rPr>
        <w:t xml:space="preserve"> и нуждается в дальнейшем углубленном исследовании.</w:t>
      </w:r>
    </w:p>
    <w:p w:rsidR="00254A34" w:rsidRDefault="00985A43">
      <w:pPr>
        <w:widowControl w:val="0"/>
        <w:spacing w:line="220" w:lineRule="exact"/>
        <w:ind w:right="360"/>
        <w:jc w:val="both"/>
        <w:rPr>
          <w:sz w:val="24"/>
        </w:rPr>
      </w:pPr>
      <w:r>
        <w:rPr>
          <w:sz w:val="24"/>
        </w:rPr>
        <w:t>Другая теория развития депрессии при приеме ОГК, выдвинутая еще в</w:t>
      </w:r>
      <w:r>
        <w:rPr>
          <w:sz w:val="24"/>
          <w:lang w:val="en-US"/>
        </w:rPr>
        <w:t xml:space="preserve"> 1973</w:t>
      </w:r>
      <w:r>
        <w:rPr>
          <w:sz w:val="24"/>
        </w:rPr>
        <w:t xml:space="preserve"> году, ставит ее появление в зависимость от снижения в тканях </w:t>
      </w:r>
      <w:bookmarkStart w:id="218" w:name="OCRUncertain693"/>
      <w:r>
        <w:rPr>
          <w:sz w:val="24"/>
        </w:rPr>
        <w:t>ЦНС</w:t>
      </w:r>
      <w:bookmarkEnd w:id="218"/>
      <w:r>
        <w:rPr>
          <w:sz w:val="24"/>
        </w:rPr>
        <w:t xml:space="preserve"> уровня </w:t>
      </w:r>
      <w:bookmarkStart w:id="219" w:name="OCRUncertain694"/>
      <w:r>
        <w:rPr>
          <w:sz w:val="24"/>
        </w:rPr>
        <w:t>5-гидрокситриптамина.</w:t>
      </w:r>
      <w:bookmarkEnd w:id="219"/>
      <w:r>
        <w:rPr>
          <w:sz w:val="24"/>
        </w:rPr>
        <w:t xml:space="preserve"> Ряд авторов отмечал выраженное изменение метаболизма </w:t>
      </w:r>
      <w:bookmarkStart w:id="220" w:name="OCRUncertain695"/>
      <w:r>
        <w:rPr>
          <w:sz w:val="24"/>
        </w:rPr>
        <w:t xml:space="preserve">триптофана </w:t>
      </w:r>
      <w:bookmarkEnd w:id="220"/>
      <w:r>
        <w:rPr>
          <w:sz w:val="24"/>
        </w:rPr>
        <w:t xml:space="preserve">на уровне продукции </w:t>
      </w:r>
      <w:bookmarkStart w:id="221" w:name="OCRUncertain696"/>
      <w:r>
        <w:rPr>
          <w:sz w:val="24"/>
        </w:rPr>
        <w:t>кинуренинаниацина</w:t>
      </w:r>
      <w:bookmarkEnd w:id="221"/>
      <w:r>
        <w:rPr>
          <w:sz w:val="24"/>
        </w:rPr>
        <w:t xml:space="preserve"> с повышением почечной экскреции некоторых метаболитов, в частности, </w:t>
      </w:r>
      <w:bookmarkStart w:id="222" w:name="OCRUncertain697"/>
      <w:r>
        <w:rPr>
          <w:sz w:val="24"/>
        </w:rPr>
        <w:t>ксантиуриновой</w:t>
      </w:r>
      <w:bookmarkEnd w:id="222"/>
      <w:r>
        <w:rPr>
          <w:sz w:val="24"/>
        </w:rPr>
        <w:t xml:space="preserve"> кислоты у женщин, принимавших комбинированные ОГК</w:t>
      </w:r>
      <w:r>
        <w:rPr>
          <w:sz w:val="24"/>
          <w:lang w:val="en-US"/>
        </w:rPr>
        <w:t>.</w:t>
      </w:r>
      <w:r>
        <w:rPr>
          <w:sz w:val="24"/>
        </w:rPr>
        <w:t xml:space="preserve"> Сопутствующим фактором этому являются изменения превращения </w:t>
      </w:r>
      <w:bookmarkStart w:id="223" w:name="OCRUncertain706"/>
      <w:r>
        <w:rPr>
          <w:sz w:val="24"/>
        </w:rPr>
        <w:t>пиродоксаль</w:t>
      </w:r>
      <w:bookmarkEnd w:id="223"/>
      <w:r>
        <w:rPr>
          <w:sz w:val="24"/>
        </w:rPr>
        <w:t xml:space="preserve"> фосфата из витамина В6. На основании зависимости развития депрессии с недостатком витамина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В6 было предложено компенсировать дефицит этого витамина женщинам, имеющим  предрасположенность  к  развитию  этого  состояния , а также использовать этот метод как лечебный фактор в терапии уже развившейся депрессии у пациенток, принимающих </w:t>
      </w:r>
      <w:bookmarkStart w:id="224" w:name="OCRUncertain731"/>
      <w:r>
        <w:rPr>
          <w:sz w:val="24"/>
        </w:rPr>
        <w:t>ОГК.</w:t>
      </w:r>
      <w:bookmarkEnd w:id="224"/>
      <w:r>
        <w:rPr>
          <w:sz w:val="24"/>
        </w:rPr>
        <w:t xml:space="preserve"> В качестве схемы лечения было предложено снижение дозы </w:t>
      </w:r>
      <w:bookmarkStart w:id="225" w:name="OCRUncertain732"/>
      <w:r>
        <w:rPr>
          <w:sz w:val="24"/>
        </w:rPr>
        <w:t>прогестагена</w:t>
      </w:r>
      <w:bookmarkEnd w:id="225"/>
      <w:r>
        <w:rPr>
          <w:sz w:val="24"/>
        </w:rPr>
        <w:t xml:space="preserve"> и назначение </w:t>
      </w:r>
      <w:bookmarkStart w:id="226" w:name="OCRUncertain733"/>
      <w:r>
        <w:rPr>
          <w:sz w:val="24"/>
        </w:rPr>
        <w:t>пиродоксина</w:t>
      </w:r>
      <w:bookmarkEnd w:id="226"/>
      <w:r>
        <w:rPr>
          <w:sz w:val="24"/>
        </w:rPr>
        <w:t xml:space="preserve"> (В6) по</w:t>
      </w:r>
      <w:r>
        <w:rPr>
          <w:sz w:val="24"/>
          <w:lang w:val="en-US"/>
        </w:rPr>
        <w:t xml:space="preserve"> 50</w:t>
      </w:r>
      <w:r>
        <w:rPr>
          <w:sz w:val="24"/>
        </w:rPr>
        <w:t xml:space="preserve"> </w:t>
      </w:r>
      <w:bookmarkStart w:id="227" w:name="OCRUncertain734"/>
      <w:r>
        <w:rPr>
          <w:sz w:val="24"/>
        </w:rPr>
        <w:t>мг/сут</w:t>
      </w:r>
      <w:bookmarkEnd w:id="227"/>
      <w:r>
        <w:rPr>
          <w:sz w:val="24"/>
        </w:rPr>
        <w:t xml:space="preserve"> .</w:t>
      </w:r>
    </w:p>
    <w:p w:rsidR="00254A34" w:rsidRDefault="00985A43">
      <w:pPr>
        <w:widowControl w:val="0"/>
        <w:spacing w:line="220" w:lineRule="exact"/>
        <w:ind w:firstLine="320"/>
        <w:jc w:val="both"/>
        <w:rPr>
          <w:sz w:val="24"/>
        </w:rPr>
      </w:pPr>
      <w:r>
        <w:rPr>
          <w:sz w:val="24"/>
        </w:rPr>
        <w:t xml:space="preserve">Как и любой другой побочный эффект ОГК, депрессия является обратимым состоянием, ее симптомы исчезают при отмене препарата, и на сегодняшний день точно определено, что прием ОГК не связан с развитием хронических психозов. Более вероятно, что развитие депрессии при приеме подавляющих овуляцию половых </w:t>
      </w:r>
      <w:bookmarkStart w:id="228" w:name="OCRUncertain735"/>
      <w:r>
        <w:rPr>
          <w:sz w:val="24"/>
        </w:rPr>
        <w:t>стероидов</w:t>
      </w:r>
      <w:bookmarkEnd w:id="228"/>
      <w:r>
        <w:rPr>
          <w:sz w:val="24"/>
        </w:rPr>
        <w:t xml:space="preserve"> является следствием не только прямого влияния гормонов, но и повышенной индивидуальной чувствительности пациентки и зависит от дозы гормонов (особенно </w:t>
      </w:r>
      <w:bookmarkStart w:id="229" w:name="OCRUncertain736"/>
      <w:r>
        <w:rPr>
          <w:sz w:val="24"/>
        </w:rPr>
        <w:t>про-гестагенов),</w:t>
      </w:r>
      <w:bookmarkEnd w:id="229"/>
      <w:r>
        <w:rPr>
          <w:sz w:val="24"/>
        </w:rPr>
        <w:t xml:space="preserve"> входящих в состав ОГК. Снижение либидо, по мнению одних авторов, является вторичным по отношению к развившейся депрессии. По другой теории, изменения сексуального влечения являются отражением прямого действия экзогенных гормонов </w:t>
      </w:r>
      <w:bookmarkStart w:id="230" w:name="OCRUncertain737"/>
      <w:r>
        <w:rPr>
          <w:sz w:val="24"/>
        </w:rPr>
        <w:t>(прогестагенов)</w:t>
      </w:r>
      <w:bookmarkEnd w:id="230"/>
      <w:r>
        <w:rPr>
          <w:sz w:val="24"/>
        </w:rPr>
        <w:t xml:space="preserve"> на уровень </w:t>
      </w:r>
      <w:bookmarkStart w:id="231" w:name="OCRUncertain738"/>
      <w:r>
        <w:rPr>
          <w:sz w:val="24"/>
        </w:rPr>
        <w:t>моноаминоксидазы</w:t>
      </w:r>
      <w:bookmarkEnd w:id="231"/>
      <w:r>
        <w:rPr>
          <w:sz w:val="24"/>
        </w:rPr>
        <w:t xml:space="preserve"> </w:t>
      </w:r>
      <w:bookmarkStart w:id="232" w:name="OCRUncertain739"/>
      <w:r>
        <w:rPr>
          <w:sz w:val="24"/>
        </w:rPr>
        <w:t xml:space="preserve">ЦНС. </w:t>
      </w:r>
      <w:bookmarkEnd w:id="232"/>
      <w:r>
        <w:rPr>
          <w:sz w:val="24"/>
        </w:rPr>
        <w:t xml:space="preserve">Также имелись высказывания о том, что снижение либидо может быть объяснено снижением продукции </w:t>
      </w:r>
      <w:bookmarkStart w:id="233" w:name="OCRUncertain740"/>
      <w:r>
        <w:rPr>
          <w:sz w:val="24"/>
        </w:rPr>
        <w:t>андрогенов</w:t>
      </w:r>
      <w:bookmarkEnd w:id="233"/>
      <w:r>
        <w:rPr>
          <w:sz w:val="24"/>
        </w:rPr>
        <w:t xml:space="preserve"> в яичниках под воздействием стероидов</w:t>
      </w:r>
      <w:r>
        <w:rPr>
          <w:sz w:val="24"/>
          <w:lang w:val="en-US"/>
        </w:rPr>
        <w:t>.</w:t>
      </w:r>
      <w:r>
        <w:rPr>
          <w:sz w:val="24"/>
        </w:rPr>
        <w:t xml:space="preserve"> В некоторых наблюдениях при приеме ОГК имело ме сто не снижение, а усиление либидо, вызванное чувством защищенности от нежеланной беременности, что является дополнительным доказательством психогенной природы этого состояния.</w:t>
      </w:r>
    </w:p>
    <w:p w:rsidR="00254A34" w:rsidRDefault="00985A43">
      <w:pPr>
        <w:widowControl w:val="0"/>
        <w:spacing w:line="220" w:lineRule="exact"/>
        <w:ind w:right="20"/>
        <w:jc w:val="both"/>
        <w:rPr>
          <w:sz w:val="24"/>
        </w:rPr>
      </w:pPr>
      <w:r>
        <w:rPr>
          <w:sz w:val="24"/>
        </w:rPr>
        <w:t xml:space="preserve">Этиологией  аменореи после приема ОГК принято считать нарушение циклической секреции </w:t>
      </w:r>
      <w:bookmarkStart w:id="234" w:name="OCRUncertain760"/>
      <w:r>
        <w:rPr>
          <w:sz w:val="24"/>
        </w:rPr>
        <w:t>релизинг</w:t>
      </w:r>
      <w:bookmarkEnd w:id="234"/>
      <w:r>
        <w:rPr>
          <w:sz w:val="24"/>
        </w:rPr>
        <w:t xml:space="preserve"> гормонов гипоталамусом и </w:t>
      </w:r>
      <w:bookmarkStart w:id="235" w:name="OCRUncertain761"/>
      <w:r>
        <w:rPr>
          <w:sz w:val="24"/>
        </w:rPr>
        <w:t>гонадотропных</w:t>
      </w:r>
      <w:bookmarkEnd w:id="235"/>
      <w:r>
        <w:rPr>
          <w:sz w:val="24"/>
        </w:rPr>
        <w:t xml:space="preserve"> гормонов передней долей гипофиза, которая развивается под влиянием обратной связи при введении экзогенных стероидов в сочетании с некоторыми </w:t>
      </w:r>
      <w:bookmarkStart w:id="236" w:name="OCRUncertain762"/>
      <w:r>
        <w:rPr>
          <w:sz w:val="24"/>
        </w:rPr>
        <w:t>эндометриальными</w:t>
      </w:r>
      <w:bookmarkEnd w:id="236"/>
      <w:r>
        <w:rPr>
          <w:sz w:val="24"/>
        </w:rPr>
        <w:t xml:space="preserve"> факторами. К этим факторам относится и </w:t>
      </w:r>
      <w:bookmarkStart w:id="237" w:name="OCRUncertain763"/>
      <w:r>
        <w:rPr>
          <w:sz w:val="24"/>
        </w:rPr>
        <w:t>истончение</w:t>
      </w:r>
      <w:bookmarkEnd w:id="237"/>
      <w:r>
        <w:rPr>
          <w:sz w:val="24"/>
        </w:rPr>
        <w:t xml:space="preserve"> эндометрия при длительном приеме некоторых ОГК. </w:t>
      </w:r>
    </w:p>
    <w:p w:rsidR="00254A34" w:rsidRDefault="00985A43">
      <w:pPr>
        <w:widowControl w:val="0"/>
        <w:spacing w:line="220" w:lineRule="exact"/>
        <w:ind w:right="160"/>
        <w:jc w:val="both"/>
        <w:rPr>
          <w:sz w:val="24"/>
        </w:rPr>
      </w:pPr>
      <w:r>
        <w:rPr>
          <w:sz w:val="24"/>
        </w:rPr>
        <w:t>Отмечено, что эти побочные эффекты чаще всего встречаются в первые месяцы приема препарата и являются адаптационной реакцией организма на введение стероидов. При развитии минорных побочных эффектов прекращения приема ОГК, как правило, не требуется. Однако, в случае наличия тех или иных симптомов, доставляющих неудобства и беспокоящих пациентку свыше</w:t>
      </w:r>
      <w:r>
        <w:rPr>
          <w:sz w:val="24"/>
          <w:lang w:val="en-US"/>
        </w:rPr>
        <w:t xml:space="preserve"> 3</w:t>
      </w:r>
      <w:r>
        <w:rPr>
          <w:sz w:val="24"/>
        </w:rPr>
        <w:t xml:space="preserve"> месяцев, необходимо решить вопрос о целесообразности применения данной гормональной комбинации, заменив ее другой или же предложить другой метод контрацепции.</w:t>
      </w:r>
    </w:p>
    <w:p w:rsidR="00254A34" w:rsidRDefault="00985A43">
      <w:pPr>
        <w:widowControl w:val="0"/>
        <w:spacing w:line="220" w:lineRule="exact"/>
        <w:ind w:right="140" w:firstLine="320"/>
        <w:jc w:val="both"/>
        <w:rPr>
          <w:sz w:val="24"/>
        </w:rPr>
      </w:pPr>
      <w:r>
        <w:rPr>
          <w:sz w:val="24"/>
        </w:rPr>
        <w:t>Многочисленные проведенные исследования продемонстрировали прямую зависимость частоты развития побочных эффектов от дозы и типа содержащихся в ОГК гормонов. В таблице представлена зависимость частоты развития побочных эффектов от дозы стероидов.</w:t>
      </w:r>
    </w:p>
    <w:p w:rsidR="00254A34" w:rsidRDefault="00254A34">
      <w:pPr>
        <w:widowControl w:val="0"/>
        <w:spacing w:before="100" w:line="180" w:lineRule="exact"/>
        <w:ind w:left="5200"/>
        <w:jc w:val="both"/>
        <w:rPr>
          <w:rFonts w:ascii="Arial" w:hAnsi="Arial"/>
          <w:b/>
          <w:i/>
          <w:sz w:val="24"/>
          <w:lang w:val="en-US"/>
        </w:rPr>
      </w:pPr>
    </w:p>
    <w:p w:rsidR="00254A34" w:rsidRDefault="00985A43">
      <w:pPr>
        <w:widowControl w:val="0"/>
        <w:spacing w:line="220" w:lineRule="exact"/>
        <w:ind w:right="380"/>
        <w:jc w:val="both"/>
        <w:rPr>
          <w:b/>
          <w:sz w:val="24"/>
        </w:rPr>
      </w:pPr>
      <w:r>
        <w:rPr>
          <w:b/>
          <w:sz w:val="24"/>
        </w:rPr>
        <w:t xml:space="preserve">   Частота развития побочных эффектов в зависимости от дозы             </w:t>
      </w:r>
    </w:p>
    <w:p w:rsidR="00254A34" w:rsidRDefault="00985A43">
      <w:pPr>
        <w:widowControl w:val="0"/>
        <w:spacing w:line="220" w:lineRule="exact"/>
        <w:ind w:right="380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стероидов в ОГК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102"/>
        <w:gridCol w:w="29"/>
        <w:gridCol w:w="1227"/>
        <w:gridCol w:w="20"/>
        <w:gridCol w:w="1591"/>
        <w:gridCol w:w="1275"/>
      </w:tblGrid>
      <w:tr w:rsidR="00254A34">
        <w:trPr>
          <w:trHeight w:hRule="exact" w:val="380"/>
        </w:trPr>
        <w:tc>
          <w:tcPr>
            <w:tcW w:w="993" w:type="dxa"/>
          </w:tcPr>
          <w:p w:rsidR="00254A34" w:rsidRDefault="00985A43">
            <w:pPr>
              <w:widowControl w:val="0"/>
              <w:spacing w:before="20"/>
              <w:jc w:val="both"/>
              <w:rPr>
                <w:sz w:val="24"/>
              </w:rPr>
            </w:pPr>
            <w:bookmarkStart w:id="238" w:name="OCRUncertain769"/>
            <w:r>
              <w:rPr>
                <w:sz w:val="24"/>
              </w:rPr>
              <w:t>Гестаген,</w:t>
            </w:r>
            <w:bookmarkEnd w:id="238"/>
          </w:p>
        </w:tc>
        <w:tc>
          <w:tcPr>
            <w:tcW w:w="1134" w:type="dxa"/>
          </w:tcPr>
          <w:p w:rsidR="00254A34" w:rsidRDefault="00985A43">
            <w:pPr>
              <w:widowControl w:val="0"/>
              <w:spacing w:before="20"/>
              <w:jc w:val="both"/>
              <w:rPr>
                <w:sz w:val="24"/>
              </w:rPr>
            </w:pPr>
            <w:bookmarkStart w:id="239" w:name="OCRUncertain770"/>
            <w:r>
              <w:rPr>
                <w:sz w:val="24"/>
              </w:rPr>
              <w:t>Эстроген</w:t>
            </w:r>
            <w:bookmarkEnd w:id="239"/>
          </w:p>
        </w:tc>
        <w:tc>
          <w:tcPr>
            <w:tcW w:w="1102" w:type="dxa"/>
          </w:tcPr>
          <w:p w:rsidR="00254A34" w:rsidRDefault="00985A43">
            <w:pPr>
              <w:widowControl w:val="0"/>
              <w:spacing w:before="20"/>
              <w:jc w:val="both"/>
              <w:rPr>
                <w:sz w:val="24"/>
              </w:rPr>
            </w:pPr>
            <w:r>
              <w:rPr>
                <w:sz w:val="24"/>
              </w:rPr>
              <w:t>Тошнота</w:t>
            </w:r>
          </w:p>
        </w:tc>
        <w:tc>
          <w:tcPr>
            <w:tcW w:w="1256" w:type="dxa"/>
            <w:gridSpan w:val="2"/>
          </w:tcPr>
          <w:p w:rsidR="00254A34" w:rsidRDefault="00985A43">
            <w:pPr>
              <w:widowControl w:val="0"/>
              <w:spacing w:before="20"/>
              <w:jc w:val="both"/>
              <w:rPr>
                <w:sz w:val="24"/>
              </w:rPr>
            </w:pPr>
            <w:r>
              <w:rPr>
                <w:sz w:val="24"/>
              </w:rPr>
              <w:t>Прибавка</w:t>
            </w:r>
          </w:p>
        </w:tc>
        <w:tc>
          <w:tcPr>
            <w:tcW w:w="1611" w:type="dxa"/>
            <w:gridSpan w:val="2"/>
          </w:tcPr>
          <w:p w:rsidR="00254A34" w:rsidRDefault="00985A43">
            <w:pPr>
              <w:widowControl w:val="0"/>
              <w:spacing w:before="20"/>
              <w:jc w:val="both"/>
              <w:rPr>
                <w:sz w:val="24"/>
              </w:rPr>
            </w:pPr>
            <w:r>
              <w:rPr>
                <w:sz w:val="24"/>
              </w:rPr>
              <w:t>Кровотечения</w:t>
            </w:r>
          </w:p>
        </w:tc>
        <w:tc>
          <w:tcPr>
            <w:tcW w:w="1275" w:type="dxa"/>
          </w:tcPr>
          <w:p w:rsidR="00254A34" w:rsidRDefault="00985A43">
            <w:pPr>
              <w:widowControl w:val="0"/>
              <w:spacing w:before="20"/>
              <w:jc w:val="both"/>
              <w:rPr>
                <w:sz w:val="24"/>
              </w:rPr>
            </w:pPr>
            <w:r>
              <w:rPr>
                <w:sz w:val="24"/>
              </w:rPr>
              <w:t>Аменорея</w:t>
            </w:r>
          </w:p>
        </w:tc>
      </w:tr>
      <w:tr w:rsidR="00254A34">
        <w:trPr>
          <w:trHeight w:hRule="exact" w:val="320"/>
        </w:trPr>
        <w:tc>
          <w:tcPr>
            <w:tcW w:w="993" w:type="dxa"/>
          </w:tcPr>
          <w:p w:rsidR="00254A34" w:rsidRDefault="00985A43">
            <w:pPr>
              <w:widowControl w:val="0"/>
              <w:spacing w:before="20"/>
              <w:jc w:val="both"/>
              <w:rPr>
                <w:sz w:val="24"/>
              </w:rPr>
            </w:pPr>
            <w:bookmarkStart w:id="240" w:name="OCRUncertain771"/>
            <w:r>
              <w:rPr>
                <w:sz w:val="24"/>
              </w:rPr>
              <w:t>мкг</w:t>
            </w:r>
            <w:bookmarkEnd w:id="240"/>
          </w:p>
        </w:tc>
        <w:tc>
          <w:tcPr>
            <w:tcW w:w="1134" w:type="dxa"/>
          </w:tcPr>
          <w:p w:rsidR="00254A34" w:rsidRDefault="00985A43">
            <w:pPr>
              <w:widowControl w:val="0"/>
              <w:spacing w:before="20"/>
              <w:jc w:val="both"/>
              <w:rPr>
                <w:sz w:val="24"/>
              </w:rPr>
            </w:pPr>
            <w:r>
              <w:rPr>
                <w:sz w:val="24"/>
              </w:rPr>
              <w:t>мкг</w:t>
            </w:r>
          </w:p>
        </w:tc>
        <w:tc>
          <w:tcPr>
            <w:tcW w:w="1131" w:type="dxa"/>
            <w:gridSpan w:val="2"/>
          </w:tcPr>
          <w:p w:rsidR="00254A34" w:rsidRDefault="00254A34">
            <w:pPr>
              <w:widowControl w:val="0"/>
              <w:spacing w:before="20"/>
              <w:jc w:val="both"/>
              <w:rPr>
                <w:sz w:val="24"/>
              </w:rPr>
            </w:pPr>
          </w:p>
        </w:tc>
        <w:tc>
          <w:tcPr>
            <w:tcW w:w="1247" w:type="dxa"/>
            <w:gridSpan w:val="2"/>
          </w:tcPr>
          <w:p w:rsidR="00254A34" w:rsidRDefault="00985A43">
            <w:pPr>
              <w:widowControl w:val="0"/>
              <w:spacing w:before="20"/>
              <w:jc w:val="both"/>
              <w:rPr>
                <w:sz w:val="24"/>
              </w:rPr>
            </w:pPr>
            <w:r>
              <w:rPr>
                <w:sz w:val="24"/>
              </w:rPr>
              <w:t>веса</w:t>
            </w:r>
          </w:p>
        </w:tc>
        <w:tc>
          <w:tcPr>
            <w:tcW w:w="1591" w:type="dxa"/>
          </w:tcPr>
          <w:p w:rsidR="00254A34" w:rsidRDefault="00254A34">
            <w:pPr>
              <w:widowControl w:val="0"/>
              <w:spacing w:before="20"/>
              <w:jc w:val="both"/>
              <w:rPr>
                <w:sz w:val="24"/>
              </w:rPr>
            </w:pPr>
          </w:p>
        </w:tc>
        <w:tc>
          <w:tcPr>
            <w:tcW w:w="1275" w:type="dxa"/>
          </w:tcPr>
          <w:p w:rsidR="00254A34" w:rsidRDefault="00254A34">
            <w:pPr>
              <w:widowControl w:val="0"/>
              <w:spacing w:before="20"/>
              <w:jc w:val="both"/>
              <w:rPr>
                <w:sz w:val="24"/>
              </w:rPr>
            </w:pPr>
          </w:p>
        </w:tc>
      </w:tr>
      <w:tr w:rsidR="00254A34">
        <w:trPr>
          <w:trHeight w:hRule="exact" w:val="260"/>
        </w:trPr>
        <w:tc>
          <w:tcPr>
            <w:tcW w:w="993" w:type="dxa"/>
          </w:tcPr>
          <w:p w:rsidR="00254A34" w:rsidRDefault="00985A43">
            <w:pPr>
              <w:widowControl w:val="0"/>
              <w:spacing w:before="2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500</w:t>
            </w:r>
          </w:p>
        </w:tc>
        <w:tc>
          <w:tcPr>
            <w:tcW w:w="1134" w:type="dxa"/>
          </w:tcPr>
          <w:p w:rsidR="00254A34" w:rsidRDefault="00985A43">
            <w:pPr>
              <w:widowControl w:val="0"/>
              <w:spacing w:before="2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150</w:t>
            </w:r>
          </w:p>
        </w:tc>
        <w:tc>
          <w:tcPr>
            <w:tcW w:w="1131" w:type="dxa"/>
            <w:gridSpan w:val="2"/>
          </w:tcPr>
          <w:p w:rsidR="00254A34" w:rsidRDefault="00985A43">
            <w:pPr>
              <w:widowControl w:val="0"/>
              <w:spacing w:before="20"/>
              <w:jc w:val="both"/>
              <w:rPr>
                <w:sz w:val="24"/>
                <w:lang w:val="en-US"/>
              </w:rPr>
            </w:pPr>
            <w:bookmarkStart w:id="241" w:name="OCRUncertain772"/>
            <w:r>
              <w:rPr>
                <w:sz w:val="24"/>
                <w:lang w:val="en-US"/>
              </w:rPr>
              <w:t>+++++</w:t>
            </w:r>
            <w:bookmarkEnd w:id="241"/>
          </w:p>
        </w:tc>
        <w:tc>
          <w:tcPr>
            <w:tcW w:w="1247" w:type="dxa"/>
            <w:gridSpan w:val="2"/>
          </w:tcPr>
          <w:p w:rsidR="00254A34" w:rsidRDefault="00985A43">
            <w:pPr>
              <w:widowControl w:val="0"/>
              <w:spacing w:before="20"/>
              <w:jc w:val="both"/>
              <w:rPr>
                <w:sz w:val="24"/>
                <w:lang w:val="en-US"/>
              </w:rPr>
            </w:pPr>
            <w:bookmarkStart w:id="242" w:name="OCRUncertain773"/>
            <w:r>
              <w:rPr>
                <w:sz w:val="24"/>
                <w:lang w:val="en-US"/>
              </w:rPr>
              <w:t>+++++</w:t>
            </w:r>
            <w:bookmarkEnd w:id="242"/>
          </w:p>
        </w:tc>
        <w:tc>
          <w:tcPr>
            <w:tcW w:w="1591" w:type="dxa"/>
          </w:tcPr>
          <w:p w:rsidR="00254A34" w:rsidRDefault="00985A43">
            <w:pPr>
              <w:widowControl w:val="0"/>
              <w:spacing w:before="20"/>
              <w:jc w:val="both"/>
              <w:rPr>
                <w:sz w:val="24"/>
                <w:lang w:val="en-US"/>
              </w:rPr>
            </w:pPr>
            <w:bookmarkStart w:id="243" w:name="OCRUncertain774"/>
            <w:r>
              <w:rPr>
                <w:sz w:val="24"/>
                <w:lang w:val="en-US"/>
              </w:rPr>
              <w:t>++</w:t>
            </w:r>
            <w:bookmarkEnd w:id="243"/>
          </w:p>
        </w:tc>
        <w:tc>
          <w:tcPr>
            <w:tcW w:w="1275" w:type="dxa"/>
          </w:tcPr>
          <w:p w:rsidR="00254A34" w:rsidRDefault="00985A43">
            <w:pPr>
              <w:widowControl w:val="0"/>
              <w:spacing w:before="20"/>
              <w:jc w:val="both"/>
              <w:rPr>
                <w:sz w:val="24"/>
                <w:lang w:val="en-US"/>
              </w:rPr>
            </w:pPr>
            <w:bookmarkStart w:id="244" w:name="OCRUncertain775"/>
            <w:r>
              <w:rPr>
                <w:sz w:val="24"/>
                <w:lang w:val="en-US"/>
              </w:rPr>
              <w:t>+++++</w:t>
            </w:r>
            <w:bookmarkEnd w:id="244"/>
          </w:p>
        </w:tc>
      </w:tr>
      <w:tr w:rsidR="00254A34">
        <w:trPr>
          <w:trHeight w:hRule="exact" w:val="240"/>
        </w:trPr>
        <w:tc>
          <w:tcPr>
            <w:tcW w:w="993" w:type="dxa"/>
          </w:tcPr>
          <w:p w:rsidR="00254A34" w:rsidRDefault="00985A43">
            <w:pPr>
              <w:widowControl w:val="0"/>
              <w:spacing w:before="2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250</w:t>
            </w:r>
          </w:p>
        </w:tc>
        <w:tc>
          <w:tcPr>
            <w:tcW w:w="1134" w:type="dxa"/>
          </w:tcPr>
          <w:p w:rsidR="00254A34" w:rsidRDefault="00985A43">
            <w:pPr>
              <w:widowControl w:val="0"/>
              <w:spacing w:before="2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75</w:t>
            </w:r>
          </w:p>
        </w:tc>
        <w:tc>
          <w:tcPr>
            <w:tcW w:w="1131" w:type="dxa"/>
            <w:gridSpan w:val="2"/>
          </w:tcPr>
          <w:p w:rsidR="00254A34" w:rsidRDefault="00985A43">
            <w:pPr>
              <w:widowControl w:val="0"/>
              <w:spacing w:before="20"/>
              <w:jc w:val="both"/>
              <w:rPr>
                <w:sz w:val="24"/>
                <w:lang w:val="en-US"/>
              </w:rPr>
            </w:pPr>
            <w:bookmarkStart w:id="245" w:name="OCRUncertain776"/>
            <w:r>
              <w:rPr>
                <w:sz w:val="24"/>
                <w:lang w:val="en-US"/>
              </w:rPr>
              <w:t>+++</w:t>
            </w:r>
            <w:bookmarkEnd w:id="245"/>
          </w:p>
        </w:tc>
        <w:tc>
          <w:tcPr>
            <w:tcW w:w="1247" w:type="dxa"/>
            <w:gridSpan w:val="2"/>
          </w:tcPr>
          <w:p w:rsidR="00254A34" w:rsidRDefault="00985A43">
            <w:pPr>
              <w:widowControl w:val="0"/>
              <w:spacing w:before="20"/>
              <w:jc w:val="both"/>
              <w:rPr>
                <w:sz w:val="24"/>
                <w:lang w:val="en-US"/>
              </w:rPr>
            </w:pPr>
            <w:bookmarkStart w:id="246" w:name="OCRUncertain777"/>
            <w:r>
              <w:rPr>
                <w:sz w:val="24"/>
                <w:lang w:val="en-US"/>
              </w:rPr>
              <w:t>+++</w:t>
            </w:r>
            <w:bookmarkEnd w:id="246"/>
          </w:p>
        </w:tc>
        <w:tc>
          <w:tcPr>
            <w:tcW w:w="1591" w:type="dxa"/>
          </w:tcPr>
          <w:p w:rsidR="00254A34" w:rsidRDefault="00985A43">
            <w:pPr>
              <w:widowControl w:val="0"/>
              <w:spacing w:before="20"/>
              <w:jc w:val="both"/>
              <w:rPr>
                <w:sz w:val="24"/>
                <w:lang w:val="en-US"/>
              </w:rPr>
            </w:pPr>
            <w:bookmarkStart w:id="247" w:name="OCRUncertain778"/>
            <w:r>
              <w:rPr>
                <w:sz w:val="24"/>
                <w:lang w:val="en-US"/>
              </w:rPr>
              <w:t>+++</w:t>
            </w:r>
            <w:bookmarkEnd w:id="247"/>
          </w:p>
        </w:tc>
        <w:tc>
          <w:tcPr>
            <w:tcW w:w="1275" w:type="dxa"/>
          </w:tcPr>
          <w:p w:rsidR="00254A34" w:rsidRDefault="00985A43">
            <w:pPr>
              <w:widowControl w:val="0"/>
              <w:spacing w:before="20"/>
              <w:jc w:val="both"/>
              <w:rPr>
                <w:sz w:val="24"/>
                <w:lang w:val="en-US"/>
              </w:rPr>
            </w:pPr>
            <w:bookmarkStart w:id="248" w:name="OCRUncertain779"/>
            <w:r>
              <w:rPr>
                <w:sz w:val="24"/>
                <w:lang w:val="en-US"/>
              </w:rPr>
              <w:t>+++</w:t>
            </w:r>
            <w:bookmarkEnd w:id="248"/>
          </w:p>
        </w:tc>
      </w:tr>
      <w:tr w:rsidR="00254A34">
        <w:trPr>
          <w:trHeight w:hRule="exact" w:val="220"/>
        </w:trPr>
        <w:tc>
          <w:tcPr>
            <w:tcW w:w="993" w:type="dxa"/>
          </w:tcPr>
          <w:p w:rsidR="00254A34" w:rsidRDefault="00985A43">
            <w:pPr>
              <w:widowControl w:val="0"/>
              <w:spacing w:before="2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150</w:t>
            </w:r>
          </w:p>
        </w:tc>
        <w:tc>
          <w:tcPr>
            <w:tcW w:w="1134" w:type="dxa"/>
          </w:tcPr>
          <w:p w:rsidR="00254A34" w:rsidRDefault="00985A43">
            <w:pPr>
              <w:widowControl w:val="0"/>
              <w:spacing w:before="2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50</w:t>
            </w:r>
          </w:p>
        </w:tc>
        <w:tc>
          <w:tcPr>
            <w:tcW w:w="1131" w:type="dxa"/>
            <w:gridSpan w:val="2"/>
          </w:tcPr>
          <w:p w:rsidR="00254A34" w:rsidRDefault="00985A43">
            <w:pPr>
              <w:widowControl w:val="0"/>
              <w:spacing w:before="20"/>
              <w:jc w:val="both"/>
              <w:rPr>
                <w:sz w:val="24"/>
                <w:lang w:val="en-US"/>
              </w:rPr>
            </w:pPr>
            <w:bookmarkStart w:id="249" w:name="OCRUncertain780"/>
            <w:r>
              <w:rPr>
                <w:sz w:val="24"/>
                <w:lang w:val="en-US"/>
              </w:rPr>
              <w:t>++</w:t>
            </w:r>
            <w:bookmarkEnd w:id="249"/>
          </w:p>
        </w:tc>
        <w:tc>
          <w:tcPr>
            <w:tcW w:w="1247" w:type="dxa"/>
            <w:gridSpan w:val="2"/>
          </w:tcPr>
          <w:p w:rsidR="00254A34" w:rsidRDefault="00985A43">
            <w:pPr>
              <w:widowControl w:val="0"/>
              <w:spacing w:before="20"/>
              <w:jc w:val="both"/>
              <w:rPr>
                <w:sz w:val="24"/>
                <w:lang w:val="en-US"/>
              </w:rPr>
            </w:pPr>
            <w:bookmarkStart w:id="250" w:name="OCRUncertain781"/>
            <w:r>
              <w:rPr>
                <w:sz w:val="24"/>
                <w:lang w:val="en-US"/>
              </w:rPr>
              <w:t>+</w:t>
            </w:r>
            <w:bookmarkEnd w:id="250"/>
          </w:p>
        </w:tc>
        <w:tc>
          <w:tcPr>
            <w:tcW w:w="1591" w:type="dxa"/>
          </w:tcPr>
          <w:p w:rsidR="00254A34" w:rsidRDefault="00985A43">
            <w:pPr>
              <w:widowControl w:val="0"/>
              <w:spacing w:before="20"/>
              <w:jc w:val="both"/>
              <w:rPr>
                <w:sz w:val="24"/>
                <w:lang w:val="en-US"/>
              </w:rPr>
            </w:pPr>
            <w:bookmarkStart w:id="251" w:name="OCRUncertain782"/>
            <w:r>
              <w:rPr>
                <w:sz w:val="24"/>
                <w:lang w:val="en-US"/>
              </w:rPr>
              <w:t>++</w:t>
            </w:r>
            <w:bookmarkEnd w:id="251"/>
          </w:p>
        </w:tc>
        <w:tc>
          <w:tcPr>
            <w:tcW w:w="1275" w:type="dxa"/>
          </w:tcPr>
          <w:p w:rsidR="00254A34" w:rsidRDefault="00985A43">
            <w:pPr>
              <w:widowControl w:val="0"/>
              <w:spacing w:before="20"/>
              <w:jc w:val="both"/>
              <w:rPr>
                <w:sz w:val="24"/>
                <w:lang w:val="en-US"/>
              </w:rPr>
            </w:pPr>
            <w:bookmarkStart w:id="252" w:name="OCRUncertain783"/>
            <w:r>
              <w:rPr>
                <w:sz w:val="24"/>
                <w:lang w:val="en-US"/>
              </w:rPr>
              <w:t>+</w:t>
            </w:r>
            <w:bookmarkEnd w:id="252"/>
          </w:p>
        </w:tc>
      </w:tr>
      <w:tr w:rsidR="00254A34">
        <w:trPr>
          <w:trHeight w:hRule="exact" w:val="480"/>
        </w:trPr>
        <w:tc>
          <w:tcPr>
            <w:tcW w:w="993" w:type="dxa"/>
          </w:tcPr>
          <w:p w:rsidR="00254A34" w:rsidRDefault="00985A43">
            <w:pPr>
              <w:widowControl w:val="0"/>
              <w:spacing w:before="4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150</w:t>
            </w:r>
          </w:p>
        </w:tc>
        <w:tc>
          <w:tcPr>
            <w:tcW w:w="1134" w:type="dxa"/>
          </w:tcPr>
          <w:p w:rsidR="00254A34" w:rsidRDefault="00985A43">
            <w:pPr>
              <w:widowControl w:val="0"/>
              <w:spacing w:before="4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35</w:t>
            </w:r>
          </w:p>
        </w:tc>
        <w:tc>
          <w:tcPr>
            <w:tcW w:w="1131" w:type="dxa"/>
            <w:gridSpan w:val="2"/>
          </w:tcPr>
          <w:p w:rsidR="00254A34" w:rsidRDefault="00985A43">
            <w:pPr>
              <w:widowControl w:val="0"/>
              <w:spacing w:before="40"/>
              <w:jc w:val="both"/>
              <w:rPr>
                <w:sz w:val="24"/>
                <w:lang w:val="en-US"/>
              </w:rPr>
            </w:pPr>
            <w:bookmarkStart w:id="253" w:name="OCRUncertain784"/>
            <w:r>
              <w:rPr>
                <w:sz w:val="24"/>
                <w:lang w:val="en-US"/>
              </w:rPr>
              <w:t>+</w:t>
            </w:r>
            <w:bookmarkEnd w:id="253"/>
          </w:p>
        </w:tc>
        <w:tc>
          <w:tcPr>
            <w:tcW w:w="1247" w:type="dxa"/>
            <w:gridSpan w:val="2"/>
          </w:tcPr>
          <w:p w:rsidR="00254A34" w:rsidRDefault="00985A43">
            <w:pPr>
              <w:widowControl w:val="0"/>
              <w:spacing w:before="40"/>
              <w:jc w:val="both"/>
              <w:rPr>
                <w:sz w:val="24"/>
                <w:lang w:val="en-US"/>
              </w:rPr>
            </w:pPr>
            <w:bookmarkStart w:id="254" w:name="OCRUncertain785"/>
            <w:r>
              <w:rPr>
                <w:sz w:val="24"/>
                <w:lang w:val="en-US"/>
              </w:rPr>
              <w:t>+</w:t>
            </w:r>
            <w:bookmarkEnd w:id="254"/>
          </w:p>
        </w:tc>
        <w:tc>
          <w:tcPr>
            <w:tcW w:w="1591" w:type="dxa"/>
          </w:tcPr>
          <w:p w:rsidR="00254A34" w:rsidRDefault="00985A43">
            <w:pPr>
              <w:widowControl w:val="0"/>
              <w:spacing w:before="40"/>
              <w:jc w:val="both"/>
              <w:rPr>
                <w:sz w:val="24"/>
                <w:lang w:val="en-US"/>
              </w:rPr>
            </w:pPr>
            <w:bookmarkStart w:id="255" w:name="OCRUncertain786"/>
            <w:r>
              <w:rPr>
                <w:sz w:val="24"/>
                <w:lang w:val="en-US"/>
              </w:rPr>
              <w:t>++</w:t>
            </w:r>
            <w:bookmarkEnd w:id="255"/>
          </w:p>
        </w:tc>
        <w:tc>
          <w:tcPr>
            <w:tcW w:w="1275" w:type="dxa"/>
          </w:tcPr>
          <w:p w:rsidR="00254A34" w:rsidRDefault="00985A43">
            <w:pPr>
              <w:widowControl w:val="0"/>
              <w:spacing w:before="40"/>
              <w:jc w:val="both"/>
              <w:rPr>
                <w:sz w:val="24"/>
                <w:lang w:val="en-US"/>
              </w:rPr>
            </w:pPr>
            <w:bookmarkStart w:id="256" w:name="OCRUncertain787"/>
            <w:r>
              <w:rPr>
                <w:sz w:val="24"/>
                <w:lang w:val="en-US"/>
              </w:rPr>
              <w:t>+</w:t>
            </w:r>
            <w:bookmarkEnd w:id="256"/>
          </w:p>
        </w:tc>
      </w:tr>
    </w:tbl>
    <w:p w:rsidR="00254A34" w:rsidRDefault="00985A43">
      <w:pPr>
        <w:widowControl w:val="0"/>
        <w:spacing w:line="220" w:lineRule="exact"/>
        <w:ind w:left="60" w:right="40" w:firstLine="320"/>
        <w:jc w:val="both"/>
        <w:rPr>
          <w:sz w:val="24"/>
        </w:rPr>
      </w:pPr>
      <w:r>
        <w:rPr>
          <w:sz w:val="24"/>
        </w:rPr>
        <w:t xml:space="preserve">Из приведенных данных следует, что при снижении дозы гормональных компонентов наблюдается прогрессирующее снижение развития побочных эффектов, имеющих как </w:t>
      </w:r>
      <w:bookmarkStart w:id="257" w:name="OCRUncertain788"/>
      <w:r>
        <w:rPr>
          <w:sz w:val="24"/>
        </w:rPr>
        <w:t>эстрогенную,</w:t>
      </w:r>
      <w:bookmarkEnd w:id="257"/>
      <w:r>
        <w:rPr>
          <w:sz w:val="24"/>
        </w:rPr>
        <w:t xml:space="preserve"> так и </w:t>
      </w:r>
      <w:bookmarkStart w:id="258" w:name="OCRUncertain789"/>
      <w:r>
        <w:rPr>
          <w:sz w:val="24"/>
        </w:rPr>
        <w:t>прогестагенную</w:t>
      </w:r>
      <w:bookmarkEnd w:id="258"/>
      <w:r>
        <w:rPr>
          <w:sz w:val="24"/>
        </w:rPr>
        <w:t xml:space="preserve"> природу.</w:t>
      </w:r>
    </w:p>
    <w:p w:rsidR="00254A34" w:rsidRDefault="00985A43">
      <w:pPr>
        <w:widowControl w:val="0"/>
        <w:spacing w:line="220" w:lineRule="exact"/>
        <w:ind w:left="80" w:firstLine="320"/>
        <w:jc w:val="both"/>
        <w:rPr>
          <w:sz w:val="24"/>
        </w:rPr>
      </w:pPr>
      <w:r>
        <w:rPr>
          <w:sz w:val="24"/>
        </w:rPr>
        <w:t>Не менее показательным является и снижение их частоты разв</w:t>
      </w:r>
      <w:bookmarkStart w:id="259" w:name="OCRUncertain790"/>
      <w:r>
        <w:rPr>
          <w:sz w:val="24"/>
        </w:rPr>
        <w:t>и</w:t>
      </w:r>
      <w:bookmarkEnd w:id="259"/>
      <w:r>
        <w:rPr>
          <w:sz w:val="24"/>
        </w:rPr>
        <w:t xml:space="preserve">тия и интенсивности при применении современных </w:t>
      </w:r>
      <w:bookmarkStart w:id="260" w:name="OCRUncertain791"/>
      <w:r>
        <w:rPr>
          <w:sz w:val="24"/>
        </w:rPr>
        <w:t>низко</w:t>
      </w:r>
      <w:bookmarkEnd w:id="260"/>
      <w:r>
        <w:rPr>
          <w:sz w:val="24"/>
        </w:rPr>
        <w:t xml:space="preserve">дозных препаратов, содержащих </w:t>
      </w:r>
      <w:bookmarkStart w:id="261" w:name="OCRUncertain793"/>
      <w:r>
        <w:rPr>
          <w:sz w:val="24"/>
        </w:rPr>
        <w:t>прогестагены</w:t>
      </w:r>
      <w:bookmarkEnd w:id="261"/>
      <w:r>
        <w:rPr>
          <w:sz w:val="24"/>
        </w:rPr>
        <w:t xml:space="preserve"> третьего поколения, особенно в отношении </w:t>
      </w:r>
      <w:bookmarkStart w:id="262" w:name="OCRUncertain794"/>
      <w:r>
        <w:rPr>
          <w:sz w:val="24"/>
        </w:rPr>
        <w:t>андрогенозависимых</w:t>
      </w:r>
      <w:bookmarkEnd w:id="262"/>
      <w:r>
        <w:rPr>
          <w:sz w:val="24"/>
        </w:rPr>
        <w:t xml:space="preserve"> побочных эффектов, которые, по некоторым данным являются причиной отказа от продолжения приема ОГК в</w:t>
      </w:r>
      <w:r>
        <w:rPr>
          <w:sz w:val="24"/>
          <w:lang w:val="en-US"/>
        </w:rPr>
        <w:t xml:space="preserve"> 20—25%</w:t>
      </w:r>
      <w:r>
        <w:rPr>
          <w:sz w:val="24"/>
        </w:rPr>
        <w:t xml:space="preserve"> случаев.</w:t>
      </w:r>
    </w:p>
    <w:p w:rsidR="00254A34" w:rsidRDefault="00985A43">
      <w:pPr>
        <w:widowControl w:val="0"/>
        <w:spacing w:line="220" w:lineRule="exact"/>
        <w:ind w:left="100" w:firstLine="320"/>
        <w:jc w:val="both"/>
        <w:rPr>
          <w:sz w:val="24"/>
          <w:lang w:val="en-US"/>
        </w:rPr>
      </w:pPr>
      <w:r>
        <w:rPr>
          <w:sz w:val="24"/>
        </w:rPr>
        <w:t xml:space="preserve">Известно, что показатель изменения уровней глобулина, связывающего половые </w:t>
      </w:r>
      <w:bookmarkStart w:id="263" w:name="OCRUncertain795"/>
      <w:r>
        <w:rPr>
          <w:sz w:val="24"/>
        </w:rPr>
        <w:t>стероиды</w:t>
      </w:r>
      <w:bookmarkEnd w:id="263"/>
      <w:r>
        <w:rPr>
          <w:sz w:val="24"/>
        </w:rPr>
        <w:t xml:space="preserve"> (</w:t>
      </w:r>
      <w:r>
        <w:rPr>
          <w:sz w:val="24"/>
          <w:lang w:val="en-US"/>
        </w:rPr>
        <w:t>SHBG</w:t>
      </w:r>
      <w:r>
        <w:rPr>
          <w:sz w:val="24"/>
        </w:rPr>
        <w:t xml:space="preserve">) является индикатором степени </w:t>
      </w:r>
      <w:bookmarkStart w:id="264" w:name="OCRUncertain797"/>
      <w:r>
        <w:rPr>
          <w:sz w:val="24"/>
        </w:rPr>
        <w:t>андрогенности</w:t>
      </w:r>
      <w:bookmarkEnd w:id="264"/>
      <w:r>
        <w:rPr>
          <w:sz w:val="24"/>
        </w:rPr>
        <w:t xml:space="preserve"> того или иного </w:t>
      </w:r>
      <w:bookmarkStart w:id="265" w:name="OCRUncertain798"/>
      <w:r>
        <w:rPr>
          <w:sz w:val="24"/>
        </w:rPr>
        <w:t>прогестагена</w:t>
      </w:r>
      <w:bookmarkEnd w:id="265"/>
      <w:r>
        <w:rPr>
          <w:sz w:val="24"/>
        </w:rPr>
        <w:t xml:space="preserve"> и напрямую связан с уровнем свободного </w:t>
      </w:r>
      <w:bookmarkStart w:id="266" w:name="OCRUncertain799"/>
      <w:r>
        <w:rPr>
          <w:sz w:val="24"/>
        </w:rPr>
        <w:t>тестостерона,</w:t>
      </w:r>
      <w:bookmarkEnd w:id="266"/>
      <w:r>
        <w:rPr>
          <w:sz w:val="24"/>
        </w:rPr>
        <w:t xml:space="preserve"> от величины которого, в свою очередь, зависит проявление ряда побочных эффектов (увеличение массы тела, появление </w:t>
      </w:r>
      <w:bookmarkStart w:id="267" w:name="OCRUncertain800"/>
      <w:r>
        <w:rPr>
          <w:sz w:val="24"/>
        </w:rPr>
        <w:t>акне</w:t>
      </w:r>
      <w:bookmarkEnd w:id="267"/>
      <w:r>
        <w:rPr>
          <w:sz w:val="24"/>
        </w:rPr>
        <w:t xml:space="preserve"> и</w:t>
      </w:r>
      <w:r>
        <w:rPr>
          <w:sz w:val="24"/>
          <w:lang w:val="en-US"/>
        </w:rPr>
        <w:t xml:space="preserve"> </w:t>
      </w:r>
      <w:r>
        <w:rPr>
          <w:sz w:val="24"/>
        </w:rPr>
        <w:t>т.п.</w:t>
      </w:r>
      <w:r>
        <w:rPr>
          <w:sz w:val="24"/>
          <w:lang w:val="en-US"/>
        </w:rPr>
        <w:t>).</w:t>
      </w:r>
    </w:p>
    <w:p w:rsidR="00254A34" w:rsidRDefault="00985A43">
      <w:pPr>
        <w:widowControl w:val="0"/>
        <w:spacing w:line="220" w:lineRule="exact"/>
        <w:ind w:left="120" w:firstLine="320"/>
        <w:jc w:val="both"/>
        <w:rPr>
          <w:sz w:val="24"/>
          <w:lang w:val="en-US"/>
        </w:rPr>
      </w:pPr>
      <w:r>
        <w:rPr>
          <w:sz w:val="24"/>
        </w:rPr>
        <w:t xml:space="preserve">Прогестагены с большей </w:t>
      </w:r>
      <w:bookmarkStart w:id="268" w:name="OCRUncertain801"/>
      <w:r>
        <w:rPr>
          <w:sz w:val="24"/>
        </w:rPr>
        <w:t>андрогенностью</w:t>
      </w:r>
      <w:bookmarkEnd w:id="268"/>
      <w:r>
        <w:rPr>
          <w:sz w:val="24"/>
        </w:rPr>
        <w:t xml:space="preserve"> подавляют индуцированное </w:t>
      </w:r>
      <w:bookmarkStart w:id="269" w:name="OCRUncertain802"/>
      <w:r>
        <w:rPr>
          <w:sz w:val="24"/>
        </w:rPr>
        <w:t>эстрогенами</w:t>
      </w:r>
      <w:bookmarkEnd w:id="269"/>
      <w:r>
        <w:rPr>
          <w:sz w:val="24"/>
        </w:rPr>
        <w:t xml:space="preserve"> увеличение уровня </w:t>
      </w:r>
      <w:r>
        <w:rPr>
          <w:sz w:val="24"/>
          <w:lang w:val="en-US"/>
        </w:rPr>
        <w:t>SHBG</w:t>
      </w:r>
      <w:r>
        <w:rPr>
          <w:sz w:val="24"/>
        </w:rPr>
        <w:t xml:space="preserve">. Комбинации, содержащие прогестагены третьего поколения </w:t>
      </w:r>
      <w:bookmarkStart w:id="270" w:name="OCRUncertain804"/>
      <w:r>
        <w:rPr>
          <w:sz w:val="24"/>
        </w:rPr>
        <w:t>(гестоден,</w:t>
      </w:r>
      <w:bookmarkEnd w:id="270"/>
      <w:r>
        <w:rPr>
          <w:sz w:val="24"/>
        </w:rPr>
        <w:t xml:space="preserve"> </w:t>
      </w:r>
      <w:bookmarkStart w:id="271" w:name="OCRUncertain805"/>
      <w:r>
        <w:rPr>
          <w:sz w:val="24"/>
        </w:rPr>
        <w:t>дезогестрел</w:t>
      </w:r>
      <w:bookmarkEnd w:id="271"/>
      <w:r>
        <w:rPr>
          <w:sz w:val="24"/>
        </w:rPr>
        <w:t xml:space="preserve"> и </w:t>
      </w:r>
      <w:bookmarkStart w:id="272" w:name="OCRUncertain806"/>
      <w:r>
        <w:rPr>
          <w:sz w:val="24"/>
        </w:rPr>
        <w:t>норгестимат),</w:t>
      </w:r>
      <w:bookmarkEnd w:id="272"/>
      <w:r>
        <w:rPr>
          <w:sz w:val="24"/>
        </w:rPr>
        <w:t xml:space="preserve"> которые обладают минимальной андрогенностью, напротив, обуславливают увеличение уровней последнего. Преимущество ОГК, содержащих именно прогестагены третьего поколения очевидно выражается на примере снижения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проявлений </w:t>
      </w:r>
      <w:bookmarkStart w:id="273" w:name="OCRUncertain808"/>
      <w:r>
        <w:rPr>
          <w:sz w:val="24"/>
        </w:rPr>
        <w:t>гиперандрогении</w:t>
      </w:r>
      <w:bookmarkEnd w:id="273"/>
      <w:r>
        <w:rPr>
          <w:sz w:val="24"/>
        </w:rPr>
        <w:t xml:space="preserve"> </w:t>
      </w:r>
      <w:bookmarkStart w:id="274" w:name="OCRUncertain809"/>
      <w:r>
        <w:rPr>
          <w:sz w:val="24"/>
        </w:rPr>
        <w:t>(акне,</w:t>
      </w:r>
      <w:bookmarkEnd w:id="274"/>
      <w:r>
        <w:rPr>
          <w:sz w:val="24"/>
        </w:rPr>
        <w:t xml:space="preserve"> себорея), что обуславливается вышеназванным характерным именно для этих </w:t>
      </w:r>
      <w:bookmarkStart w:id="275" w:name="OCRUncertain810"/>
      <w:r>
        <w:rPr>
          <w:sz w:val="24"/>
        </w:rPr>
        <w:t>прогестагенов</w:t>
      </w:r>
      <w:bookmarkEnd w:id="275"/>
      <w:r>
        <w:rPr>
          <w:sz w:val="24"/>
        </w:rPr>
        <w:t xml:space="preserve"> минимальным </w:t>
      </w:r>
      <w:bookmarkStart w:id="276" w:name="OCRUncertain811"/>
      <w:r>
        <w:rPr>
          <w:sz w:val="24"/>
        </w:rPr>
        <w:t>андрогенным</w:t>
      </w:r>
      <w:bookmarkEnd w:id="276"/>
      <w:r>
        <w:rPr>
          <w:sz w:val="24"/>
        </w:rPr>
        <w:t xml:space="preserve"> действием. </w:t>
      </w:r>
    </w:p>
    <w:p w:rsidR="00254A34" w:rsidRDefault="00254A34">
      <w:pPr>
        <w:widowControl w:val="0"/>
        <w:spacing w:line="220" w:lineRule="exact"/>
        <w:ind w:left="120" w:firstLine="320"/>
        <w:jc w:val="both"/>
        <w:rPr>
          <w:sz w:val="24"/>
        </w:rPr>
      </w:pPr>
    </w:p>
    <w:p w:rsidR="00254A34" w:rsidRDefault="00985A43">
      <w:pPr>
        <w:widowControl w:val="0"/>
        <w:spacing w:line="220" w:lineRule="exact"/>
        <w:ind w:right="320"/>
        <w:jc w:val="both"/>
        <w:rPr>
          <w:sz w:val="24"/>
        </w:rPr>
      </w:pPr>
      <w:r>
        <w:rPr>
          <w:b/>
          <w:i/>
          <w:sz w:val="24"/>
        </w:rPr>
        <w:t>Серьезные (мажорные) побочные эффекты</w:t>
      </w:r>
      <w:r>
        <w:rPr>
          <w:sz w:val="24"/>
        </w:rPr>
        <w:t xml:space="preserve"> </w:t>
      </w:r>
    </w:p>
    <w:p w:rsidR="00254A34" w:rsidRDefault="00985A43">
      <w:pPr>
        <w:widowControl w:val="0"/>
        <w:spacing w:line="220" w:lineRule="exact"/>
        <w:ind w:right="320"/>
        <w:jc w:val="both"/>
        <w:rPr>
          <w:sz w:val="24"/>
        </w:rPr>
      </w:pPr>
      <w:r>
        <w:rPr>
          <w:sz w:val="24"/>
        </w:rPr>
        <w:t>односторонние болевые ощущения и отек икроножной области;</w:t>
      </w:r>
    </w:p>
    <w:p w:rsidR="00254A34" w:rsidRDefault="00985A43">
      <w:pPr>
        <w:widowControl w:val="0"/>
        <w:spacing w:line="220" w:lineRule="exact"/>
        <w:ind w:right="320"/>
        <w:jc w:val="both"/>
        <w:rPr>
          <w:sz w:val="24"/>
          <w:lang w:val="en-US"/>
        </w:rPr>
      </w:pPr>
      <w:r>
        <w:rPr>
          <w:sz w:val="24"/>
        </w:rPr>
        <w:t xml:space="preserve">острые болевые ощущения в области грудины; </w:t>
      </w:r>
    </w:p>
    <w:p w:rsidR="00254A34" w:rsidRDefault="00985A43">
      <w:pPr>
        <w:widowControl w:val="0"/>
        <w:spacing w:line="220" w:lineRule="exact"/>
        <w:ind w:right="320"/>
        <w:jc w:val="both"/>
        <w:rPr>
          <w:sz w:val="24"/>
        </w:rPr>
      </w:pPr>
      <w:r>
        <w:rPr>
          <w:sz w:val="24"/>
        </w:rPr>
        <w:t xml:space="preserve">боли в </w:t>
      </w:r>
      <w:bookmarkStart w:id="277" w:name="OCRUncertain813"/>
      <w:r>
        <w:rPr>
          <w:sz w:val="24"/>
        </w:rPr>
        <w:t>мезогастральной</w:t>
      </w:r>
      <w:bookmarkEnd w:id="277"/>
      <w:r>
        <w:rPr>
          <w:sz w:val="24"/>
        </w:rPr>
        <w:t xml:space="preserve"> области;</w:t>
      </w:r>
    </w:p>
    <w:p w:rsidR="00254A34" w:rsidRDefault="00985A43">
      <w:pPr>
        <w:widowControl w:val="0"/>
        <w:spacing w:line="220" w:lineRule="exact"/>
        <w:ind w:right="280"/>
        <w:jc w:val="both"/>
        <w:rPr>
          <w:sz w:val="24"/>
        </w:rPr>
      </w:pPr>
      <w:r>
        <w:rPr>
          <w:sz w:val="24"/>
        </w:rPr>
        <w:t xml:space="preserve">сильные и длительные головные боли по типу мигрени, </w:t>
      </w:r>
      <w:bookmarkStart w:id="278" w:name="OCRUncertain814"/>
      <w:r>
        <w:rPr>
          <w:sz w:val="24"/>
        </w:rPr>
        <w:t>гемикрания;</w:t>
      </w:r>
      <w:bookmarkEnd w:id="278"/>
    </w:p>
    <w:p w:rsidR="00254A34" w:rsidRDefault="00985A43">
      <w:pPr>
        <w:widowControl w:val="0"/>
        <w:spacing w:line="220" w:lineRule="exact"/>
        <w:ind w:right="260"/>
        <w:jc w:val="both"/>
        <w:rPr>
          <w:sz w:val="24"/>
          <w:lang w:val="en-US"/>
        </w:rPr>
      </w:pPr>
      <w:r>
        <w:rPr>
          <w:sz w:val="24"/>
        </w:rPr>
        <w:t>затруднение дыхания, кашель с мокротой, содержащей прожилки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крови; </w:t>
      </w:r>
    </w:p>
    <w:p w:rsidR="00254A34" w:rsidRDefault="00985A43">
      <w:pPr>
        <w:widowControl w:val="0"/>
        <w:spacing w:line="220" w:lineRule="exact"/>
        <w:ind w:right="260"/>
        <w:jc w:val="both"/>
        <w:rPr>
          <w:sz w:val="24"/>
          <w:lang w:val="en-US"/>
        </w:rPr>
      </w:pPr>
      <w:r>
        <w:rPr>
          <w:sz w:val="24"/>
        </w:rPr>
        <w:t xml:space="preserve"> </w:t>
      </w:r>
      <w:bookmarkStart w:id="279" w:name="OCRUncertain815"/>
      <w:r>
        <w:rPr>
          <w:sz w:val="24"/>
        </w:rPr>
        <w:t>коллаптоидные</w:t>
      </w:r>
      <w:bookmarkEnd w:id="279"/>
      <w:r>
        <w:rPr>
          <w:sz w:val="24"/>
        </w:rPr>
        <w:t xml:space="preserve"> состояния; </w:t>
      </w:r>
    </w:p>
    <w:p w:rsidR="00254A34" w:rsidRDefault="00985A43">
      <w:pPr>
        <w:widowControl w:val="0"/>
        <w:spacing w:line="220" w:lineRule="exact"/>
        <w:ind w:right="260"/>
        <w:jc w:val="both"/>
        <w:rPr>
          <w:sz w:val="24"/>
        </w:rPr>
      </w:pPr>
      <w:r>
        <w:rPr>
          <w:sz w:val="24"/>
        </w:rPr>
        <w:t xml:space="preserve"> выпадение полей зрения;</w:t>
      </w:r>
    </w:p>
    <w:p w:rsidR="00254A34" w:rsidRDefault="00985A43">
      <w:pPr>
        <w:widowControl w:val="0"/>
        <w:spacing w:line="220" w:lineRule="exact"/>
        <w:ind w:right="1140"/>
        <w:jc w:val="both"/>
        <w:rPr>
          <w:sz w:val="24"/>
          <w:lang w:val="en-US"/>
        </w:rPr>
      </w:pPr>
      <w:r>
        <w:rPr>
          <w:sz w:val="24"/>
        </w:rPr>
        <w:t xml:space="preserve">обильные и болезненные высыпания на коже; </w:t>
      </w:r>
    </w:p>
    <w:p w:rsidR="00254A34" w:rsidRDefault="00985A43">
      <w:pPr>
        <w:widowControl w:val="0"/>
        <w:spacing w:line="220" w:lineRule="exact"/>
        <w:ind w:right="1140"/>
        <w:jc w:val="both"/>
        <w:rPr>
          <w:sz w:val="24"/>
          <w:lang w:val="en-US"/>
        </w:rPr>
      </w:pPr>
      <w:r>
        <w:rPr>
          <w:sz w:val="24"/>
        </w:rPr>
        <w:t xml:space="preserve">затруднение речи; </w:t>
      </w:r>
    </w:p>
    <w:p w:rsidR="00254A34" w:rsidRDefault="00985A43">
      <w:pPr>
        <w:widowControl w:val="0"/>
        <w:spacing w:line="220" w:lineRule="exact"/>
        <w:ind w:right="1140"/>
        <w:jc w:val="both"/>
        <w:rPr>
          <w:sz w:val="24"/>
          <w:lang w:val="en-US"/>
        </w:rPr>
      </w:pPr>
      <w:r>
        <w:rPr>
          <w:sz w:val="24"/>
        </w:rPr>
        <w:t>желтуха;</w:t>
      </w:r>
    </w:p>
    <w:p w:rsidR="00254A34" w:rsidRDefault="00985A43">
      <w:pPr>
        <w:widowControl w:val="0"/>
        <w:spacing w:line="220" w:lineRule="exact"/>
        <w:ind w:right="1140"/>
        <w:jc w:val="both"/>
        <w:rPr>
          <w:sz w:val="24"/>
          <w:lang w:val="en-US"/>
        </w:rPr>
      </w:pPr>
      <w:r>
        <w:rPr>
          <w:sz w:val="24"/>
        </w:rPr>
        <w:t xml:space="preserve"> резкие повышения артериального давления.</w:t>
      </w:r>
    </w:p>
    <w:p w:rsidR="00254A34" w:rsidRDefault="00985A43">
      <w:pPr>
        <w:widowControl w:val="0"/>
        <w:spacing w:line="220" w:lineRule="exact"/>
        <w:ind w:right="1140"/>
        <w:jc w:val="both"/>
        <w:rPr>
          <w:sz w:val="24"/>
        </w:rPr>
      </w:pPr>
      <w:r>
        <w:rPr>
          <w:sz w:val="24"/>
        </w:rPr>
        <w:t xml:space="preserve"> Имеются сведения, что прием </w:t>
      </w:r>
      <w:bookmarkStart w:id="280" w:name="OCRUncertain816"/>
      <w:r>
        <w:rPr>
          <w:sz w:val="24"/>
        </w:rPr>
        <w:t>ОГК</w:t>
      </w:r>
      <w:bookmarkEnd w:id="280"/>
      <w:r>
        <w:rPr>
          <w:sz w:val="24"/>
        </w:rPr>
        <w:t xml:space="preserve"> повышает частоту развития мигреней</w:t>
      </w:r>
      <w:r>
        <w:rPr>
          <w:sz w:val="24"/>
          <w:lang w:val="en-US"/>
        </w:rPr>
        <w:t xml:space="preserve"> —</w:t>
      </w:r>
      <w:r>
        <w:rPr>
          <w:sz w:val="24"/>
        </w:rPr>
        <w:t xml:space="preserve"> это действие связывают с изменениями уровней половых </w:t>
      </w:r>
      <w:bookmarkStart w:id="281" w:name="OCRUncertain817"/>
      <w:r>
        <w:rPr>
          <w:sz w:val="24"/>
        </w:rPr>
        <w:t>стероидов</w:t>
      </w:r>
      <w:bookmarkEnd w:id="281"/>
      <w:r>
        <w:rPr>
          <w:sz w:val="24"/>
        </w:rPr>
        <w:t xml:space="preserve"> при приеме противозачаточных таблеток. Эти изменения могут оказывать существенное влияние на симпатический контроль тонуса мозговых сосудов. Особо опасными являются                 мигрени ограниченной (фокальной) локализации, </w:t>
      </w:r>
      <w:bookmarkStart w:id="282" w:name="OCRUncertain818"/>
      <w:r>
        <w:rPr>
          <w:sz w:val="24"/>
        </w:rPr>
        <w:t>гемикрании</w:t>
      </w:r>
      <w:bookmarkEnd w:id="282"/>
      <w:r>
        <w:rPr>
          <w:sz w:val="24"/>
        </w:rPr>
        <w:t xml:space="preserve"> с признаками ишемии ткани головного мозга.</w:t>
      </w:r>
    </w:p>
    <w:p w:rsidR="00254A34" w:rsidRDefault="00985A43">
      <w:pPr>
        <w:widowControl w:val="0"/>
        <w:spacing w:line="220" w:lineRule="exact"/>
        <w:ind w:right="60" w:firstLine="320"/>
        <w:jc w:val="both"/>
        <w:rPr>
          <w:sz w:val="24"/>
        </w:rPr>
      </w:pPr>
      <w:r>
        <w:rPr>
          <w:sz w:val="24"/>
        </w:rPr>
        <w:t>Настораживать должно уже появление первого серьезного приступа мигрени, особенно протекающей по типу «крещендо» (т.е. усиливающ</w:t>
      </w:r>
      <w:bookmarkStart w:id="283" w:name="OCRUncertain819"/>
      <w:r>
        <w:rPr>
          <w:sz w:val="24"/>
        </w:rPr>
        <w:t>и</w:t>
      </w:r>
      <w:bookmarkEnd w:id="283"/>
      <w:r>
        <w:rPr>
          <w:sz w:val="24"/>
        </w:rPr>
        <w:t>еся по времени). Довольно часто подобные мигрени сопровожд</w:t>
      </w:r>
      <w:bookmarkStart w:id="284" w:name="OCRUncertain820"/>
      <w:r>
        <w:rPr>
          <w:sz w:val="24"/>
        </w:rPr>
        <w:t>а</w:t>
      </w:r>
      <w:bookmarkEnd w:id="284"/>
      <w:r>
        <w:rPr>
          <w:sz w:val="24"/>
        </w:rPr>
        <w:t xml:space="preserve">ются односторонней потерей болевой и тактильной чувствительности, сужением полей зрения, </w:t>
      </w:r>
      <w:bookmarkStart w:id="285" w:name="OCRUncertain821"/>
      <w:r>
        <w:rPr>
          <w:sz w:val="24"/>
        </w:rPr>
        <w:t>дисфагией.</w:t>
      </w:r>
      <w:bookmarkEnd w:id="285"/>
      <w:r>
        <w:rPr>
          <w:sz w:val="24"/>
        </w:rPr>
        <w:t xml:space="preserve"> Само по себе появление болей по типу мигрени, обуславливаемое сужением мозговых сосудов, уже является фактором риска развития </w:t>
      </w:r>
      <w:bookmarkStart w:id="286" w:name="OCRUncertain822"/>
      <w:r>
        <w:rPr>
          <w:sz w:val="24"/>
        </w:rPr>
        <w:t>тромботического</w:t>
      </w:r>
      <w:bookmarkEnd w:id="286"/>
      <w:r>
        <w:rPr>
          <w:sz w:val="24"/>
        </w:rPr>
        <w:t xml:space="preserve"> или геморрагического инсульта тканей головного мозга.</w:t>
      </w:r>
    </w:p>
    <w:p w:rsidR="00254A34" w:rsidRDefault="00985A43">
      <w:pPr>
        <w:widowControl w:val="0"/>
        <w:spacing w:line="220" w:lineRule="exact"/>
        <w:jc w:val="both"/>
        <w:rPr>
          <w:sz w:val="24"/>
          <w:lang w:val="en-US"/>
        </w:rPr>
      </w:pPr>
      <w:r>
        <w:rPr>
          <w:sz w:val="24"/>
        </w:rPr>
        <w:t xml:space="preserve">Женщины, анамнестически предрасположенные к мигреням, при консультировании должны получать ОГК с наименьшей дозой </w:t>
      </w:r>
      <w:bookmarkStart w:id="287" w:name="OCRUncertain823"/>
      <w:r>
        <w:rPr>
          <w:sz w:val="24"/>
        </w:rPr>
        <w:t>эстрогенного</w:t>
      </w:r>
      <w:bookmarkEnd w:id="287"/>
      <w:r>
        <w:rPr>
          <w:sz w:val="24"/>
        </w:rPr>
        <w:t xml:space="preserve"> компонента, а также должны быть предупреждены, что некоторые ОГК, содержащие </w:t>
      </w:r>
      <w:bookmarkStart w:id="288" w:name="OCRUncertain824"/>
      <w:r>
        <w:rPr>
          <w:sz w:val="24"/>
        </w:rPr>
        <w:t>дезогестрел</w:t>
      </w:r>
      <w:bookmarkEnd w:id="288"/>
      <w:r>
        <w:rPr>
          <w:sz w:val="24"/>
        </w:rPr>
        <w:t xml:space="preserve"> и </w:t>
      </w:r>
      <w:bookmarkStart w:id="289" w:name="OCRUncertain825"/>
      <w:r>
        <w:rPr>
          <w:sz w:val="24"/>
        </w:rPr>
        <w:t>гестоден,</w:t>
      </w:r>
      <w:bookmarkEnd w:id="289"/>
      <w:r>
        <w:rPr>
          <w:sz w:val="24"/>
        </w:rPr>
        <w:t xml:space="preserve"> по некоторым данным, имеют повышенный риск развития вышеописанных осложнений. </w:t>
      </w:r>
    </w:p>
    <w:p w:rsidR="00254A34" w:rsidRDefault="00985A43">
      <w:pPr>
        <w:widowControl w:val="0"/>
        <w:spacing w:before="140" w:line="220" w:lineRule="exact"/>
        <w:ind w:firstLine="320"/>
        <w:jc w:val="both"/>
        <w:rPr>
          <w:sz w:val="24"/>
        </w:rPr>
      </w:pPr>
      <w:r>
        <w:rPr>
          <w:sz w:val="24"/>
        </w:rPr>
        <w:t>Известно, что применение ингибиторов овуляции, имеющих в структуре атом углерода в позиции</w:t>
      </w:r>
      <w:r>
        <w:rPr>
          <w:sz w:val="24"/>
          <w:lang w:val="en-US"/>
        </w:rPr>
        <w:t xml:space="preserve"> 17</w:t>
      </w:r>
      <w:r>
        <w:rPr>
          <w:sz w:val="24"/>
        </w:rPr>
        <w:t xml:space="preserve"> в ряде случаев способно оказывать </w:t>
      </w:r>
      <w:bookmarkStart w:id="290" w:name="OCRUncertain844"/>
      <w:r>
        <w:rPr>
          <w:sz w:val="24"/>
        </w:rPr>
        <w:t>гепатотоксический</w:t>
      </w:r>
      <w:bookmarkEnd w:id="290"/>
      <w:r>
        <w:rPr>
          <w:sz w:val="24"/>
        </w:rPr>
        <w:t xml:space="preserve"> эффект, что может быть клинически определено желтухой, кожным зудом, а также изменением лабораторных показателей уровней печеночных </w:t>
      </w:r>
      <w:bookmarkStart w:id="291" w:name="OCRUncertain845"/>
      <w:r>
        <w:rPr>
          <w:sz w:val="24"/>
        </w:rPr>
        <w:t xml:space="preserve">трансаминаз </w:t>
      </w:r>
      <w:bookmarkEnd w:id="291"/>
      <w:r>
        <w:rPr>
          <w:sz w:val="24"/>
        </w:rPr>
        <w:t xml:space="preserve">и </w:t>
      </w:r>
      <w:bookmarkStart w:id="292" w:name="OCRUncertain846"/>
      <w:r>
        <w:rPr>
          <w:sz w:val="24"/>
        </w:rPr>
        <w:t>фосфатаз.</w:t>
      </w:r>
      <w:bookmarkEnd w:id="292"/>
      <w:r>
        <w:rPr>
          <w:sz w:val="24"/>
        </w:rPr>
        <w:t xml:space="preserve"> Поражения печени при приеме ОГК как правило, манифестируется появлением желтухи </w:t>
      </w:r>
      <w:bookmarkStart w:id="293" w:name="OCRUncertain847"/>
      <w:r>
        <w:rPr>
          <w:sz w:val="24"/>
        </w:rPr>
        <w:t>(стероидная</w:t>
      </w:r>
      <w:bookmarkEnd w:id="293"/>
      <w:r>
        <w:rPr>
          <w:sz w:val="24"/>
        </w:rPr>
        <w:t xml:space="preserve"> </w:t>
      </w:r>
      <w:bookmarkStart w:id="294" w:name="OCRUncertain848"/>
      <w:r>
        <w:rPr>
          <w:sz w:val="24"/>
        </w:rPr>
        <w:t>иктеричность),</w:t>
      </w:r>
      <w:bookmarkEnd w:id="294"/>
      <w:r>
        <w:rPr>
          <w:sz w:val="24"/>
        </w:rPr>
        <w:t xml:space="preserve"> однако это побочное действие ОГК является довольно редким событием.. Учитывая </w:t>
      </w:r>
      <w:bookmarkStart w:id="295" w:name="OCRUncertain849"/>
      <w:r>
        <w:rPr>
          <w:sz w:val="24"/>
        </w:rPr>
        <w:t>зависимость</w:t>
      </w:r>
      <w:bookmarkEnd w:id="295"/>
      <w:r>
        <w:rPr>
          <w:sz w:val="24"/>
        </w:rPr>
        <w:t xml:space="preserve"> функций печени от метаболизма гормонов в организм</w:t>
      </w:r>
      <w:bookmarkStart w:id="296" w:name="OCRUncertain850"/>
      <w:r>
        <w:rPr>
          <w:sz w:val="24"/>
        </w:rPr>
        <w:t>,</w:t>
      </w:r>
      <w:bookmarkEnd w:id="296"/>
      <w:r>
        <w:rPr>
          <w:sz w:val="24"/>
        </w:rPr>
        <w:t xml:space="preserve"> следует помнить, что наличие патологии печени в анамнезе пациентки такой, как </w:t>
      </w:r>
      <w:bookmarkStart w:id="297" w:name="OCRUncertain851"/>
      <w:r>
        <w:rPr>
          <w:sz w:val="24"/>
        </w:rPr>
        <w:t>идиопатическая</w:t>
      </w:r>
      <w:bookmarkEnd w:id="297"/>
      <w:r>
        <w:rPr>
          <w:sz w:val="24"/>
        </w:rPr>
        <w:t xml:space="preserve"> желтуха, кожный зуд при беременности, синдромы Ротора или </w:t>
      </w:r>
      <w:bookmarkStart w:id="298" w:name="OCRUncertain852"/>
      <w:r>
        <w:rPr>
          <w:sz w:val="24"/>
        </w:rPr>
        <w:t>Дюбин-Джонсона,</w:t>
      </w:r>
      <w:bookmarkEnd w:id="298"/>
      <w:r>
        <w:rPr>
          <w:sz w:val="24"/>
        </w:rPr>
        <w:t xml:space="preserve"> наличие хронического </w:t>
      </w:r>
      <w:bookmarkStart w:id="299" w:name="OCRUncertain853"/>
      <w:r>
        <w:rPr>
          <w:sz w:val="24"/>
        </w:rPr>
        <w:t>персистирующего</w:t>
      </w:r>
      <w:bookmarkEnd w:id="299"/>
      <w:r>
        <w:rPr>
          <w:sz w:val="24"/>
        </w:rPr>
        <w:t xml:space="preserve"> гепатита В могут спровоцировать манифестацию данного побочного эффекта и их необходимо учитывать в процессе консультирования по вопросам назначения ОГК.</w:t>
      </w:r>
    </w:p>
    <w:p w:rsidR="00254A34" w:rsidRDefault="00985A43">
      <w:pPr>
        <w:widowControl w:val="0"/>
        <w:spacing w:before="140" w:line="220" w:lineRule="exact"/>
        <w:ind w:firstLine="340"/>
        <w:jc w:val="both"/>
        <w:rPr>
          <w:sz w:val="24"/>
        </w:rPr>
      </w:pPr>
      <w:r>
        <w:rPr>
          <w:sz w:val="24"/>
        </w:rPr>
        <w:t xml:space="preserve">Следует помнить, что появление даже одного из мажорных побочных эффектов требует немедленного прекращения приема ОГК и тщательного обследования пациентки. Рекомендуется исследовать в обязательном порядке уровни </w:t>
      </w:r>
      <w:bookmarkStart w:id="300" w:name="OCRUncertain854"/>
      <w:r>
        <w:rPr>
          <w:sz w:val="24"/>
        </w:rPr>
        <w:t>билирубина</w:t>
      </w:r>
      <w:bookmarkEnd w:id="300"/>
      <w:r>
        <w:rPr>
          <w:sz w:val="24"/>
        </w:rPr>
        <w:t xml:space="preserve"> сыворотки крови, печеночных трансаминаз, холестерина и его фракций, активности антитромбина</w:t>
      </w:r>
      <w:r>
        <w:rPr>
          <w:sz w:val="24"/>
          <w:lang w:val="en-US"/>
        </w:rPr>
        <w:t xml:space="preserve"> III,</w:t>
      </w:r>
      <w:r>
        <w:rPr>
          <w:sz w:val="24"/>
        </w:rPr>
        <w:t xml:space="preserve"> а также провести тесты крови с нагрузкой ментолом, двойной сахарной нагрузкой. При возможности желательно и определение тимоловой пробы, общего анализа крови и мочи.</w:t>
      </w:r>
    </w:p>
    <w:p w:rsidR="00254A34" w:rsidRDefault="00985A43">
      <w:pPr>
        <w:widowControl w:val="0"/>
        <w:spacing w:line="220" w:lineRule="exact"/>
        <w:ind w:firstLine="320"/>
        <w:jc w:val="both"/>
        <w:rPr>
          <w:sz w:val="24"/>
        </w:rPr>
      </w:pPr>
      <w:r>
        <w:rPr>
          <w:sz w:val="24"/>
        </w:rPr>
        <w:t xml:space="preserve">Несмотря на то, что перечисленные минорные побочные эффекты (в отличие от мажорных) не представляют угрозы </w:t>
      </w:r>
      <w:bookmarkStart w:id="301" w:name="OCRUncertain855"/>
      <w:r>
        <w:rPr>
          <w:sz w:val="24"/>
        </w:rPr>
        <w:t>з</w:t>
      </w:r>
      <w:bookmarkEnd w:id="301"/>
      <w:r>
        <w:rPr>
          <w:sz w:val="24"/>
        </w:rPr>
        <w:t xml:space="preserve">доровью женщины, тем не менее они, наряду с </w:t>
      </w:r>
      <w:bookmarkStart w:id="302" w:name="OCRUncertain856"/>
      <w:r>
        <w:rPr>
          <w:sz w:val="24"/>
        </w:rPr>
        <w:t xml:space="preserve">канцерофобией, </w:t>
      </w:r>
      <w:bookmarkEnd w:id="302"/>
      <w:r>
        <w:rPr>
          <w:sz w:val="24"/>
        </w:rPr>
        <w:t xml:space="preserve">являются наиболее часто </w:t>
      </w:r>
      <w:bookmarkStart w:id="303" w:name="OCRUncertain857"/>
      <w:r>
        <w:rPr>
          <w:sz w:val="24"/>
        </w:rPr>
        <w:t>встревающейся</w:t>
      </w:r>
      <w:bookmarkEnd w:id="303"/>
      <w:r>
        <w:rPr>
          <w:sz w:val="24"/>
        </w:rPr>
        <w:t xml:space="preserve"> причиной отказа от выбранного метода предохранения. Не следует забывать и то, что довольно часто некоторые побочные эффекты при приеме ОГК имеют чисто психическую природу, связанную с получением неадекватной информации о сущности и о</w:t>
      </w:r>
      <w:bookmarkStart w:id="304" w:name="OCRUncertain888"/>
      <w:r>
        <w:rPr>
          <w:sz w:val="24"/>
        </w:rPr>
        <w:t>с</w:t>
      </w:r>
      <w:bookmarkEnd w:id="304"/>
      <w:r>
        <w:rPr>
          <w:sz w:val="24"/>
        </w:rPr>
        <w:t xml:space="preserve">обенностях метода. Оральная гормональная контрацепция является относительно новым методом контроля рождаемости и, как все новое, нередко подвержена нападкам как со стороны ученых и врачей, так и со стороны </w:t>
      </w:r>
      <w:bookmarkStart w:id="305" w:name="OCRUncertain889"/>
      <w:r>
        <w:rPr>
          <w:sz w:val="24"/>
        </w:rPr>
        <w:t>об</w:t>
      </w:r>
      <w:bookmarkStart w:id="306" w:name="OCRUncertain890"/>
      <w:bookmarkEnd w:id="305"/>
      <w:r>
        <w:rPr>
          <w:sz w:val="24"/>
        </w:rPr>
        <w:t>ывателей.</w:t>
      </w:r>
      <w:bookmarkEnd w:id="306"/>
    </w:p>
    <w:p w:rsidR="00254A34" w:rsidRDefault="00985A43">
      <w:pPr>
        <w:widowControl w:val="0"/>
        <w:spacing w:line="220" w:lineRule="exact"/>
        <w:ind w:firstLine="320"/>
        <w:jc w:val="both"/>
        <w:rPr>
          <w:sz w:val="24"/>
        </w:rPr>
      </w:pPr>
      <w:r>
        <w:rPr>
          <w:sz w:val="24"/>
        </w:rPr>
        <w:t xml:space="preserve">Особой проблемой является квалифицированное консультирование в клиниках планирования семьи и женских консультациях по вопросу побочных эффектов. Персонал, даже будучи знаком с методами контрацепции, зачастую недостаточно компетентен в вопросе терапии побочных эффектов, вызванных применением этих методов. Это приводит как к недооценке значения побочных эффектов для пациентки, так и к чересчур радикальным методам лечения </w:t>
      </w:r>
      <w:bookmarkStart w:id="307" w:name="OCRUncertain893"/>
      <w:r>
        <w:rPr>
          <w:sz w:val="24"/>
        </w:rPr>
        <w:t>(кюретаж</w:t>
      </w:r>
      <w:bookmarkEnd w:id="307"/>
      <w:r>
        <w:rPr>
          <w:sz w:val="24"/>
        </w:rPr>
        <w:t xml:space="preserve"> при кровянистых выделениях и кровотечениях, отмена препаратов). Необходимыми являются знания особенностей проявления побочных эффектов ОГК, ибо несвоевременная и неквалифицированная помощь ставит не только</w:t>
      </w:r>
    </w:p>
    <w:p w:rsidR="00254A34" w:rsidRDefault="00985A43">
      <w:pPr>
        <w:widowControl w:val="0"/>
        <w:spacing w:line="220" w:lineRule="exact"/>
        <w:jc w:val="both"/>
        <w:rPr>
          <w:sz w:val="24"/>
        </w:rPr>
      </w:pPr>
      <w:r>
        <w:rPr>
          <w:sz w:val="24"/>
        </w:rPr>
        <w:t>под угрозу здоровье пациентки, но и репутацию врача, лечебного учреждения и программу планирования семьи в целом.</w:t>
      </w:r>
    </w:p>
    <w:p w:rsidR="00254A34" w:rsidRDefault="00985A43">
      <w:pPr>
        <w:widowControl w:val="0"/>
        <w:spacing w:line="220" w:lineRule="exact"/>
        <w:ind w:firstLine="340"/>
        <w:jc w:val="both"/>
        <w:rPr>
          <w:sz w:val="24"/>
          <w:lang w:val="en-US"/>
        </w:rPr>
      </w:pPr>
      <w:r>
        <w:rPr>
          <w:sz w:val="24"/>
        </w:rPr>
        <w:t>Обязательным является информирование пациентки в процессе рекомендации того или иного метода контрацепции не только о его преимуществах, но и о побочных эффектах, причем необходимым является объяснение их природы и рекомендуемое при развитии данных эффектов поведение. Ряд авторов показали, что женщины, информированные о возможных побочных эффектах, в</w:t>
      </w:r>
      <w:r>
        <w:rPr>
          <w:sz w:val="24"/>
          <w:lang w:val="en-US"/>
        </w:rPr>
        <w:t xml:space="preserve"> 3</w:t>
      </w:r>
      <w:r>
        <w:rPr>
          <w:sz w:val="24"/>
        </w:rPr>
        <w:t xml:space="preserve"> раза реже отказывались от применения метода, чем те, кто не был поставлен о них в известность</w:t>
      </w:r>
      <w:r>
        <w:rPr>
          <w:sz w:val="24"/>
          <w:lang w:val="en-US"/>
        </w:rPr>
        <w:t>.</w:t>
      </w:r>
      <w:r>
        <w:rPr>
          <w:sz w:val="24"/>
        </w:rPr>
        <w:t xml:space="preserve"> Положительное влияние на длительность применения выбранного метода контрацепции может иметь рекомендация простых решений для лечения побочных эффектов, например, прием </w:t>
      </w:r>
      <w:bookmarkStart w:id="308" w:name="OCRUncertain911"/>
      <w:r>
        <w:rPr>
          <w:sz w:val="24"/>
        </w:rPr>
        <w:t>анальгетиков</w:t>
      </w:r>
      <w:bookmarkEnd w:id="308"/>
      <w:r>
        <w:rPr>
          <w:sz w:val="24"/>
        </w:rPr>
        <w:t xml:space="preserve"> при головных болях или теплый компресс при менструальных болях. Кроме того, следует объяснить, в каких случаях следует обратиться за консультацией к врачу (наличие симптомов побочных эффектов свыше</w:t>
      </w:r>
      <w:r>
        <w:rPr>
          <w:sz w:val="24"/>
          <w:lang w:val="en-US"/>
        </w:rPr>
        <w:t xml:space="preserve"> 3</w:t>
      </w:r>
      <w:r>
        <w:rPr>
          <w:sz w:val="24"/>
        </w:rPr>
        <w:t xml:space="preserve"> месяцев, стойкая аменорея и т.п.</w:t>
      </w:r>
      <w:r>
        <w:rPr>
          <w:sz w:val="24"/>
          <w:lang w:val="en-US"/>
        </w:rPr>
        <w:t>).</w:t>
      </w:r>
      <w:r>
        <w:rPr>
          <w:sz w:val="24"/>
        </w:rPr>
        <w:t xml:space="preserve"> В практике Международной ассоциации планирования семьи применяется 3-х этапный подход к терапии побочных эффектов .</w:t>
      </w:r>
    </w:p>
    <w:p w:rsidR="00254A34" w:rsidRDefault="00985A43">
      <w:pPr>
        <w:widowControl w:val="0"/>
        <w:spacing w:line="220" w:lineRule="exact"/>
        <w:ind w:firstLine="340"/>
        <w:jc w:val="both"/>
        <w:rPr>
          <w:sz w:val="24"/>
        </w:rPr>
      </w:pPr>
      <w:r>
        <w:rPr>
          <w:i/>
          <w:sz w:val="24"/>
        </w:rPr>
        <w:t>Этап</w:t>
      </w:r>
      <w:r>
        <w:rPr>
          <w:i/>
          <w:sz w:val="24"/>
          <w:lang w:val="en-US"/>
        </w:rPr>
        <w:t xml:space="preserve"> 1.</w:t>
      </w:r>
      <w:r>
        <w:rPr>
          <w:sz w:val="24"/>
        </w:rPr>
        <w:t xml:space="preserve"> Установление вероятной причины симптомов. Необходимо исключить другие состояния, способные вызвать сходную клиническую картину (беременность, инфекционные и воспалительные </w:t>
      </w:r>
      <w:bookmarkStart w:id="309" w:name="OCRUncertain928"/>
      <w:r>
        <w:rPr>
          <w:sz w:val="24"/>
        </w:rPr>
        <w:t>забо</w:t>
      </w:r>
      <w:bookmarkStart w:id="310" w:name="OCRUncertain929"/>
      <w:bookmarkEnd w:id="309"/>
      <w:r>
        <w:rPr>
          <w:sz w:val="24"/>
        </w:rPr>
        <w:t>левания</w:t>
      </w:r>
      <w:bookmarkEnd w:id="310"/>
      <w:r>
        <w:rPr>
          <w:sz w:val="24"/>
        </w:rPr>
        <w:t xml:space="preserve"> органов малого таза). При выявлении такого состояния </w:t>
      </w:r>
      <w:bookmarkStart w:id="311" w:name="OCRUncertain930"/>
      <w:r>
        <w:rPr>
          <w:sz w:val="24"/>
        </w:rPr>
        <w:t>'н</w:t>
      </w:r>
      <w:bookmarkEnd w:id="311"/>
      <w:r>
        <w:rPr>
          <w:sz w:val="24"/>
        </w:rPr>
        <w:t>еобходимо решить вопрос о целесообразности дальнейшего пр</w:t>
      </w:r>
      <w:bookmarkStart w:id="312" w:name="OCRUncertain931"/>
      <w:r>
        <w:rPr>
          <w:sz w:val="24"/>
        </w:rPr>
        <w:t>и</w:t>
      </w:r>
      <w:bookmarkEnd w:id="312"/>
      <w:r>
        <w:rPr>
          <w:sz w:val="24"/>
        </w:rPr>
        <w:t>ема ОГК и назначить соответствующий курс лечения.</w:t>
      </w:r>
    </w:p>
    <w:p w:rsidR="00254A34" w:rsidRDefault="00985A43">
      <w:pPr>
        <w:widowControl w:val="0"/>
        <w:spacing w:line="220" w:lineRule="exact"/>
        <w:ind w:firstLine="340"/>
        <w:jc w:val="both"/>
        <w:rPr>
          <w:sz w:val="24"/>
        </w:rPr>
      </w:pPr>
      <w:r>
        <w:rPr>
          <w:sz w:val="24"/>
        </w:rPr>
        <w:t xml:space="preserve">К примеру, в случае развития аменореи, тошноты и подтвержденной беременности, следует объяснить, что подобное возможно, проинформировать об отсутствии вреда для плода, прекратить прием ОГК и решать вопрос о пролонгировании беременности. Если тесты на беременность оказались отрицательными, а тошнота беспокоит женщину, ей следует объяснить, что тошнота возможна в течение первых 3-х месяцев приема из-за адаптации организма к гормонам, содержащимся в ОГК и дать совет принимать таблетки после еды или перед сном, когда мала вероятность, что она заметит тошноту. Если в анамнезе пациентки, жалующейся на тошноту, имеются указания на заболевания желудка, желчных путей или печени, следует провести клиническое обследование этих систем для исключения их влияния на </w:t>
      </w:r>
      <w:bookmarkStart w:id="313" w:name="OCRUncertain932"/>
      <w:r>
        <w:rPr>
          <w:sz w:val="24"/>
        </w:rPr>
        <w:t>генез</w:t>
      </w:r>
      <w:bookmarkEnd w:id="313"/>
      <w:r>
        <w:rPr>
          <w:sz w:val="24"/>
        </w:rPr>
        <w:t xml:space="preserve"> симптома. Также при появлении тошноты следует </w:t>
      </w:r>
      <w:bookmarkStart w:id="314" w:name="OCRUncertain933"/>
      <w:r>
        <w:rPr>
          <w:sz w:val="24"/>
        </w:rPr>
        <w:t>по</w:t>
      </w:r>
      <w:bookmarkEnd w:id="314"/>
      <w:r>
        <w:rPr>
          <w:sz w:val="24"/>
        </w:rPr>
        <w:t xml:space="preserve">интересоваться составом принимаемых </w:t>
      </w:r>
      <w:bookmarkStart w:id="315" w:name="OCRUncertain953"/>
      <w:r>
        <w:rPr>
          <w:sz w:val="24"/>
        </w:rPr>
        <w:t>ОГК</w:t>
      </w:r>
      <w:bookmarkEnd w:id="315"/>
      <w:r>
        <w:rPr>
          <w:sz w:val="24"/>
          <w:lang w:val="en-US"/>
        </w:rPr>
        <w:t xml:space="preserve"> —</w:t>
      </w:r>
      <w:r>
        <w:rPr>
          <w:sz w:val="24"/>
        </w:rPr>
        <w:t xml:space="preserve"> препараты, содержащие более</w:t>
      </w:r>
      <w:r>
        <w:rPr>
          <w:sz w:val="24"/>
          <w:lang w:val="en-US"/>
        </w:rPr>
        <w:t xml:space="preserve"> 35</w:t>
      </w:r>
      <w:r>
        <w:rPr>
          <w:sz w:val="24"/>
        </w:rPr>
        <w:t xml:space="preserve"> </w:t>
      </w:r>
      <w:bookmarkStart w:id="316" w:name="OCRUncertain954"/>
      <w:r>
        <w:rPr>
          <w:sz w:val="24"/>
        </w:rPr>
        <w:t>мкг</w:t>
      </w:r>
      <w:bookmarkEnd w:id="316"/>
      <w:r>
        <w:rPr>
          <w:sz w:val="24"/>
        </w:rPr>
        <w:t xml:space="preserve"> </w:t>
      </w:r>
      <w:bookmarkStart w:id="317" w:name="OCRUncertain955"/>
      <w:r>
        <w:rPr>
          <w:sz w:val="24"/>
        </w:rPr>
        <w:t>этинилэстрадиола,</w:t>
      </w:r>
      <w:bookmarkEnd w:id="317"/>
      <w:r>
        <w:rPr>
          <w:sz w:val="24"/>
        </w:rPr>
        <w:t xml:space="preserve"> достоверно чаще вызывают тошноту по сравнению с </w:t>
      </w:r>
      <w:bookmarkStart w:id="318" w:name="OCRUncertain956"/>
      <w:r>
        <w:rPr>
          <w:sz w:val="24"/>
        </w:rPr>
        <w:t>низкодозными</w:t>
      </w:r>
      <w:bookmarkEnd w:id="318"/>
      <w:r>
        <w:rPr>
          <w:sz w:val="24"/>
        </w:rPr>
        <w:t xml:space="preserve"> комбинациями. При подтверждении приема </w:t>
      </w:r>
      <w:bookmarkStart w:id="319" w:name="OCRUncertain957"/>
      <w:r>
        <w:rPr>
          <w:sz w:val="24"/>
        </w:rPr>
        <w:t>высокодозного</w:t>
      </w:r>
      <w:bookmarkEnd w:id="319"/>
      <w:r>
        <w:rPr>
          <w:sz w:val="24"/>
        </w:rPr>
        <w:t xml:space="preserve"> препарата рекомендуется переход на ОГК с более низкой дозой гормонов или на чистый </w:t>
      </w:r>
      <w:bookmarkStart w:id="320" w:name="OCRUncertain958"/>
      <w:r>
        <w:rPr>
          <w:sz w:val="24"/>
        </w:rPr>
        <w:t>прогестаген.</w:t>
      </w:r>
      <w:bookmarkEnd w:id="320"/>
    </w:p>
    <w:p w:rsidR="00254A34" w:rsidRDefault="00985A43">
      <w:pPr>
        <w:widowControl w:val="0"/>
        <w:spacing w:line="220" w:lineRule="exact"/>
        <w:ind w:firstLine="360"/>
        <w:jc w:val="both"/>
        <w:rPr>
          <w:sz w:val="24"/>
        </w:rPr>
      </w:pPr>
      <w:r>
        <w:rPr>
          <w:i/>
          <w:sz w:val="24"/>
        </w:rPr>
        <w:t>Этап</w:t>
      </w:r>
      <w:r>
        <w:rPr>
          <w:i/>
          <w:sz w:val="24"/>
          <w:lang w:val="en-US"/>
        </w:rPr>
        <w:t xml:space="preserve"> 2.</w:t>
      </w:r>
      <w:r>
        <w:rPr>
          <w:sz w:val="24"/>
        </w:rPr>
        <w:t xml:space="preserve"> При уточнении природы симптомов и окончательном решении об их связи с ОГК, необходимо тщательно разъяснить пациентке причину развития того или иного симптома (например, адаптация к экзогенным </w:t>
      </w:r>
      <w:bookmarkStart w:id="321" w:name="OCRUncertain959"/>
      <w:r>
        <w:rPr>
          <w:sz w:val="24"/>
        </w:rPr>
        <w:t>стероидам),</w:t>
      </w:r>
      <w:bookmarkEnd w:id="321"/>
      <w:r>
        <w:rPr>
          <w:sz w:val="24"/>
        </w:rPr>
        <w:t xml:space="preserve"> возможную длительность его проявления и попытаться совместно найти способ уменьшить психологическое и прочее беспокойство. Особенно важным является объяснить женщине нецелесообразность прекращения приема препарата. При необходимости можно рекомендовать курс симптоматической терапии с помощью лекарств.</w:t>
      </w:r>
    </w:p>
    <w:p w:rsidR="00254A34" w:rsidRDefault="00985A43">
      <w:pPr>
        <w:widowControl w:val="0"/>
        <w:spacing w:line="220" w:lineRule="exact"/>
        <w:ind w:firstLine="340"/>
        <w:jc w:val="both"/>
        <w:rPr>
          <w:sz w:val="24"/>
        </w:rPr>
      </w:pPr>
      <w:r>
        <w:rPr>
          <w:i/>
          <w:sz w:val="24"/>
        </w:rPr>
        <w:t>Этап</w:t>
      </w:r>
      <w:r>
        <w:rPr>
          <w:sz w:val="24"/>
          <w:lang w:val="en-US"/>
        </w:rPr>
        <w:t xml:space="preserve"> 3.</w:t>
      </w:r>
      <w:r>
        <w:rPr>
          <w:sz w:val="24"/>
        </w:rPr>
        <w:t xml:space="preserve"> Если женщина продолжает предъявлять жалобы на побочные эффекты или настаивает на прекращении применения ОГК, необходимо дать ей полную информацию о доступных альтернативных методах контрацепции (эффективность, механизм действия, побочные эффекты), чтобы тем самым помочь ей сделать осознанный выбор.</w:t>
      </w:r>
    </w:p>
    <w:p w:rsidR="00254A34" w:rsidRDefault="00985A43">
      <w:pPr>
        <w:widowControl w:val="0"/>
        <w:spacing w:line="220" w:lineRule="exact"/>
        <w:ind w:firstLine="320"/>
        <w:jc w:val="both"/>
        <w:rPr>
          <w:sz w:val="24"/>
        </w:rPr>
      </w:pPr>
      <w:r>
        <w:rPr>
          <w:sz w:val="24"/>
        </w:rPr>
        <w:t xml:space="preserve">В повседневной клинической практике терапии побочных эффектов, связанных с приемом ОГК, необходимо ориентироваться как в причине развития того или иного симптома в зависимости от его гормональной природы, так и в путях нивелирования нежелательного эффекта. Учитывая особенности России (значимые географические, экологические и проч. территориальные) различия, в ряде случаев при развитии побочных эффектов показано изменение рекомендованного ОГК в зависимости от гормонального </w:t>
      </w:r>
      <w:bookmarkStart w:id="322" w:name="OCRUncertain960"/>
      <w:r>
        <w:rPr>
          <w:sz w:val="24"/>
        </w:rPr>
        <w:t>генеза</w:t>
      </w:r>
      <w:bookmarkEnd w:id="322"/>
      <w:r>
        <w:rPr>
          <w:sz w:val="24"/>
        </w:rPr>
        <w:t xml:space="preserve"> симптомов. </w:t>
      </w:r>
    </w:p>
    <w:p w:rsidR="00254A34" w:rsidRDefault="00254A34">
      <w:pPr>
        <w:widowControl w:val="0"/>
        <w:spacing w:line="220" w:lineRule="exact"/>
        <w:ind w:firstLine="320"/>
        <w:jc w:val="both"/>
        <w:rPr>
          <w:sz w:val="24"/>
        </w:rPr>
      </w:pPr>
    </w:p>
    <w:p w:rsidR="00254A34" w:rsidRDefault="00254A34">
      <w:pPr>
        <w:widowControl w:val="0"/>
        <w:spacing w:line="220" w:lineRule="exact"/>
        <w:ind w:firstLine="340"/>
        <w:jc w:val="both"/>
        <w:rPr>
          <w:rFonts w:ascii="Tms Rmn" w:hAnsi="Tms Rmn"/>
          <w:sz w:val="24"/>
        </w:rPr>
        <w:sectPr w:rsidR="00254A34">
          <w:pgSz w:w="11907" w:h="16840" w:code="9"/>
          <w:pgMar w:top="1134" w:right="851" w:bottom="1134" w:left="1701" w:header="720" w:footer="720" w:gutter="0"/>
          <w:cols w:space="980" w:equalWidth="0">
            <w:col w:w="9638"/>
          </w:cols>
          <w:noEndnote/>
        </w:sectPr>
      </w:pPr>
    </w:p>
    <w:p w:rsidR="00254A34" w:rsidRDefault="00254A34">
      <w:pPr>
        <w:framePr w:w="5640" w:h="820" w:hRule="exact" w:hSpace="80" w:vSpace="40" w:wrap="notBeside" w:vAnchor="text" w:hAnchor="page" w:x="3179" w:y="-409"/>
        <w:widowControl w:val="0"/>
        <w:spacing w:line="180" w:lineRule="exact"/>
        <w:jc w:val="both"/>
        <w:rPr>
          <w:rFonts w:ascii="Arial" w:hAnsi="Arial"/>
          <w:i/>
          <w:sz w:val="24"/>
          <w:lang w:val="en-US"/>
        </w:rPr>
      </w:pPr>
    </w:p>
    <w:p w:rsidR="00254A34" w:rsidRDefault="00985A43">
      <w:pPr>
        <w:framePr w:w="5640" w:h="820" w:hRule="exact" w:hSpace="80" w:vSpace="40" w:wrap="notBeside" w:vAnchor="text" w:hAnchor="page" w:x="3179" w:y="-409"/>
        <w:widowControl w:val="0"/>
        <w:spacing w:line="220" w:lineRule="exact"/>
        <w:ind w:right="600"/>
        <w:jc w:val="both"/>
        <w:rPr>
          <w:b/>
          <w:sz w:val="24"/>
        </w:rPr>
      </w:pPr>
      <w:bookmarkStart w:id="323" w:name="OCRUncertain934"/>
      <w:r>
        <w:rPr>
          <w:b/>
          <w:sz w:val="24"/>
        </w:rPr>
        <w:t xml:space="preserve"> 8.    Терапия</w:t>
      </w:r>
      <w:bookmarkEnd w:id="323"/>
      <w:r>
        <w:rPr>
          <w:b/>
          <w:sz w:val="24"/>
        </w:rPr>
        <w:t xml:space="preserve"> </w:t>
      </w:r>
      <w:bookmarkStart w:id="324" w:name="OCRUncertain935"/>
      <w:r>
        <w:rPr>
          <w:b/>
          <w:sz w:val="24"/>
        </w:rPr>
        <w:t>побочных</w:t>
      </w:r>
      <w:bookmarkEnd w:id="324"/>
      <w:r>
        <w:rPr>
          <w:b/>
          <w:sz w:val="24"/>
        </w:rPr>
        <w:t xml:space="preserve"> эффектов ОГК в зависимости от причины их развития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0"/>
        <w:gridCol w:w="2300"/>
        <w:gridCol w:w="1840"/>
      </w:tblGrid>
      <w:tr w:rsidR="00254A34">
        <w:trPr>
          <w:trHeight w:hRule="exact" w:val="52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A34" w:rsidRDefault="00985A43">
            <w:pPr>
              <w:framePr w:w="6300" w:h="8880" w:hRule="exact" w:hSpace="80" w:vSpace="40" w:wrap="notBeside" w:vAnchor="text" w:hAnchor="page" w:x="2936" w:y="746"/>
              <w:widowControl w:val="0"/>
              <w:spacing w:before="40"/>
              <w:jc w:val="both"/>
            </w:pPr>
            <w:r>
              <w:t>Побочный эффект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A34" w:rsidRDefault="00985A43">
            <w:pPr>
              <w:framePr w:w="6300" w:h="8880" w:hRule="exact" w:hSpace="80" w:vSpace="40" w:wrap="notBeside" w:vAnchor="text" w:hAnchor="page" w:x="2936" w:y="746"/>
              <w:widowControl w:val="0"/>
              <w:spacing w:before="40"/>
              <w:jc w:val="both"/>
            </w:pPr>
            <w:r>
              <w:t>Возможная причина развития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A34" w:rsidRDefault="00985A43">
            <w:pPr>
              <w:framePr w:w="6300" w:h="8880" w:hRule="exact" w:hSpace="80" w:vSpace="40" w:wrap="notBeside" w:vAnchor="text" w:hAnchor="page" w:x="2936" w:y="746"/>
              <w:widowControl w:val="0"/>
              <w:spacing w:before="40"/>
              <w:jc w:val="both"/>
            </w:pPr>
            <w:r>
              <w:t>Лечение</w:t>
            </w:r>
          </w:p>
        </w:tc>
      </w:tr>
      <w:tr w:rsidR="00254A34">
        <w:trPr>
          <w:trHeight w:hRule="exact" w:val="2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A34" w:rsidRDefault="00985A43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  <w:r>
              <w:t>депрессия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A34" w:rsidRDefault="00985A43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  <w:r>
              <w:t xml:space="preserve">действие </w:t>
            </w:r>
            <w:bookmarkStart w:id="325" w:name="OCRUncertain936"/>
            <w:r>
              <w:t>гестагенов</w:t>
            </w:r>
            <w:bookmarkEnd w:id="325"/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A34" w:rsidRDefault="00985A43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  <w:r>
              <w:t>ОГК с низкой до-</w:t>
            </w:r>
          </w:p>
        </w:tc>
      </w:tr>
      <w:tr w:rsidR="00254A34">
        <w:trPr>
          <w:trHeight w:hRule="exact" w:val="200"/>
        </w:trPr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254A34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</w:p>
        </w:tc>
        <w:tc>
          <w:tcPr>
            <w:tcW w:w="230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254A34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</w:p>
        </w:tc>
        <w:tc>
          <w:tcPr>
            <w:tcW w:w="184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985A43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  <w:r>
              <w:t xml:space="preserve">зой гестагенов, </w:t>
            </w:r>
            <w:bookmarkStart w:id="326" w:name="OCRUncertain937"/>
            <w:r>
              <w:t>пи-</w:t>
            </w:r>
            <w:bookmarkEnd w:id="326"/>
          </w:p>
        </w:tc>
      </w:tr>
      <w:tr w:rsidR="00254A34">
        <w:trPr>
          <w:trHeight w:hRule="exact" w:val="200"/>
        </w:trPr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254A34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</w:p>
        </w:tc>
        <w:tc>
          <w:tcPr>
            <w:tcW w:w="230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254A34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</w:p>
        </w:tc>
        <w:tc>
          <w:tcPr>
            <w:tcW w:w="184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985A43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  <w:rPr>
                <w:lang w:val="en-US"/>
              </w:rPr>
            </w:pPr>
            <w:bookmarkStart w:id="327" w:name="OCRUncertain938"/>
            <w:r>
              <w:t>родоксин</w:t>
            </w:r>
            <w:bookmarkEnd w:id="327"/>
            <w:r>
              <w:t xml:space="preserve"> (В6) по</w:t>
            </w:r>
            <w:r>
              <w:rPr>
                <w:lang w:val="en-US"/>
              </w:rPr>
              <w:t xml:space="preserve"> 50</w:t>
            </w:r>
          </w:p>
        </w:tc>
      </w:tr>
      <w:tr w:rsidR="00254A34">
        <w:trPr>
          <w:trHeight w:hRule="exact" w:val="180"/>
        </w:trPr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254A34">
            <w:pPr>
              <w:framePr w:w="6300" w:h="8880" w:hRule="exact" w:hSpace="80" w:vSpace="40" w:wrap="notBeside" w:vAnchor="text" w:hAnchor="page" w:x="2936" w:y="746"/>
              <w:widowControl w:val="0"/>
              <w:jc w:val="both"/>
              <w:rPr>
                <w:lang w:val="en-US"/>
              </w:rPr>
            </w:pPr>
          </w:p>
        </w:tc>
        <w:tc>
          <w:tcPr>
            <w:tcW w:w="230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254A34">
            <w:pPr>
              <w:framePr w:w="6300" w:h="8880" w:hRule="exact" w:hSpace="80" w:vSpace="40" w:wrap="notBeside" w:vAnchor="text" w:hAnchor="page" w:x="2936" w:y="746"/>
              <w:widowControl w:val="0"/>
              <w:jc w:val="both"/>
              <w:rPr>
                <w:lang w:val="en-US"/>
              </w:rPr>
            </w:pPr>
          </w:p>
        </w:tc>
        <w:tc>
          <w:tcPr>
            <w:tcW w:w="184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985A43">
            <w:pPr>
              <w:framePr w:w="6300" w:h="8880" w:hRule="exact" w:hSpace="80" w:vSpace="40" w:wrap="notBeside" w:vAnchor="text" w:hAnchor="page" w:x="2936" w:y="746"/>
              <w:widowControl w:val="0"/>
              <w:jc w:val="both"/>
            </w:pPr>
            <w:bookmarkStart w:id="328" w:name="OCRUncertain939"/>
            <w:r>
              <w:t>мг</w:t>
            </w:r>
            <w:bookmarkEnd w:id="328"/>
            <w:r>
              <w:t xml:space="preserve"> в течение</w:t>
            </w:r>
            <w:r>
              <w:rPr>
                <w:lang w:val="en-US"/>
              </w:rPr>
              <w:t xml:space="preserve"> 2</w:t>
            </w:r>
            <w:r>
              <w:t xml:space="preserve"> </w:t>
            </w:r>
            <w:bookmarkStart w:id="329" w:name="OCRUncertain940"/>
            <w:r>
              <w:t>мес.</w:t>
            </w:r>
            <w:bookmarkEnd w:id="329"/>
          </w:p>
        </w:tc>
      </w:tr>
      <w:tr w:rsidR="00254A34">
        <w:trPr>
          <w:trHeight w:hRule="exact" w:val="200"/>
        </w:trPr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985A43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  <w:r>
              <w:t>прибавка веса</w:t>
            </w:r>
          </w:p>
        </w:tc>
        <w:tc>
          <w:tcPr>
            <w:tcW w:w="230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254A34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</w:p>
        </w:tc>
        <w:tc>
          <w:tcPr>
            <w:tcW w:w="184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254A34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</w:p>
        </w:tc>
      </w:tr>
      <w:tr w:rsidR="00254A34">
        <w:trPr>
          <w:trHeight w:hRule="exact" w:val="200"/>
        </w:trPr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985A43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  <w:r>
              <w:t>быстрая,</w:t>
            </w:r>
          </w:p>
        </w:tc>
        <w:tc>
          <w:tcPr>
            <w:tcW w:w="230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985A43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  <w:r>
              <w:t xml:space="preserve">действие </w:t>
            </w:r>
            <w:bookmarkStart w:id="330" w:name="OCRUncertain941"/>
            <w:r>
              <w:t>эстрогенов</w:t>
            </w:r>
            <w:bookmarkEnd w:id="330"/>
          </w:p>
        </w:tc>
        <w:tc>
          <w:tcPr>
            <w:tcW w:w="184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985A43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  <w:bookmarkStart w:id="331" w:name="OCRUncertain942"/>
            <w:r>
              <w:t>ниакодозные</w:t>
            </w:r>
            <w:bookmarkEnd w:id="331"/>
            <w:r>
              <w:t xml:space="preserve"> ОГК</w:t>
            </w:r>
          </w:p>
        </w:tc>
      </w:tr>
      <w:tr w:rsidR="00254A34">
        <w:trPr>
          <w:trHeight w:hRule="exact" w:val="300"/>
        </w:trPr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985A43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  <w:r>
              <w:t>незначительная</w:t>
            </w:r>
          </w:p>
        </w:tc>
        <w:tc>
          <w:tcPr>
            <w:tcW w:w="230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254A34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</w:p>
        </w:tc>
        <w:tc>
          <w:tcPr>
            <w:tcW w:w="184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985A43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  <w:r>
              <w:rPr>
                <w:lang w:val="en-US"/>
              </w:rPr>
              <w:t>(3</w:t>
            </w:r>
            <w:r>
              <w:t xml:space="preserve"> поколение)</w:t>
            </w:r>
          </w:p>
        </w:tc>
      </w:tr>
      <w:tr w:rsidR="00254A34">
        <w:trPr>
          <w:trHeight w:hRule="exact" w:val="300"/>
        </w:trPr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985A43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  <w:r>
              <w:t>умеренная, но</w:t>
            </w:r>
          </w:p>
        </w:tc>
        <w:tc>
          <w:tcPr>
            <w:tcW w:w="230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985A43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  <w:r>
              <w:t xml:space="preserve">действие </w:t>
            </w:r>
            <w:bookmarkStart w:id="332" w:name="OCRUncertain943"/>
            <w:r>
              <w:t>андрогенов</w:t>
            </w:r>
            <w:bookmarkEnd w:id="332"/>
          </w:p>
        </w:tc>
        <w:tc>
          <w:tcPr>
            <w:tcW w:w="184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985A43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  <w:r>
              <w:t>ОГК с низкой</w:t>
            </w:r>
          </w:p>
        </w:tc>
      </w:tr>
      <w:tr w:rsidR="00254A34">
        <w:trPr>
          <w:trHeight w:hRule="exact" w:val="260"/>
        </w:trPr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985A43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  <w:r>
              <w:t>существен</w:t>
            </w:r>
            <w:bookmarkStart w:id="333" w:name="OCRUncertain944"/>
            <w:r>
              <w:t>н</w:t>
            </w:r>
            <w:bookmarkEnd w:id="333"/>
            <w:r>
              <w:t>ая</w:t>
            </w:r>
          </w:p>
        </w:tc>
        <w:tc>
          <w:tcPr>
            <w:tcW w:w="230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254A34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</w:p>
        </w:tc>
        <w:tc>
          <w:tcPr>
            <w:tcW w:w="184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985A43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  <w:r>
              <w:t>дозой гестагенов</w:t>
            </w:r>
          </w:p>
        </w:tc>
      </w:tr>
      <w:tr w:rsidR="00254A34">
        <w:trPr>
          <w:trHeight w:hRule="exact" w:val="320"/>
        </w:trPr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985A43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  <w:bookmarkStart w:id="334" w:name="OCRUncertain945"/>
            <w:r>
              <w:t>акне</w:t>
            </w:r>
            <w:bookmarkEnd w:id="334"/>
          </w:p>
        </w:tc>
        <w:tc>
          <w:tcPr>
            <w:tcW w:w="230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985A43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  <w:r>
              <w:t>действие андрогенов</w:t>
            </w:r>
          </w:p>
        </w:tc>
        <w:tc>
          <w:tcPr>
            <w:tcW w:w="184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985A43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  <w:r>
              <w:t>ОГК с низкой</w:t>
            </w:r>
          </w:p>
        </w:tc>
      </w:tr>
      <w:tr w:rsidR="00254A34">
        <w:trPr>
          <w:trHeight w:hRule="exact" w:val="180"/>
        </w:trPr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254A34">
            <w:pPr>
              <w:framePr w:w="6300" w:h="8880" w:hRule="exact" w:hSpace="80" w:vSpace="40" w:wrap="notBeside" w:vAnchor="text" w:hAnchor="page" w:x="2936" w:y="746"/>
              <w:widowControl w:val="0"/>
              <w:jc w:val="both"/>
            </w:pPr>
          </w:p>
        </w:tc>
        <w:tc>
          <w:tcPr>
            <w:tcW w:w="230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254A34">
            <w:pPr>
              <w:framePr w:w="6300" w:h="8880" w:hRule="exact" w:hSpace="80" w:vSpace="40" w:wrap="notBeside" w:vAnchor="text" w:hAnchor="page" w:x="2936" w:y="746"/>
              <w:widowControl w:val="0"/>
              <w:jc w:val="both"/>
            </w:pPr>
          </w:p>
        </w:tc>
        <w:tc>
          <w:tcPr>
            <w:tcW w:w="184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985A43">
            <w:pPr>
              <w:framePr w:w="6300" w:h="8880" w:hRule="exact" w:hSpace="80" w:vSpace="40" w:wrap="notBeside" w:vAnchor="text" w:hAnchor="page" w:x="2936" w:y="746"/>
              <w:widowControl w:val="0"/>
              <w:jc w:val="both"/>
            </w:pPr>
            <w:bookmarkStart w:id="335" w:name="OCRUncertain946"/>
            <w:r>
              <w:t>андрогенностью</w:t>
            </w:r>
            <w:bookmarkEnd w:id="335"/>
          </w:p>
        </w:tc>
      </w:tr>
      <w:tr w:rsidR="00254A34">
        <w:trPr>
          <w:trHeight w:hRule="exact" w:val="200"/>
        </w:trPr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254A34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</w:p>
        </w:tc>
        <w:tc>
          <w:tcPr>
            <w:tcW w:w="230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254A34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</w:p>
        </w:tc>
        <w:tc>
          <w:tcPr>
            <w:tcW w:w="184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985A43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  <w:bookmarkStart w:id="336" w:name="OCRUncertain947"/>
            <w:r>
              <w:t>гестагена</w:t>
            </w:r>
            <w:bookmarkEnd w:id="336"/>
            <w:r>
              <w:rPr>
                <w:lang w:val="en-US"/>
              </w:rPr>
              <w:t xml:space="preserve"> (3</w:t>
            </w:r>
            <w:r>
              <w:t xml:space="preserve"> поко-</w:t>
            </w:r>
          </w:p>
        </w:tc>
      </w:tr>
      <w:tr w:rsidR="00254A34">
        <w:trPr>
          <w:trHeight w:hRule="exact" w:val="300"/>
        </w:trPr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254A34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</w:p>
        </w:tc>
        <w:tc>
          <w:tcPr>
            <w:tcW w:w="230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254A34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</w:p>
        </w:tc>
        <w:tc>
          <w:tcPr>
            <w:tcW w:w="184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985A43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  <w:r>
              <w:t>ление)</w:t>
            </w:r>
          </w:p>
        </w:tc>
      </w:tr>
      <w:tr w:rsidR="00254A34">
        <w:trPr>
          <w:trHeight w:hRule="exact" w:val="300"/>
        </w:trPr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985A43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  <w:r>
              <w:t>тошнота</w:t>
            </w:r>
          </w:p>
        </w:tc>
        <w:tc>
          <w:tcPr>
            <w:tcW w:w="230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985A43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  <w:r>
              <w:t>действие эстрогенов</w:t>
            </w:r>
          </w:p>
        </w:tc>
        <w:tc>
          <w:tcPr>
            <w:tcW w:w="184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985A43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  <w:bookmarkStart w:id="337" w:name="OCRUncertain948"/>
            <w:r>
              <w:t>низкодозные</w:t>
            </w:r>
            <w:bookmarkEnd w:id="337"/>
            <w:r>
              <w:t xml:space="preserve"> ОГК</w:t>
            </w:r>
          </w:p>
        </w:tc>
      </w:tr>
      <w:tr w:rsidR="00254A34">
        <w:trPr>
          <w:trHeight w:hRule="exact" w:val="280"/>
        </w:trPr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254A34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</w:p>
        </w:tc>
        <w:tc>
          <w:tcPr>
            <w:tcW w:w="230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254A34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</w:p>
        </w:tc>
        <w:tc>
          <w:tcPr>
            <w:tcW w:w="184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985A43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  <w:r>
              <w:rPr>
                <w:lang w:val="en-US"/>
              </w:rPr>
              <w:t>(3</w:t>
            </w:r>
            <w:r>
              <w:t xml:space="preserve"> поколение)</w:t>
            </w:r>
          </w:p>
        </w:tc>
      </w:tr>
      <w:tr w:rsidR="00254A34">
        <w:trPr>
          <w:trHeight w:hRule="exact" w:val="320"/>
        </w:trPr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985A43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  <w:r>
              <w:t>приливы</w:t>
            </w:r>
          </w:p>
        </w:tc>
        <w:tc>
          <w:tcPr>
            <w:tcW w:w="230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985A43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  <w:r>
              <w:t>дефицит эстрогенов,</w:t>
            </w:r>
          </w:p>
        </w:tc>
        <w:tc>
          <w:tcPr>
            <w:tcW w:w="184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985A43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  <w:r>
              <w:t>ОГК с большим</w:t>
            </w:r>
          </w:p>
        </w:tc>
      </w:tr>
      <w:tr w:rsidR="00254A34">
        <w:trPr>
          <w:trHeight w:hRule="exact" w:val="200"/>
        </w:trPr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254A34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</w:p>
        </w:tc>
        <w:tc>
          <w:tcPr>
            <w:tcW w:w="230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985A43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  <w:r>
              <w:t>высокая доза гестагенов</w:t>
            </w:r>
          </w:p>
        </w:tc>
        <w:tc>
          <w:tcPr>
            <w:tcW w:w="184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985A43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  <w:r>
              <w:t>содержанием</w:t>
            </w:r>
          </w:p>
        </w:tc>
      </w:tr>
      <w:tr w:rsidR="00254A34">
        <w:trPr>
          <w:trHeight w:hRule="exact" w:val="180"/>
        </w:trPr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254A34">
            <w:pPr>
              <w:framePr w:w="6300" w:h="8880" w:hRule="exact" w:hSpace="80" w:vSpace="40" w:wrap="notBeside" w:vAnchor="text" w:hAnchor="page" w:x="2936" w:y="746"/>
              <w:widowControl w:val="0"/>
              <w:jc w:val="both"/>
            </w:pPr>
          </w:p>
        </w:tc>
        <w:tc>
          <w:tcPr>
            <w:tcW w:w="230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254A34">
            <w:pPr>
              <w:framePr w:w="6300" w:h="8880" w:hRule="exact" w:hSpace="80" w:vSpace="40" w:wrap="notBeside" w:vAnchor="text" w:hAnchor="page" w:x="2936" w:y="746"/>
              <w:widowControl w:val="0"/>
              <w:jc w:val="both"/>
            </w:pPr>
          </w:p>
        </w:tc>
        <w:tc>
          <w:tcPr>
            <w:tcW w:w="184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985A43">
            <w:pPr>
              <w:framePr w:w="6300" w:h="8880" w:hRule="exact" w:hSpace="80" w:vSpace="40" w:wrap="notBeside" w:vAnchor="text" w:hAnchor="page" w:x="2936" w:y="746"/>
              <w:widowControl w:val="0"/>
              <w:jc w:val="both"/>
            </w:pPr>
            <w:r>
              <w:t>эстрогенов и</w:t>
            </w:r>
          </w:p>
        </w:tc>
      </w:tr>
      <w:tr w:rsidR="00254A34">
        <w:trPr>
          <w:trHeight w:hRule="exact" w:val="220"/>
        </w:trPr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254A34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</w:p>
        </w:tc>
        <w:tc>
          <w:tcPr>
            <w:tcW w:w="230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254A34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</w:p>
        </w:tc>
        <w:tc>
          <w:tcPr>
            <w:tcW w:w="184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985A43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  <w:r>
              <w:t>пониженной дозой</w:t>
            </w:r>
          </w:p>
        </w:tc>
      </w:tr>
      <w:tr w:rsidR="00254A34">
        <w:trPr>
          <w:trHeight w:hRule="exact" w:val="260"/>
        </w:trPr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254A34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</w:p>
        </w:tc>
        <w:tc>
          <w:tcPr>
            <w:tcW w:w="230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254A34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</w:p>
        </w:tc>
        <w:tc>
          <w:tcPr>
            <w:tcW w:w="184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985A43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  <w:r>
              <w:t>гестагенов</w:t>
            </w:r>
          </w:p>
        </w:tc>
      </w:tr>
      <w:tr w:rsidR="00254A34">
        <w:trPr>
          <w:trHeight w:hRule="exact" w:val="320"/>
        </w:trPr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985A43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  <w:r>
              <w:t>мигрень</w:t>
            </w:r>
          </w:p>
        </w:tc>
        <w:tc>
          <w:tcPr>
            <w:tcW w:w="230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985A43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  <w:r>
              <w:t>высокая доза эстрогенов</w:t>
            </w:r>
          </w:p>
        </w:tc>
        <w:tc>
          <w:tcPr>
            <w:tcW w:w="184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985A43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  <w:r>
              <w:t>низкодозные ОГК</w:t>
            </w:r>
          </w:p>
        </w:tc>
      </w:tr>
      <w:tr w:rsidR="00254A34">
        <w:trPr>
          <w:trHeight w:hRule="exact" w:val="280"/>
        </w:trPr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254A34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</w:p>
        </w:tc>
        <w:tc>
          <w:tcPr>
            <w:tcW w:w="230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254A34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</w:p>
        </w:tc>
        <w:tc>
          <w:tcPr>
            <w:tcW w:w="184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985A43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  <w:r>
              <w:rPr>
                <w:lang w:val="en-US"/>
              </w:rPr>
              <w:t>(3</w:t>
            </w:r>
            <w:r>
              <w:t xml:space="preserve"> поколение)</w:t>
            </w:r>
          </w:p>
        </w:tc>
      </w:tr>
      <w:tr w:rsidR="00254A34">
        <w:trPr>
          <w:trHeight w:hRule="exact" w:val="380"/>
        </w:trPr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985A43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  <w:r>
              <w:t>сухость влагалища</w:t>
            </w:r>
          </w:p>
        </w:tc>
        <w:tc>
          <w:tcPr>
            <w:tcW w:w="230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985A43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  <w:r>
              <w:t>дефицит эстрогенов</w:t>
            </w:r>
          </w:p>
        </w:tc>
        <w:tc>
          <w:tcPr>
            <w:tcW w:w="184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985A43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  <w:bookmarkStart w:id="338" w:name="OCRUncertain949"/>
            <w:r>
              <w:t>высокодозные</w:t>
            </w:r>
            <w:bookmarkEnd w:id="338"/>
            <w:r>
              <w:t xml:space="preserve"> ОГК</w:t>
            </w:r>
          </w:p>
        </w:tc>
      </w:tr>
      <w:tr w:rsidR="00254A34">
        <w:trPr>
          <w:trHeight w:hRule="exact" w:val="300"/>
        </w:trPr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985A43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  <w:bookmarkStart w:id="339" w:name="OCRUncertain950"/>
            <w:r>
              <w:t>нагрубание</w:t>
            </w:r>
            <w:bookmarkEnd w:id="339"/>
            <w:r>
              <w:t xml:space="preserve"> молочных</w:t>
            </w:r>
          </w:p>
        </w:tc>
        <w:tc>
          <w:tcPr>
            <w:tcW w:w="230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985A43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  <w:r>
              <w:t>избыток эстрогенов</w:t>
            </w:r>
          </w:p>
        </w:tc>
        <w:tc>
          <w:tcPr>
            <w:tcW w:w="184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985A43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  <w:r>
              <w:t>низкодозные ОГК</w:t>
            </w:r>
          </w:p>
        </w:tc>
      </w:tr>
      <w:tr w:rsidR="00254A34">
        <w:trPr>
          <w:trHeight w:hRule="exact" w:val="280"/>
        </w:trPr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985A43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  <w:r>
              <w:t>желе</w:t>
            </w:r>
            <w:bookmarkStart w:id="340" w:name="OCRUncertain951"/>
            <w:r>
              <w:t>з</w:t>
            </w:r>
            <w:bookmarkEnd w:id="340"/>
          </w:p>
        </w:tc>
        <w:tc>
          <w:tcPr>
            <w:tcW w:w="230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254A34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</w:p>
        </w:tc>
        <w:tc>
          <w:tcPr>
            <w:tcW w:w="184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985A43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  <w:r>
              <w:rPr>
                <w:lang w:val="en-US"/>
              </w:rPr>
              <w:t>(3</w:t>
            </w:r>
            <w:r>
              <w:t xml:space="preserve"> поколение)</w:t>
            </w:r>
          </w:p>
        </w:tc>
      </w:tr>
      <w:tr w:rsidR="00254A34">
        <w:trPr>
          <w:trHeight w:hRule="exact" w:val="300"/>
        </w:trPr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985A43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  <w:bookmarkStart w:id="341" w:name="OCRUncertain952"/>
            <w:r>
              <w:t>гипертрихоз</w:t>
            </w:r>
            <w:bookmarkEnd w:id="341"/>
          </w:p>
        </w:tc>
        <w:tc>
          <w:tcPr>
            <w:tcW w:w="230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985A43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  <w:r>
              <w:t>действие андрогенов</w:t>
            </w:r>
          </w:p>
        </w:tc>
        <w:tc>
          <w:tcPr>
            <w:tcW w:w="184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985A43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  <w:r>
              <w:t>препараты с</w:t>
            </w:r>
          </w:p>
        </w:tc>
      </w:tr>
      <w:tr w:rsidR="00254A34">
        <w:trPr>
          <w:trHeight w:hRule="exact" w:val="200"/>
        </w:trPr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254A34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</w:p>
        </w:tc>
        <w:tc>
          <w:tcPr>
            <w:tcW w:w="230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254A34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</w:p>
        </w:tc>
        <w:tc>
          <w:tcPr>
            <w:tcW w:w="184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985A43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  <w:r>
              <w:t>низкой андроген-</w:t>
            </w:r>
          </w:p>
        </w:tc>
      </w:tr>
      <w:tr w:rsidR="00254A34">
        <w:trPr>
          <w:trHeight w:hRule="exact" w:val="160"/>
        </w:trPr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254A34">
            <w:pPr>
              <w:framePr w:w="6300" w:h="8880" w:hRule="exact" w:hSpace="80" w:vSpace="40" w:wrap="notBeside" w:vAnchor="text" w:hAnchor="page" w:x="2936" w:y="746"/>
              <w:widowControl w:val="0"/>
              <w:jc w:val="both"/>
            </w:pPr>
          </w:p>
        </w:tc>
        <w:tc>
          <w:tcPr>
            <w:tcW w:w="230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254A34">
            <w:pPr>
              <w:framePr w:w="6300" w:h="8880" w:hRule="exact" w:hSpace="80" w:vSpace="40" w:wrap="notBeside" w:vAnchor="text" w:hAnchor="page" w:x="2936" w:y="746"/>
              <w:widowControl w:val="0"/>
              <w:jc w:val="both"/>
            </w:pPr>
          </w:p>
        </w:tc>
        <w:tc>
          <w:tcPr>
            <w:tcW w:w="184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985A43">
            <w:pPr>
              <w:framePr w:w="6300" w:h="8880" w:hRule="exact" w:hSpace="80" w:vSpace="40" w:wrap="notBeside" w:vAnchor="text" w:hAnchor="page" w:x="2936" w:y="746"/>
              <w:widowControl w:val="0"/>
              <w:jc w:val="both"/>
            </w:pPr>
            <w:r>
              <w:t>ностью гестагенов</w:t>
            </w:r>
          </w:p>
        </w:tc>
      </w:tr>
      <w:tr w:rsidR="00254A34">
        <w:trPr>
          <w:trHeight w:hRule="exact" w:val="300"/>
        </w:trPr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254A34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</w:p>
        </w:tc>
        <w:tc>
          <w:tcPr>
            <w:tcW w:w="230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254A34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</w:p>
        </w:tc>
        <w:tc>
          <w:tcPr>
            <w:tcW w:w="184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985A43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  <w:r>
              <w:rPr>
                <w:lang w:val="en-US"/>
              </w:rPr>
              <w:t>(3</w:t>
            </w:r>
            <w:r>
              <w:t xml:space="preserve"> поколение)</w:t>
            </w:r>
          </w:p>
        </w:tc>
      </w:tr>
      <w:tr w:rsidR="00254A34">
        <w:trPr>
          <w:trHeight w:hRule="exact" w:val="320"/>
        </w:trPr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985A43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  <w:r>
              <w:t>утомляемость</w:t>
            </w:r>
          </w:p>
        </w:tc>
        <w:tc>
          <w:tcPr>
            <w:tcW w:w="230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985A43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  <w:r>
              <w:t>действие гестагенов</w:t>
            </w:r>
          </w:p>
        </w:tc>
        <w:tc>
          <w:tcPr>
            <w:tcW w:w="184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985A43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  <w:r>
              <w:t>ОГК с низким</w:t>
            </w:r>
          </w:p>
        </w:tc>
      </w:tr>
      <w:tr w:rsidR="00254A34">
        <w:trPr>
          <w:trHeight w:hRule="exact" w:val="200"/>
        </w:trPr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254A34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</w:p>
        </w:tc>
        <w:tc>
          <w:tcPr>
            <w:tcW w:w="230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254A34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</w:p>
        </w:tc>
        <w:tc>
          <w:tcPr>
            <w:tcW w:w="1840" w:type="dxa"/>
            <w:tcBorders>
              <w:left w:val="single" w:sz="6" w:space="0" w:color="auto"/>
              <w:right w:val="single" w:sz="6" w:space="0" w:color="auto"/>
            </w:tcBorders>
          </w:tcPr>
          <w:p w:rsidR="00254A34" w:rsidRDefault="00985A43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  <w:r>
              <w:t>содержанием</w:t>
            </w:r>
          </w:p>
        </w:tc>
      </w:tr>
      <w:tr w:rsidR="00254A34">
        <w:trPr>
          <w:trHeight w:hRule="exact" w:val="200"/>
        </w:trPr>
        <w:tc>
          <w:tcPr>
            <w:tcW w:w="21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A34" w:rsidRDefault="00254A34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</w:p>
        </w:tc>
        <w:tc>
          <w:tcPr>
            <w:tcW w:w="2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A34" w:rsidRDefault="00254A34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</w:p>
        </w:tc>
        <w:tc>
          <w:tcPr>
            <w:tcW w:w="1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A34" w:rsidRDefault="00985A43">
            <w:pPr>
              <w:framePr w:w="6300" w:h="8880" w:hRule="exact" w:hSpace="80" w:vSpace="40" w:wrap="notBeside" w:vAnchor="text" w:hAnchor="page" w:x="2936" w:y="746"/>
              <w:widowControl w:val="0"/>
              <w:spacing w:before="20"/>
              <w:jc w:val="both"/>
            </w:pPr>
            <w:r>
              <w:t>гестагенов</w:t>
            </w:r>
          </w:p>
        </w:tc>
      </w:tr>
    </w:tbl>
    <w:p w:rsidR="00254A34" w:rsidRDefault="00254A34">
      <w:pPr>
        <w:framePr w:w="6300" w:h="8880" w:hRule="exact" w:hSpace="80" w:vSpace="40" w:wrap="notBeside" w:vAnchor="text" w:hAnchor="page" w:x="2936" w:y="746"/>
        <w:widowControl w:val="0"/>
        <w:jc w:val="both"/>
        <w:rPr>
          <w:rFonts w:ascii="Tms Rmn" w:hAnsi="Tms Rmn"/>
        </w:rPr>
      </w:pPr>
    </w:p>
    <w:p w:rsidR="00254A34" w:rsidRDefault="00985A43">
      <w:pPr>
        <w:jc w:val="both"/>
        <w:rPr>
          <w:sz w:val="24"/>
        </w:rPr>
      </w:pPr>
      <w:r>
        <w:rPr>
          <w:b/>
          <w:sz w:val="24"/>
        </w:rPr>
        <w:t xml:space="preserve">  </w:t>
      </w:r>
      <w:r>
        <w:rPr>
          <w:b/>
          <w:sz w:val="24"/>
          <w:lang w:val="en-US"/>
        </w:rPr>
        <w:t>IV</w:t>
      </w:r>
      <w:r>
        <w:rPr>
          <w:b/>
          <w:sz w:val="24"/>
        </w:rPr>
        <w:t>.   Прогестагенные средства контрацепции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Прогестагенные средства предохранения от беременности объеди</w:t>
      </w:r>
      <w:r>
        <w:rPr>
          <w:sz w:val="24"/>
        </w:rPr>
        <w:softHyphen/>
        <w:t>няют гормональные контрацептивы, в состав которых входят только прогестагены. К этой группе относятся: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— оральные Прогестагенные контрацептивы (ОПК), называемые мини-пили;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— инъекционные препараты (в России зарегистрирован препарат Депо-Провера);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— подкожный имплант Норплант.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Прогестагенные контрацептивы относятся к современным, высо</w:t>
      </w:r>
      <w:r>
        <w:rPr>
          <w:sz w:val="24"/>
        </w:rPr>
        <w:softHyphen/>
        <w:t>коэффективным и безопасным средствам предохранения от беремен</w:t>
      </w:r>
      <w:r>
        <w:rPr>
          <w:sz w:val="24"/>
        </w:rPr>
        <w:softHyphen/>
        <w:t>ности.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Состав препаратов определяет ряд преимуществ этой группы кон</w:t>
      </w:r>
      <w:r>
        <w:rPr>
          <w:sz w:val="24"/>
        </w:rPr>
        <w:softHyphen/>
        <w:t>трацептивов: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— возможность использования при наличии противопоказаний к применению эстрогснов;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— возможность применения в период лактации;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— наличие неконтрацептивных эффектов, наиболее важными из которых являются профилактика патологии эндометрия, в т.ч. рака эндометрия; снижение риска воспалительных заболеваний органов малого таза, доброкачественных заболеваний молочных желез; Про</w:t>
      </w:r>
      <w:r>
        <w:rPr>
          <w:sz w:val="24"/>
        </w:rPr>
        <w:softHyphen/>
        <w:t>гестагенные контрацептивы могут уменьшать боли в период мен</w:t>
      </w:r>
      <w:r>
        <w:rPr>
          <w:sz w:val="24"/>
        </w:rPr>
        <w:softHyphen/>
        <w:t>струаций, а также имеют значение в профилактике и лечении желе-зодефицитной анемии;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— использование инъекционных контрацептивов и Норпланта для пролонгированной контрацепции.</w:t>
      </w:r>
    </w:p>
    <w:p w:rsidR="00254A34" w:rsidRDefault="00985A43">
      <w:pPr>
        <w:jc w:val="both"/>
        <w:rPr>
          <w:rFonts w:ascii="Tms Rmn" w:hAnsi="Tms Rmn"/>
          <w:sz w:val="24"/>
        </w:rPr>
      </w:pPr>
      <w:r>
        <w:rPr>
          <w:rFonts w:ascii="Tms Rmn" w:hAnsi="Tms Rmn"/>
          <w:sz w:val="24"/>
        </w:rPr>
        <w:t xml:space="preserve"> </w:t>
      </w:r>
    </w:p>
    <w:p w:rsidR="00254A34" w:rsidRDefault="00254A34">
      <w:pPr>
        <w:jc w:val="both"/>
        <w:rPr>
          <w:rFonts w:ascii="Tms Rmn" w:hAnsi="Tms Rmn"/>
          <w:sz w:val="24"/>
        </w:rPr>
      </w:pPr>
    </w:p>
    <w:p w:rsidR="00254A34" w:rsidRDefault="00985A43">
      <w:pPr>
        <w:jc w:val="both"/>
        <w:rPr>
          <w:sz w:val="24"/>
        </w:rPr>
      </w:pPr>
      <w:r>
        <w:rPr>
          <w:rFonts w:ascii="Tms Rmn" w:hAnsi="Tms Rmn"/>
          <w:b/>
          <w:sz w:val="24"/>
          <w:lang w:val="en-US"/>
        </w:rPr>
        <w:t>V</w:t>
      </w:r>
      <w:r>
        <w:rPr>
          <w:rFonts w:ascii="Tms Rmn" w:hAnsi="Tms Rmn"/>
          <w:b/>
          <w:sz w:val="24"/>
        </w:rPr>
        <w:t>.</w:t>
      </w:r>
      <w:r>
        <w:rPr>
          <w:rFonts w:ascii="Tms Rmn" w:hAnsi="Tms Rmn"/>
          <w:sz w:val="24"/>
        </w:rPr>
        <w:t xml:space="preserve">    </w:t>
      </w:r>
      <w:r>
        <w:rPr>
          <w:b/>
          <w:sz w:val="24"/>
        </w:rPr>
        <w:t>Внутриматочные средства контрацепции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Внутриматочная контрацепция — это метод пролонгированног го и обратимого предохранения от беременности с помощью спе</w:t>
      </w:r>
      <w:r>
        <w:rPr>
          <w:sz w:val="24"/>
        </w:rPr>
        <w:softHyphen/>
        <w:t>циальных средств, введенных в матку. За счет высокого контрацеп</w:t>
      </w:r>
      <w:r>
        <w:rPr>
          <w:sz w:val="24"/>
        </w:rPr>
        <w:softHyphen/>
        <w:t>тивного э4)фекта (индекс Перля составляет менее 1,0 на 100 жен</w:t>
      </w:r>
      <w:r>
        <w:rPr>
          <w:sz w:val="24"/>
        </w:rPr>
        <w:softHyphen/>
        <w:t>щин) и возможности их использования от 2—5 до 10 лет, в зависи</w:t>
      </w:r>
      <w:r>
        <w:rPr>
          <w:sz w:val="24"/>
        </w:rPr>
        <w:softHyphen/>
        <w:t>мости от модели, медьсодержащие внутриматочные средства (ВМС) являются одним из наиболее распространенных методов контрацеп</w:t>
      </w:r>
      <w:r>
        <w:rPr>
          <w:sz w:val="24"/>
        </w:rPr>
        <w:softHyphen/>
        <w:t>ции. ВМС используют более 100 миллионов женщин, причем 70% из них проживают в Китае. Метод также распространен в странах Азии, некоторых скандинавских странах, в России.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Первое упоминание об использовании ВМС с целью предохра</w:t>
      </w:r>
      <w:r>
        <w:rPr>
          <w:sz w:val="24"/>
        </w:rPr>
        <w:softHyphen/>
        <w:t>нения от беременности относится к античным временам. В 1909 году немецким гинекологом Рихтером впервые описано ВМС в виде коль</w:t>
      </w:r>
      <w:r>
        <w:rPr>
          <w:sz w:val="24"/>
        </w:rPr>
        <w:softHyphen/>
        <w:t>ца из кишки шелковистого червя. В последующем форма ВМС была самой разной: в виде колец, петель, зонтика, спирали, буквы "Т" и т.д. Материалы, из которых изготавливали ВМС, были также раз</w:t>
      </w:r>
      <w:r>
        <w:rPr>
          <w:sz w:val="24"/>
        </w:rPr>
        <w:softHyphen/>
        <w:t>личны — от стали до пластмассы. В 1965 году Липпс применил для ВМС гибкую пластмассу, что позволило вводить контрацептив без предварительного расширения цсрвикального канала. В дальнейшем экспериментальные исследования показали, что добавление меди в ВМС обеспечивает дополнительный контрацептивный эффект. Это привело к созданию целой серии медьсодержащих ВМС: СиТ-200 и СиТ-380, Мультилоуд Си-375, Нова-Т. Цифра, входящая в обозна</w:t>
      </w:r>
      <w:r>
        <w:rPr>
          <w:sz w:val="24"/>
        </w:rPr>
        <w:softHyphen/>
        <w:t>чение ВМС, указывает площадь меди в кв.мм. Чем больше пло</w:t>
      </w:r>
      <w:r>
        <w:rPr>
          <w:sz w:val="24"/>
        </w:rPr>
        <w:softHyphen/>
        <w:t>щадь меди, тем длительнее срок использования ВМС. Введение меди позволило уменьшить размеры ВМС, что повлекло снижение час</w:t>
      </w:r>
      <w:r>
        <w:rPr>
          <w:sz w:val="24"/>
        </w:rPr>
        <w:softHyphen/>
        <w:t xml:space="preserve">тоты болевого симптома и нарушений менструальной функции. С 1989 года, согласно рекомендациям ВОЗ, применение "петель" Лип пса и других инертных ВМС не рекомендуется в связи с более низ кой эффективностью и высокой частотой различных осложнений </w:t>
      </w:r>
      <w:r>
        <w:rPr>
          <w:i/>
          <w:sz w:val="24"/>
        </w:rPr>
        <w:t xml:space="preserve">прг. </w:t>
      </w:r>
      <w:r>
        <w:rPr>
          <w:sz w:val="24"/>
        </w:rPr>
        <w:t>их введении и использовании. В 1970 году возникла идея внутриматочного введения прогестсрона, что явилось предпосылкой для комбинации двух видов контрацепции — внутриматочной и гормональ ной, с целью уменьшения недостатков и увеличения преимущества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каждого из них. Так появилась ВМС "Прогестасерт". Эта ВМС не получила распространения из-за кратковременности использования (1 год) и достаточно дорогой цены. С 1975 по 1990 год разрабатыва</w:t>
      </w:r>
      <w:r>
        <w:rPr>
          <w:sz w:val="24"/>
        </w:rPr>
        <w:softHyphen/>
        <w:t>лась новая гормональная силиконовая спираль, названная "Лево-нова", выделяющая 20 мкг левоноргестрела в сутки, что обеспечи</w:t>
      </w:r>
      <w:r>
        <w:rPr>
          <w:sz w:val="24"/>
        </w:rPr>
        <w:softHyphen/>
        <w:t>вает максимальный контрацептивный эффект в течение 5 лет и уст</w:t>
      </w:r>
      <w:r>
        <w:rPr>
          <w:sz w:val="24"/>
        </w:rPr>
        <w:softHyphen/>
        <w:t>раняет многие нежелательные побочные эффекты инертных и медь</w:t>
      </w:r>
      <w:r>
        <w:rPr>
          <w:sz w:val="24"/>
        </w:rPr>
        <w:softHyphen/>
        <w:t>содержащих ВМС.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Преимуществами внутриматочной контрацепции являются: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— высокая эффективность,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— немедленный контрацептивный эффект,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—долговременное использование (для Соррсг-Т380А — 10 лет),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— быстрое восстановление фсртильности после извлечения ВМС,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— отсутствие связи с половым актом,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— возможность применения в период лактации,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— конфиденциальность метода,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— низкая стоимость метода,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— прогестиновыс ВМС уменьшают менструальные боли и кро-вопотсрю, снижают риск возникновения внематочной беременнос</w:t>
      </w:r>
      <w:r>
        <w:rPr>
          <w:sz w:val="24"/>
        </w:rPr>
        <w:softHyphen/>
        <w:t>ти, воспалительных заболеваний органов малого таза а также пролиферативных процессов эндометрия.</w:t>
      </w:r>
      <w:r>
        <w:rPr>
          <w:rFonts w:ascii="Tms Rmn" w:hAnsi="Tms Rmn"/>
          <w:sz w:val="24"/>
        </w:rPr>
        <w:br w:type="column"/>
      </w:r>
    </w:p>
    <w:p w:rsidR="00254A34" w:rsidRDefault="00985A43">
      <w:pPr>
        <w:jc w:val="both"/>
        <w:rPr>
          <w:sz w:val="24"/>
        </w:rPr>
      </w:pPr>
      <w:r>
        <w:rPr>
          <w:b/>
          <w:i/>
          <w:sz w:val="24"/>
        </w:rPr>
        <w:t>Механизм действия ВМС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Большинство исследователей считают, что ВМС предотвра</w:t>
      </w:r>
      <w:r>
        <w:rPr>
          <w:sz w:val="24"/>
        </w:rPr>
        <w:softHyphen/>
        <w:t>щают оплодотворение, препятствуя соединению яйцеклетки со сперматозоидами за счет уменьшения числа и активности спер</w:t>
      </w:r>
      <w:r>
        <w:rPr>
          <w:sz w:val="24"/>
        </w:rPr>
        <w:softHyphen/>
        <w:t>матозоидов, достигающих маточных труб. Суммируя предполо</w:t>
      </w:r>
      <w:r>
        <w:rPr>
          <w:sz w:val="24"/>
        </w:rPr>
        <w:softHyphen/>
        <w:t>жительные механизмы действия ВМС, можно заключить, что до наступления оплодотворения ВМС оказывает следующие кон</w:t>
      </w:r>
      <w:r>
        <w:rPr>
          <w:sz w:val="24"/>
        </w:rPr>
        <w:softHyphen/>
        <w:t>трацептивные эффекты: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— уменьшает активность и выживаемость сперматозоидов, при</w:t>
      </w:r>
      <w:r>
        <w:rPr>
          <w:sz w:val="24"/>
        </w:rPr>
        <w:softHyphen/>
        <w:t>чем добавление меди усиливает сперматотоксический эффект;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— усиливает спермицидный эффект слизи эндометрия за счет увеличения количества лизоцима и продуктов его распада, что про</w:t>
      </w:r>
      <w:r>
        <w:rPr>
          <w:sz w:val="24"/>
        </w:rPr>
        <w:softHyphen/>
        <w:t>исходит в связи с полиморфноядерной лейкоцитарной инфильтра</w:t>
      </w:r>
      <w:r>
        <w:rPr>
          <w:sz w:val="24"/>
        </w:rPr>
        <w:softHyphen/>
        <w:t>цией эндометрия в ответ на инородное тело;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— уменьшает срок жизни яйцеклетки. В случае оплодотворения яйцеклетки наступлению беременнос</w:t>
      </w:r>
      <w:r>
        <w:rPr>
          <w:sz w:val="24"/>
        </w:rPr>
        <w:softHyphen/>
        <w:t>ти препятствуют следующие механизмы: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— ВМС вызывает усиление перистальтики маточных труб, что ведет к ускоренному попаданию яйцеклетки в матку, когда еще нет готовности тро4юбласта и слизистой матки к имплантации.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— ВМС вызывает асептическое воспаление, приводящее к акти</w:t>
      </w:r>
      <w:r>
        <w:rPr>
          <w:sz w:val="24"/>
        </w:rPr>
        <w:softHyphen/>
        <w:t>вации фосфатаз, изменению концентрации гликогена и нарушению имплантации яйцеклетки.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Контрацептивное действие гормоносодсржащих ВМС обуслов</w:t>
      </w:r>
      <w:r>
        <w:rPr>
          <w:sz w:val="24"/>
        </w:rPr>
        <w:softHyphen/>
        <w:t>лено постоянным выделением гсстагснов, что ведет к угнетению проли4)еративных процессов в эндометрии вплоть до атрофии. Суп-рессия эндометрия вызывает уменьшение менструальной кровопо</w:t>
      </w:r>
      <w:r>
        <w:rPr>
          <w:sz w:val="24"/>
        </w:rPr>
        <w:softHyphen/>
        <w:t>тери от 60 до 80 %,</w:t>
      </w:r>
      <w:r>
        <w:rPr>
          <w:sz w:val="24"/>
          <w:lang w:val="en-US"/>
        </w:rPr>
        <w:t xml:space="preserve"> ay</w:t>
      </w:r>
      <w:r>
        <w:rPr>
          <w:sz w:val="24"/>
        </w:rPr>
        <w:t xml:space="preserve"> 15 </w:t>
      </w:r>
      <w:r>
        <w:rPr>
          <w:i/>
          <w:sz w:val="24"/>
        </w:rPr>
        <w:t>%</w:t>
      </w:r>
      <w:r>
        <w:rPr>
          <w:sz w:val="24"/>
        </w:rPr>
        <w:t xml:space="preserve"> женщин даже развивается аменорея, проходящая после удаления ВМС. Снижение менструальной кро</w:t>
      </w:r>
      <w:r>
        <w:rPr>
          <w:sz w:val="24"/>
        </w:rPr>
        <w:softHyphen/>
        <w:t>вопотери приводит к улучшению баланса железа и повышению ге</w:t>
      </w:r>
      <w:r>
        <w:rPr>
          <w:sz w:val="24"/>
        </w:rPr>
        <w:softHyphen/>
        <w:t>моглобина. Снижение кровопотери, "неактивное" состояние эндо</w:t>
      </w:r>
      <w:r>
        <w:rPr>
          <w:sz w:val="24"/>
        </w:rPr>
        <w:softHyphen/>
        <w:t>метрия, увеличение вязкости слизи под действием гсстагснов обес</w:t>
      </w:r>
      <w:r>
        <w:rPr>
          <w:sz w:val="24"/>
        </w:rPr>
        <w:softHyphen/>
        <w:t>печивают снижение риска воспалительных заболеваний органов малого таза. Ингибирующсе влияние левоноргестрсла на эндомет</w:t>
      </w:r>
      <w:r>
        <w:rPr>
          <w:sz w:val="24"/>
        </w:rPr>
        <w:softHyphen/>
        <w:t>рий и продукцию простагландинов объясняет уменьшение симптомов альгодисменореи. Кроме того, особенно в первый год примене</w:t>
      </w:r>
      <w:r>
        <w:rPr>
          <w:sz w:val="24"/>
        </w:rPr>
        <w:softHyphen/>
        <w:t>ния, нарушается овуляция, поэтому частота наступления беремен</w:t>
      </w:r>
      <w:r>
        <w:rPr>
          <w:sz w:val="24"/>
        </w:rPr>
        <w:softHyphen/>
        <w:t>ности при применении гормоновыделяющих ВМС еще ниже, чем у медьсодержащих</w:t>
      </w:r>
      <w:r>
        <w:rPr>
          <w:sz w:val="24"/>
          <w:lang w:val="en-US"/>
        </w:rPr>
        <w:t xml:space="preserve"> (Luukkainen</w:t>
      </w:r>
      <w:r>
        <w:rPr>
          <w:sz w:val="24"/>
        </w:rPr>
        <w:t xml:space="preserve"> Т. 1993).</w:t>
      </w:r>
    </w:p>
    <w:p w:rsidR="00254A34" w:rsidRDefault="00985A43">
      <w:pPr>
        <w:jc w:val="both"/>
        <w:rPr>
          <w:sz w:val="24"/>
        </w:rPr>
      </w:pPr>
      <w:r>
        <w:rPr>
          <w:b/>
          <w:i/>
          <w:sz w:val="24"/>
        </w:rPr>
        <w:t>Недостатки метода</w:t>
      </w:r>
    </w:p>
    <w:p w:rsidR="00254A34" w:rsidRDefault="00985A43">
      <w:pPr>
        <w:jc w:val="both"/>
        <w:rPr>
          <w:sz w:val="24"/>
        </w:rPr>
      </w:pPr>
      <w:r>
        <w:rPr>
          <w:i/>
          <w:sz w:val="24"/>
        </w:rPr>
        <w:t>—</w:t>
      </w:r>
      <w:r>
        <w:rPr>
          <w:sz w:val="24"/>
        </w:rPr>
        <w:t xml:space="preserve"> увеличение менструальной кровопотери, а иногда и болей (для негормональных ВМС) в первые месяцы после введения ВМС,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— возможны мажущие кровянистые выделения до и после месячных,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— у женщин группы риска по ЗППП возможно возникновение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взот,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— недостаточное предохранение от внематочной беременности (кроме гормоносодержащих ВМС),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— возможна перфорация матки (1—1,5 на 1000 введений),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— возможна экспульсия ВМС,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— требуется осмотр гинеколога и обследование на инфекцию перед введением ВМС,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— требуется процедура введения и удаления ВМС в условиях гинекологического кабинета -</w:t>
      </w:r>
    </w:p>
    <w:p w:rsidR="00254A34" w:rsidRDefault="00254A34">
      <w:pPr>
        <w:jc w:val="both"/>
        <w:rPr>
          <w:sz w:val="24"/>
          <w:lang w:val="en-US"/>
        </w:rPr>
      </w:pPr>
    </w:p>
    <w:p w:rsidR="00254A34" w:rsidRDefault="00254A34">
      <w:pPr>
        <w:jc w:val="both"/>
        <w:rPr>
          <w:sz w:val="24"/>
          <w:lang w:val="en-US"/>
        </w:rPr>
      </w:pPr>
    </w:p>
    <w:p w:rsidR="00254A34" w:rsidRDefault="00254A34">
      <w:pPr>
        <w:jc w:val="both"/>
        <w:rPr>
          <w:sz w:val="24"/>
          <w:lang w:val="en-US"/>
        </w:rPr>
      </w:pPr>
    </w:p>
    <w:p w:rsidR="00254A34" w:rsidRDefault="00254A34">
      <w:pPr>
        <w:jc w:val="both"/>
        <w:rPr>
          <w:sz w:val="24"/>
          <w:lang w:val="en-US"/>
        </w:rPr>
      </w:pPr>
    </w:p>
    <w:p w:rsidR="00254A34" w:rsidRDefault="00985A43" w:rsidP="00985A43">
      <w:pPr>
        <w:widowControl w:val="0"/>
        <w:numPr>
          <w:ilvl w:val="0"/>
          <w:numId w:val="4"/>
        </w:numPr>
        <w:spacing w:before="200" w:line="200" w:lineRule="exact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Выводы</w:t>
      </w:r>
    </w:p>
    <w:p w:rsidR="00254A34" w:rsidRDefault="00985A43" w:rsidP="00985A43">
      <w:pPr>
        <w:widowControl w:val="0"/>
        <w:numPr>
          <w:ilvl w:val="0"/>
          <w:numId w:val="5"/>
        </w:numPr>
        <w:spacing w:before="200" w:line="200" w:lineRule="exact"/>
        <w:jc w:val="both"/>
        <w:rPr>
          <w:sz w:val="24"/>
        </w:rPr>
      </w:pPr>
      <w:r>
        <w:rPr>
          <w:sz w:val="24"/>
        </w:rPr>
        <w:t>В  связи  с  особенностями  механизма  действия  гормональных  контрацептивов , для  длительного  применения , рекомендуется  обследование  гормональной  и  иммунной  системы  женщины , а  также  тщательное  изучение  анамнеза .</w:t>
      </w:r>
    </w:p>
    <w:p w:rsidR="00254A34" w:rsidRDefault="00985A43" w:rsidP="00985A43">
      <w:pPr>
        <w:widowControl w:val="0"/>
        <w:numPr>
          <w:ilvl w:val="0"/>
          <w:numId w:val="5"/>
        </w:numPr>
        <w:spacing w:before="200" w:line="200" w:lineRule="exact"/>
        <w:jc w:val="both"/>
        <w:rPr>
          <w:rFonts w:ascii="Arial" w:hAnsi="Arial"/>
          <w:i/>
          <w:sz w:val="24"/>
        </w:rPr>
      </w:pPr>
      <w:r>
        <w:rPr>
          <w:sz w:val="24"/>
        </w:rPr>
        <w:t>С  точки  зрения  эффективности  комбинированные  оральные  контрацептивы  являются  методом  выбора  в  подростковом  возрасте , однако  учитывая  безопасность , переносимость  и  доступность  метода  наибольшее  предпочтения  должно  отдаваться  барьерным  методам  контрацепции  в  сочетании  со  спермицидами . Для  женщин  старшего  репродуктивного  возраста  существует  достаточно  широкий  выбор  методов  и  средств  контрацепции , позволяющий  оптимально  удовлетворить  индивидуальные  потребности  каждой  женщины , а  также  осуществить профилактику  некоторых  видов  возрастной  патологии , обусловленной  гормональными  изменениями .</w:t>
      </w:r>
    </w:p>
    <w:p w:rsidR="00254A34" w:rsidRDefault="00985A43">
      <w:pPr>
        <w:widowControl w:val="0"/>
        <w:spacing w:before="200" w:line="200" w:lineRule="exact"/>
        <w:jc w:val="both"/>
        <w:rPr>
          <w:rFonts w:ascii="Arial" w:hAnsi="Arial"/>
          <w:i/>
          <w:sz w:val="24"/>
        </w:rPr>
      </w:pPr>
      <w:r>
        <w:rPr>
          <w:sz w:val="24"/>
        </w:rPr>
        <w:t xml:space="preserve">      </w:t>
      </w:r>
    </w:p>
    <w:p w:rsidR="00254A34" w:rsidRDefault="00985A43">
      <w:pPr>
        <w:widowControl w:val="0"/>
        <w:spacing w:line="220" w:lineRule="exact"/>
        <w:ind w:left="40"/>
        <w:jc w:val="both"/>
        <w:rPr>
          <w:sz w:val="24"/>
        </w:rPr>
      </w:pPr>
      <w:r>
        <w:rPr>
          <w:b/>
          <w:sz w:val="24"/>
        </w:rPr>
        <w:t xml:space="preserve">3. </w:t>
      </w:r>
      <w:r>
        <w:rPr>
          <w:sz w:val="24"/>
        </w:rPr>
        <w:t xml:space="preserve"> Число лиц возраста очень низки. В этом же плане употребление оральных контрацептивов практически не создает до        полнительной, страдающих сердечно-сосудистыми заболеваниями, и смертность от них среди женщин репродуктивного угрозы для некурящих женщин и тех, кто не подвергается воздействию других факторов риска возникновения сердечно-сосудистых заболеваний. В этой группе женщин, пользующихся оральными контрацептивами, степень риска возникновения инфаркта миокарда не повышается независимо от возраста. Имеющиеся данные исключают вывод о том, что риск развития инфаркта миокарда связан с типом </w:t>
      </w:r>
      <w:bookmarkStart w:id="342" w:name="OCRUncertain200"/>
      <w:r>
        <w:rPr>
          <w:sz w:val="24"/>
        </w:rPr>
        <w:t>прогестагена</w:t>
      </w:r>
      <w:bookmarkEnd w:id="342"/>
      <w:r>
        <w:rPr>
          <w:sz w:val="24"/>
        </w:rPr>
        <w:t xml:space="preserve"> в комбинированных оральных контрацептивах.</w:t>
      </w:r>
    </w:p>
    <w:p w:rsidR="00254A34" w:rsidRDefault="00985A43">
      <w:pPr>
        <w:widowControl w:val="0"/>
        <w:spacing w:line="220" w:lineRule="exact"/>
        <w:ind w:left="40"/>
        <w:jc w:val="both"/>
        <w:rPr>
          <w:sz w:val="24"/>
        </w:rPr>
      </w:pPr>
      <w:r>
        <w:rPr>
          <w:sz w:val="24"/>
        </w:rPr>
        <w:t xml:space="preserve"> Среди некурящих женщин, не страдающих гипертонией, относительный риск возникновения ишемии и инсульта, сопутствующий применению оральных контрацептивов, в полтора раза выше, чем среди женщин, не пользующихся ими.</w:t>
      </w:r>
    </w:p>
    <w:p w:rsidR="00254A34" w:rsidRDefault="00985A43">
      <w:pPr>
        <w:widowControl w:val="0"/>
        <w:spacing w:line="220" w:lineRule="exact"/>
        <w:ind w:left="40"/>
        <w:jc w:val="both"/>
        <w:rPr>
          <w:sz w:val="24"/>
        </w:rPr>
      </w:pPr>
      <w:r>
        <w:rPr>
          <w:sz w:val="24"/>
        </w:rPr>
        <w:t xml:space="preserve"> Среди не страдающих гипертонией некурящих женщин в возрасте до</w:t>
      </w:r>
      <w:r>
        <w:rPr>
          <w:sz w:val="24"/>
          <w:lang w:val="en-US"/>
        </w:rPr>
        <w:t xml:space="preserve"> 35</w:t>
      </w:r>
      <w:r>
        <w:rPr>
          <w:sz w:val="24"/>
        </w:rPr>
        <w:t xml:space="preserve"> лет вероятность заболевания инсультом не возросла;применение оральных контрацептивов повышает степень вероятности инсульта с возрастом.</w:t>
      </w:r>
    </w:p>
    <w:p w:rsidR="00254A34" w:rsidRDefault="00985A43">
      <w:pPr>
        <w:widowControl w:val="0"/>
        <w:spacing w:line="220" w:lineRule="exact"/>
        <w:ind w:right="140"/>
        <w:jc w:val="both"/>
        <w:rPr>
          <w:sz w:val="24"/>
        </w:rPr>
      </w:pPr>
      <w:r>
        <w:rPr>
          <w:sz w:val="24"/>
        </w:rPr>
        <w:t xml:space="preserve"> Среди женщин, пользующихся противозачаточными таблетками, риск заболеть </w:t>
      </w:r>
      <w:bookmarkStart w:id="343" w:name="OCRUncertain201"/>
      <w:r>
        <w:rPr>
          <w:sz w:val="24"/>
        </w:rPr>
        <w:t>ВТЭ</w:t>
      </w:r>
      <w:bookmarkEnd w:id="343"/>
      <w:r>
        <w:rPr>
          <w:sz w:val="24"/>
        </w:rPr>
        <w:t xml:space="preserve"> невысок, но все же он в</w:t>
      </w:r>
      <w:r>
        <w:rPr>
          <w:sz w:val="24"/>
          <w:lang w:val="en-US"/>
        </w:rPr>
        <w:t xml:space="preserve"> 3—6</w:t>
      </w:r>
      <w:r>
        <w:rPr>
          <w:sz w:val="24"/>
        </w:rPr>
        <w:t xml:space="preserve"> раз выше, чем у тех, кто ими не пользуется. Степень риска является наивысшей в первый год применения оральных контрацептивов и остается высокой после прекращения их применения.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Исследования последних лет не дают основания предположить, что прием ОГК обуславливает активацию лишь свертывающей системы. Однако, такая активация в большей степени имеет место при назначении препаратов, содержащих</w:t>
      </w:r>
      <w:r>
        <w:rPr>
          <w:sz w:val="24"/>
          <w:lang w:val="en-US"/>
        </w:rPr>
        <w:t xml:space="preserve"> 50</w:t>
      </w:r>
      <w:r>
        <w:rPr>
          <w:sz w:val="24"/>
        </w:rPr>
        <w:t xml:space="preserve"> мкг ЕЕ.</w:t>
      </w:r>
    </w:p>
    <w:p w:rsidR="00254A34" w:rsidRDefault="00254A34">
      <w:pPr>
        <w:jc w:val="both"/>
        <w:rPr>
          <w:sz w:val="24"/>
        </w:rPr>
      </w:pPr>
    </w:p>
    <w:p w:rsidR="00254A34" w:rsidRDefault="00985A43">
      <w:pPr>
        <w:widowControl w:val="0"/>
        <w:spacing w:line="180" w:lineRule="exact"/>
        <w:jc w:val="both"/>
        <w:rPr>
          <w:sz w:val="24"/>
        </w:rPr>
      </w:pPr>
      <w:r>
        <w:rPr>
          <w:sz w:val="24"/>
        </w:rPr>
        <w:t xml:space="preserve">В работах, посвященных новейшим гормональным комбинациям, отмечалось, что их прием не влияет на содержание общего холестерина крови, но повышает концентрацию </w:t>
      </w:r>
      <w:bookmarkStart w:id="344" w:name="OCRUncertain505"/>
      <w:r>
        <w:rPr>
          <w:sz w:val="24"/>
        </w:rPr>
        <w:t>триглицери</w:t>
      </w:r>
      <w:bookmarkStart w:id="345" w:name="OCRUncertain506"/>
      <w:bookmarkEnd w:id="344"/>
      <w:r>
        <w:rPr>
          <w:sz w:val="24"/>
        </w:rPr>
        <w:t>дов</w:t>
      </w:r>
      <w:bookmarkEnd w:id="345"/>
      <w:r>
        <w:rPr>
          <w:sz w:val="24"/>
        </w:rPr>
        <w:t xml:space="preserve"> и уровень ЛВП.  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 xml:space="preserve"> Эстрогены обладают сосудопротективным действием в отношении атеросклеротических изменений кровяного русла.</w:t>
      </w:r>
    </w:p>
    <w:p w:rsidR="00254A34" w:rsidRDefault="00254A34">
      <w:pPr>
        <w:jc w:val="both"/>
        <w:rPr>
          <w:sz w:val="24"/>
        </w:rPr>
      </w:pPr>
    </w:p>
    <w:p w:rsidR="00254A34" w:rsidRDefault="00985A43">
      <w:pPr>
        <w:widowControl w:val="0"/>
        <w:spacing w:line="220" w:lineRule="exact"/>
        <w:ind w:firstLine="340"/>
        <w:jc w:val="both"/>
        <w:rPr>
          <w:sz w:val="24"/>
        </w:rPr>
      </w:pPr>
      <w:r>
        <w:rPr>
          <w:sz w:val="24"/>
        </w:rPr>
        <w:t>На основании данных можно сделать заключение об отсутствии влияния современных ОГК на величину артериального давления, что значительно расширяет группу пациенток, для которых может быть рекомендован их прием.</w:t>
      </w:r>
    </w:p>
    <w:p w:rsidR="00254A34" w:rsidRDefault="00254A34">
      <w:pPr>
        <w:widowControl w:val="0"/>
        <w:spacing w:line="220" w:lineRule="exact"/>
        <w:ind w:firstLine="340"/>
        <w:jc w:val="both"/>
        <w:rPr>
          <w:sz w:val="24"/>
        </w:rPr>
      </w:pPr>
    </w:p>
    <w:p w:rsidR="00254A34" w:rsidRDefault="00985A43">
      <w:pPr>
        <w:widowControl w:val="0"/>
        <w:spacing w:line="220" w:lineRule="exact"/>
        <w:jc w:val="both"/>
        <w:rPr>
          <w:sz w:val="24"/>
        </w:rPr>
      </w:pPr>
      <w:r>
        <w:rPr>
          <w:b/>
          <w:sz w:val="24"/>
        </w:rPr>
        <w:t xml:space="preserve">4. </w:t>
      </w:r>
      <w:r>
        <w:rPr>
          <w:sz w:val="24"/>
        </w:rPr>
        <w:t xml:space="preserve">На сегодняшний день, к сожалению, не существует какого-либо контрацептива, не обладающего тем или иным побочным действием и основным принципом индивидуального подбора ОГК является назначение пациентке минимальной дозы стероидов, которая, в то же время обеспечивала бы высокую надежность и безопасность метода. Известно, что побочные эффекты оказывают выраженное влияние на выбор пациентками метода контрацепции, хотя </w:t>
      </w:r>
      <w:bookmarkStart w:id="346" w:name="OCRUncertain606"/>
      <w:r>
        <w:rPr>
          <w:sz w:val="24"/>
        </w:rPr>
        <w:t>вы</w:t>
      </w:r>
      <w:bookmarkStart w:id="347" w:name="OCRUncertain607"/>
      <w:bookmarkEnd w:id="346"/>
      <w:r>
        <w:rPr>
          <w:sz w:val="24"/>
        </w:rPr>
        <w:t>раженность</w:t>
      </w:r>
      <w:bookmarkEnd w:id="347"/>
      <w:r>
        <w:rPr>
          <w:sz w:val="24"/>
        </w:rPr>
        <w:t xml:space="preserve"> их проявления во много</w:t>
      </w:r>
      <w:bookmarkStart w:id="348" w:name="OCRUncertain608"/>
      <w:r>
        <w:rPr>
          <w:sz w:val="24"/>
        </w:rPr>
        <w:t>м</w:t>
      </w:r>
      <w:bookmarkEnd w:id="348"/>
      <w:r>
        <w:rPr>
          <w:sz w:val="24"/>
        </w:rPr>
        <w:t xml:space="preserve"> </w:t>
      </w:r>
      <w:bookmarkStart w:id="349" w:name="OCRUncertain609"/>
      <w:r>
        <w:rPr>
          <w:sz w:val="24"/>
        </w:rPr>
        <w:t>за</w:t>
      </w:r>
      <w:bookmarkStart w:id="350" w:name="OCRUncertain612"/>
      <w:bookmarkEnd w:id="349"/>
      <w:r>
        <w:rPr>
          <w:sz w:val="24"/>
        </w:rPr>
        <w:t>висит от индивидуальной</w:t>
      </w:r>
      <w:bookmarkEnd w:id="350"/>
      <w:r>
        <w:rPr>
          <w:sz w:val="24"/>
        </w:rPr>
        <w:t xml:space="preserve"> чувствительности. Одним из основных объяснений прекращения приема препарата является именно наличие беспокоящего женщину того или иного побочного эффекта.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Использование   контрацептивов  требует  регулярного  врачебного  контроля . </w:t>
      </w:r>
    </w:p>
    <w:p w:rsidR="00254A34" w:rsidRDefault="00254A34">
      <w:pPr>
        <w:widowControl w:val="0"/>
        <w:spacing w:line="220" w:lineRule="exact"/>
        <w:jc w:val="both"/>
        <w:rPr>
          <w:sz w:val="24"/>
        </w:rPr>
      </w:pPr>
    </w:p>
    <w:p w:rsidR="00254A34" w:rsidRDefault="00254A34">
      <w:pPr>
        <w:widowControl w:val="0"/>
        <w:spacing w:line="220" w:lineRule="exact"/>
        <w:jc w:val="both"/>
        <w:rPr>
          <w:sz w:val="24"/>
        </w:rPr>
      </w:pPr>
    </w:p>
    <w:p w:rsidR="00254A34" w:rsidRDefault="00254A34">
      <w:pPr>
        <w:widowControl w:val="0"/>
        <w:spacing w:line="220" w:lineRule="exact"/>
        <w:jc w:val="both"/>
        <w:rPr>
          <w:sz w:val="24"/>
        </w:rPr>
      </w:pPr>
    </w:p>
    <w:p w:rsidR="00254A34" w:rsidRDefault="00985A43">
      <w:pPr>
        <w:widowControl w:val="0"/>
        <w:spacing w:line="220" w:lineRule="exact"/>
        <w:jc w:val="both"/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 xml:space="preserve"> </w:t>
      </w:r>
    </w:p>
    <w:p w:rsidR="00254A34" w:rsidRDefault="00254A34">
      <w:pPr>
        <w:widowControl w:val="0"/>
        <w:spacing w:line="220" w:lineRule="exact"/>
        <w:jc w:val="both"/>
        <w:rPr>
          <w:sz w:val="24"/>
        </w:rPr>
      </w:pPr>
    </w:p>
    <w:p w:rsidR="00254A34" w:rsidRDefault="00254A34">
      <w:pPr>
        <w:widowControl w:val="0"/>
        <w:spacing w:line="220" w:lineRule="exact"/>
        <w:ind w:firstLine="340"/>
        <w:jc w:val="both"/>
        <w:rPr>
          <w:sz w:val="24"/>
        </w:rPr>
      </w:pPr>
    </w:p>
    <w:p w:rsidR="00254A34" w:rsidRDefault="00254A34">
      <w:pPr>
        <w:widowControl w:val="0"/>
        <w:spacing w:line="220" w:lineRule="exact"/>
        <w:ind w:firstLine="340"/>
        <w:jc w:val="both"/>
        <w:rPr>
          <w:sz w:val="24"/>
        </w:rPr>
      </w:pPr>
    </w:p>
    <w:p w:rsidR="00254A34" w:rsidRDefault="00254A34">
      <w:pPr>
        <w:widowControl w:val="0"/>
        <w:spacing w:line="220" w:lineRule="exact"/>
        <w:ind w:firstLine="340"/>
        <w:jc w:val="both"/>
        <w:rPr>
          <w:sz w:val="24"/>
        </w:rPr>
      </w:pPr>
    </w:p>
    <w:p w:rsidR="00254A34" w:rsidRDefault="00254A34">
      <w:pPr>
        <w:widowControl w:val="0"/>
        <w:spacing w:line="220" w:lineRule="exact"/>
        <w:ind w:firstLine="340"/>
        <w:jc w:val="both"/>
        <w:rPr>
          <w:sz w:val="24"/>
        </w:rPr>
      </w:pPr>
    </w:p>
    <w:p w:rsidR="00254A34" w:rsidRDefault="00254A34">
      <w:pPr>
        <w:widowControl w:val="0"/>
        <w:spacing w:line="220" w:lineRule="exact"/>
        <w:ind w:firstLine="340"/>
        <w:jc w:val="both"/>
        <w:rPr>
          <w:sz w:val="24"/>
        </w:rPr>
      </w:pPr>
    </w:p>
    <w:p w:rsidR="00254A34" w:rsidRDefault="00254A34">
      <w:pPr>
        <w:widowControl w:val="0"/>
        <w:spacing w:line="220" w:lineRule="exact"/>
        <w:ind w:firstLine="340"/>
        <w:jc w:val="both"/>
        <w:rPr>
          <w:sz w:val="24"/>
        </w:rPr>
      </w:pPr>
    </w:p>
    <w:p w:rsidR="00254A34" w:rsidRDefault="00254A34">
      <w:pPr>
        <w:widowControl w:val="0"/>
        <w:spacing w:line="220" w:lineRule="exact"/>
        <w:ind w:firstLine="340"/>
        <w:jc w:val="both"/>
        <w:rPr>
          <w:sz w:val="24"/>
        </w:rPr>
      </w:pPr>
    </w:p>
    <w:p w:rsidR="00254A34" w:rsidRDefault="00254A34">
      <w:pPr>
        <w:jc w:val="both"/>
        <w:rPr>
          <w:sz w:val="24"/>
        </w:rPr>
        <w:sectPr w:rsidR="00254A34">
          <w:pgSz w:w="11907" w:h="16840" w:code="9"/>
          <w:pgMar w:top="1134" w:right="851" w:bottom="1134" w:left="1701" w:header="720" w:footer="720" w:gutter="0"/>
          <w:cols w:space="720"/>
          <w:noEndnote/>
        </w:sectPr>
      </w:pPr>
    </w:p>
    <w:p w:rsidR="00254A34" w:rsidRDefault="00985A43">
      <w:pPr>
        <w:widowControl w:val="0"/>
        <w:spacing w:line="220" w:lineRule="exact"/>
        <w:ind w:right="320"/>
        <w:jc w:val="both"/>
        <w:rPr>
          <w:sz w:val="24"/>
          <w:lang w:val="en-US"/>
        </w:rPr>
      </w:pPr>
      <w:r>
        <w:rPr>
          <w:rFonts w:ascii="Tms Rmn" w:hAnsi="Tms Rmn"/>
          <w:sz w:val="24"/>
        </w:rPr>
        <w:br w:type="column"/>
      </w:r>
    </w:p>
    <w:p w:rsidR="00254A34" w:rsidRDefault="00254A34">
      <w:pPr>
        <w:widowControl w:val="0"/>
        <w:spacing w:line="220" w:lineRule="exact"/>
        <w:ind w:firstLine="340"/>
        <w:jc w:val="both"/>
        <w:rPr>
          <w:sz w:val="24"/>
        </w:rPr>
      </w:pPr>
    </w:p>
    <w:p w:rsidR="00254A34" w:rsidRDefault="00254A34">
      <w:pPr>
        <w:widowControl w:val="0"/>
        <w:spacing w:line="220" w:lineRule="exact"/>
        <w:ind w:firstLine="340"/>
        <w:jc w:val="both"/>
        <w:rPr>
          <w:rFonts w:ascii="Tms Rmn" w:hAnsi="Tms Rmn"/>
          <w:sz w:val="24"/>
        </w:rPr>
        <w:sectPr w:rsidR="00254A34">
          <w:pgSz w:w="11907" w:h="16840" w:code="9"/>
          <w:pgMar w:top="1134" w:right="851" w:bottom="1134" w:left="1701" w:header="720" w:footer="720" w:gutter="0"/>
          <w:cols w:num="2" w:space="840"/>
          <w:noEndnote/>
        </w:sectPr>
      </w:pPr>
    </w:p>
    <w:p w:rsidR="00254A34" w:rsidRDefault="00254A34">
      <w:pPr>
        <w:widowControl w:val="0"/>
        <w:spacing w:line="220" w:lineRule="exact"/>
        <w:ind w:firstLine="320"/>
        <w:jc w:val="both"/>
        <w:rPr>
          <w:sz w:val="24"/>
        </w:rPr>
      </w:pPr>
    </w:p>
    <w:p w:rsidR="00254A34" w:rsidRDefault="00985A43">
      <w:pPr>
        <w:widowControl w:val="0"/>
        <w:spacing w:line="220" w:lineRule="exact"/>
        <w:ind w:firstLine="340"/>
        <w:jc w:val="both"/>
        <w:rPr>
          <w:rFonts w:ascii="Tms Rmn" w:hAnsi="Tms Rmn"/>
          <w:sz w:val="24"/>
        </w:rPr>
        <w:sectPr w:rsidR="00254A34">
          <w:pgSz w:w="11907" w:h="16840" w:code="9"/>
          <w:pgMar w:top="1134" w:right="851" w:bottom="1134" w:left="1701" w:header="720" w:footer="720" w:gutter="0"/>
          <w:cols w:num="2" w:space="840"/>
          <w:noEndnote/>
        </w:sectPr>
      </w:pPr>
      <w:r>
        <w:rPr>
          <w:rFonts w:ascii="Tms Rmn" w:hAnsi="Tms Rmn"/>
          <w:sz w:val="24"/>
        </w:rPr>
        <w:br w:type="column"/>
        <w:t xml:space="preserve"> </w:t>
      </w:r>
    </w:p>
    <w:p w:rsidR="00254A34" w:rsidRDefault="00254A34">
      <w:pPr>
        <w:widowControl w:val="0"/>
        <w:spacing w:line="220" w:lineRule="exact"/>
        <w:ind w:firstLine="320"/>
        <w:jc w:val="both"/>
        <w:rPr>
          <w:sz w:val="24"/>
        </w:rPr>
      </w:pPr>
    </w:p>
    <w:p w:rsidR="00254A34" w:rsidRDefault="00985A43">
      <w:pPr>
        <w:widowControl w:val="0"/>
        <w:spacing w:line="220" w:lineRule="exact"/>
        <w:ind w:firstLine="340"/>
        <w:jc w:val="both"/>
        <w:rPr>
          <w:rFonts w:ascii="Tms Rmn" w:hAnsi="Tms Rmn"/>
          <w:sz w:val="24"/>
        </w:rPr>
        <w:sectPr w:rsidR="00254A34">
          <w:pgSz w:w="11907" w:h="16840" w:code="9"/>
          <w:pgMar w:top="1134" w:right="851" w:bottom="1134" w:left="1701" w:header="720" w:footer="720" w:gutter="0"/>
          <w:cols w:num="2" w:space="840"/>
          <w:noEndnote/>
        </w:sectPr>
      </w:pPr>
      <w:r>
        <w:rPr>
          <w:rFonts w:ascii="Tms Rmn" w:hAnsi="Tms Rmn"/>
          <w:sz w:val="24"/>
        </w:rPr>
        <w:br w:type="column"/>
        <w:t xml:space="preserve"> </w:t>
      </w:r>
    </w:p>
    <w:p w:rsidR="00254A34" w:rsidRDefault="00254A34">
      <w:pPr>
        <w:widowControl w:val="0"/>
        <w:spacing w:line="220" w:lineRule="exact"/>
        <w:ind w:right="40" w:firstLine="320"/>
        <w:jc w:val="both"/>
        <w:rPr>
          <w:sz w:val="24"/>
        </w:rPr>
      </w:pPr>
    </w:p>
    <w:p w:rsidR="00254A34" w:rsidRDefault="00254A34">
      <w:pPr>
        <w:widowControl w:val="0"/>
        <w:spacing w:line="220" w:lineRule="exact"/>
        <w:jc w:val="both"/>
        <w:rPr>
          <w:sz w:val="24"/>
          <w:lang w:val="en-US"/>
        </w:rPr>
      </w:pPr>
    </w:p>
    <w:p w:rsidR="00254A34" w:rsidRDefault="00254A34">
      <w:pPr>
        <w:widowControl w:val="0"/>
        <w:spacing w:line="220" w:lineRule="exact"/>
        <w:ind w:firstLine="320"/>
        <w:jc w:val="both"/>
        <w:rPr>
          <w:sz w:val="24"/>
          <w:lang w:val="en-US"/>
        </w:rPr>
      </w:pPr>
    </w:p>
    <w:p w:rsidR="00254A34" w:rsidRDefault="00254A34">
      <w:pPr>
        <w:widowControl w:val="0"/>
        <w:spacing w:before="40" w:line="180" w:lineRule="exact"/>
        <w:jc w:val="both"/>
        <w:rPr>
          <w:rFonts w:ascii="Arial" w:hAnsi="Arial"/>
          <w:sz w:val="24"/>
          <w:lang w:val="en-US"/>
        </w:rPr>
      </w:pPr>
    </w:p>
    <w:p w:rsidR="00254A34" w:rsidRDefault="00254A34">
      <w:pPr>
        <w:widowControl w:val="0"/>
        <w:spacing w:before="40" w:line="180" w:lineRule="exact"/>
        <w:jc w:val="both"/>
        <w:rPr>
          <w:rFonts w:ascii="Tms Rmn" w:hAnsi="Tms Rmn"/>
          <w:sz w:val="24"/>
        </w:rPr>
        <w:sectPr w:rsidR="00254A34">
          <w:pgSz w:w="11907" w:h="16840" w:code="9"/>
          <w:pgMar w:top="1134" w:right="851" w:bottom="1134" w:left="1701" w:header="720" w:footer="720" w:gutter="0"/>
          <w:cols w:num="2" w:space="1240"/>
          <w:noEndnote/>
        </w:sectPr>
      </w:pPr>
    </w:p>
    <w:p w:rsidR="00254A34" w:rsidRDefault="00254A34">
      <w:pPr>
        <w:widowControl w:val="0"/>
        <w:spacing w:line="220" w:lineRule="exact"/>
        <w:ind w:firstLine="340"/>
        <w:jc w:val="both"/>
        <w:rPr>
          <w:sz w:val="24"/>
        </w:rPr>
      </w:pPr>
    </w:p>
    <w:p w:rsidR="00254A34" w:rsidRDefault="00254A34">
      <w:pPr>
        <w:widowControl w:val="0"/>
        <w:spacing w:line="220" w:lineRule="exact"/>
        <w:ind w:firstLine="340"/>
        <w:jc w:val="both"/>
        <w:rPr>
          <w:rFonts w:ascii="Tms Rmn" w:hAnsi="Tms Rmn"/>
          <w:sz w:val="24"/>
        </w:rPr>
        <w:sectPr w:rsidR="00254A34">
          <w:pgSz w:w="11907" w:h="16840" w:code="9"/>
          <w:pgMar w:top="1134" w:right="851" w:bottom="1134" w:left="1701" w:header="720" w:footer="720" w:gutter="0"/>
          <w:cols w:num="2" w:space="1480"/>
          <w:noEndnote/>
        </w:sectPr>
      </w:pPr>
    </w:p>
    <w:p w:rsidR="00254A34" w:rsidRDefault="00254A34">
      <w:pPr>
        <w:widowControl w:val="0"/>
        <w:spacing w:line="220" w:lineRule="exact"/>
        <w:ind w:left="40"/>
        <w:jc w:val="both"/>
        <w:rPr>
          <w:sz w:val="24"/>
        </w:rPr>
      </w:pPr>
    </w:p>
    <w:p w:rsidR="00254A34" w:rsidRDefault="00985A43">
      <w:pPr>
        <w:widowControl w:val="0"/>
        <w:spacing w:before="200" w:line="200" w:lineRule="exact"/>
        <w:jc w:val="both"/>
        <w:rPr>
          <w:b/>
          <w:sz w:val="24"/>
        </w:rPr>
      </w:pPr>
      <w:r>
        <w:rPr>
          <w:rFonts w:ascii="Tms Rmn" w:hAnsi="Tms Rmn"/>
          <w:sz w:val="24"/>
        </w:rPr>
        <w:br w:type="column"/>
      </w:r>
      <w:r>
        <w:rPr>
          <w:rFonts w:ascii="Tms Rmn" w:hAnsi="Tms Rmn"/>
          <w:sz w:val="24"/>
        </w:rPr>
        <w:br w:type="column"/>
      </w:r>
    </w:p>
    <w:p w:rsidR="00254A34" w:rsidRDefault="00985A43">
      <w:pPr>
        <w:jc w:val="both"/>
        <w:rPr>
          <w:sz w:val="24"/>
        </w:rPr>
      </w:pPr>
      <w:r>
        <w:rPr>
          <w:rFonts w:ascii="Tms Rmn" w:hAnsi="Tms Rmn"/>
          <w:sz w:val="24"/>
        </w:rPr>
        <w:br w:type="column"/>
      </w:r>
    </w:p>
    <w:p w:rsidR="00254A34" w:rsidRDefault="00254A34">
      <w:pPr>
        <w:widowControl w:val="0"/>
        <w:spacing w:line="220" w:lineRule="exact"/>
        <w:ind w:firstLine="340"/>
        <w:jc w:val="both"/>
        <w:rPr>
          <w:sz w:val="24"/>
          <w:lang w:val="en-US"/>
        </w:rPr>
      </w:pPr>
    </w:p>
    <w:p w:rsidR="00254A34" w:rsidRDefault="00985A43">
      <w:pPr>
        <w:widowControl w:val="0"/>
        <w:spacing w:before="200" w:line="200" w:lineRule="exact"/>
        <w:jc w:val="both"/>
        <w:rPr>
          <w:b/>
          <w:sz w:val="24"/>
        </w:rPr>
      </w:pPr>
      <w:r>
        <w:rPr>
          <w:rFonts w:ascii="Tms Rmn" w:hAnsi="Tms Rmn"/>
          <w:sz w:val="24"/>
        </w:rPr>
        <w:br w:type="column"/>
      </w:r>
    </w:p>
    <w:p w:rsidR="00254A34" w:rsidRDefault="00985A43">
      <w:pPr>
        <w:jc w:val="both"/>
        <w:rPr>
          <w:sz w:val="24"/>
        </w:rPr>
      </w:pPr>
      <w:r>
        <w:rPr>
          <w:rFonts w:ascii="Tms Rmn" w:hAnsi="Tms Rmn"/>
          <w:sz w:val="24"/>
        </w:rPr>
        <w:br w:type="column"/>
      </w:r>
    </w:p>
    <w:p w:rsidR="00254A34" w:rsidRDefault="00254A34">
      <w:pPr>
        <w:jc w:val="both"/>
        <w:rPr>
          <w:sz w:val="24"/>
        </w:rPr>
      </w:pPr>
    </w:p>
    <w:p w:rsidR="00254A34" w:rsidRDefault="00254A34">
      <w:pPr>
        <w:jc w:val="both"/>
        <w:rPr>
          <w:sz w:val="24"/>
        </w:rPr>
        <w:sectPr w:rsidR="00254A34">
          <w:pgSz w:w="11907" w:h="16840" w:code="9"/>
          <w:pgMar w:top="1134" w:right="851" w:bottom="1134" w:left="1701" w:header="720" w:footer="720" w:gutter="0"/>
          <w:cols w:space="720"/>
          <w:noEndnote/>
        </w:sectPr>
      </w:pPr>
    </w:p>
    <w:p w:rsidR="00254A34" w:rsidRDefault="00254A34">
      <w:pPr>
        <w:jc w:val="both"/>
        <w:rPr>
          <w:sz w:val="24"/>
        </w:rPr>
      </w:pPr>
    </w:p>
    <w:p w:rsidR="00254A34" w:rsidRDefault="00254A34">
      <w:pPr>
        <w:jc w:val="both"/>
        <w:rPr>
          <w:sz w:val="24"/>
        </w:rPr>
      </w:pPr>
    </w:p>
    <w:tbl>
      <w:tblPr>
        <w:tblW w:w="0" w:type="auto"/>
        <w:tblInd w:w="226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00"/>
      </w:tblGrid>
      <w:tr w:rsidR="00254A34">
        <w:trPr>
          <w:trHeight w:val="6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A34" w:rsidRDefault="00254A34">
            <w:pPr>
              <w:spacing w:before="40"/>
              <w:jc w:val="both"/>
              <w:rPr>
                <w:sz w:val="24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A34" w:rsidRDefault="00254A34">
            <w:pPr>
              <w:spacing w:before="40"/>
              <w:jc w:val="both"/>
              <w:rPr>
                <w:sz w:val="24"/>
              </w:rPr>
            </w:pPr>
          </w:p>
        </w:tc>
      </w:tr>
      <w:tr w:rsidR="00254A34">
        <w:trPr>
          <w:trHeight w:val="21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A34" w:rsidRDefault="00254A34">
            <w:pPr>
              <w:spacing w:before="40"/>
              <w:jc w:val="both"/>
              <w:rPr>
                <w:sz w:val="24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A34" w:rsidRDefault="00254A34">
            <w:pPr>
              <w:spacing w:before="40"/>
              <w:jc w:val="both"/>
              <w:rPr>
                <w:sz w:val="24"/>
              </w:rPr>
            </w:pPr>
          </w:p>
        </w:tc>
      </w:tr>
    </w:tbl>
    <w:p w:rsidR="00254A34" w:rsidRDefault="00254A34">
      <w:pPr>
        <w:jc w:val="both"/>
        <w:rPr>
          <w:sz w:val="24"/>
        </w:rPr>
      </w:pPr>
    </w:p>
    <w:p w:rsidR="00254A34" w:rsidRDefault="00985A43">
      <w:pPr>
        <w:jc w:val="both"/>
        <w:rPr>
          <w:sz w:val="24"/>
        </w:rPr>
      </w:pPr>
      <w:r>
        <w:rPr>
          <w:sz w:val="24"/>
        </w:rPr>
        <w:t>.</w:t>
      </w:r>
    </w:p>
    <w:p w:rsidR="00254A34" w:rsidRDefault="00254A34">
      <w:pPr>
        <w:jc w:val="both"/>
        <w:rPr>
          <w:sz w:val="24"/>
        </w:rPr>
        <w:sectPr w:rsidR="00254A34">
          <w:pgSz w:w="11907" w:h="16840" w:code="9"/>
          <w:pgMar w:top="1134" w:right="851" w:bottom="1134" w:left="1701" w:header="720" w:footer="720" w:gutter="0"/>
          <w:cols w:space="720"/>
          <w:noEndnote/>
        </w:sectPr>
      </w:pPr>
    </w:p>
    <w:p w:rsidR="00254A34" w:rsidRDefault="00985A43">
      <w:pPr>
        <w:jc w:val="both"/>
        <w:rPr>
          <w:sz w:val="24"/>
        </w:rPr>
      </w:pPr>
      <w:r>
        <w:rPr>
          <w:sz w:val="24"/>
        </w:rPr>
        <w:t>.</w:t>
      </w:r>
    </w:p>
    <w:p w:rsidR="00254A34" w:rsidRDefault="00254A34">
      <w:pPr>
        <w:jc w:val="both"/>
        <w:rPr>
          <w:sz w:val="24"/>
        </w:rPr>
        <w:sectPr w:rsidR="00254A34">
          <w:pgSz w:w="11907" w:h="16840" w:code="9"/>
          <w:pgMar w:top="1134" w:right="851" w:bottom="1134" w:left="1701" w:header="720" w:footer="720" w:gutter="0"/>
          <w:cols w:space="720"/>
          <w:noEndnote/>
        </w:sectPr>
      </w:pPr>
    </w:p>
    <w:p w:rsidR="00254A34" w:rsidRDefault="00254A34">
      <w:pPr>
        <w:jc w:val="both"/>
        <w:rPr>
          <w:sz w:val="24"/>
        </w:rPr>
      </w:pPr>
    </w:p>
    <w:p w:rsidR="00254A34" w:rsidRDefault="00254A34">
      <w:pPr>
        <w:jc w:val="both"/>
        <w:rPr>
          <w:sz w:val="24"/>
        </w:rPr>
      </w:pPr>
    </w:p>
    <w:p w:rsidR="00254A34" w:rsidRDefault="00254A34">
      <w:pPr>
        <w:jc w:val="both"/>
        <w:rPr>
          <w:sz w:val="24"/>
        </w:rPr>
        <w:sectPr w:rsidR="00254A34">
          <w:pgSz w:w="11907" w:h="16840" w:code="9"/>
          <w:pgMar w:top="1134" w:right="851" w:bottom="1134" w:left="1701" w:header="720" w:footer="720" w:gutter="0"/>
          <w:cols w:space="720"/>
          <w:noEndnote/>
        </w:sectPr>
      </w:pPr>
    </w:p>
    <w:p w:rsidR="00254A34" w:rsidRDefault="00985A43">
      <w:pPr>
        <w:jc w:val="both"/>
        <w:rPr>
          <w:sz w:val="24"/>
        </w:rPr>
      </w:pPr>
      <w:r>
        <w:rPr>
          <w:sz w:val="24"/>
        </w:rPr>
        <w:t xml:space="preserve"> Изменение настроения наблюдается чаще при приеме высокодо-зированных КОК. Эта жалоба может быть объяснена изменениями метаболизма триптофана. В этих случаях показано применение пи-ридоксина в средних терапевтических дозах. Применение низкодо</w:t>
      </w:r>
      <w:r>
        <w:rPr>
          <w:sz w:val="24"/>
        </w:rPr>
        <w:softHyphen/>
        <w:t>зированных КОК значительно реже вызывает развитие депрессив</w:t>
      </w:r>
      <w:r>
        <w:rPr>
          <w:sz w:val="24"/>
        </w:rPr>
        <w:softHyphen/>
        <w:t>ных состояний. Более того, некоторые женщины с депрессией чув</w:t>
      </w:r>
      <w:r>
        <w:rPr>
          <w:sz w:val="24"/>
        </w:rPr>
        <w:softHyphen/>
        <w:t>ствуют облегчение при приеме КОК, т.к. у них исчезает страх неже</w:t>
      </w:r>
      <w:r>
        <w:rPr>
          <w:sz w:val="24"/>
        </w:rPr>
        <w:softHyphen/>
        <w:t>лательной беременности.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Транзиторная артериальная гипертензия возникает примерно у 5% женщин. После отмены препарата давление, как правило, быст</w:t>
      </w:r>
      <w:r>
        <w:rPr>
          <w:sz w:val="24"/>
        </w:rPr>
        <w:softHyphen/>
        <w:t>ро снижается. Патогенез гипертензии связан с воздействием эстро-гснов на систему ренин-ангиотензин-альдостерон.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Повышение содержания билирубина и щелочной фосфотазы на фоне приема КОК возникает не более чем у 2% женщин. При ис</w:t>
      </w:r>
      <w:r>
        <w:rPr>
          <w:sz w:val="24"/>
        </w:rPr>
        <w:softHyphen/>
        <w:t>пользовании КОК встречаются временные нарушения толерантнос</w:t>
      </w:r>
      <w:r>
        <w:rPr>
          <w:sz w:val="24"/>
        </w:rPr>
        <w:softHyphen/>
        <w:t>ти к глюкозе. Эти изменения обратимы и быстро исчезают после отмены КОК.</w:t>
      </w:r>
    </w:p>
    <w:p w:rsidR="00254A34" w:rsidRDefault="00985A43">
      <w:pPr>
        <w:jc w:val="both"/>
        <w:rPr>
          <w:sz w:val="24"/>
        </w:rPr>
      </w:pPr>
      <w:r>
        <w:rPr>
          <w:b/>
          <w:i/>
          <w:sz w:val="24"/>
        </w:rPr>
        <w:t>КОК и факторы риска сердечно-сосудистых заболеваний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В настоящее время не вызывает сомнений, что воздействие КОК на сердечно-сосудистую систему зависит от доз стероидных гормо</w:t>
      </w:r>
      <w:r>
        <w:rPr>
          <w:sz w:val="24"/>
        </w:rPr>
        <w:softHyphen/>
        <w:t>нов, входящих в их состав (5,20,41). Результаты первых исследова</w:t>
      </w:r>
      <w:r>
        <w:rPr>
          <w:sz w:val="24"/>
        </w:rPr>
        <w:softHyphen/>
        <w:t>ний, выполненных в конце 60-х — начале 70-х годов, показали, что применение высокодозированных КОК в 2—5 раз увеличивает от</w:t>
      </w:r>
      <w:r>
        <w:rPr>
          <w:sz w:val="24"/>
        </w:rPr>
        <w:softHyphen/>
        <w:t>носительный риск развития сердечно-сосудистых заболеваний (4, 53, 56). Выявленное повышение частоты сердечно-сосудистой патоло</w:t>
      </w:r>
      <w:r>
        <w:rPr>
          <w:sz w:val="24"/>
        </w:rPr>
        <w:softHyphen/>
        <w:t>гии изначально связывали с отрицательным воздействием высокой дозы эстрогенного компонента на показатели гемостаза (10, 53).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При изучении коронарных ангиограмм у женщин, перенесших инфаркт миокарда,</w:t>
      </w:r>
      <w:r>
        <w:rPr>
          <w:sz w:val="24"/>
          <w:lang w:val="en-US"/>
        </w:rPr>
        <w:t xml:space="preserve"> Engel</w:t>
      </w:r>
      <w:r>
        <w:rPr>
          <w:sz w:val="24"/>
        </w:rPr>
        <w:t xml:space="preserve"> и соавт. (31) нашли распространенный ате</w:t>
      </w:r>
      <w:r>
        <w:rPr>
          <w:sz w:val="24"/>
        </w:rPr>
        <w:softHyphen/>
        <w:t>росклероз у 36% женщин, использовавших КОК. В то же время у женщин, не применявших гормональную контрацепцию, атероск</w:t>
      </w:r>
      <w:r>
        <w:rPr>
          <w:sz w:val="24"/>
        </w:rPr>
        <w:softHyphen/>
        <w:t>лероз наблюдался в 80% случаев (то есть в 2 раза чаще). Эти дан</w:t>
      </w:r>
      <w:r>
        <w:rPr>
          <w:sz w:val="24"/>
        </w:rPr>
        <w:softHyphen/>
        <w:t>ные подтверждают ведущую роль тромботического фактора в раз</w:t>
      </w:r>
      <w:r>
        <w:rPr>
          <w:sz w:val="24"/>
        </w:rPr>
        <w:softHyphen/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витии инфаркта миокарда у женщин, получавших высокодозирован-ные КОК. Мнение о том, что патология сердечно-сосудистой сис</w:t>
      </w:r>
      <w:r>
        <w:rPr>
          <w:sz w:val="24"/>
        </w:rPr>
        <w:softHyphen/>
        <w:t>темы при применении высокодозированных КОК имеет скорее тром-ботический, чем атеросклеротический генез, поддерживает боль</w:t>
      </w:r>
      <w:r>
        <w:rPr>
          <w:sz w:val="24"/>
        </w:rPr>
        <w:softHyphen/>
        <w:t>шинство исследователей (20, 44, 60).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В последнее время с контрацептивной целью используются толь</w:t>
      </w:r>
      <w:r>
        <w:rPr>
          <w:sz w:val="24"/>
        </w:rPr>
        <w:softHyphen/>
        <w:t>ко низкодозированные КОК, в которых содержание этинилэстради-ола не превышает 35 мкг. Влиянию этих препаратов на тромботи-ческий и атеросклеротический факторы риска развития патологии сердечно-сосудистой системы посвящено большое число исследо</w:t>
      </w:r>
      <w:r>
        <w:rPr>
          <w:sz w:val="24"/>
        </w:rPr>
        <w:softHyphen/>
        <w:t>ваний, результаты которых представлены ниже.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Как известно, гемостаз, т.е. остановка кровотечения при поврежде</w:t>
      </w:r>
      <w:r>
        <w:rPr>
          <w:sz w:val="24"/>
        </w:rPr>
        <w:softHyphen/>
        <w:t>нии кровеносного сосуда, достигается, главным образом, благодаря образованию кровяного тромба в результате взаимодействия компо</w:t>
      </w:r>
      <w:r>
        <w:rPr>
          <w:sz w:val="24"/>
        </w:rPr>
        <w:softHyphen/>
        <w:t>нентов плазмы, тромбоцитов и сосудистой стенки. К основным компо</w:t>
      </w:r>
      <w:r>
        <w:rPr>
          <w:sz w:val="24"/>
        </w:rPr>
        <w:softHyphen/>
        <w:t>нентам, ведущим к образованию тромба, относятся 13 факторов свер</w:t>
      </w:r>
      <w:r>
        <w:rPr>
          <w:sz w:val="24"/>
        </w:rPr>
        <w:softHyphen/>
        <w:t>тывания крови, в том числе, фибриноген и тромбин, являющийся ос</w:t>
      </w:r>
      <w:r>
        <w:rPr>
          <w:sz w:val="24"/>
        </w:rPr>
        <w:softHyphen/>
        <w:t>новным ферментом в расщеплении фибриногена и превращении его в нерастворимый фибрин — основу кровяного тромба (2, 34).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Образование тромба и возможность его спонтанного лизиса за</w:t>
      </w:r>
      <w:r>
        <w:rPr>
          <w:sz w:val="24"/>
        </w:rPr>
        <w:softHyphen/>
        <w:t>висят не только от активности факторов свертывания, но и от состо</w:t>
      </w:r>
      <w:r>
        <w:rPr>
          <w:sz w:val="24"/>
        </w:rPr>
        <w:softHyphen/>
        <w:t>яния фибринолитической системы и содержания естественных ан</w:t>
      </w:r>
      <w:r>
        <w:rPr>
          <w:sz w:val="24"/>
        </w:rPr>
        <w:softHyphen/>
        <w:t>тикоагулянтов. Центральным в звене ферментативного фибриноли-за является процесс активации плазминогена с образованием актив</w:t>
      </w:r>
      <w:r>
        <w:rPr>
          <w:sz w:val="24"/>
        </w:rPr>
        <w:softHyphen/>
        <w:t>ного плазмина, который, в свою очередь, вызывает деградацию фиб</w:t>
      </w:r>
      <w:r>
        <w:rPr>
          <w:sz w:val="24"/>
        </w:rPr>
        <w:softHyphen/>
        <w:t>рина. Основным индуктором этого процесса служит тканевой акти</w:t>
      </w:r>
      <w:r>
        <w:rPr>
          <w:sz w:val="24"/>
        </w:rPr>
        <w:softHyphen/>
        <w:t>ватор плазминогена (ТАП), а основным ингибитором — а2антиплазмин, который быстро и необратимо нейтрализует цир</w:t>
      </w:r>
      <w:r>
        <w:rPr>
          <w:sz w:val="24"/>
        </w:rPr>
        <w:softHyphen/>
        <w:t>кулирующий плазмин. К естественным антикоагулянтам относятся: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антитромбин-Ш, главной задачей которого является инактивация тромбина, а также система протеин С — протеин</w:t>
      </w:r>
      <w:r>
        <w:rPr>
          <w:sz w:val="24"/>
          <w:lang w:val="en-US"/>
        </w:rPr>
        <w:t xml:space="preserve"> S.</w:t>
      </w:r>
      <w:r>
        <w:rPr>
          <w:sz w:val="24"/>
        </w:rPr>
        <w:t xml:space="preserve"> Две системы — коагуляция и фибринолиз — действуют сбалансирование, поддер</w:t>
      </w:r>
      <w:r>
        <w:rPr>
          <w:sz w:val="24"/>
        </w:rPr>
        <w:softHyphen/>
        <w:t>живая нормальный кровоток в органах и тканях.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В ряде исследований, выполненных в начале 90-х годов, было показано, что при применении низкодозированных КОК увеличива</w:t>
      </w:r>
      <w:r>
        <w:rPr>
          <w:sz w:val="24"/>
        </w:rPr>
        <w:softHyphen/>
        <w:t>ется содержание фибриногена (по данным разных авторов, от 10%</w:t>
      </w:r>
    </w:p>
    <w:p w:rsidR="00254A34" w:rsidRDefault="00254A34">
      <w:pPr>
        <w:jc w:val="both"/>
        <w:rPr>
          <w:sz w:val="24"/>
        </w:rPr>
        <w:sectPr w:rsidR="00254A34">
          <w:pgSz w:w="11907" w:h="16840" w:code="9"/>
          <w:pgMar w:top="1134" w:right="851" w:bottom="1134" w:left="1701" w:header="720" w:footer="720" w:gutter="0"/>
          <w:cols w:space="720"/>
          <w:noEndnote/>
        </w:sectPr>
      </w:pPr>
    </w:p>
    <w:p w:rsidR="00254A34" w:rsidRDefault="00985A43">
      <w:pPr>
        <w:jc w:val="both"/>
        <w:rPr>
          <w:sz w:val="24"/>
        </w:rPr>
      </w:pPr>
      <w:r>
        <w:rPr>
          <w:sz w:val="24"/>
        </w:rPr>
        <w:t xml:space="preserve"> до 20%), тромбина, факторов VII и Х . Было    установилено, что возрастает не только количество фактора VII, но и его функциональная активность. Эти изменения, вероят</w:t>
      </w:r>
      <w:r>
        <w:rPr>
          <w:sz w:val="24"/>
        </w:rPr>
        <w:softHyphen/>
        <w:t>но, являются результатом стимулирующего действия эстрогенов на синтез протеинов в печени . Увеличение коагуляционной актив</w:t>
      </w:r>
      <w:r>
        <w:rPr>
          <w:sz w:val="24"/>
        </w:rPr>
        <w:softHyphen/>
        <w:t>ности крови за счет повышения уровней фибриногена, тромбина, факторов VII и Х влияет на относительный риск развития сердечно-</w:t>
      </w:r>
      <w:r>
        <w:rPr>
          <w:sz w:val="24"/>
        </w:rPr>
        <w:softHyphen/>
        <w:t>сосудистых заболеваний.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В то же время имеются сведения, указывающие на то, что при при</w:t>
      </w:r>
      <w:r>
        <w:rPr>
          <w:sz w:val="24"/>
        </w:rPr>
        <w:softHyphen/>
        <w:t>менении низкодозированных КОК возрастает активность ТАЛ, основ</w:t>
      </w:r>
      <w:r>
        <w:rPr>
          <w:sz w:val="24"/>
        </w:rPr>
        <w:softHyphen/>
        <w:t>ного индуктора фибринолиза . Это объясняется значительным снижением активности и количества ингибитора активатора плазминогена (ИАП) . Баланс между активностью ТАЛ и его специфичес</w:t>
      </w:r>
      <w:r>
        <w:rPr>
          <w:sz w:val="24"/>
        </w:rPr>
        <w:softHyphen/>
        <w:t>кого ингибитора склоняется в пользу ускорения фибринолиза.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Таким образом, низкодозированные КОК влияют на увеличение уровней фибриногена, тромбина, факторов VII и X. Принципиаль</w:t>
      </w:r>
      <w:r>
        <w:rPr>
          <w:sz w:val="24"/>
        </w:rPr>
        <w:softHyphen/>
        <w:t>но важно, что наблюдающиеся изменения компенсируются ускорен</w:t>
      </w:r>
      <w:r>
        <w:rPr>
          <w:sz w:val="24"/>
        </w:rPr>
        <w:softHyphen/>
        <w:t>ным фибринолизом. Данные современной литературы о влиянии КОК на содержание естественных антикоагулянтов доста</w:t>
      </w:r>
      <w:r>
        <w:rPr>
          <w:sz w:val="24"/>
        </w:rPr>
        <w:softHyphen/>
        <w:t>точно противоречивы. Антитромбин III обеспечивает половину антикоагуляционной активности крови. Со снижением его уровня не менее, чем на 50% связывают возможность развития тромботических осложнений .По данным некоторых исследователей, при</w:t>
      </w:r>
      <w:r>
        <w:rPr>
          <w:sz w:val="24"/>
        </w:rPr>
        <w:softHyphen/>
        <w:t>менение высокодозированных КОК приводит к снижению активно</w:t>
      </w:r>
      <w:r>
        <w:rPr>
          <w:sz w:val="24"/>
        </w:rPr>
        <w:softHyphen/>
        <w:t>сти антитромбина III на 80 %, тем самым значительно увеличивая риск развития тромбоза. При использовании низкодозированных КОК содержание антитромбина III снижается не более, чем на 10% . КОК, в состав которых входят прогестагены третьего поколе</w:t>
      </w:r>
      <w:r>
        <w:rPr>
          <w:sz w:val="24"/>
        </w:rPr>
        <w:softHyphen/>
        <w:t>ния, практически не вызывают изменений уровня антитромбина III . Наряду с этим некоторые авторы в ходе приема низко</w:t>
      </w:r>
      <w:r>
        <w:rPr>
          <w:sz w:val="24"/>
        </w:rPr>
        <w:softHyphen/>
        <w:t>дозированных КОК отметили увеличение содержания антитромби</w:t>
      </w:r>
      <w:r>
        <w:rPr>
          <w:sz w:val="24"/>
        </w:rPr>
        <w:softHyphen/>
        <w:t>на III и протеина С. Таким образом, можно утверждать, что низко</w:t>
      </w:r>
      <w:r>
        <w:rPr>
          <w:sz w:val="24"/>
        </w:rPr>
        <w:softHyphen/>
        <w:t>дозированные КОК с прогестагенами третьего поколения не ока</w:t>
      </w:r>
      <w:r>
        <w:rPr>
          <w:sz w:val="24"/>
        </w:rPr>
        <w:softHyphen/>
        <w:t>зывают значимого влияния на содержание естественных антикоа</w:t>
      </w:r>
      <w:r>
        <w:rPr>
          <w:sz w:val="24"/>
        </w:rPr>
        <w:softHyphen/>
        <w:t>гулянтов, либо даже увеличивают их концентрацию, чем достигает</w:t>
      </w:r>
      <w:r>
        <w:rPr>
          <w:sz w:val="24"/>
        </w:rPr>
        <w:softHyphen/>
        <w:t>ся компенсация повышенной коагуляционной активности крови.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Следует подчеркнуть, что изменения показателей свертывающей системы крови возникают, в основном, в первый месяц приема КОК, и остаются на этом уровне независимо от длительности примене</w:t>
      </w:r>
      <w:r>
        <w:rPr>
          <w:sz w:val="24"/>
        </w:rPr>
        <w:softHyphen/>
        <w:t>ния препарата . Показатели свертывающей системы крови воз</w:t>
      </w:r>
      <w:r>
        <w:rPr>
          <w:sz w:val="24"/>
        </w:rPr>
        <w:softHyphen/>
        <w:t>вращаются к своему первоначальному уровню через два месяца пос</w:t>
      </w:r>
      <w:r>
        <w:rPr>
          <w:sz w:val="24"/>
        </w:rPr>
        <w:softHyphen/>
        <w:t>ле отмены контрацептива. В настоящее время является общеприз</w:t>
      </w:r>
      <w:r>
        <w:rPr>
          <w:sz w:val="24"/>
        </w:rPr>
        <w:softHyphen/>
        <w:t>нанным мнение о том, что изменения в системе гемостаза, возника</w:t>
      </w:r>
      <w:r>
        <w:rPr>
          <w:sz w:val="24"/>
        </w:rPr>
        <w:softHyphen/>
        <w:t>ющие под воздействием низкодозированных КОК, не имеют клини</w:t>
      </w:r>
      <w:r>
        <w:rPr>
          <w:sz w:val="24"/>
        </w:rPr>
        <w:softHyphen/>
        <w:t>ческого значения для здоровых женщин.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В последнее время появились сведения о малоизвестных факто</w:t>
      </w:r>
      <w:r>
        <w:rPr>
          <w:sz w:val="24"/>
        </w:rPr>
        <w:softHyphen/>
        <w:t>рах риска. К ним относятся врожденные аномалии системы гемос</w:t>
      </w:r>
      <w:r>
        <w:rPr>
          <w:sz w:val="24"/>
        </w:rPr>
        <w:softHyphen/>
        <w:t>таза: дефицит ингибиторов коагуляции (антитромбина III, протеи</w:t>
      </w:r>
      <w:r>
        <w:rPr>
          <w:sz w:val="24"/>
        </w:rPr>
        <w:softHyphen/>
        <w:t>нов С и</w:t>
      </w:r>
      <w:r>
        <w:rPr>
          <w:sz w:val="24"/>
          <w:lang w:val="en-US"/>
        </w:rPr>
        <w:t xml:space="preserve"> S),</w:t>
      </w:r>
      <w:r>
        <w:rPr>
          <w:sz w:val="24"/>
        </w:rPr>
        <w:t xml:space="preserve"> а также мутация гена, ответственного за синтез фактора V . При сочетании врожденных аномалий системы гемоста</w:t>
      </w:r>
      <w:r>
        <w:rPr>
          <w:sz w:val="24"/>
        </w:rPr>
        <w:softHyphen/>
        <w:t>за с назначением КОК относительный риск тромботических ослож</w:t>
      </w:r>
      <w:r>
        <w:rPr>
          <w:sz w:val="24"/>
        </w:rPr>
        <w:softHyphen/>
        <w:t>нений, по данным некоторых авторов , увеличивается в 8 раз. В этих случаях прием КОК провоцирует проявления скрытого дефи</w:t>
      </w:r>
      <w:r>
        <w:rPr>
          <w:sz w:val="24"/>
        </w:rPr>
        <w:softHyphen/>
        <w:t>цита ингибиторов коагуляции. Предложения о проведении скрининга врожденных аномалий системы гемостаза не нашли практического применения в связи с низкой частотой данной патологии. В резуль</w:t>
      </w:r>
      <w:r>
        <w:rPr>
          <w:sz w:val="24"/>
        </w:rPr>
        <w:softHyphen/>
        <w:t>тате проведенных статистических расчетов</w:t>
      </w:r>
      <w:r>
        <w:rPr>
          <w:sz w:val="24"/>
          <w:lang w:val="en-US"/>
        </w:rPr>
        <w:t xml:space="preserve"> </w:t>
      </w:r>
      <w:r>
        <w:rPr>
          <w:sz w:val="24"/>
        </w:rPr>
        <w:t>выявили, что из 5,5 миллионов жительниц Германии, использую</w:t>
      </w:r>
      <w:r>
        <w:rPr>
          <w:sz w:val="24"/>
        </w:rPr>
        <w:softHyphen/>
        <w:t>щих КОК, только у 92 женщин существует вероятность развития тромботических осложнений в связи с врожденными аномалиями системы гемостаза .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Роль прогестагенного компонента КОК в развитии тромботичес</w:t>
      </w:r>
      <w:r>
        <w:rPr>
          <w:sz w:val="24"/>
        </w:rPr>
        <w:softHyphen/>
        <w:t>ких осложнений активно обсуждается в последнее время. Вопрос о том, влияют ли прогестагены на показатели гемостаза, до сих пор остается неясным. В декабре 1995 г. — январе 1996г. были опубли</w:t>
      </w:r>
      <w:r>
        <w:rPr>
          <w:sz w:val="24"/>
        </w:rPr>
        <w:softHyphen/>
        <w:t>кованы результаты нескольких исследований, посвященных возмож</w:t>
      </w:r>
      <w:r>
        <w:rPr>
          <w:sz w:val="24"/>
        </w:rPr>
        <w:softHyphen/>
        <w:t>ному влиянию прогестагенов третьего поколения (гестоден, дезоге-стрел) на риск венозной тромбоэмболии . Большое вни</w:t>
      </w:r>
      <w:r>
        <w:rPr>
          <w:sz w:val="24"/>
        </w:rPr>
        <w:softHyphen/>
        <w:t>мание обсуждению данной проблемы было уделено на 4-м Конгрес</w:t>
      </w:r>
      <w:r>
        <w:rPr>
          <w:sz w:val="24"/>
        </w:rPr>
        <w:softHyphen/>
        <w:t>се Европейского общества контрацепции (1996 г.). Отмечено, что при изучении зависимости риска венозной тромбоэмболии от вида КОК не принимались во внимание некоторые объективные факто-</w:t>
      </w:r>
    </w:p>
    <w:p w:rsidR="00254A34" w:rsidRDefault="00254A34">
      <w:pPr>
        <w:jc w:val="both"/>
        <w:rPr>
          <w:sz w:val="24"/>
        </w:rPr>
        <w:sectPr w:rsidR="00254A34">
          <w:pgSz w:w="11907" w:h="16840" w:code="9"/>
          <w:pgMar w:top="1134" w:right="851" w:bottom="1134" w:left="1701" w:header="720" w:footer="720" w:gutter="0"/>
          <w:cols w:space="720"/>
          <w:noEndnote/>
        </w:sectPr>
      </w:pPr>
    </w:p>
    <w:p w:rsidR="00254A34" w:rsidRDefault="00985A43">
      <w:pPr>
        <w:jc w:val="both"/>
        <w:rPr>
          <w:sz w:val="24"/>
        </w:rPr>
      </w:pPr>
      <w:r>
        <w:rPr>
          <w:sz w:val="24"/>
        </w:rPr>
        <w:t xml:space="preserve"> ры, способные существенно повлиять на результаты проведенных исследований . Так, например, после появления на миро</w:t>
      </w:r>
      <w:r>
        <w:rPr>
          <w:sz w:val="24"/>
        </w:rPr>
        <w:softHyphen/>
        <w:t>вом фармацевтическом рынке КОК с прогестагенами третьего по</w:t>
      </w:r>
      <w:r>
        <w:rPr>
          <w:sz w:val="24"/>
        </w:rPr>
        <w:softHyphen/>
        <w:t>коления, обладающих целым рядом бесспорно положительных ха</w:t>
      </w:r>
      <w:r>
        <w:rPr>
          <w:sz w:val="24"/>
        </w:rPr>
        <w:softHyphen/>
        <w:t>рактеристик по сравнению со своими предшественниками, эти пре</w:t>
      </w:r>
      <w:r>
        <w:rPr>
          <w:sz w:val="24"/>
        </w:rPr>
        <w:softHyphen/>
        <w:t>параты стали широко назначаться женщинам, имеющим факторы риска заболеваний сердечно-сосудистой системы. Кроме этого, многие женщины, применявшие КОК с прогестагенами второго по</w:t>
      </w:r>
      <w:r>
        <w:rPr>
          <w:sz w:val="24"/>
        </w:rPr>
        <w:softHyphen/>
        <w:t>коления и имевшие в анамнезе тромботические осложнения в связи с приемом этих препаратов или в связи с беременностью, прекрати</w:t>
      </w:r>
      <w:r>
        <w:rPr>
          <w:sz w:val="24"/>
        </w:rPr>
        <w:softHyphen/>
        <w:t>ли прием контрацептивов и, таким образом, не вошли в статистику данных исследований.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Большинство исследователей и врачей во всем мире обеспокое</w:t>
      </w:r>
      <w:r>
        <w:rPr>
          <w:sz w:val="24"/>
        </w:rPr>
        <w:softHyphen/>
        <w:t>ны освещением в средствах массовой информации данных о связи КОК, в состав которых входят прогестагены третьего поколения, с повышенным риском тромбоэмболических осложнений, так как пе</w:t>
      </w:r>
      <w:r>
        <w:rPr>
          <w:sz w:val="24"/>
        </w:rPr>
        <w:softHyphen/>
        <w:t>реход пациенток от использования КОК с прогестагенами третьего поколения к использованию КОК с лсвоноргестрелом может при</w:t>
      </w:r>
      <w:r>
        <w:rPr>
          <w:sz w:val="24"/>
        </w:rPr>
        <w:softHyphen/>
        <w:t>нести, несомненно, больший вред здоровью женщин .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В развитии сердечно-сосудистых заболеваний, наряду с тромботи-ческим, важным является атеросклеротичсский фактор. Развитие атеросклеротического повреждения сосудов во многом связано с наруше</w:t>
      </w:r>
      <w:r>
        <w:rPr>
          <w:sz w:val="24"/>
        </w:rPr>
        <w:softHyphen/>
        <w:t>нием баланса липопротеидов плазмы крови, являющихся транспорт</w:t>
      </w:r>
      <w:r>
        <w:rPr>
          <w:sz w:val="24"/>
        </w:rPr>
        <w:softHyphen/>
        <w:t>ной формой липидов. Выделяют следующие классы липопротеидов: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— липопротеиды высокой плотности (ЛВП), которые осуществ</w:t>
      </w:r>
      <w:r>
        <w:rPr>
          <w:sz w:val="24"/>
        </w:rPr>
        <w:softHyphen/>
        <w:t>ляют транспорт холестерина из тканей организма, в частности, из стенки артерий и обладают доказанным антиатерогенным эффектом;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— липопротеиды низкой плотности (ЛНП), которые переносят холестерин из печени в ткани организма, в том числе, в стенку арте</w:t>
      </w:r>
      <w:r>
        <w:rPr>
          <w:sz w:val="24"/>
        </w:rPr>
        <w:softHyphen/>
        <w:t>рий, и оказывают значительное атерогсннос действие;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— липопротеиды очень низкой плотности (ЛОНП), имеющие наи</w:t>
      </w:r>
      <w:r>
        <w:rPr>
          <w:sz w:val="24"/>
        </w:rPr>
        <w:softHyphen/>
        <w:t>большую атсрогенность.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Белковые молекулы, принимающие участие в формировании ли</w:t>
      </w:r>
      <w:r>
        <w:rPr>
          <w:sz w:val="24"/>
        </w:rPr>
        <w:softHyphen/>
        <w:t>попротеидов, называются апопротеинами. Апопротеины-Al, явля</w:t>
      </w:r>
      <w:r>
        <w:rPr>
          <w:sz w:val="24"/>
        </w:rPr>
        <w:softHyphen/>
        <w:t>ющиеся наиболее важным белковым компонентом ЛВП, обладают антиатерогенным эффектом, а апопротеины-В, участвующие в по</w:t>
      </w:r>
      <w:r>
        <w:rPr>
          <w:sz w:val="24"/>
        </w:rPr>
        <w:softHyphen/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строении молекул ЛНП, являются атерогенными факторами .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Увеличение холестерина ЛНП  является ведущим фак</w:t>
      </w:r>
      <w:r>
        <w:rPr>
          <w:sz w:val="24"/>
        </w:rPr>
        <w:softHyphen/>
        <w:t>тором развития атеросклероза. Низкий уровень холестерина ЛВП  отражает повышенный риск и, наоборот, высокий его уро</w:t>
      </w:r>
      <w:r>
        <w:rPr>
          <w:sz w:val="24"/>
        </w:rPr>
        <w:softHyphen/>
        <w:t>вень свидетельствует о состоянии, препятствующем развитию ате</w:t>
      </w:r>
      <w:r>
        <w:rPr>
          <w:sz w:val="24"/>
        </w:rPr>
        <w:softHyphen/>
        <w:t>росклероза и ИБС. Наиболее неблагоприятным является сочетание высокого уровня ЛНП с низким уровнем ЛВП.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Многими авторами было показано, что на липидный обмен влия</w:t>
      </w:r>
      <w:r>
        <w:rPr>
          <w:sz w:val="24"/>
        </w:rPr>
        <w:softHyphen/>
        <w:t>ет как доза эстрогсна, так вид и доза прогестагена, входящих в со</w:t>
      </w:r>
      <w:r>
        <w:rPr>
          <w:sz w:val="24"/>
        </w:rPr>
        <w:softHyphen/>
        <w:t>став гормонального контрацептива . КОК с прогестагенами второго поколения могут оказывать неблагоприятное воздействие на липидный профиль, которое обусловлено, в первую очередь, вли</w:t>
      </w:r>
      <w:r>
        <w:rPr>
          <w:sz w:val="24"/>
        </w:rPr>
        <w:softHyphen/>
        <w:t>янием прогестагенного компонента. У женщин, применявших КОК с лсвоноргестрелом в дозе, превышающей 0,15 мг, отмечалось дос</w:t>
      </w:r>
      <w:r>
        <w:rPr>
          <w:sz w:val="24"/>
        </w:rPr>
        <w:softHyphen/>
        <w:t>товерное увеличение ЛНП и снижение ЛВП. Механизм этих изменений, скорее всего, связан с высокой андрогенной активнос</w:t>
      </w:r>
      <w:r>
        <w:rPr>
          <w:sz w:val="24"/>
        </w:rPr>
        <w:softHyphen/>
        <w:t>тью данного прогестагена, вызывающего активацию печеночных липаз и замедленный синтез апопротеина-А1.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Наряду с этим было отмечено, что эстрогенный компонент КОК благоприятно воздействует на липидный профиль, вызывая снижение ЛНП и рост ЛВП. Роль эстрогенов в профилактике атеросклеротических осложнений широко обсуждается в современной литерату</w:t>
      </w:r>
      <w:r>
        <w:rPr>
          <w:sz w:val="24"/>
        </w:rPr>
        <w:softHyphen/>
        <w:t>ре. В эксперименте на животных, несмотря на отрицательное действие прогестагенного компонента, проявляющееся в снижении ЛВП, использование КОК не увеличи</w:t>
      </w:r>
      <w:r>
        <w:rPr>
          <w:sz w:val="24"/>
        </w:rPr>
        <w:softHyphen/>
        <w:t>вает риск развития атеросклероза. Количество атеросклеротических бляшек в коронарных сосудах у животных, получавших КОК с этини-лэстрадиолом, было в 4 раза меньше, чем у животных, не получавших КОК, что свидетельствует о протективном влиянии этинилэстрадиола. Считается, что эстрогены обладают выраженным стимулирующим влиянием на рецепторы, связывающие ЛНП в печени. Кроме того, они обладают защитным действием на артериальную стенку, предотвра</w:t>
      </w:r>
      <w:r>
        <w:rPr>
          <w:sz w:val="24"/>
        </w:rPr>
        <w:softHyphen/>
        <w:t>щая фиксацию на ней ЛНП .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При изучении влияния современных низкодозированных КОК, содержащих прогестагены третьего поколения (дезогестрел, гестоден, норгестимат), было показано, что они обладают минимальным</w:t>
      </w:r>
    </w:p>
    <w:p w:rsidR="00254A34" w:rsidRDefault="00254A34">
      <w:pPr>
        <w:jc w:val="both"/>
        <w:rPr>
          <w:sz w:val="24"/>
        </w:rPr>
        <w:sectPr w:rsidR="00254A34">
          <w:pgSz w:w="11907" w:h="16840" w:code="9"/>
          <w:pgMar w:top="1134" w:right="851" w:bottom="1134" w:left="1701" w:header="720" w:footer="720" w:gutter="0"/>
          <w:cols w:space="720"/>
          <w:noEndnote/>
        </w:sectPr>
      </w:pPr>
    </w:p>
    <w:p w:rsidR="00254A34" w:rsidRDefault="00985A43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влиянием на метаболизм липидов .</w:t>
      </w:r>
      <w:r>
        <w:rPr>
          <w:sz w:val="24"/>
          <w:lang w:val="en-US"/>
        </w:rPr>
        <w:t xml:space="preserve"> </w:t>
      </w:r>
      <w:r>
        <w:rPr>
          <w:sz w:val="24"/>
        </w:rPr>
        <w:t>Исследования  показали, что при применении КОК с прогестагенами третьего поколения содер</w:t>
      </w:r>
      <w:r>
        <w:rPr>
          <w:sz w:val="24"/>
        </w:rPr>
        <w:softHyphen/>
        <w:t>жание ЛНП не изменяется, либо даже незначительно снижается (59). В первую очередь, это связано с низкой андрогенной активно</w:t>
      </w:r>
      <w:r>
        <w:rPr>
          <w:sz w:val="24"/>
        </w:rPr>
        <w:softHyphen/>
        <w:t>стью прогестагенов третьего поколения. Кроме того, частичное пре</w:t>
      </w:r>
      <w:r>
        <w:rPr>
          <w:sz w:val="24"/>
        </w:rPr>
        <w:softHyphen/>
        <w:t>обладание эстрогенных эффектов низкодозированных препаратов положительно влияет на содержание ХЛВП.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Таким образом, данные литературы убедительно показывают, что применение низкодозированных КОК у здоровых женщин не приво</w:t>
      </w:r>
      <w:r>
        <w:rPr>
          <w:sz w:val="24"/>
        </w:rPr>
        <w:softHyphen/>
        <w:t>дит к клинически значимым изменениям в гемостазе, так как увели</w:t>
      </w:r>
      <w:r>
        <w:rPr>
          <w:sz w:val="24"/>
        </w:rPr>
        <w:softHyphen/>
        <w:t>чение коагуляционной активности компенсируется ускоренным фибринолизом. В большинстве случаев эти препараты не оказывают выраженного влияния и на липидный профиль, а КОК с прогестаге</w:t>
      </w:r>
      <w:r>
        <w:rPr>
          <w:sz w:val="24"/>
        </w:rPr>
        <w:softHyphen/>
        <w:t>нами третьего поколения в некоторых случаях даже снижают его атерогенность.</w:t>
      </w:r>
    </w:p>
    <w:p w:rsidR="00254A34" w:rsidRDefault="00254A34">
      <w:pPr>
        <w:jc w:val="both"/>
        <w:rPr>
          <w:sz w:val="24"/>
        </w:rPr>
        <w:sectPr w:rsidR="00254A34">
          <w:pgSz w:w="11907" w:h="16840" w:code="9"/>
          <w:pgMar w:top="1134" w:right="851" w:bottom="1134" w:left="1701" w:header="720" w:footer="720" w:gutter="0"/>
          <w:cols w:space="720"/>
          <w:noEndnote/>
        </w:sectPr>
      </w:pPr>
    </w:p>
    <w:p w:rsidR="00254A34" w:rsidRDefault="00985A43">
      <w:pPr>
        <w:jc w:val="both"/>
        <w:rPr>
          <w:sz w:val="24"/>
        </w:rPr>
      </w:pPr>
      <w:r>
        <w:rPr>
          <w:b/>
          <w:i/>
          <w:sz w:val="24"/>
        </w:rPr>
        <w:t>Оральные Прогестагенные контрацептивы (мини-пили)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В настоящее время в большинстве мини-пили используются проге</w:t>
      </w:r>
      <w:r>
        <w:rPr>
          <w:sz w:val="24"/>
        </w:rPr>
        <w:softHyphen/>
        <w:t>стагены, являющиеся производными 19-норстероидов (норэтистерон, линестренол, этинодиол диацетат, а также левоноргестрел). Доза син</w:t>
      </w:r>
      <w:r>
        <w:rPr>
          <w:sz w:val="24"/>
        </w:rPr>
        <w:softHyphen/>
        <w:t>тетических гсстагенов в составе большинства мини-пили в несколько раз меньше, чем в комбинированных оральных контрацептивах (табл.7).</w:t>
      </w:r>
    </w:p>
    <w:p w:rsidR="00254A34" w:rsidRDefault="00985A43">
      <w:pPr>
        <w:pStyle w:val="FR1"/>
        <w:jc w:val="both"/>
        <w:rPr>
          <w:sz w:val="24"/>
        </w:rPr>
      </w:pPr>
      <w:r>
        <w:rPr>
          <w:b w:val="0"/>
          <w:i w:val="0"/>
          <w:sz w:val="24"/>
        </w:rPr>
        <w:t>64</w:t>
      </w:r>
    </w:p>
    <w:p w:rsidR="00254A34" w:rsidRDefault="00985A43">
      <w:pPr>
        <w:jc w:val="both"/>
        <w:rPr>
          <w:sz w:val="24"/>
        </w:rPr>
      </w:pPr>
      <w:r>
        <w:rPr>
          <w:i/>
          <w:sz w:val="24"/>
        </w:rPr>
        <w:t>Таблица 7 Состав оральных прогестагенных  контрацептивов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0"/>
        <w:gridCol w:w="1700"/>
        <w:gridCol w:w="1700"/>
        <w:gridCol w:w="1540"/>
      </w:tblGrid>
      <w:tr w:rsidR="00254A34">
        <w:trPr>
          <w:trHeight w:val="520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A34" w:rsidRDefault="00985A43">
            <w:pPr>
              <w:spacing w:before="40"/>
              <w:jc w:val="both"/>
              <w:rPr>
                <w:sz w:val="24"/>
              </w:rPr>
            </w:pPr>
            <w:r>
              <w:rPr>
                <w:sz w:val="24"/>
              </w:rPr>
              <w:t>препарат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A34" w:rsidRDefault="00985A43">
            <w:pPr>
              <w:spacing w:before="40"/>
              <w:jc w:val="both"/>
              <w:rPr>
                <w:sz w:val="24"/>
              </w:rPr>
            </w:pPr>
            <w:r>
              <w:rPr>
                <w:sz w:val="24"/>
              </w:rPr>
              <w:t>фирма/страна производитель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A34" w:rsidRDefault="00985A43">
            <w:pPr>
              <w:spacing w:before="40"/>
              <w:jc w:val="both"/>
              <w:rPr>
                <w:sz w:val="24"/>
              </w:rPr>
            </w:pPr>
            <w:r>
              <w:rPr>
                <w:sz w:val="24"/>
              </w:rPr>
              <w:t>прогестагеи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A34" w:rsidRDefault="00985A43">
            <w:pPr>
              <w:spacing w:before="40"/>
              <w:jc w:val="both"/>
              <w:rPr>
                <w:sz w:val="24"/>
              </w:rPr>
            </w:pPr>
            <w:r>
              <w:rPr>
                <w:sz w:val="24"/>
              </w:rPr>
              <w:t>содержание, мг</w:t>
            </w:r>
          </w:p>
        </w:tc>
      </w:tr>
      <w:tr w:rsidR="00254A34">
        <w:trPr>
          <w:trHeight w:val="620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A34" w:rsidRDefault="00985A43">
            <w:pPr>
              <w:spacing w:before="40"/>
              <w:jc w:val="both"/>
              <w:rPr>
                <w:sz w:val="24"/>
              </w:rPr>
            </w:pPr>
            <w:r>
              <w:rPr>
                <w:sz w:val="24"/>
              </w:rPr>
              <w:t>Микролют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A34" w:rsidRDefault="00985A43">
            <w:pPr>
              <w:spacing w:before="40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Schering </w:t>
            </w:r>
            <w:r>
              <w:rPr>
                <w:sz w:val="24"/>
              </w:rPr>
              <w:t>Германия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A34" w:rsidRDefault="00985A43">
            <w:pPr>
              <w:spacing w:before="40"/>
              <w:jc w:val="both"/>
              <w:rPr>
                <w:sz w:val="24"/>
              </w:rPr>
            </w:pPr>
            <w:r>
              <w:rPr>
                <w:sz w:val="24"/>
              </w:rPr>
              <w:t>левоноргестрел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A34" w:rsidRDefault="00985A43">
            <w:pPr>
              <w:spacing w:before="40"/>
              <w:jc w:val="both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</w:tr>
      <w:tr w:rsidR="00254A34">
        <w:trPr>
          <w:trHeight w:val="600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A34" w:rsidRDefault="00985A43">
            <w:pPr>
              <w:spacing w:before="40"/>
              <w:jc w:val="both"/>
              <w:rPr>
                <w:sz w:val="24"/>
              </w:rPr>
            </w:pPr>
            <w:r>
              <w:rPr>
                <w:sz w:val="24"/>
              </w:rPr>
              <w:t>Микронор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A34" w:rsidRDefault="00985A43">
            <w:pPr>
              <w:spacing w:before="40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Cilag </w:t>
            </w:r>
            <w:r>
              <w:rPr>
                <w:sz w:val="24"/>
              </w:rPr>
              <w:t>Швейцария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A34" w:rsidRDefault="00985A43">
            <w:pPr>
              <w:spacing w:before="40"/>
              <w:jc w:val="both"/>
              <w:rPr>
                <w:sz w:val="24"/>
              </w:rPr>
            </w:pPr>
            <w:r>
              <w:rPr>
                <w:sz w:val="24"/>
              </w:rPr>
              <w:t>норзтистерон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A34" w:rsidRDefault="00985A43">
            <w:pPr>
              <w:spacing w:before="40"/>
              <w:jc w:val="both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</w:tr>
      <w:tr w:rsidR="00254A34">
        <w:trPr>
          <w:trHeight w:val="600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A34" w:rsidRDefault="00985A43">
            <w:pPr>
              <w:spacing w:before="40"/>
              <w:jc w:val="both"/>
              <w:rPr>
                <w:sz w:val="24"/>
              </w:rPr>
            </w:pPr>
            <w:r>
              <w:rPr>
                <w:sz w:val="24"/>
              </w:rPr>
              <w:t>Оврет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A34" w:rsidRDefault="00985A43">
            <w:pPr>
              <w:spacing w:before="40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Wyeth-Ledcrle </w:t>
            </w:r>
            <w:r>
              <w:rPr>
                <w:sz w:val="24"/>
              </w:rPr>
              <w:t>США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A34" w:rsidRDefault="00985A43">
            <w:pPr>
              <w:spacing w:before="40"/>
              <w:jc w:val="both"/>
              <w:rPr>
                <w:sz w:val="24"/>
              </w:rPr>
            </w:pPr>
            <w:r>
              <w:rPr>
                <w:sz w:val="24"/>
              </w:rPr>
              <w:t>норгестрел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A34" w:rsidRDefault="00985A43">
            <w:pPr>
              <w:spacing w:before="40"/>
              <w:jc w:val="both"/>
              <w:rPr>
                <w:sz w:val="24"/>
              </w:rPr>
            </w:pPr>
            <w:r>
              <w:rPr>
                <w:sz w:val="24"/>
              </w:rPr>
              <w:t>0,075</w:t>
            </w:r>
          </w:p>
        </w:tc>
      </w:tr>
      <w:tr w:rsidR="00254A34">
        <w:trPr>
          <w:trHeight w:val="640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A34" w:rsidRDefault="00985A43">
            <w:pPr>
              <w:spacing w:before="40"/>
              <w:jc w:val="both"/>
              <w:rPr>
                <w:sz w:val="24"/>
              </w:rPr>
            </w:pPr>
            <w:r>
              <w:rPr>
                <w:sz w:val="24"/>
              </w:rPr>
              <w:t>Экслютоп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A34" w:rsidRDefault="00985A43">
            <w:pPr>
              <w:spacing w:before="40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Organon </w:t>
            </w:r>
            <w:r>
              <w:rPr>
                <w:sz w:val="24"/>
              </w:rPr>
              <w:t>Нидерланды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A34" w:rsidRDefault="00985A43">
            <w:pPr>
              <w:spacing w:before="40"/>
              <w:jc w:val="both"/>
              <w:rPr>
                <w:sz w:val="24"/>
              </w:rPr>
            </w:pPr>
            <w:r>
              <w:rPr>
                <w:sz w:val="24"/>
              </w:rPr>
              <w:t>линестренол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A34" w:rsidRDefault="00985A43">
            <w:pPr>
              <w:spacing w:before="40"/>
              <w:jc w:val="bot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</w:tbl>
    <w:p w:rsidR="00254A34" w:rsidRDefault="00254A34">
      <w:pPr>
        <w:jc w:val="both"/>
        <w:rPr>
          <w:sz w:val="24"/>
        </w:rPr>
      </w:pPr>
    </w:p>
    <w:p w:rsidR="00254A34" w:rsidRDefault="00985A43">
      <w:pPr>
        <w:jc w:val="both"/>
        <w:rPr>
          <w:sz w:val="24"/>
        </w:rPr>
      </w:pPr>
      <w:r>
        <w:rPr>
          <w:sz w:val="24"/>
        </w:rPr>
        <w:t>Прогестагенные оральные контрацептивы относятся к высоко</w:t>
      </w:r>
      <w:r>
        <w:rPr>
          <w:sz w:val="24"/>
        </w:rPr>
        <w:softHyphen/>
        <w:t>эффективным средствам контрацепции. Индекс Перля для мини-пили составляет 0,9—4,0 на 100 женщин/лет. В связи с тем, что максимальный контрацептивный эффект наступает через 3—4 часа после приема таблетки и прекращается через 24 часа, для достиже</w:t>
      </w:r>
      <w:r>
        <w:rPr>
          <w:sz w:val="24"/>
        </w:rPr>
        <w:softHyphen/>
        <w:t>ния эффективности очень важно соблюдение режима приема препа</w:t>
      </w:r>
      <w:r>
        <w:rPr>
          <w:sz w:val="24"/>
        </w:rPr>
        <w:softHyphen/>
        <w:t>рата. Примерно половина беременностей на фоне приема мини-пили наступает вследствие нарушения правил их приема. Отмечена за</w:t>
      </w:r>
      <w:r>
        <w:rPr>
          <w:sz w:val="24"/>
        </w:rPr>
        <w:softHyphen/>
        <w:t>висимость эффективности метода от возраста женщины. Индекс Псрля при использовании мини-пили женщинами в возрасте 25— 29 лет составляет 3,1 на 100 женщин/лет, а в возрастной группе 45 лет и старше — 0,3 на 100 женщин/лет.</w:t>
      </w:r>
    </w:p>
    <w:p w:rsidR="00254A34" w:rsidRDefault="00985A43">
      <w:pPr>
        <w:jc w:val="both"/>
        <w:rPr>
          <w:sz w:val="24"/>
        </w:rPr>
      </w:pPr>
      <w:r>
        <w:rPr>
          <w:sz w:val="24"/>
        </w:rPr>
        <w:t>Механизм действия мини-пили включает морфологические из</w:t>
      </w:r>
      <w:r>
        <w:rPr>
          <w:sz w:val="24"/>
        </w:rPr>
        <w:softHyphen/>
        <w:t>менения эндометрия, сгущение цервикальной слизи и подавление овуляции (6, 12). Прием мини-пили вызывает ановуляцию пример</w:t>
      </w:r>
      <w:r>
        <w:rPr>
          <w:sz w:val="24"/>
        </w:rPr>
        <w:softHyphen/>
        <w:t>но в 60% менструальных циклов за счет частичного или полного подавления пика ЛГ. Морфологические изменения эндометрия со</w:t>
      </w:r>
      <w:r>
        <w:rPr>
          <w:sz w:val="24"/>
        </w:rPr>
        <w:softHyphen/>
        <w:t>здают неблагоприятные условия для имплантации оплодотворенной яйцеклетки. Под влиянием прогестагенов, входящих в состав мини-пили, происходит сгущение цервикальной слизи, препятствующее проникновению сперматозоидов в полость матки. Некоторые авто-</w:t>
      </w:r>
    </w:p>
    <w:p w:rsidR="00254A34" w:rsidRDefault="00254A34">
      <w:pPr>
        <w:jc w:val="both"/>
        <w:rPr>
          <w:sz w:val="24"/>
        </w:rPr>
        <w:sectPr w:rsidR="00254A34">
          <w:pgSz w:w="11907" w:h="16840" w:code="9"/>
          <w:pgMar w:top="1134" w:right="851" w:bottom="1134" w:left="1701" w:header="720" w:footer="720" w:gutter="0"/>
          <w:cols w:space="720"/>
          <w:noEndnote/>
        </w:sectPr>
      </w:pPr>
    </w:p>
    <w:p w:rsidR="00254A34" w:rsidRDefault="00254A34">
      <w:pPr>
        <w:widowControl w:val="0"/>
        <w:spacing w:before="100" w:line="180" w:lineRule="exact"/>
        <w:jc w:val="both"/>
        <w:rPr>
          <w:rFonts w:ascii="Arial" w:hAnsi="Arial"/>
          <w:b/>
          <w:i/>
          <w:sz w:val="24"/>
          <w:lang w:val="en-US"/>
        </w:rPr>
      </w:pPr>
    </w:p>
    <w:p w:rsidR="00254A34" w:rsidRDefault="00985A43">
      <w:pPr>
        <w:widowControl w:val="0"/>
        <w:spacing w:line="220" w:lineRule="exact"/>
        <w:ind w:left="740" w:right="760"/>
        <w:jc w:val="both"/>
        <w:rPr>
          <w:b/>
          <w:sz w:val="24"/>
          <w:lang w:val="en-US"/>
        </w:rPr>
      </w:pPr>
      <w:r>
        <w:rPr>
          <w:b/>
          <w:sz w:val="24"/>
        </w:rPr>
        <w:t>Изменен</w:t>
      </w:r>
      <w:bookmarkStart w:id="351" w:name="OCRUncertain597"/>
      <w:r>
        <w:rPr>
          <w:b/>
          <w:sz w:val="24"/>
        </w:rPr>
        <w:t>и</w:t>
      </w:r>
      <w:bookmarkEnd w:id="351"/>
      <w:r>
        <w:rPr>
          <w:b/>
          <w:sz w:val="24"/>
        </w:rPr>
        <w:t xml:space="preserve">я величины артериального давления при приеме ОГК, содержащих прогестагены третьего поколения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60"/>
        <w:gridCol w:w="1980"/>
        <w:gridCol w:w="1080"/>
        <w:gridCol w:w="1200"/>
      </w:tblGrid>
      <w:tr w:rsidR="00254A34">
        <w:trPr>
          <w:trHeight w:hRule="exact" w:val="320"/>
        </w:trPr>
        <w:tc>
          <w:tcPr>
            <w:tcW w:w="1960" w:type="dxa"/>
          </w:tcPr>
          <w:p w:rsidR="00254A34" w:rsidRDefault="00C62FE6">
            <w:pPr>
              <w:widowControl w:val="0"/>
              <w:spacing w:before="20"/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026" style="position:absolute;left:0;text-align:left;margin-left:453.6pt;margin-top:2in;width:288.05pt;height:28.85pt;z-index:251657216;mso-position-horizontal-relative:page;mso-position-vertical-relative:page" o:allowincell="f" filled="f">
                  <w10:wrap anchorx="page" anchory="page"/>
                </v:rect>
              </w:pict>
            </w:r>
            <w:r w:rsidR="00985A43">
              <w:rPr>
                <w:sz w:val="24"/>
              </w:rPr>
              <w:t>Средняя</w:t>
            </w:r>
          </w:p>
        </w:tc>
        <w:tc>
          <w:tcPr>
            <w:tcW w:w="1980" w:type="dxa"/>
          </w:tcPr>
          <w:p w:rsidR="00254A34" w:rsidRDefault="00985A43">
            <w:pPr>
              <w:widowControl w:val="0"/>
              <w:spacing w:before="20"/>
              <w:jc w:val="both"/>
              <w:rPr>
                <w:sz w:val="24"/>
              </w:rPr>
            </w:pPr>
            <w:r>
              <w:rPr>
                <w:sz w:val="24"/>
              </w:rPr>
              <w:t>До начала приема</w:t>
            </w:r>
          </w:p>
        </w:tc>
        <w:tc>
          <w:tcPr>
            <w:tcW w:w="1080" w:type="dxa"/>
          </w:tcPr>
          <w:p w:rsidR="00254A34" w:rsidRDefault="00985A43">
            <w:pPr>
              <w:widowControl w:val="0"/>
              <w:spacing w:before="20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  <w:r>
              <w:rPr>
                <w:sz w:val="24"/>
              </w:rPr>
              <w:t xml:space="preserve"> цикла</w:t>
            </w:r>
          </w:p>
        </w:tc>
        <w:tc>
          <w:tcPr>
            <w:tcW w:w="1200" w:type="dxa"/>
          </w:tcPr>
          <w:p w:rsidR="00254A34" w:rsidRDefault="00985A43">
            <w:pPr>
              <w:widowControl w:val="0"/>
              <w:spacing w:before="20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 xml:space="preserve"> циклов</w:t>
            </w:r>
          </w:p>
        </w:tc>
      </w:tr>
      <w:tr w:rsidR="00254A34">
        <w:trPr>
          <w:trHeight w:hRule="exact" w:val="280"/>
        </w:trPr>
        <w:tc>
          <w:tcPr>
            <w:tcW w:w="1960" w:type="dxa"/>
          </w:tcPr>
          <w:p w:rsidR="00254A34" w:rsidRDefault="00C62FE6">
            <w:pPr>
              <w:widowControl w:val="0"/>
              <w:spacing w:before="20"/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027" style="position:absolute;left:0;text-align:left;margin-left:453.6pt;margin-top:172.8pt;width:288.05pt;height:57.65pt;z-index:251658240;mso-position-horizontal-relative:page;mso-position-vertical-relative:page" o:allowincell="f" filled="f">
                  <w10:wrap anchorx="page" anchory="page"/>
                </v:rect>
              </w:pict>
            </w:r>
            <w:r w:rsidR="00985A43">
              <w:rPr>
                <w:sz w:val="24"/>
              </w:rPr>
              <w:t>величина АД</w:t>
            </w:r>
          </w:p>
        </w:tc>
        <w:tc>
          <w:tcPr>
            <w:tcW w:w="1980" w:type="dxa"/>
          </w:tcPr>
          <w:p w:rsidR="00254A34" w:rsidRDefault="00985A43">
            <w:pPr>
              <w:widowControl w:val="0"/>
              <w:spacing w:before="20"/>
              <w:jc w:val="both"/>
              <w:rPr>
                <w:sz w:val="24"/>
              </w:rPr>
            </w:pPr>
            <w:r>
              <w:rPr>
                <w:sz w:val="24"/>
              </w:rPr>
              <w:t>ОГК</w:t>
            </w:r>
          </w:p>
        </w:tc>
        <w:tc>
          <w:tcPr>
            <w:tcW w:w="1080" w:type="dxa"/>
          </w:tcPr>
          <w:p w:rsidR="00254A34" w:rsidRDefault="00254A34">
            <w:pPr>
              <w:widowControl w:val="0"/>
              <w:spacing w:before="20"/>
              <w:jc w:val="both"/>
              <w:rPr>
                <w:sz w:val="24"/>
              </w:rPr>
            </w:pPr>
          </w:p>
        </w:tc>
        <w:tc>
          <w:tcPr>
            <w:tcW w:w="1200" w:type="dxa"/>
          </w:tcPr>
          <w:p w:rsidR="00254A34" w:rsidRDefault="00254A34">
            <w:pPr>
              <w:widowControl w:val="0"/>
              <w:spacing w:before="20"/>
              <w:jc w:val="both"/>
              <w:rPr>
                <w:sz w:val="24"/>
              </w:rPr>
            </w:pPr>
          </w:p>
        </w:tc>
      </w:tr>
      <w:tr w:rsidR="00254A34">
        <w:trPr>
          <w:trHeight w:hRule="exact" w:val="320"/>
        </w:trPr>
        <w:tc>
          <w:tcPr>
            <w:tcW w:w="1960" w:type="dxa"/>
          </w:tcPr>
          <w:p w:rsidR="00254A34" w:rsidRDefault="00985A43">
            <w:pPr>
              <w:widowControl w:val="0"/>
              <w:spacing w:before="20"/>
              <w:jc w:val="both"/>
              <w:rPr>
                <w:sz w:val="24"/>
              </w:rPr>
            </w:pPr>
            <w:r>
              <w:rPr>
                <w:sz w:val="24"/>
              </w:rPr>
              <w:t>Систолическое</w:t>
            </w:r>
          </w:p>
        </w:tc>
        <w:tc>
          <w:tcPr>
            <w:tcW w:w="1980" w:type="dxa"/>
          </w:tcPr>
          <w:p w:rsidR="00254A34" w:rsidRDefault="00254A34">
            <w:pPr>
              <w:widowControl w:val="0"/>
              <w:spacing w:before="20"/>
              <w:jc w:val="both"/>
              <w:rPr>
                <w:sz w:val="24"/>
              </w:rPr>
            </w:pPr>
          </w:p>
        </w:tc>
        <w:tc>
          <w:tcPr>
            <w:tcW w:w="1080" w:type="dxa"/>
          </w:tcPr>
          <w:p w:rsidR="00254A34" w:rsidRDefault="00254A34">
            <w:pPr>
              <w:widowControl w:val="0"/>
              <w:spacing w:before="20"/>
              <w:jc w:val="both"/>
              <w:rPr>
                <w:sz w:val="24"/>
              </w:rPr>
            </w:pPr>
          </w:p>
        </w:tc>
        <w:tc>
          <w:tcPr>
            <w:tcW w:w="1200" w:type="dxa"/>
          </w:tcPr>
          <w:p w:rsidR="00254A34" w:rsidRDefault="00254A34">
            <w:pPr>
              <w:widowControl w:val="0"/>
              <w:spacing w:before="20"/>
              <w:jc w:val="both"/>
              <w:rPr>
                <w:sz w:val="24"/>
              </w:rPr>
            </w:pPr>
          </w:p>
        </w:tc>
      </w:tr>
      <w:tr w:rsidR="00254A34">
        <w:trPr>
          <w:trHeight w:hRule="exact" w:val="240"/>
        </w:trPr>
        <w:tc>
          <w:tcPr>
            <w:tcW w:w="1960" w:type="dxa"/>
          </w:tcPr>
          <w:p w:rsidR="00254A34" w:rsidRDefault="00985A43">
            <w:pPr>
              <w:widowControl w:val="0"/>
              <w:spacing w:before="20"/>
              <w:jc w:val="both"/>
              <w:rPr>
                <w:sz w:val="24"/>
              </w:rPr>
            </w:pPr>
            <w:bookmarkStart w:id="352" w:name="OCRUncertain601"/>
            <w:r>
              <w:rPr>
                <w:sz w:val="24"/>
              </w:rPr>
              <w:t>давление (ммН</w:t>
            </w:r>
            <w:bookmarkEnd w:id="352"/>
            <w:r>
              <w:rPr>
                <w:sz w:val="24"/>
                <w:lang w:val="en-US"/>
              </w:rPr>
              <w:t>g</w:t>
            </w:r>
            <w:r>
              <w:rPr>
                <w:sz w:val="24"/>
              </w:rPr>
              <w:t>)</w:t>
            </w:r>
          </w:p>
        </w:tc>
        <w:tc>
          <w:tcPr>
            <w:tcW w:w="1980" w:type="dxa"/>
          </w:tcPr>
          <w:p w:rsidR="00254A34" w:rsidRDefault="00985A43">
            <w:pPr>
              <w:widowControl w:val="0"/>
              <w:spacing w:before="2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112.7</w:t>
            </w:r>
          </w:p>
        </w:tc>
        <w:tc>
          <w:tcPr>
            <w:tcW w:w="2280" w:type="dxa"/>
            <w:gridSpan w:val="2"/>
          </w:tcPr>
          <w:p w:rsidR="00254A34" w:rsidRDefault="00985A43">
            <w:pPr>
              <w:widowControl w:val="0"/>
              <w:spacing w:before="20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        </w:t>
            </w:r>
            <w:r>
              <w:rPr>
                <w:sz w:val="24"/>
                <w:lang w:val="en-US"/>
              </w:rPr>
              <w:t>113.7</w:t>
            </w:r>
            <w:r>
              <w:rPr>
                <w:sz w:val="24"/>
              </w:rPr>
              <w:t xml:space="preserve">               </w:t>
            </w:r>
          </w:p>
        </w:tc>
      </w:tr>
      <w:tr w:rsidR="00254A34">
        <w:trPr>
          <w:trHeight w:hRule="exact" w:val="200"/>
        </w:trPr>
        <w:tc>
          <w:tcPr>
            <w:tcW w:w="1960" w:type="dxa"/>
          </w:tcPr>
          <w:p w:rsidR="00254A34" w:rsidRDefault="00985A43">
            <w:pPr>
              <w:widowControl w:val="0"/>
              <w:spacing w:before="20"/>
              <w:jc w:val="both"/>
              <w:rPr>
                <w:sz w:val="24"/>
              </w:rPr>
            </w:pPr>
            <w:bookmarkStart w:id="353" w:name="OCRUncertain602"/>
            <w:r>
              <w:rPr>
                <w:sz w:val="24"/>
              </w:rPr>
              <w:t>Диастолическое</w:t>
            </w:r>
            <w:bookmarkEnd w:id="353"/>
          </w:p>
        </w:tc>
        <w:tc>
          <w:tcPr>
            <w:tcW w:w="1980" w:type="dxa"/>
          </w:tcPr>
          <w:p w:rsidR="00254A34" w:rsidRDefault="00254A34">
            <w:pPr>
              <w:widowControl w:val="0"/>
              <w:spacing w:before="20"/>
              <w:jc w:val="both"/>
              <w:rPr>
                <w:sz w:val="24"/>
              </w:rPr>
            </w:pPr>
          </w:p>
        </w:tc>
        <w:tc>
          <w:tcPr>
            <w:tcW w:w="1080" w:type="dxa"/>
          </w:tcPr>
          <w:p w:rsidR="00254A34" w:rsidRDefault="00254A34">
            <w:pPr>
              <w:widowControl w:val="0"/>
              <w:spacing w:before="20"/>
              <w:jc w:val="both"/>
              <w:rPr>
                <w:sz w:val="24"/>
              </w:rPr>
            </w:pPr>
          </w:p>
        </w:tc>
        <w:tc>
          <w:tcPr>
            <w:tcW w:w="1200" w:type="dxa"/>
          </w:tcPr>
          <w:p w:rsidR="00254A34" w:rsidRDefault="00254A34">
            <w:pPr>
              <w:widowControl w:val="0"/>
              <w:spacing w:before="20"/>
              <w:jc w:val="both"/>
              <w:rPr>
                <w:sz w:val="24"/>
              </w:rPr>
            </w:pPr>
          </w:p>
        </w:tc>
      </w:tr>
      <w:tr w:rsidR="00254A34">
        <w:trPr>
          <w:trHeight w:hRule="exact" w:val="400"/>
        </w:trPr>
        <w:tc>
          <w:tcPr>
            <w:tcW w:w="1960" w:type="dxa"/>
          </w:tcPr>
          <w:p w:rsidR="00254A34" w:rsidRDefault="00985A43">
            <w:pPr>
              <w:widowControl w:val="0"/>
              <w:spacing w:before="40"/>
              <w:jc w:val="both"/>
              <w:rPr>
                <w:sz w:val="24"/>
              </w:rPr>
            </w:pPr>
            <w:r>
              <w:rPr>
                <w:sz w:val="24"/>
              </w:rPr>
              <w:t>давление (ммН</w:t>
            </w:r>
            <w:r>
              <w:rPr>
                <w:sz w:val="24"/>
                <w:lang w:val="en-US"/>
              </w:rPr>
              <w:t>g</w:t>
            </w:r>
            <w:r>
              <w:rPr>
                <w:sz w:val="24"/>
              </w:rPr>
              <w:t>)</w:t>
            </w:r>
          </w:p>
        </w:tc>
        <w:tc>
          <w:tcPr>
            <w:tcW w:w="1980" w:type="dxa"/>
          </w:tcPr>
          <w:p w:rsidR="00254A34" w:rsidRDefault="00985A43">
            <w:pPr>
              <w:widowControl w:val="0"/>
              <w:spacing w:before="4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71.4</w:t>
            </w:r>
          </w:p>
        </w:tc>
        <w:tc>
          <w:tcPr>
            <w:tcW w:w="1080" w:type="dxa"/>
          </w:tcPr>
          <w:p w:rsidR="00254A34" w:rsidRDefault="00985A43">
            <w:pPr>
              <w:widowControl w:val="0"/>
              <w:spacing w:before="4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72.0</w:t>
            </w:r>
          </w:p>
        </w:tc>
        <w:tc>
          <w:tcPr>
            <w:tcW w:w="1200" w:type="dxa"/>
          </w:tcPr>
          <w:p w:rsidR="00254A34" w:rsidRDefault="00985A43">
            <w:pPr>
              <w:widowControl w:val="0"/>
              <w:spacing w:before="40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  <w:lang w:val="en-US"/>
              </w:rPr>
              <w:t>72.3</w:t>
            </w:r>
          </w:p>
        </w:tc>
      </w:tr>
    </w:tbl>
    <w:p w:rsidR="00254A34" w:rsidRDefault="00985A43">
      <w:pPr>
        <w:widowControl w:val="0"/>
        <w:spacing w:line="220" w:lineRule="exact"/>
        <w:ind w:firstLine="340"/>
        <w:jc w:val="both"/>
        <w:rPr>
          <w:rFonts w:ascii="Tms Rmn" w:hAnsi="Tms Rmn"/>
          <w:sz w:val="24"/>
        </w:rPr>
        <w:sectPr w:rsidR="00254A34">
          <w:pgSz w:w="11907" w:h="16840" w:code="9"/>
          <w:pgMar w:top="1134" w:right="851" w:bottom="1134" w:left="1701" w:header="720" w:footer="720" w:gutter="0"/>
          <w:cols w:num="2" w:space="840"/>
          <w:noEndnote/>
        </w:sectPr>
      </w:pPr>
      <w:r>
        <w:rPr>
          <w:rFonts w:ascii="Tms Rmn" w:hAnsi="Tms Rmn"/>
          <w:sz w:val="24"/>
        </w:rPr>
        <w:br w:type="column"/>
        <w:t xml:space="preserve"> </w:t>
      </w:r>
    </w:p>
    <w:p w:rsidR="00254A34" w:rsidRDefault="00254A34">
      <w:pPr>
        <w:framePr w:w="920" w:h="360" w:hRule="exact" w:hSpace="80" w:vSpace="40" w:wrap="auto" w:vAnchor="text" w:hAnchor="text" w:x="41" w:y="1121"/>
        <w:widowControl w:val="0"/>
        <w:spacing w:line="260" w:lineRule="exact"/>
        <w:jc w:val="both"/>
        <w:rPr>
          <w:sz w:val="24"/>
          <w:lang w:val="en-US"/>
        </w:rPr>
      </w:pPr>
    </w:p>
    <w:p w:rsidR="00254A34" w:rsidRDefault="00254A34">
      <w:pPr>
        <w:widowControl w:val="0"/>
        <w:spacing w:line="180" w:lineRule="exact"/>
        <w:ind w:left="7540"/>
        <w:jc w:val="both"/>
        <w:rPr>
          <w:sz w:val="24"/>
        </w:rPr>
      </w:pPr>
    </w:p>
    <w:p w:rsidR="00254A34" w:rsidRDefault="00254A34">
      <w:pPr>
        <w:widowControl w:val="0"/>
        <w:spacing w:line="220" w:lineRule="exact"/>
        <w:ind w:firstLine="340"/>
        <w:jc w:val="both"/>
        <w:rPr>
          <w:sz w:val="24"/>
        </w:rPr>
      </w:pPr>
    </w:p>
    <w:p w:rsidR="00254A34" w:rsidRDefault="00254A34">
      <w:pPr>
        <w:widowControl w:val="0"/>
        <w:spacing w:line="220" w:lineRule="exact"/>
        <w:ind w:firstLine="340"/>
        <w:jc w:val="both"/>
        <w:rPr>
          <w:sz w:val="24"/>
        </w:rPr>
      </w:pPr>
    </w:p>
    <w:p w:rsidR="00254A34" w:rsidRDefault="00985A43">
      <w:pPr>
        <w:widowControl w:val="0"/>
        <w:spacing w:line="220" w:lineRule="exact"/>
        <w:ind w:firstLine="340"/>
        <w:jc w:val="both"/>
        <w:rPr>
          <w:sz w:val="24"/>
        </w:rPr>
      </w:pPr>
      <w:r>
        <w:rPr>
          <w:sz w:val="24"/>
        </w:rPr>
        <w:t>В ряде случаев для успешного лечения побочных эффектов необходимо проведение дифференциальной диагностики с другими патологическими состояниями. Особенно это важно при консультировании пациенток с межменструальными кровянистыми выделениями из половых путей. Напомним, что подобные кровотечения могут вызываться целым рядом причин. Среди них: ошибка в приеме ОГК; нарушение абсорбции ОГК (диарея и рвота); прием препаратов, снижающих уровень содержащихся в ОГК гормонов; вегетарианская диета (нарушение рецикла эстрогенов) (5ар</w:t>
      </w:r>
      <w:bookmarkStart w:id="354" w:name="OCRUncertain970"/>
      <w:r>
        <w:rPr>
          <w:sz w:val="24"/>
        </w:rPr>
        <w:t>1</w:t>
      </w:r>
      <w:bookmarkEnd w:id="354"/>
      <w:r>
        <w:rPr>
          <w:sz w:val="24"/>
        </w:rPr>
        <w:t xml:space="preserve">ге </w:t>
      </w:r>
      <w:bookmarkStart w:id="355" w:name="OCRUncertain971"/>
      <w:r>
        <w:rPr>
          <w:sz w:val="24"/>
        </w:rPr>
        <w:t>М.,</w:t>
      </w:r>
      <w:bookmarkEnd w:id="355"/>
      <w:r>
        <w:rPr>
          <w:sz w:val="24"/>
        </w:rPr>
        <w:t xml:space="preserve"> СотЬ</w:t>
      </w:r>
      <w:bookmarkStart w:id="356" w:name="OCRUncertain972"/>
      <w:r>
        <w:rPr>
          <w:sz w:val="24"/>
        </w:rPr>
        <w:t>т</w:t>
      </w:r>
      <w:bookmarkEnd w:id="356"/>
      <w:r>
        <w:rPr>
          <w:sz w:val="24"/>
        </w:rPr>
        <w:t>е</w:t>
      </w:r>
      <w:bookmarkStart w:id="357" w:name="OCRUncertain973"/>
      <w:r>
        <w:rPr>
          <w:sz w:val="24"/>
        </w:rPr>
        <w:t>с1</w:t>
      </w:r>
      <w:bookmarkEnd w:id="357"/>
      <w:r>
        <w:rPr>
          <w:sz w:val="24"/>
        </w:rPr>
        <w:t xml:space="preserve"> ога1 соп</w:t>
      </w:r>
      <w:bookmarkStart w:id="358" w:name="OCRUncertain974"/>
      <w:r>
        <w:rPr>
          <w:sz w:val="24"/>
        </w:rPr>
        <w:t>1</w:t>
      </w:r>
      <w:bookmarkEnd w:id="358"/>
      <w:r>
        <w:rPr>
          <w:sz w:val="24"/>
        </w:rPr>
        <w:t>гасер</w:t>
      </w:r>
      <w:bookmarkStart w:id="359" w:name="OCRUncertain975"/>
      <w:r>
        <w:rPr>
          <w:sz w:val="24"/>
        </w:rPr>
        <w:t>1ю</w:t>
      </w:r>
      <w:bookmarkEnd w:id="359"/>
      <w:r>
        <w:rPr>
          <w:sz w:val="24"/>
        </w:rPr>
        <w:t>п. Соп</w:t>
      </w:r>
      <w:bookmarkStart w:id="360" w:name="OCRUncertain976"/>
      <w:r>
        <w:rPr>
          <w:sz w:val="24"/>
        </w:rPr>
        <w:t>1</w:t>
      </w:r>
      <w:bookmarkEnd w:id="360"/>
      <w:r>
        <w:rPr>
          <w:sz w:val="24"/>
        </w:rPr>
        <w:t>гасер</w:t>
      </w:r>
      <w:bookmarkStart w:id="361" w:name="OCRUncertain977"/>
      <w:r>
        <w:rPr>
          <w:sz w:val="24"/>
        </w:rPr>
        <w:t>11</w:t>
      </w:r>
      <w:bookmarkEnd w:id="361"/>
      <w:r>
        <w:rPr>
          <w:sz w:val="24"/>
        </w:rPr>
        <w:t>оп ап</w:t>
      </w:r>
      <w:bookmarkStart w:id="362" w:name="OCRUncertain978"/>
      <w:r>
        <w:rPr>
          <w:sz w:val="24"/>
        </w:rPr>
        <w:t>с1</w:t>
      </w:r>
      <w:bookmarkEnd w:id="362"/>
      <w:r>
        <w:rPr>
          <w:sz w:val="24"/>
        </w:rPr>
        <w:t xml:space="preserve"> 5ехиа1</w:t>
      </w:r>
      <w:bookmarkStart w:id="363" w:name="OCRUncertain979"/>
      <w:r>
        <w:rPr>
          <w:sz w:val="24"/>
        </w:rPr>
        <w:t>й</w:t>
      </w:r>
      <w:bookmarkEnd w:id="363"/>
      <w:r>
        <w:rPr>
          <w:sz w:val="24"/>
        </w:rPr>
        <w:t xml:space="preserve">у т </w:t>
      </w:r>
      <w:bookmarkStart w:id="364" w:name="OCRUncertain980"/>
      <w:r>
        <w:rPr>
          <w:sz w:val="24"/>
        </w:rPr>
        <w:t>Ь</w:t>
      </w:r>
      <w:bookmarkEnd w:id="364"/>
      <w:r>
        <w:rPr>
          <w:sz w:val="24"/>
        </w:rPr>
        <w:t>еа1</w:t>
      </w:r>
      <w:bookmarkStart w:id="365" w:name="OCRUncertain981"/>
      <w:r>
        <w:rPr>
          <w:sz w:val="24"/>
        </w:rPr>
        <w:t>1.Ь</w:t>
      </w:r>
      <w:bookmarkEnd w:id="365"/>
      <w:r>
        <w:rPr>
          <w:sz w:val="24"/>
        </w:rPr>
        <w:t xml:space="preserve"> </w:t>
      </w:r>
      <w:bookmarkStart w:id="366" w:name="OCRUncertain982"/>
      <w:r>
        <w:rPr>
          <w:sz w:val="24"/>
        </w:rPr>
        <w:t>апй</w:t>
      </w:r>
      <w:bookmarkEnd w:id="366"/>
      <w:r>
        <w:rPr>
          <w:sz w:val="24"/>
        </w:rPr>
        <w:t xml:space="preserve"> </w:t>
      </w:r>
      <w:bookmarkStart w:id="367" w:name="OCRUncertain983"/>
      <w:r>
        <w:rPr>
          <w:sz w:val="24"/>
        </w:rPr>
        <w:t>(Паеаае.</w:t>
      </w:r>
      <w:bookmarkEnd w:id="367"/>
      <w:r>
        <w:rPr>
          <w:sz w:val="24"/>
        </w:rPr>
        <w:t xml:space="preserve"> </w:t>
      </w:r>
      <w:bookmarkStart w:id="368" w:name="OCRUncertain984"/>
      <w:r>
        <w:rPr>
          <w:sz w:val="24"/>
        </w:rPr>
        <w:t>МсОгауу</w:t>
      </w:r>
      <w:bookmarkEnd w:id="368"/>
      <w:r>
        <w:rPr>
          <w:sz w:val="24"/>
        </w:rPr>
        <w:t xml:space="preserve"> Н</w:t>
      </w:r>
      <w:bookmarkStart w:id="369" w:name="OCRUncertain985"/>
      <w:r>
        <w:rPr>
          <w:sz w:val="24"/>
        </w:rPr>
        <w:t>1</w:t>
      </w:r>
      <w:bookmarkEnd w:id="369"/>
      <w:r>
        <w:rPr>
          <w:sz w:val="24"/>
        </w:rPr>
        <w:t xml:space="preserve">11. </w:t>
      </w:r>
      <w:bookmarkStart w:id="370" w:name="OCRUncertain986"/>
      <w:r>
        <w:rPr>
          <w:sz w:val="24"/>
        </w:rPr>
        <w:t>Ьопйоп.,</w:t>
      </w:r>
      <w:bookmarkEnd w:id="370"/>
      <w:r>
        <w:rPr>
          <w:sz w:val="24"/>
          <w:lang w:val="en-US"/>
        </w:rPr>
        <w:t xml:space="preserve"> 1990); </w:t>
      </w:r>
      <w:r>
        <w:rPr>
          <w:sz w:val="24"/>
        </w:rPr>
        <w:t>недостаточная для контроля цикла доза стероидов; период адаптации организма к ОГК (первые</w:t>
      </w:r>
      <w:r>
        <w:rPr>
          <w:sz w:val="24"/>
          <w:lang w:val="en-US"/>
        </w:rPr>
        <w:t xml:space="preserve"> 3</w:t>
      </w:r>
      <w:r>
        <w:rPr>
          <w:sz w:val="24"/>
        </w:rPr>
        <w:t xml:space="preserve"> месяца).</w:t>
      </w:r>
    </w:p>
    <w:p w:rsidR="00254A34" w:rsidRDefault="00985A43">
      <w:pPr>
        <w:widowControl w:val="0"/>
        <w:spacing w:line="220" w:lineRule="exact"/>
        <w:ind w:firstLine="340"/>
        <w:jc w:val="both"/>
        <w:rPr>
          <w:sz w:val="24"/>
        </w:rPr>
      </w:pPr>
      <w:r>
        <w:rPr>
          <w:sz w:val="24"/>
        </w:rPr>
        <w:t xml:space="preserve">Дальнейшую дифференциальную диагностику следует проводить со следующими заболеваниями: заболевания наружных половых органов </w:t>
      </w:r>
      <w:bookmarkStart w:id="371" w:name="OCRUncertain987"/>
      <w:r>
        <w:rPr>
          <w:sz w:val="24"/>
        </w:rPr>
        <w:t>(цервици'.,</w:t>
      </w:r>
      <w:bookmarkEnd w:id="371"/>
      <w:r>
        <w:rPr>
          <w:sz w:val="24"/>
        </w:rPr>
        <w:t xml:space="preserve"> злокачественные опухоли); нарушенная беременность маточная; эктопическая беременность.</w:t>
      </w:r>
    </w:p>
    <w:p w:rsidR="00254A34" w:rsidRDefault="00985A43">
      <w:pPr>
        <w:widowControl w:val="0"/>
        <w:spacing w:line="220" w:lineRule="exact"/>
        <w:jc w:val="both"/>
        <w:rPr>
          <w:sz w:val="24"/>
          <w:lang w:val="en-US"/>
        </w:rPr>
      </w:pPr>
      <w:r>
        <w:rPr>
          <w:sz w:val="24"/>
        </w:rPr>
        <w:t xml:space="preserve">Очевидно, что во многих случаях альтернативой отмене ОГК и замене его другим методом контрацепции при развитии побочных эффектов является назначение современных </w:t>
      </w:r>
      <w:bookmarkStart w:id="372" w:name="OCRUncertain988"/>
      <w:r>
        <w:rPr>
          <w:sz w:val="24"/>
        </w:rPr>
        <w:t>низкодоз-ных</w:t>
      </w:r>
      <w:bookmarkEnd w:id="372"/>
      <w:r>
        <w:rPr>
          <w:sz w:val="24"/>
        </w:rPr>
        <w:t xml:space="preserve"> препаратов (доза </w:t>
      </w:r>
      <w:bookmarkStart w:id="373" w:name="OCRUncertain989"/>
      <w:r>
        <w:rPr>
          <w:sz w:val="24"/>
        </w:rPr>
        <w:t>этинилэстрадиола</w:t>
      </w:r>
      <w:bookmarkEnd w:id="373"/>
      <w:r>
        <w:rPr>
          <w:sz w:val="24"/>
          <w:lang w:val="en-US"/>
        </w:rPr>
        <w:t xml:space="preserve"> 30—35</w:t>
      </w:r>
      <w:r>
        <w:rPr>
          <w:sz w:val="24"/>
        </w:rPr>
        <w:t xml:space="preserve"> </w:t>
      </w:r>
      <w:bookmarkStart w:id="374" w:name="OCRUncertain990"/>
      <w:r>
        <w:rPr>
          <w:sz w:val="24"/>
        </w:rPr>
        <w:t>мкг),</w:t>
      </w:r>
      <w:bookmarkEnd w:id="374"/>
      <w:r>
        <w:rPr>
          <w:sz w:val="24"/>
        </w:rPr>
        <w:t xml:space="preserve"> содержащих </w:t>
      </w:r>
      <w:bookmarkStart w:id="375" w:name="OCRUncertain991"/>
      <w:r>
        <w:rPr>
          <w:sz w:val="24"/>
        </w:rPr>
        <w:t>гестагены</w:t>
      </w:r>
      <w:bookmarkEnd w:id="375"/>
      <w:r>
        <w:rPr>
          <w:sz w:val="24"/>
        </w:rPr>
        <w:t xml:space="preserve"> с низкой </w:t>
      </w:r>
      <w:bookmarkStart w:id="376" w:name="OCRUncertain992"/>
      <w:r>
        <w:rPr>
          <w:sz w:val="24"/>
        </w:rPr>
        <w:t>андрогенностыо</w:t>
      </w:r>
      <w:bookmarkEnd w:id="376"/>
      <w:r>
        <w:rPr>
          <w:sz w:val="24"/>
        </w:rPr>
        <w:t xml:space="preserve"> </w:t>
      </w:r>
      <w:bookmarkStart w:id="377" w:name="OCRUncertain993"/>
      <w:r>
        <w:rPr>
          <w:sz w:val="24"/>
        </w:rPr>
        <w:t>(норгестимат,</w:t>
      </w:r>
      <w:bookmarkEnd w:id="377"/>
      <w:r>
        <w:rPr>
          <w:sz w:val="24"/>
        </w:rPr>
        <w:t xml:space="preserve"> </w:t>
      </w:r>
      <w:bookmarkStart w:id="378" w:name="OCRUncertain994"/>
      <w:r>
        <w:rPr>
          <w:sz w:val="24"/>
        </w:rPr>
        <w:t>гестоден, дезогестрел).</w:t>
      </w:r>
      <w:bookmarkEnd w:id="378"/>
      <w:r>
        <w:rPr>
          <w:sz w:val="24"/>
        </w:rPr>
        <w:t xml:space="preserve"> Обычно назначение этих препаратов как альтернатива ранее рекомендованным ОГК второго поколения позволяет </w:t>
      </w:r>
      <w:bookmarkStart w:id="379" w:name="OCRUncertain995"/>
      <w:r>
        <w:rPr>
          <w:sz w:val="24"/>
        </w:rPr>
        <w:t>купировать</w:t>
      </w:r>
      <w:bookmarkEnd w:id="379"/>
      <w:r>
        <w:rPr>
          <w:sz w:val="24"/>
        </w:rPr>
        <w:t xml:space="preserve"> </w:t>
      </w:r>
      <w:bookmarkStart w:id="380" w:name="OCRUncertain996"/>
      <w:r>
        <w:rPr>
          <w:sz w:val="24"/>
        </w:rPr>
        <w:t>беспокоющую</w:t>
      </w:r>
      <w:bookmarkEnd w:id="380"/>
      <w:r>
        <w:rPr>
          <w:sz w:val="24"/>
        </w:rPr>
        <w:t xml:space="preserve"> пациентку симптоматику и сохранить ее как потребителя оральной гормональной контрацепции. Примером этого может являться снижение частоты появления такого исключительно важного для любой пациентки </w:t>
      </w:r>
      <w:bookmarkStart w:id="381" w:name="OCRUncertain997"/>
      <w:r>
        <w:rPr>
          <w:sz w:val="24"/>
        </w:rPr>
        <w:t>прогестагенозависимого</w:t>
      </w:r>
      <w:bookmarkEnd w:id="381"/>
      <w:r>
        <w:rPr>
          <w:sz w:val="24"/>
        </w:rPr>
        <w:t xml:space="preserve"> побочного эффекта, как постоянное увеличение массы тела. Именно этот симптом оказывает весьма существенное влияние на приемлемость гормональной контрацепции на бытовом уровне и печальный опыт более старших женщин, применявших в свое время </w:t>
      </w:r>
      <w:bookmarkStart w:id="382" w:name="OCRUncertain966"/>
      <w:r>
        <w:rPr>
          <w:sz w:val="24"/>
        </w:rPr>
        <w:t>высокоандрогеничные</w:t>
      </w:r>
      <w:bookmarkEnd w:id="382"/>
      <w:r>
        <w:rPr>
          <w:sz w:val="24"/>
        </w:rPr>
        <w:t xml:space="preserve"> ОГК </w:t>
      </w:r>
      <w:bookmarkStart w:id="383" w:name="OCRUncertain967"/>
      <w:r>
        <w:rPr>
          <w:sz w:val="24"/>
        </w:rPr>
        <w:t>(ин-фекундин,</w:t>
      </w:r>
      <w:bookmarkEnd w:id="383"/>
      <w:r>
        <w:rPr>
          <w:sz w:val="24"/>
        </w:rPr>
        <w:t xml:space="preserve"> </w:t>
      </w:r>
      <w:bookmarkStart w:id="384" w:name="OCRUncertain968"/>
      <w:r>
        <w:rPr>
          <w:sz w:val="24"/>
        </w:rPr>
        <w:t>норколут</w:t>
      </w:r>
      <w:bookmarkEnd w:id="384"/>
      <w:r>
        <w:rPr>
          <w:sz w:val="24"/>
        </w:rPr>
        <w:t xml:space="preserve"> и др.) предостерегает современных потенциальных пациенток (особенно юных) от использования гормональных препаратов вообще. Опыт работы с ОГК, содержащими гестоден, дезогестрел и норгестимат, для которых развитие </w:t>
      </w:r>
      <w:bookmarkStart w:id="385" w:name="OCRUncertain969"/>
      <w:r>
        <w:rPr>
          <w:sz w:val="24"/>
        </w:rPr>
        <w:t>андрогенозависимых</w:t>
      </w:r>
      <w:bookmarkEnd w:id="385"/>
      <w:r>
        <w:rPr>
          <w:sz w:val="24"/>
        </w:rPr>
        <w:t xml:space="preserve"> побочных эффектов не характерно, демонстрирует практическое отсутствие влияния на показатели массы тела (рис.</w:t>
      </w:r>
      <w:r>
        <w:rPr>
          <w:sz w:val="24"/>
          <w:lang w:val="en-US"/>
        </w:rPr>
        <w:t xml:space="preserve"> 6).</w:t>
      </w:r>
    </w:p>
    <w:p w:rsidR="00254A34" w:rsidRDefault="00254A34">
      <w:pPr>
        <w:widowControl w:val="0"/>
        <w:spacing w:line="220" w:lineRule="exact"/>
        <w:ind w:firstLine="340"/>
        <w:jc w:val="both"/>
        <w:rPr>
          <w:sz w:val="24"/>
        </w:rPr>
      </w:pPr>
    </w:p>
    <w:p w:rsidR="00254A34" w:rsidRDefault="00985A43">
      <w:pPr>
        <w:widowControl w:val="0"/>
        <w:spacing w:line="180" w:lineRule="exact"/>
        <w:ind w:left="420" w:right="360"/>
        <w:jc w:val="both"/>
        <w:rPr>
          <w:sz w:val="24"/>
          <w:lang w:val="en-US"/>
        </w:rPr>
      </w:pPr>
      <w:r>
        <w:rPr>
          <w:rFonts w:ascii="Tms Rmn" w:hAnsi="Tms Rmn"/>
          <w:sz w:val="24"/>
        </w:rPr>
        <w:br w:type="column"/>
      </w:r>
    </w:p>
    <w:p w:rsidR="00254A34" w:rsidRDefault="00985A43">
      <w:pPr>
        <w:widowControl w:val="0"/>
        <w:spacing w:line="220" w:lineRule="exact"/>
        <w:ind w:firstLine="320"/>
        <w:jc w:val="both"/>
        <w:rPr>
          <w:sz w:val="24"/>
        </w:rPr>
      </w:pPr>
      <w:r>
        <w:rPr>
          <w:sz w:val="24"/>
        </w:rPr>
        <w:t xml:space="preserve">Отсутствие изменения массы тела имеет исключительно важную роль в </w:t>
      </w:r>
      <w:bookmarkStart w:id="386" w:name="OCRUncertain1002"/>
      <w:r>
        <w:rPr>
          <w:sz w:val="24"/>
        </w:rPr>
        <w:t>пропагандировании</w:t>
      </w:r>
      <w:bookmarkEnd w:id="386"/>
      <w:r>
        <w:rPr>
          <w:sz w:val="24"/>
        </w:rPr>
        <w:t xml:space="preserve"> современных методов контроля рождаемости, ибо сведения о положительном влиянии ОГК на уровни </w:t>
      </w:r>
      <w:bookmarkStart w:id="387" w:name="OCRUncertain1003"/>
      <w:r>
        <w:rPr>
          <w:sz w:val="24"/>
        </w:rPr>
        <w:t>НЬВ,</w:t>
      </w:r>
      <w:bookmarkEnd w:id="387"/>
      <w:r>
        <w:rPr>
          <w:sz w:val="24"/>
        </w:rPr>
        <w:t xml:space="preserve"> антитромбина</w:t>
      </w:r>
      <w:r>
        <w:rPr>
          <w:sz w:val="24"/>
          <w:lang w:val="en-US"/>
        </w:rPr>
        <w:t xml:space="preserve"> III</w:t>
      </w:r>
      <w:r>
        <w:rPr>
          <w:sz w:val="24"/>
        </w:rPr>
        <w:t xml:space="preserve"> и проч. не имеют в глазах пациенток клиник планирования семьи столь существенного значения, как вышеприведенные цифры в сочетании с информированием о </w:t>
      </w:r>
      <w:bookmarkStart w:id="388" w:name="OCRUncertain1004"/>
      <w:r>
        <w:rPr>
          <w:sz w:val="24"/>
        </w:rPr>
        <w:t>канцеропротективном</w:t>
      </w:r>
      <w:bookmarkEnd w:id="388"/>
      <w:r>
        <w:rPr>
          <w:sz w:val="24"/>
        </w:rPr>
        <w:t xml:space="preserve"> действии и положительном эффекте на кожу. Полное информирование консультируемых пациенток о перечисленных ранее достоинствах совреме</w:t>
      </w:r>
      <w:bookmarkStart w:id="389" w:name="OCRUncertain1005"/>
      <w:r>
        <w:rPr>
          <w:sz w:val="24"/>
        </w:rPr>
        <w:t>н</w:t>
      </w:r>
      <w:bookmarkEnd w:id="389"/>
      <w:r>
        <w:rPr>
          <w:sz w:val="24"/>
        </w:rPr>
        <w:t>ных гормональных препаратов способно значительно повысить приемлемость  этого метода.</w:t>
      </w:r>
      <w:r>
        <w:rPr>
          <w:b/>
          <w:sz w:val="24"/>
        </w:rPr>
        <w:t xml:space="preserve">    </w:t>
      </w:r>
    </w:p>
    <w:p w:rsidR="00254A34" w:rsidRDefault="00254A34">
      <w:pPr>
        <w:widowControl w:val="0"/>
        <w:spacing w:line="180" w:lineRule="exact"/>
        <w:jc w:val="both"/>
        <w:rPr>
          <w:rFonts w:ascii="Arial" w:hAnsi="Arial"/>
          <w:sz w:val="24"/>
          <w:lang w:val="en-US"/>
        </w:rPr>
      </w:pPr>
    </w:p>
    <w:p w:rsidR="00254A34" w:rsidRDefault="00254A34">
      <w:pPr>
        <w:jc w:val="both"/>
        <w:rPr>
          <w:sz w:val="24"/>
        </w:rPr>
      </w:pPr>
    </w:p>
    <w:p w:rsidR="00254A34" w:rsidRDefault="00254A34">
      <w:pPr>
        <w:widowControl w:val="0"/>
        <w:spacing w:line="220" w:lineRule="exact"/>
        <w:ind w:firstLine="340"/>
        <w:jc w:val="both"/>
        <w:rPr>
          <w:sz w:val="24"/>
        </w:rPr>
      </w:pPr>
    </w:p>
    <w:p w:rsidR="00254A34" w:rsidRDefault="00254A34">
      <w:pPr>
        <w:widowControl w:val="0"/>
        <w:spacing w:line="220" w:lineRule="exact"/>
        <w:jc w:val="both"/>
        <w:rPr>
          <w:sz w:val="24"/>
        </w:rPr>
      </w:pPr>
      <w:bookmarkStart w:id="390" w:name="_GoBack"/>
      <w:bookmarkEnd w:id="390"/>
    </w:p>
    <w:sectPr w:rsidR="00254A34">
      <w:type w:val="continuous"/>
      <w:pgSz w:w="11907" w:h="16840" w:code="9"/>
      <w:pgMar w:top="1134" w:right="851" w:bottom="1134" w:left="1701" w:header="0" w:footer="0" w:gutter="0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A34" w:rsidRDefault="00985A43">
      <w:r>
        <w:separator/>
      </w:r>
    </w:p>
  </w:endnote>
  <w:endnote w:type="continuationSeparator" w:id="0">
    <w:p w:rsidR="00254A34" w:rsidRDefault="0098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A34" w:rsidRDefault="00985A43">
      <w:r>
        <w:separator/>
      </w:r>
    </w:p>
  </w:footnote>
  <w:footnote w:type="continuationSeparator" w:id="0">
    <w:p w:rsidR="00254A34" w:rsidRDefault="00985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A34" w:rsidRDefault="00985A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44</w:t>
    </w:r>
    <w:r>
      <w:rPr>
        <w:rStyle w:val="a4"/>
      </w:rPr>
      <w:fldChar w:fldCharType="end"/>
    </w:r>
  </w:p>
  <w:p w:rsidR="00254A34" w:rsidRDefault="00254A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A34" w:rsidRDefault="00985A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254A34" w:rsidRDefault="00254A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61537"/>
    <w:multiLevelType w:val="singleLevel"/>
    <w:tmpl w:val="4B6AB64E"/>
    <w:lvl w:ilvl="0">
      <w:start w:val="1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Arial" w:hAnsi="Arial" w:cs="Arial" w:hint="default"/>
        <w:b/>
        <w:i w:val="0"/>
        <w:sz w:val="18"/>
        <w:u w:val="none"/>
      </w:rPr>
    </w:lvl>
  </w:abstractNum>
  <w:abstractNum w:abstractNumId="1">
    <w:nsid w:val="0A593090"/>
    <w:multiLevelType w:val="singleLevel"/>
    <w:tmpl w:val="9A1833B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color w:val="000000"/>
        <w:sz w:val="24"/>
        <w:u w:val="none"/>
      </w:rPr>
    </w:lvl>
  </w:abstractNum>
  <w:abstractNum w:abstractNumId="2">
    <w:nsid w:val="47472E3D"/>
    <w:multiLevelType w:val="singleLevel"/>
    <w:tmpl w:val="0BDC6780"/>
    <w:lvl w:ilvl="0">
      <w:start w:val="6"/>
      <w:numFmt w:val="upperRoman"/>
      <w:lvlText w:val="%1. "/>
      <w:legacy w:legacy="1" w:legacySpace="0" w:legacyIndent="283"/>
      <w:lvlJc w:val="left"/>
      <w:pPr>
        <w:ind w:left="373" w:hanging="283"/>
      </w:pPr>
      <w:rPr>
        <w:rFonts w:ascii="Times New Roman" w:hAnsi="Times New Roman" w:cs="Times New Roman" w:hint="default"/>
        <w:b/>
        <w:i w:val="0"/>
        <w:sz w:val="22"/>
        <w:u w:val="none"/>
      </w:rPr>
    </w:lvl>
  </w:abstractNum>
  <w:abstractNum w:abstractNumId="3">
    <w:nsid w:val="478D347D"/>
    <w:multiLevelType w:val="singleLevel"/>
    <w:tmpl w:val="4DCA9DE0"/>
    <w:lvl w:ilvl="0">
      <w:start w:val="1"/>
      <w:numFmt w:val="upperRoman"/>
      <w:lvlText w:val="%1. "/>
      <w:legacy w:legacy="1" w:legacySpace="0" w:legacyIndent="283"/>
      <w:lvlJc w:val="left"/>
      <w:pPr>
        <w:ind w:left="34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4">
    <w:nsid w:val="522A5BDA"/>
    <w:multiLevelType w:val="singleLevel"/>
    <w:tmpl w:val="24B0E8E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5A43"/>
    <w:rsid w:val="00254A34"/>
    <w:rsid w:val="00985A43"/>
    <w:rsid w:val="00C6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A4509837-901F-4C0F-B48B-EBBB7F0F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4">
    <w:name w:val="H4"/>
    <w:basedOn w:val="a"/>
    <w:next w:val="a"/>
    <w:pPr>
      <w:keepNext/>
      <w:widowControl w:val="0"/>
      <w:spacing w:before="100" w:after="100"/>
    </w:pPr>
    <w:rPr>
      <w:b/>
      <w:sz w:val="24"/>
    </w:rPr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i/>
      <w:sz w:val="16"/>
    </w:rPr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13971</Words>
  <Characters>79638</Characters>
  <Application>Microsoft Office Word</Application>
  <DocSecurity>0</DocSecurity>
  <Lines>663</Lines>
  <Paragraphs>186</Paragraphs>
  <ScaleCrop>false</ScaleCrop>
  <Company>Elcom Ltd</Company>
  <LinksUpToDate>false</LinksUpToDate>
  <CharactersWithSpaces>93423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Безопасность ОГК</dc:title>
  <dc:subject/>
  <dc:creator>Рыбин Александр</dc:creator>
  <cp:keywords/>
  <dc:description/>
  <cp:lastModifiedBy>Irina</cp:lastModifiedBy>
  <cp:revision>2</cp:revision>
  <cp:lastPrinted>1998-11-05T18:36:00Z</cp:lastPrinted>
  <dcterms:created xsi:type="dcterms:W3CDTF">2014-09-07T12:56:00Z</dcterms:created>
  <dcterms:modified xsi:type="dcterms:W3CDTF">2014-09-07T12:56:00Z</dcterms:modified>
</cp:coreProperties>
</file>