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7D" w:rsidRDefault="00B86EF8">
      <w:pPr>
        <w:pStyle w:val="a3"/>
        <w:spacing w:before="120" w:beforeAutospacing="0"/>
        <w:jc w:val="center"/>
      </w:pPr>
      <w:r>
        <w:rPr>
          <w:b/>
          <w:bCs/>
          <w:color w:val="000000"/>
          <w:sz w:val="32"/>
          <w:szCs w:val="32"/>
        </w:rPr>
        <w:t xml:space="preserve">Механические пленочные абсорберы. 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Механические пленочные абсорберы можно разбить на две группы. в аппаратах первой группы механическое воздействие (вращение) используется для создания и поддержания пленки жидкости. к этой группе относится дископленочный абсорбер (рис. 17,а). в горизонтальном цилиндре 1 поддерживается некоторый уровень жидкости. внутри цилиндра вращается горизонтальный вал 3 с закрепленными на нем перфорированными дисками 4. поверхность дисков, выступающая над зеркалом жидкости, покрыта жидкой пленкой; на поверхности этой пленки и происходит абсорбция. окружная скорость вращения дисков 0,2-0,3 м/с. коэффициенты массопередачи примерно те же, что и для насадочных абсорберов.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"http://www.ecolink.ru/~paugi/39169~002.jpg" \* MERGEFORMATINET </w:instrText>
      </w:r>
      <w:r>
        <w:rPr>
          <w:color w:val="000000"/>
        </w:rPr>
        <w:fldChar w:fldCharType="separate"/>
      </w:r>
      <w:r w:rsidR="00193F8E">
        <w:rPr>
          <w:color w:val="000000"/>
        </w:rPr>
        <w:fldChar w:fldCharType="begin"/>
      </w:r>
      <w:r w:rsidR="00193F8E">
        <w:rPr>
          <w:color w:val="000000"/>
        </w:rPr>
        <w:instrText xml:space="preserve"> </w:instrText>
      </w:r>
      <w:r w:rsidR="00193F8E">
        <w:rPr>
          <w:color w:val="000000"/>
        </w:rPr>
        <w:instrText>INCLUDEPICTURE  "http://www.ecolink.ru/~paugi/39169~002.jpg" \* MERGEFORMATINET</w:instrText>
      </w:r>
      <w:r w:rsidR="00193F8E">
        <w:rPr>
          <w:color w:val="000000"/>
        </w:rPr>
        <w:instrText xml:space="preserve"> </w:instrText>
      </w:r>
      <w:r w:rsidR="00193F8E">
        <w:rPr>
          <w:color w:val="000000"/>
        </w:rPr>
        <w:fldChar w:fldCharType="separate"/>
      </w:r>
      <w:r w:rsidR="00193F8E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6.25pt;height:150.75pt">
            <v:imagedata r:id="rId4" r:href="rId5"/>
          </v:shape>
        </w:pict>
      </w:r>
      <w:r w:rsidR="00193F8E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Рис. 17. механические пленочные абсорберы: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а – дископленочный; б – с вращающимися пакетами дисков;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1 – горизонтальный цилиндр; 2 – перегородка; 3 – вал; 4 – диск;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5 – пакет кольцевых дисков.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Несколько иная конструкция механического пленочного абсорбера показана на рис. 17,б. абсорбер разделен перегородками 2 на несколько секций. в каждой секции на валу 3 закреплен сплошной диск 4, к которому прикреплены два пакета кольцевых дисков 5. благодаря такому устройству газ движется зигзагообразно.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Аппараты первой группы не обладают существенными достоинствами, а наличие вращающихся частей усложняет конструкцию вызывает дополнительный расход энергии. поэтому эти аппараты не получили распространения.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Большой интерес представляют аппараты второй группы, в которых вращение ротора используется для перемешивания фаз, что ведет к интенсификации массообмена. Это так называемые роторные пленочные колонны, применяющиеся при ректификации термических нестойких веществ. Очевидно, возможно использование этих аппаратов и для абсорбции. К этой группе относится несколько типов аппаратов, рассматриваемых ниже.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Колонны с гладким ротором. В простейшем виде такая колонна состоит из двух вертикальных соосных цилиндров, причем внутренний (ротор) вращается, а внешний неподвижен. Газ поднимается по кольцевому зазору между цилиндрами и, закручиваемый ротором, контактирует с пленкой жидкости, стекающей по внутренней стенке неподвижного цилиндра. В такой колонне интенсифицируется массоотдача в газовой фазе, однако при малых зазорах и больших окружных скоростях ротора наблюдается интенсификация массоотдачи и в жидкой фазе.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Для больших нагрузок применяют аппараты иной конструкции, в которых пленка образуется на поверхности вращающегося ротора под действием центробежной силы. Такие аппараты могут иметь горизонтальный или вертикальный ротор.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 xml:space="preserve">На рис. 18,а изображен горизонтальный ротационный аппарат со спирально свернутым ротором, а на рис. 2,б аппарат с цилиндрическим ротором. Направление движения газа показано штриховыми линиями, направление течения жидкости – сплошными. Подвод жидкости и отвод газа осуществляются через полый вал. Скорость газа в таких аппаратах при противоточном движении фаз может достигать 30 м/с и более без наступления захлебывания. Испытания по ректификации различных смесей в аппаратах обоих типов показали большую эффективность аппарата с цилиндрическим ротором. 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"http://www.ecolink.ru/~paugi/39169~004.jpg" \* MERGEFORMATINET </w:instrText>
      </w:r>
      <w:r>
        <w:rPr>
          <w:color w:val="000000"/>
        </w:rPr>
        <w:fldChar w:fldCharType="separate"/>
      </w:r>
      <w:r w:rsidR="00193F8E">
        <w:rPr>
          <w:color w:val="000000"/>
        </w:rPr>
        <w:fldChar w:fldCharType="begin"/>
      </w:r>
      <w:r w:rsidR="00193F8E">
        <w:rPr>
          <w:color w:val="000000"/>
        </w:rPr>
        <w:instrText xml:space="preserve"> </w:instrText>
      </w:r>
      <w:r w:rsidR="00193F8E">
        <w:rPr>
          <w:color w:val="000000"/>
        </w:rPr>
        <w:instrText>INCLUDEPICTURE  "http://www.ecolink.ru/~paugi/39169~004.jpg" \* MERGEFORMATINET</w:instrText>
      </w:r>
      <w:r w:rsidR="00193F8E">
        <w:rPr>
          <w:color w:val="000000"/>
        </w:rPr>
        <w:instrText xml:space="preserve"> </w:instrText>
      </w:r>
      <w:r w:rsidR="00193F8E">
        <w:rPr>
          <w:color w:val="000000"/>
        </w:rPr>
        <w:fldChar w:fldCharType="separate"/>
      </w:r>
      <w:r w:rsidR="00193F8E">
        <w:rPr>
          <w:color w:val="000000"/>
        </w:rPr>
        <w:pict>
          <v:shape id="_x0000_i1026" type="#_x0000_t75" alt="" style="width:477.75pt;height:355.5pt">
            <v:imagedata r:id="rId6" r:href="rId7"/>
          </v:shape>
        </w:pict>
      </w:r>
      <w:r w:rsidR="00193F8E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Рис. 18. Ротационные пленочные абсорберы с гладким ротором: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а – со спирально свернутым ротором; б – с цилиндрическим ротором;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----- - жидкость; -------- - газ.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Колонны с лопастным ротором. Схема такого аппарата конструкции швейцарской фирмы “Лува” показана на рис. 19,а. В этом аппарате ротор имеет вертикальные лопасти, причем между лопастям и пленкой жидкости остается зазор, так что лопасти перемешивают только газ. Такой аппарат имеет ряд недостатков, связанных с необходимостью сохранения малого зазора, что усложняет и удорожает изготовление аппарата, особенно при больших диаметрах. Более прост аппарат ГИАП, изображенный на рис. 19,б. В этом аппарате жидкость подается в полый вал и, вытекая через отверстия в вале под действием центробежной силы, стекает по поверхности волнистых лопастей и далее разбрызгивается на неподвижную стенку аппарата. Аппарат ГИАП имеет большой зазор (10 мм) между стенкой и лопастями и обеспечивает равномерное распределение жидкости.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"http://www.ecolink.ru/~paugi/39169~006.jpg" \* MERGEFORMATINET </w:instrText>
      </w:r>
      <w:r>
        <w:rPr>
          <w:color w:val="000000"/>
        </w:rPr>
        <w:fldChar w:fldCharType="separate"/>
      </w:r>
      <w:r w:rsidR="00193F8E">
        <w:rPr>
          <w:color w:val="000000"/>
        </w:rPr>
        <w:fldChar w:fldCharType="begin"/>
      </w:r>
      <w:r w:rsidR="00193F8E">
        <w:rPr>
          <w:color w:val="000000"/>
        </w:rPr>
        <w:instrText xml:space="preserve"> </w:instrText>
      </w:r>
      <w:r w:rsidR="00193F8E">
        <w:rPr>
          <w:color w:val="000000"/>
        </w:rPr>
        <w:instrText xml:space="preserve">INCLUDEPICTURE  "http://www.ecolink.ru/~paugi/39169~006.jpg" \* </w:instrText>
      </w:r>
      <w:r w:rsidR="00193F8E">
        <w:rPr>
          <w:color w:val="000000"/>
        </w:rPr>
        <w:instrText>MERGEFORMATINET</w:instrText>
      </w:r>
      <w:r w:rsidR="00193F8E">
        <w:rPr>
          <w:color w:val="000000"/>
        </w:rPr>
        <w:instrText xml:space="preserve"> </w:instrText>
      </w:r>
      <w:r w:rsidR="00193F8E">
        <w:rPr>
          <w:color w:val="000000"/>
        </w:rPr>
        <w:fldChar w:fldCharType="separate"/>
      </w:r>
      <w:r w:rsidR="00193F8E">
        <w:rPr>
          <w:color w:val="000000"/>
        </w:rPr>
        <w:pict>
          <v:shape id="_x0000_i1027" type="#_x0000_t75" alt="" style="width:477pt;height:712.5pt">
            <v:imagedata r:id="rId8" r:href="rId9"/>
          </v:shape>
        </w:pict>
      </w:r>
      <w:r w:rsidR="00193F8E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Рис. 19. Ротационные пленочные абсорберы с лопастным ротором: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а – аппарат “Лува”; б – аппарат ГИАП.</w:t>
      </w:r>
    </w:p>
    <w:p w:rsidR="00A16D7D" w:rsidRDefault="00B86EF8">
      <w:pPr>
        <w:pStyle w:val="a3"/>
        <w:spacing w:before="120" w:beforeAutospacing="0"/>
      </w:pPr>
      <w:r>
        <w:rPr>
          <w:color w:val="000000"/>
        </w:rPr>
        <w:t>Другой тип колонны с лопастным ротором – это колонна с “размазывающим” ротором, в которой между лопастями и стенкой нет зазора, так что лопасти перемешивают одновременно не только газ, но и жидкость. Примером такой колонны является аппарат фирмы “Самбай” (ФРГ), в котором лопасти закреплены шарнирно и при вращении ротора прижимаются к внутренней поверхности корпуса. Во избежание сильного износа трудящихся поверхностей окружная скорость ротора обычно не превышает 2 м/с.</w:t>
      </w:r>
    </w:p>
    <w:p w:rsidR="00A16D7D" w:rsidRDefault="00A16D7D">
      <w:bookmarkStart w:id="0" w:name="_GoBack"/>
      <w:bookmarkEnd w:id="0"/>
    </w:p>
    <w:sectPr w:rsidR="00A1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EF8"/>
    <w:rsid w:val="00193F8E"/>
    <w:rsid w:val="00A16D7D"/>
    <w:rsid w:val="00B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F06A3743-E9E4-40FE-96D2-11DCA462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ecolink.ru/~paugi/39169~00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www.ecolink.ru/~paugi/39169~002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www.ecolink.ru/~paugi/39169~0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3273</Words>
  <Characters>1867</Characters>
  <Application>Microsoft Office Word</Application>
  <DocSecurity>0</DocSecurity>
  <Lines>15</Lines>
  <Paragraphs>10</Paragraphs>
  <ScaleCrop>false</ScaleCrop>
  <Company>KM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Механические пленочные абсорберы</dc:title>
  <dc:subject/>
  <dc:creator>rudnikova</dc:creator>
  <cp:keywords/>
  <dc:description/>
  <cp:lastModifiedBy>admin</cp:lastModifiedBy>
  <cp:revision>2</cp:revision>
  <dcterms:created xsi:type="dcterms:W3CDTF">2014-01-26T03:58:00Z</dcterms:created>
  <dcterms:modified xsi:type="dcterms:W3CDTF">2014-01-26T03:58:00Z</dcterms:modified>
</cp:coreProperties>
</file>