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D4" w:rsidRDefault="004C7CC5">
      <w:pPr>
        <w:pStyle w:val="a3"/>
      </w:pPr>
      <w:r>
        <w:br/>
      </w:r>
    </w:p>
    <w:p w:rsidR="00B97FD4" w:rsidRDefault="004C7CC5">
      <w:pPr>
        <w:pStyle w:val="a3"/>
      </w:pPr>
      <w:r>
        <w:rPr>
          <w:b/>
          <w:bCs/>
        </w:rPr>
        <w:t>Меланезийский социализм</w:t>
      </w:r>
      <w:r>
        <w:t xml:space="preserve"> (англ. </w:t>
      </w:r>
      <w:r>
        <w:rPr>
          <w:i/>
          <w:iCs/>
        </w:rPr>
        <w:t>Melanesian socialism</w:t>
      </w:r>
      <w:r>
        <w:t>) — «региональная» разновидность социалистического учения, впервые предложенная англиканским священником отцом Уолтером Лини, ставшим после предоставления в 1980 независимости англо-французскому кондоминиуму Новые Гебриды первым премьер-министром Республики Вануату. Помимо Вануату, идеи меланезийского социализма получили распространение в политической жизни Фиджи, Папуа-Новой Гвинеи, Соломоновых островов и французского владения Новая Каледония.</w:t>
      </w:r>
    </w:p>
    <w:p w:rsidR="00B97FD4" w:rsidRDefault="004C7CC5">
      <w:pPr>
        <w:pStyle w:val="a3"/>
      </w:pPr>
      <w:r>
        <w:t>Основные положения меланезийского социализма сформировались по образцу других модификаций социализма, возникших в ходе деколонизации в XX веке, — арабского, азиатского и африканского социализма, в особенности теории «социализма уджмаа», сформулированной и вводимой президентом Танзании Джулиусом Ньерере. Все они, как и меланезийский социализм, пытались соединить европейские социалистические учения (включая утопический социализм образца XIX века, марксизм, народничество и христианский социализм) с особенностями национального исторического развития и местными культурно-религиозными традициями.</w:t>
      </w:r>
    </w:p>
    <w:p w:rsidR="00B97FD4" w:rsidRDefault="004C7CC5">
      <w:pPr>
        <w:pStyle w:val="a3"/>
      </w:pPr>
      <w:r>
        <w:t>Уолтер Лини считал, что меланезийским обществам изначально были присущи социалистические принципы, которые нашли своё отражение в местных обычаях, подчёркивающих коллективистские представления солидарности и взаимопомощи, а также в совместном владении и обработке земли. Известны слова Лини о том, что в меланезийских обществах «отдача основывалась на возможности человека делиться, а получение — на его нуждах». Здесь ощущается влияние Джулиуса Ньерере, также говорившего о тесной связи между социалистическими представлениями и традиционным африканским способом жизни в сельских общинах уджмаа. Отец Лини, будучи англиканским священником, также верил в тождественность идеалов социализма и христианства, считая их объединение залогом осуществления специфического «меланезийского пути» к социализму.</w:t>
      </w:r>
    </w:p>
    <w:p w:rsidR="00B97FD4" w:rsidRDefault="004C7CC5">
      <w:pPr>
        <w:pStyle w:val="a3"/>
      </w:pPr>
      <w:r>
        <w:t>В 1980-е годы Вануату, управлявшееся в соответствии с идеями меланезийского социализма, поддерживало социалистически ориентированные страны Третьего мира, а также революционные режимы Кубы и Ливии. Вместе с тем, Лини не считал близость с Советским Союзом и другими странами восточного блока залогом социалистического развития, предпочитая неприсоединение к военно-политическим блокам и сотрудничество с другими островными государствами Меланезии и Океании (в первую очередь, с Папуа-Новой Гвинеей и Соломоновыми островами). В 1982 он даже высказывался за формирование Меланезийского федеративного союза, в рамках которого можно было бы осуществить «возрождение меланезийских ценностей».</w:t>
      </w:r>
    </w:p>
    <w:p w:rsidR="00B97FD4" w:rsidRDefault="004C7CC5">
      <w:pPr>
        <w:pStyle w:val="a3"/>
      </w:pPr>
      <w:r>
        <w:t>Идеи меланезийского социализма используются некоторыми национально-освободительными движениями. На Новой Каледонии существует ирредентистский Канакский социалистический фронт народного освобождения (FLNKS), объединение левых партий, отстаивающих суверенитет острова и ведение социалистической политики.</w:t>
      </w:r>
    </w:p>
    <w:p w:rsidR="00B97FD4" w:rsidRDefault="004C7CC5">
      <w:pPr>
        <w:pStyle w:val="a3"/>
      </w:pPr>
      <w:r>
        <w:t>Источник: http://ru.wikipedia.org/wiki/Меланезийский_социализм</w:t>
      </w:r>
      <w:bookmarkStart w:id="0" w:name="_GoBack"/>
      <w:bookmarkEnd w:id="0"/>
    </w:p>
    <w:sectPr w:rsidR="00B97FD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CC5"/>
    <w:rsid w:val="00185180"/>
    <w:rsid w:val="004C7CC5"/>
    <w:rsid w:val="00B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2C84-3DAA-4B28-8410-DF3B919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2014-04-05T14:05:00Z</dcterms:created>
  <dcterms:modified xsi:type="dcterms:W3CDTF">2014-04-05T14:05:00Z</dcterms:modified>
</cp:coreProperties>
</file>