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0A27" w:rsidRDefault="00703B17">
      <w:pPr>
        <w:widowControl w:val="0"/>
        <w:spacing w:before="120"/>
        <w:jc w:val="center"/>
        <w:rPr>
          <w:b/>
          <w:bCs/>
          <w:color w:val="000000"/>
          <w:sz w:val="32"/>
          <w:szCs w:val="32"/>
        </w:rPr>
      </w:pPr>
      <w:r>
        <w:rPr>
          <w:b/>
          <w:bCs/>
          <w:color w:val="000000"/>
          <w:sz w:val="32"/>
          <w:szCs w:val="32"/>
        </w:rPr>
        <w:t>Меноррагия (гиперменорея, обильные менструации)</w:t>
      </w:r>
    </w:p>
    <w:p w:rsidR="00C70A27" w:rsidRDefault="00703B17">
      <w:pPr>
        <w:widowControl w:val="0"/>
        <w:spacing w:before="120"/>
        <w:jc w:val="center"/>
        <w:rPr>
          <w:b/>
          <w:bCs/>
          <w:color w:val="000000"/>
          <w:sz w:val="28"/>
          <w:szCs w:val="28"/>
        </w:rPr>
      </w:pPr>
      <w:r>
        <w:rPr>
          <w:b/>
          <w:bCs/>
          <w:color w:val="000000"/>
          <w:sz w:val="28"/>
          <w:szCs w:val="28"/>
        </w:rPr>
        <w:t>Что такое меноррагия (гиперменорея,обильные менструации).</w:t>
      </w:r>
    </w:p>
    <w:p w:rsidR="00C70A27" w:rsidRDefault="00703B17">
      <w:pPr>
        <w:widowControl w:val="0"/>
        <w:spacing w:before="120"/>
        <w:ind w:firstLine="567"/>
        <w:jc w:val="both"/>
        <w:rPr>
          <w:color w:val="000000"/>
          <w:sz w:val="24"/>
          <w:szCs w:val="24"/>
        </w:rPr>
      </w:pPr>
      <w:r>
        <w:rPr>
          <w:color w:val="000000"/>
          <w:sz w:val="24"/>
          <w:szCs w:val="24"/>
        </w:rPr>
        <w:t xml:space="preserve">Меноррагия (гиперменорея, обильные менструации) - это продолжительное и обильное маточное кровотечение, повторяющееся с регулярными интервалами. Диагноз меноррагии принято ставить в тех случаях, когда менструация продолжается 7 и более дней, и при этом выделяется больше 90-100 мл крови. По статистике, около 30 % женщин репродуктивного возраста жалуются на длительные и обильные менструации. Но статистика учитывает только тех, кто обращается с данной проблемой к специалистам. </w:t>
      </w:r>
    </w:p>
    <w:p w:rsidR="00C70A27" w:rsidRDefault="00703B17">
      <w:pPr>
        <w:widowControl w:val="0"/>
        <w:spacing w:before="120"/>
        <w:jc w:val="center"/>
        <w:rPr>
          <w:b/>
          <w:bCs/>
          <w:color w:val="000000"/>
          <w:sz w:val="28"/>
          <w:szCs w:val="28"/>
        </w:rPr>
      </w:pPr>
      <w:r>
        <w:rPr>
          <w:b/>
          <w:bCs/>
          <w:color w:val="000000"/>
          <w:sz w:val="28"/>
          <w:szCs w:val="28"/>
        </w:rPr>
        <w:t>Симптомы меноррагии (гиперменореи, обильных менструаций).</w:t>
      </w:r>
    </w:p>
    <w:p w:rsidR="00C70A27" w:rsidRDefault="00703B17">
      <w:pPr>
        <w:widowControl w:val="0"/>
        <w:spacing w:before="120"/>
        <w:ind w:firstLine="567"/>
        <w:jc w:val="both"/>
        <w:rPr>
          <w:color w:val="000000"/>
          <w:sz w:val="24"/>
          <w:szCs w:val="24"/>
        </w:rPr>
      </w:pPr>
      <w:r>
        <w:rPr>
          <w:color w:val="000000"/>
          <w:sz w:val="24"/>
          <w:szCs w:val="24"/>
        </w:rPr>
        <w:t xml:space="preserve">В большинстве случаев, помимо обильных выделений со сгустками, какие-либо другие симптомы меноррагии (гиперменореи) отсутствуют. Однако сами по себе такие менструации доставляют женщине немало неудобств. </w:t>
      </w:r>
    </w:p>
    <w:p w:rsidR="00C70A27" w:rsidRDefault="00703B17">
      <w:pPr>
        <w:widowControl w:val="0"/>
        <w:spacing w:before="120"/>
        <w:jc w:val="center"/>
        <w:rPr>
          <w:b/>
          <w:bCs/>
          <w:color w:val="000000"/>
          <w:sz w:val="28"/>
          <w:szCs w:val="28"/>
        </w:rPr>
      </w:pPr>
      <w:r>
        <w:rPr>
          <w:b/>
          <w:bCs/>
          <w:color w:val="000000"/>
          <w:sz w:val="28"/>
          <w:szCs w:val="28"/>
        </w:rPr>
        <w:t>Основные причины меноррагии (гиперменореи, обильных менструаций).</w:t>
      </w:r>
    </w:p>
    <w:p w:rsidR="00C70A27" w:rsidRDefault="00703B17">
      <w:pPr>
        <w:widowControl w:val="0"/>
        <w:spacing w:before="120"/>
        <w:ind w:firstLine="567"/>
        <w:jc w:val="both"/>
        <w:rPr>
          <w:color w:val="000000"/>
          <w:sz w:val="24"/>
          <w:szCs w:val="24"/>
        </w:rPr>
      </w:pPr>
      <w:r>
        <w:rPr>
          <w:color w:val="000000"/>
          <w:sz w:val="24"/>
          <w:szCs w:val="24"/>
        </w:rPr>
        <w:t xml:space="preserve">По мнению специалистов нашего медицинского центра "Престиж", примерно в 80 % случаев меноррагия (гиперменорея, обильные менструации) является симптомом ряда серьезных гинекологических заболеваний - таких, как эндометриоз (или аденомиоз), миома матки. Также обильные менструации могут быть связаны с нарушением процесса свертывания крови (например, при тромбоцитопении) или с нарушениями в нормальном функционировании щитовидной железы. Поэтому, помимо гинеколога, в данном случае женщине стоит проконсультироваться с другими врачами соответствующего профиля, в частности, с эндокринологом. Также необходимо обратить пристальное внимание на общее состояние сердца, печени, процесс обмена веществ. </w:t>
      </w:r>
    </w:p>
    <w:p w:rsidR="00C70A27" w:rsidRDefault="00703B17">
      <w:pPr>
        <w:widowControl w:val="0"/>
        <w:spacing w:before="120"/>
        <w:ind w:firstLine="567"/>
        <w:jc w:val="both"/>
        <w:rPr>
          <w:color w:val="000000"/>
          <w:sz w:val="24"/>
          <w:szCs w:val="24"/>
        </w:rPr>
      </w:pPr>
      <w:r>
        <w:rPr>
          <w:color w:val="000000"/>
          <w:sz w:val="24"/>
          <w:szCs w:val="24"/>
        </w:rPr>
        <w:t xml:space="preserve">Кроме того, меноррагию (гиперменорею, обильные менструации) могут вызвать внутриматочные средства предохранения от беременности, а также дисфункциональные маточные кровотечения (ДМК). Женщинам, активно занимающимся спортом, следует знать о том, что обильные выделения могут являться результатом тяжелых физических нагрузок и жестких упражнений. Такую же реакцию организма может вызывать и строгая диета, подобранная без учета индивидуальных особенностей организма. </w:t>
      </w:r>
    </w:p>
    <w:p w:rsidR="00C70A27" w:rsidRDefault="00703B17">
      <w:pPr>
        <w:widowControl w:val="0"/>
        <w:spacing w:before="120"/>
        <w:jc w:val="center"/>
        <w:rPr>
          <w:b/>
          <w:bCs/>
          <w:color w:val="000000"/>
          <w:sz w:val="28"/>
          <w:szCs w:val="28"/>
        </w:rPr>
      </w:pPr>
      <w:r>
        <w:rPr>
          <w:b/>
          <w:bCs/>
          <w:color w:val="000000"/>
          <w:sz w:val="28"/>
          <w:szCs w:val="28"/>
        </w:rPr>
        <w:t>Диагностика меноррагии (гиперменореи, обильных менструаций).</w:t>
      </w:r>
    </w:p>
    <w:p w:rsidR="00C70A27" w:rsidRDefault="00703B17">
      <w:pPr>
        <w:widowControl w:val="0"/>
        <w:spacing w:before="120"/>
        <w:ind w:firstLine="567"/>
        <w:jc w:val="both"/>
        <w:rPr>
          <w:color w:val="000000"/>
          <w:sz w:val="24"/>
          <w:szCs w:val="24"/>
        </w:rPr>
      </w:pPr>
      <w:r>
        <w:rPr>
          <w:color w:val="000000"/>
          <w:sz w:val="24"/>
          <w:szCs w:val="24"/>
        </w:rPr>
        <w:t xml:space="preserve">Для того чтобы определить основную причину обильных и продолжительных менструаций и поставить диагноз "меноррагия", "гиперменорея", первым делом, врач проводит осмотр органов малого таза и взятие специальных мазков из влагалища. Затем, если есть подозрение на миому матки, проводится УЗИ. </w:t>
      </w:r>
    </w:p>
    <w:p w:rsidR="00C70A27" w:rsidRDefault="00703B17">
      <w:pPr>
        <w:widowControl w:val="0"/>
        <w:spacing w:before="120"/>
        <w:ind w:firstLine="567"/>
        <w:jc w:val="both"/>
        <w:rPr>
          <w:color w:val="000000"/>
          <w:sz w:val="24"/>
          <w:szCs w:val="24"/>
        </w:rPr>
      </w:pPr>
      <w:r>
        <w:rPr>
          <w:color w:val="000000"/>
          <w:sz w:val="24"/>
          <w:szCs w:val="24"/>
        </w:rPr>
        <w:t xml:space="preserve">При этом специалисты нашего медицинского центра настоятельно рекомендуют женщинам вести менструальный календарь, отмечая не только продолжительность месячных, но и обильность выделений. Показателем объема потери крови может служить частота смены тампона или прокладки. Если женщине приходится менять их чаще 1 раза в час, то менструации считаются очень обильными. </w:t>
      </w:r>
    </w:p>
    <w:p w:rsidR="00C70A27" w:rsidRDefault="00703B17">
      <w:pPr>
        <w:widowControl w:val="0"/>
        <w:spacing w:before="120"/>
        <w:jc w:val="center"/>
        <w:rPr>
          <w:b/>
          <w:bCs/>
          <w:color w:val="000000"/>
          <w:sz w:val="28"/>
          <w:szCs w:val="28"/>
        </w:rPr>
      </w:pPr>
      <w:r>
        <w:rPr>
          <w:b/>
          <w:bCs/>
          <w:color w:val="000000"/>
          <w:sz w:val="28"/>
          <w:szCs w:val="28"/>
        </w:rPr>
        <w:t>Лечение меноррагии (гиперменореи, обильных менструаций).</w:t>
      </w:r>
    </w:p>
    <w:p w:rsidR="00C70A27" w:rsidRDefault="00703B17">
      <w:pPr>
        <w:widowControl w:val="0"/>
        <w:spacing w:before="120"/>
        <w:ind w:firstLine="567"/>
        <w:jc w:val="both"/>
        <w:rPr>
          <w:color w:val="000000"/>
          <w:sz w:val="24"/>
          <w:szCs w:val="24"/>
        </w:rPr>
      </w:pPr>
      <w:r>
        <w:rPr>
          <w:color w:val="000000"/>
          <w:sz w:val="24"/>
          <w:szCs w:val="24"/>
        </w:rPr>
        <w:t xml:space="preserve">терапевтическое лечение меноррагии (гиперменореи, обильных менструаций) </w:t>
      </w:r>
    </w:p>
    <w:p w:rsidR="00C70A27" w:rsidRDefault="00703B17">
      <w:pPr>
        <w:widowControl w:val="0"/>
        <w:spacing w:before="120"/>
        <w:ind w:firstLine="567"/>
        <w:jc w:val="both"/>
        <w:rPr>
          <w:color w:val="000000"/>
          <w:sz w:val="24"/>
          <w:szCs w:val="24"/>
        </w:rPr>
      </w:pPr>
      <w:r>
        <w:rPr>
          <w:color w:val="000000"/>
          <w:sz w:val="24"/>
          <w:szCs w:val="24"/>
        </w:rPr>
        <w:t xml:space="preserve">До обращения к врачу по вопросу обильных менструальных кровотечений, специалисты центра "Престиж" рекомендуют женщинам, страдающим менорраргией, попытаться облегчить свое состояние - найти в своем расписание время для отдыха и максимально расслабиться. Если ранее врач назначал вам витамины, то они также могут положительно повлиять на ход менструации. Однако при гиперменорее не стоит заниматься самостоятельным подбором лечебных препаратов, так как некоторые из них могут только усугубить ситуацию. </w:t>
      </w:r>
    </w:p>
    <w:p w:rsidR="00C70A27" w:rsidRDefault="00703B17">
      <w:pPr>
        <w:widowControl w:val="0"/>
        <w:spacing w:before="120"/>
        <w:ind w:firstLine="567"/>
        <w:jc w:val="both"/>
        <w:rPr>
          <w:color w:val="000000"/>
          <w:sz w:val="24"/>
          <w:szCs w:val="24"/>
        </w:rPr>
      </w:pPr>
      <w:r>
        <w:rPr>
          <w:color w:val="000000"/>
          <w:sz w:val="24"/>
          <w:szCs w:val="24"/>
        </w:rPr>
        <w:t xml:space="preserve">Терапевтическое (медикаментозное) лечение, которое назначает врач при меноррагии, обычно состоит из оральных гормональных контрацептивов и различного рода противовоспалительных препаратов, которые принимаются по отдельности или в комплексе. Оральные контрацептивы, содержащие как эстроген, так и прогестерон препятствуют развитию анемии. Вместе с тем, они снижают объем менструальных выделений, так как препятствуют разрастанию слизистой оболочки матки (эндометрия). </w:t>
      </w:r>
    </w:p>
    <w:p w:rsidR="00C70A27" w:rsidRDefault="00703B17">
      <w:pPr>
        <w:widowControl w:val="0"/>
        <w:spacing w:before="120"/>
        <w:ind w:firstLine="567"/>
        <w:jc w:val="both"/>
        <w:rPr>
          <w:color w:val="000000"/>
          <w:sz w:val="24"/>
          <w:szCs w:val="24"/>
        </w:rPr>
      </w:pPr>
      <w:r>
        <w:rPr>
          <w:color w:val="000000"/>
          <w:sz w:val="24"/>
          <w:szCs w:val="24"/>
        </w:rPr>
        <w:t xml:space="preserve">Использование противовоспалительных препаратов для лечения различных менструальных нарушений достаточно широко распространено в гинекологической практике. По статистике, они снижаю обильность и продолжительность кровотечений примерно на 40 %, однако при этом у женщин с нарушениями пищеварительной системы может возникать раздражение слизистой желудка. В целом же, помимо этого противопоказания, противовоспалительные препараты совершенно безопасны для здоровья и не требуют больших денежных затрат. </w:t>
      </w:r>
    </w:p>
    <w:p w:rsidR="00C70A27" w:rsidRDefault="00703B17">
      <w:pPr>
        <w:widowControl w:val="0"/>
        <w:spacing w:before="120"/>
        <w:jc w:val="center"/>
        <w:rPr>
          <w:b/>
          <w:bCs/>
          <w:color w:val="000000"/>
          <w:sz w:val="28"/>
          <w:szCs w:val="28"/>
        </w:rPr>
      </w:pPr>
      <w:r>
        <w:rPr>
          <w:b/>
          <w:bCs/>
          <w:color w:val="000000"/>
          <w:sz w:val="28"/>
          <w:szCs w:val="28"/>
        </w:rPr>
        <w:t xml:space="preserve">Хирургическое лечение меноррагии (гиперменореи, обильных менструаций) </w:t>
      </w:r>
    </w:p>
    <w:p w:rsidR="00C70A27" w:rsidRDefault="00703B17">
      <w:pPr>
        <w:widowControl w:val="0"/>
        <w:spacing w:before="120"/>
        <w:ind w:firstLine="567"/>
        <w:jc w:val="both"/>
        <w:rPr>
          <w:color w:val="000000"/>
          <w:sz w:val="24"/>
          <w:szCs w:val="24"/>
        </w:rPr>
      </w:pPr>
      <w:r>
        <w:rPr>
          <w:color w:val="000000"/>
          <w:sz w:val="24"/>
          <w:szCs w:val="24"/>
        </w:rPr>
        <w:t>По утверждению врачей медицинского центра "Престиж" вескими показаниями к хирургическому лечению меноррагии служат:</w:t>
      </w:r>
    </w:p>
    <w:p w:rsidR="00C70A27" w:rsidRDefault="00703B17">
      <w:pPr>
        <w:widowControl w:val="0"/>
        <w:spacing w:before="120"/>
        <w:ind w:firstLine="567"/>
        <w:jc w:val="both"/>
        <w:rPr>
          <w:color w:val="000000"/>
          <w:sz w:val="24"/>
          <w:szCs w:val="24"/>
        </w:rPr>
      </w:pPr>
      <w:r>
        <w:rPr>
          <w:color w:val="000000"/>
          <w:sz w:val="24"/>
          <w:szCs w:val="24"/>
        </w:rPr>
        <w:t>а) рецидивирующее течение гиперменореи;</w:t>
      </w:r>
    </w:p>
    <w:p w:rsidR="00C70A27" w:rsidRDefault="00703B17">
      <w:pPr>
        <w:widowControl w:val="0"/>
        <w:spacing w:before="120"/>
        <w:ind w:firstLine="567"/>
        <w:jc w:val="both"/>
        <w:rPr>
          <w:color w:val="000000"/>
          <w:sz w:val="24"/>
          <w:szCs w:val="24"/>
        </w:rPr>
      </w:pPr>
      <w:r>
        <w:rPr>
          <w:color w:val="000000"/>
          <w:sz w:val="24"/>
          <w:szCs w:val="24"/>
        </w:rPr>
        <w:t>б) физиологические нарушения или повреждения половых органов;</w:t>
      </w:r>
    </w:p>
    <w:p w:rsidR="00C70A27" w:rsidRDefault="00703B17">
      <w:pPr>
        <w:widowControl w:val="0"/>
        <w:spacing w:before="120"/>
        <w:ind w:firstLine="567"/>
        <w:jc w:val="both"/>
        <w:rPr>
          <w:color w:val="000000"/>
          <w:sz w:val="24"/>
          <w:szCs w:val="24"/>
        </w:rPr>
      </w:pPr>
      <w:r>
        <w:rPr>
          <w:color w:val="000000"/>
          <w:sz w:val="24"/>
          <w:szCs w:val="24"/>
        </w:rPr>
        <w:t>в) отсутствие эффекта от медикаментозной терапиименорраги;</w:t>
      </w:r>
    </w:p>
    <w:p w:rsidR="00C70A27" w:rsidRDefault="00703B17">
      <w:pPr>
        <w:widowControl w:val="0"/>
        <w:spacing w:before="120"/>
        <w:ind w:firstLine="567"/>
        <w:jc w:val="both"/>
        <w:rPr>
          <w:color w:val="000000"/>
          <w:sz w:val="24"/>
          <w:szCs w:val="24"/>
        </w:rPr>
      </w:pPr>
      <w:r>
        <w:rPr>
          <w:color w:val="000000"/>
          <w:sz w:val="24"/>
          <w:szCs w:val="24"/>
        </w:rPr>
        <w:t>г) железодефицитная анемия</w:t>
      </w:r>
    </w:p>
    <w:p w:rsidR="00C70A27" w:rsidRDefault="00703B17">
      <w:pPr>
        <w:widowControl w:val="0"/>
        <w:spacing w:before="120"/>
        <w:ind w:firstLine="567"/>
        <w:jc w:val="both"/>
        <w:rPr>
          <w:color w:val="000000"/>
          <w:sz w:val="24"/>
          <w:szCs w:val="24"/>
        </w:rPr>
      </w:pPr>
      <w:r>
        <w:rPr>
          <w:color w:val="000000"/>
          <w:sz w:val="24"/>
          <w:szCs w:val="24"/>
        </w:rPr>
        <w:t xml:space="preserve">Как правило, хирургическое лечение гиперменореи оптимально для женщин старше 40 лет. Молодым девушкам оно назначается редко. </w:t>
      </w:r>
    </w:p>
    <w:p w:rsidR="00C70A27" w:rsidRDefault="00703B17">
      <w:pPr>
        <w:widowControl w:val="0"/>
        <w:spacing w:before="120"/>
        <w:ind w:firstLine="567"/>
        <w:jc w:val="both"/>
        <w:rPr>
          <w:color w:val="000000"/>
          <w:sz w:val="24"/>
          <w:szCs w:val="24"/>
        </w:rPr>
      </w:pPr>
      <w:r>
        <w:rPr>
          <w:color w:val="000000"/>
          <w:sz w:val="24"/>
          <w:szCs w:val="24"/>
        </w:rPr>
        <w:t xml:space="preserve">Для хирургического лечения меноррагии используются 2 вида хирургических процедур: гистерэктомия и гистероскопия. </w:t>
      </w:r>
    </w:p>
    <w:p w:rsidR="00C70A27" w:rsidRDefault="00703B17">
      <w:pPr>
        <w:widowControl w:val="0"/>
        <w:spacing w:before="120"/>
        <w:ind w:firstLine="567"/>
        <w:jc w:val="both"/>
        <w:rPr>
          <w:color w:val="000000"/>
          <w:sz w:val="24"/>
          <w:szCs w:val="24"/>
        </w:rPr>
      </w:pPr>
      <w:r>
        <w:rPr>
          <w:color w:val="000000"/>
          <w:sz w:val="24"/>
          <w:szCs w:val="24"/>
        </w:rPr>
        <w:t xml:space="preserve">Гистерэктомия представляет собой хирургическое удаление матки, выполняемое либо через небольшой разрез в брюшной полости, либо через влагалище. Данная операция крайне редко делается молодым женщинам репродуктивного возраста, так как наступление беременности после нее невозможно. Однако половое влечение после гистерэктомии не снижается, поэтому половая жизнь женщины не страдает. Из плюсов данной операции можно отдельно выделить быстрое восстановление организма пациентки (1 или несколько дней), отсутствие каких-либо значительных хирургических рубцов. Исходя из практики применения гистерэктомии, специалисты нашего медицинского центра замечают, что в подавляющем большинстве случаев менструальный цикл после операции нормализуется, выделения становятся менее обильными и менее болезненными. </w:t>
      </w:r>
    </w:p>
    <w:p w:rsidR="00C70A27" w:rsidRDefault="00703B17">
      <w:pPr>
        <w:widowControl w:val="0"/>
        <w:spacing w:before="120"/>
        <w:ind w:firstLine="567"/>
        <w:jc w:val="both"/>
        <w:rPr>
          <w:color w:val="000000"/>
          <w:sz w:val="24"/>
          <w:szCs w:val="24"/>
        </w:rPr>
      </w:pPr>
      <w:r>
        <w:rPr>
          <w:color w:val="000000"/>
          <w:sz w:val="24"/>
          <w:szCs w:val="24"/>
        </w:rPr>
        <w:t xml:space="preserve">Гистероскопия - осмотр стенок матки при помощи специального инструмента, оснащенного оптической системой. Эта процедура позволяет диагностировать какие-либо нарушения и одновременно устранить их. Проводится она в амбулаторных условиях или в стационаре, однако время нахождения пациентки в больнице после операции, как правило, не превышает суток. Результативность ее составляет примерно 80 - 85 %. Для проведения гистероскопии предварительно необходимо определить группу крови и резус-фактор пациентки, а также взять гинекологический мазок и анализы крови на сифилис и гепатит В. </w:t>
      </w:r>
    </w:p>
    <w:p w:rsidR="00C70A27" w:rsidRDefault="00703B17">
      <w:pPr>
        <w:widowControl w:val="0"/>
        <w:spacing w:before="120"/>
        <w:jc w:val="center"/>
        <w:rPr>
          <w:b/>
          <w:bCs/>
          <w:color w:val="000000"/>
          <w:sz w:val="28"/>
          <w:szCs w:val="28"/>
        </w:rPr>
      </w:pPr>
      <w:r>
        <w:rPr>
          <w:b/>
          <w:bCs/>
          <w:color w:val="000000"/>
          <w:sz w:val="28"/>
          <w:szCs w:val="28"/>
        </w:rPr>
        <w:t>Профилактика обильных менструаций (меноррагии, гиперменореи).</w:t>
      </w:r>
    </w:p>
    <w:p w:rsidR="00C70A27" w:rsidRDefault="00703B17">
      <w:pPr>
        <w:widowControl w:val="0"/>
        <w:spacing w:before="120"/>
        <w:ind w:firstLine="567"/>
        <w:jc w:val="both"/>
        <w:rPr>
          <w:color w:val="000000"/>
          <w:sz w:val="24"/>
          <w:szCs w:val="24"/>
        </w:rPr>
      </w:pPr>
      <w:r>
        <w:rPr>
          <w:color w:val="000000"/>
          <w:sz w:val="24"/>
          <w:szCs w:val="24"/>
        </w:rPr>
        <w:t xml:space="preserve">Для профилактики меноррагии врачи медицинского центра "Престиж" рекомендуют, в первую очередь, воздерживаться от сверхтяжелых физических нагрузок (в том числе и спортивных), а также внимательно относиться к выбору диеты. Если Вы хотите похудеть с ее помощью, лучше всего составлять меню и режим питания с помощью квалифицированного специалиста и периодически консультироваться с ним. В тех случаях, когда самочувствие женщины заметно ухудшается, стоит возобновить нормальный режим питания и обратиться к врачу. </w:t>
      </w:r>
    </w:p>
    <w:p w:rsidR="00C70A27" w:rsidRDefault="00703B17">
      <w:pPr>
        <w:widowControl w:val="0"/>
        <w:spacing w:before="120"/>
        <w:ind w:firstLine="567"/>
        <w:jc w:val="both"/>
        <w:rPr>
          <w:color w:val="000000"/>
          <w:sz w:val="24"/>
          <w:szCs w:val="24"/>
        </w:rPr>
      </w:pPr>
      <w:r>
        <w:rPr>
          <w:color w:val="000000"/>
          <w:sz w:val="24"/>
          <w:szCs w:val="24"/>
        </w:rPr>
        <w:t xml:space="preserve">Кроме того, профилактикой обильных и продолжительных менструаций может служить прием витаминных комплексов, содержащих витамины C, группы В, железо и фолиевую кислоту. При этом, однако, важно учитывать общее физическое состояние женщины, возраст, предрасположенность к каким-либо заболеваниям. Неправильный выбор витаминных препаратов, а также их ненормированный прием способен вызвать негативную реакцию организма, поэтому перед их употреблением рекомендуется проконсультироваться с врачом и даже сдать специальные анализы. </w:t>
      </w:r>
    </w:p>
    <w:p w:rsidR="00C70A27" w:rsidRDefault="00703B17">
      <w:pPr>
        <w:widowControl w:val="0"/>
        <w:spacing w:before="120"/>
        <w:ind w:firstLine="567"/>
        <w:jc w:val="both"/>
        <w:rPr>
          <w:color w:val="000000"/>
          <w:sz w:val="24"/>
          <w:szCs w:val="24"/>
        </w:rPr>
      </w:pPr>
      <w:r>
        <w:rPr>
          <w:color w:val="000000"/>
          <w:sz w:val="24"/>
          <w:szCs w:val="24"/>
        </w:rPr>
        <w:t xml:space="preserve">Женщинам, замечающим у себя увеличение объема менструальных выделений можно также посоветовать больше отдыхать, избегать чрезмерного нервного напряжения, стрессов. Ведение менструального календаря поможет определить тот момент, когда появляются болезненные нарушения и упростить процесс диагностики и лечения. </w:t>
      </w:r>
    </w:p>
    <w:p w:rsidR="00C70A27" w:rsidRDefault="00703B17">
      <w:pPr>
        <w:widowControl w:val="0"/>
        <w:spacing w:before="120"/>
        <w:jc w:val="center"/>
        <w:rPr>
          <w:b/>
          <w:bCs/>
          <w:color w:val="000000"/>
          <w:sz w:val="28"/>
          <w:szCs w:val="28"/>
        </w:rPr>
      </w:pPr>
      <w:r>
        <w:rPr>
          <w:b/>
          <w:bCs/>
          <w:color w:val="000000"/>
          <w:sz w:val="28"/>
          <w:szCs w:val="28"/>
        </w:rPr>
        <w:t>Меноррагия (обильные месячные, гиперменорея) у подростков.</w:t>
      </w:r>
    </w:p>
    <w:p w:rsidR="00C70A27" w:rsidRDefault="00703B17">
      <w:pPr>
        <w:widowControl w:val="0"/>
        <w:spacing w:before="120"/>
        <w:ind w:firstLine="567"/>
        <w:jc w:val="both"/>
        <w:rPr>
          <w:color w:val="000000"/>
          <w:sz w:val="24"/>
          <w:szCs w:val="24"/>
        </w:rPr>
      </w:pPr>
      <w:r>
        <w:rPr>
          <w:color w:val="000000"/>
          <w:sz w:val="24"/>
          <w:szCs w:val="24"/>
        </w:rPr>
        <w:t xml:space="preserve">По словам гинекологов нашего медицинского центра, ежегодно к ним обращаются по нескольку девочек от 13 до 16 лет с жалобой на обильные и продолжительные менструальные кровотечения, а также на небольшие кровотечения в продолжение всего цикла. "При обильной кровопотере, - рассказывает кандидат медицинских наук, врач первой категории акушер-гинеколог Выборнова Ирина Анатольевна, - у пациенток наблюдается анемия, кроме того, девушки начинают нервничать по этому поводу, и как следствие, снижается их активность, работоспособность, общее самочувствие. И это не самое страшное. Если подобные кровотечения вовремя не диагностировать и не начать лечить, они продолжаются, и в более старшем возрасте, примерно в 30 % случаях выявляется такое неприятное заболевание, как поликистоз яичников". </w:t>
      </w:r>
    </w:p>
    <w:p w:rsidR="00C70A27" w:rsidRDefault="00703B17">
      <w:pPr>
        <w:widowControl w:val="0"/>
        <w:spacing w:before="120"/>
        <w:ind w:firstLine="567"/>
        <w:jc w:val="both"/>
        <w:rPr>
          <w:color w:val="000000"/>
          <w:sz w:val="24"/>
          <w:szCs w:val="24"/>
        </w:rPr>
      </w:pPr>
      <w:r>
        <w:rPr>
          <w:color w:val="000000"/>
          <w:sz w:val="24"/>
          <w:szCs w:val="24"/>
        </w:rPr>
        <w:t xml:space="preserve">Исходя их собственной практики, Булатова Любовь Николаевна рассказывает: </w:t>
      </w:r>
    </w:p>
    <w:p w:rsidR="00C70A27" w:rsidRDefault="00703B17">
      <w:pPr>
        <w:widowControl w:val="0"/>
        <w:spacing w:before="120"/>
        <w:ind w:firstLine="567"/>
        <w:jc w:val="both"/>
        <w:rPr>
          <w:color w:val="000000"/>
          <w:sz w:val="24"/>
          <w:szCs w:val="24"/>
        </w:rPr>
      </w:pPr>
      <w:r>
        <w:rPr>
          <w:color w:val="000000"/>
          <w:sz w:val="24"/>
          <w:szCs w:val="24"/>
        </w:rPr>
        <w:t xml:space="preserve">"Когда ко мне на прием приходит девушка с подобными жалобами, прежде всего, я обращаю внимание на ее вес, рост, развитие половых признаков, чтобы исключить какие-либо заболевания, связанные с задержкой в развитии девочки. Из беседы с пациенткой выясняю подробности протекания менструаций, сколько времени прошло с их начала, какова продолжительность цикла. Особое внимание я уделяю работоспособности девочки во время менструации: пропускает ли она школьные занятия по этой причине, посещает ли спортивные секции. Это служит одним из показателей как общего состояния здоровья, так и наличия предрасположенности к некоторым гинекологическим заболеваниям. При этом, я всегда считаю очень важным успокоить девочку, объяснить ей, что ничего страшного с ней не происходит, и квалифицированное лечение быстро поможет ей". </w:t>
      </w:r>
    </w:p>
    <w:p w:rsidR="00C70A27" w:rsidRDefault="00703B17">
      <w:pPr>
        <w:widowControl w:val="0"/>
        <w:spacing w:before="120"/>
        <w:ind w:firstLine="567"/>
        <w:jc w:val="both"/>
        <w:rPr>
          <w:color w:val="000000"/>
          <w:sz w:val="24"/>
          <w:szCs w:val="24"/>
        </w:rPr>
      </w:pPr>
      <w:r>
        <w:rPr>
          <w:color w:val="000000"/>
          <w:sz w:val="24"/>
          <w:szCs w:val="24"/>
        </w:rPr>
        <w:t xml:space="preserve">Помимо первичного осмотра и беседы с гинекологом, девушкам, страдающим меноррагией, в медицинском центре "Престиж" делают анализ крови на содержание гемоглобина. В том случае, если показатель ниже определенной отметки, рекомендуется госпитализация с последующим переливанием крови. "Не стоит бояться переливания крови, - говорит Выборнова Ирина Анатольевна. - Это, конечно, не очень приятная, но совершенно безопасная процедура, так как проводится она квалифицированными специалистами в соответствующих условиях и только по показаниям". Между тем, по мнению большинства врачей-гинекологов, данная процедура является одной из самых эффективных при меноррагии (гиперменорее). </w:t>
      </w:r>
    </w:p>
    <w:p w:rsidR="00C70A27" w:rsidRDefault="00703B17">
      <w:pPr>
        <w:widowControl w:val="0"/>
        <w:spacing w:before="120"/>
        <w:ind w:firstLine="567"/>
        <w:jc w:val="both"/>
        <w:rPr>
          <w:color w:val="000000"/>
          <w:sz w:val="24"/>
          <w:szCs w:val="24"/>
        </w:rPr>
      </w:pPr>
      <w:r>
        <w:rPr>
          <w:color w:val="000000"/>
          <w:sz w:val="24"/>
          <w:szCs w:val="24"/>
        </w:rPr>
        <w:t xml:space="preserve">Также девочке настоятельно рекомендуется в течение полугода внимательно вести менструальный календарь, возможно, под руководством матери или старшей сестры. </w:t>
      </w:r>
    </w:p>
    <w:p w:rsidR="00C70A27" w:rsidRDefault="00703B17">
      <w:pPr>
        <w:widowControl w:val="0"/>
        <w:spacing w:before="120"/>
        <w:ind w:firstLine="567"/>
        <w:jc w:val="both"/>
        <w:rPr>
          <w:color w:val="000000"/>
          <w:sz w:val="24"/>
          <w:szCs w:val="24"/>
        </w:rPr>
      </w:pPr>
      <w:r>
        <w:rPr>
          <w:color w:val="000000"/>
          <w:sz w:val="24"/>
          <w:szCs w:val="24"/>
        </w:rPr>
        <w:t xml:space="preserve">Процесс лечения меноррагии (гиперменореи) зависит от того, в первый раз наблюдается обильные кровотечения или же они происходят регулярно. При впервые возникшем маточном кровотечении пациентке обычно назначается прием комбинированных оральных контрацептивов в течение семи дней по нескольку раз в день. В качестве побочной реакции может появиться легкая тошнота, однако других негативных эффектов данные препараты не оказывают. Как вариант, если пациентка возражает против приема контрацептивов, возможен прием специальных лекарственных средств, вызывающих менструальноподобное кровотечение и нормализующих менструальный цикл. Препарат принимается 12 дней в месяц, лечение продолжается 6 менструальных циклов. </w:t>
      </w:r>
    </w:p>
    <w:p w:rsidR="00C70A27" w:rsidRDefault="00703B17">
      <w:pPr>
        <w:widowControl w:val="0"/>
        <w:spacing w:before="120"/>
        <w:ind w:firstLine="567"/>
        <w:jc w:val="both"/>
        <w:rPr>
          <w:color w:val="000000"/>
          <w:sz w:val="24"/>
          <w:szCs w:val="24"/>
        </w:rPr>
      </w:pPr>
      <w:r>
        <w:rPr>
          <w:color w:val="000000"/>
          <w:sz w:val="24"/>
          <w:szCs w:val="24"/>
        </w:rPr>
        <w:t xml:space="preserve">При регулярных обильных кровотечениях врачи, как правило, назначают и специальные препараты, воздействующие на слизистую оболочку матки и, тем самым, уменьшающих объем выделений. Употреблять данные средства следует только во время менструации по 2 - 3 раза в день, в зависимости от рекомендации. </w:t>
      </w:r>
    </w:p>
    <w:p w:rsidR="00C70A27" w:rsidRDefault="00703B17">
      <w:pPr>
        <w:widowControl w:val="0"/>
        <w:spacing w:before="120"/>
        <w:ind w:firstLine="567"/>
        <w:jc w:val="both"/>
        <w:rPr>
          <w:color w:val="000000"/>
          <w:sz w:val="24"/>
          <w:szCs w:val="24"/>
        </w:rPr>
      </w:pPr>
      <w:r>
        <w:rPr>
          <w:color w:val="000000"/>
          <w:sz w:val="24"/>
          <w:szCs w:val="24"/>
        </w:rPr>
        <w:t xml:space="preserve">В целом, эффект от лечения меноррагии (гиперменореи, обильных менструаций) у девушек-подростков проявляется примерно через полгода с восстановлением нормального менструального цикла и среднестатистического объема выделений. В течение нескольких месяцев пациентке рекомендуется проходить регулярный осмотр у гинеколога, впоследствии же консультации проводятся стандартно - 2 раза в год. </w:t>
      </w:r>
    </w:p>
    <w:p w:rsidR="00C70A27" w:rsidRDefault="00C70A27">
      <w:pPr>
        <w:widowControl w:val="0"/>
        <w:spacing w:before="120"/>
        <w:ind w:firstLine="567"/>
        <w:jc w:val="both"/>
        <w:rPr>
          <w:color w:val="000000"/>
          <w:sz w:val="24"/>
          <w:szCs w:val="24"/>
        </w:rPr>
      </w:pPr>
      <w:bookmarkStart w:id="0" w:name="_GoBack"/>
      <w:bookmarkEnd w:id="0"/>
    </w:p>
    <w:sectPr w:rsidR="00C70A27">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1111A1"/>
    <w:multiLevelType w:val="hybridMultilevel"/>
    <w:tmpl w:val="E1725538"/>
    <w:lvl w:ilvl="0" w:tplc="CC28AEA4">
      <w:start w:val="1"/>
      <w:numFmt w:val="decimal"/>
      <w:lvlText w:val="%1."/>
      <w:lvlJc w:val="left"/>
      <w:pPr>
        <w:tabs>
          <w:tab w:val="num" w:pos="720"/>
        </w:tabs>
        <w:ind w:left="720" w:hanging="360"/>
      </w:pPr>
    </w:lvl>
    <w:lvl w:ilvl="1" w:tplc="4BAA0BC6">
      <w:start w:val="1"/>
      <w:numFmt w:val="decimal"/>
      <w:lvlText w:val="%2."/>
      <w:lvlJc w:val="left"/>
      <w:pPr>
        <w:tabs>
          <w:tab w:val="num" w:pos="1440"/>
        </w:tabs>
        <w:ind w:left="1440" w:hanging="360"/>
      </w:pPr>
    </w:lvl>
    <w:lvl w:ilvl="2" w:tplc="022C8E80">
      <w:start w:val="1"/>
      <w:numFmt w:val="decimal"/>
      <w:lvlText w:val="%3."/>
      <w:lvlJc w:val="left"/>
      <w:pPr>
        <w:tabs>
          <w:tab w:val="num" w:pos="2160"/>
        </w:tabs>
        <w:ind w:left="2160" w:hanging="360"/>
      </w:pPr>
    </w:lvl>
    <w:lvl w:ilvl="3" w:tplc="4AE0DA90">
      <w:start w:val="1"/>
      <w:numFmt w:val="decimal"/>
      <w:lvlText w:val="%4."/>
      <w:lvlJc w:val="left"/>
      <w:pPr>
        <w:tabs>
          <w:tab w:val="num" w:pos="2880"/>
        </w:tabs>
        <w:ind w:left="2880" w:hanging="360"/>
      </w:pPr>
    </w:lvl>
    <w:lvl w:ilvl="4" w:tplc="45682CD6">
      <w:start w:val="1"/>
      <w:numFmt w:val="decimal"/>
      <w:lvlText w:val="%5."/>
      <w:lvlJc w:val="left"/>
      <w:pPr>
        <w:tabs>
          <w:tab w:val="num" w:pos="3600"/>
        </w:tabs>
        <w:ind w:left="3600" w:hanging="360"/>
      </w:pPr>
    </w:lvl>
    <w:lvl w:ilvl="5" w:tplc="8DEAD54C">
      <w:start w:val="1"/>
      <w:numFmt w:val="decimal"/>
      <w:lvlText w:val="%6."/>
      <w:lvlJc w:val="left"/>
      <w:pPr>
        <w:tabs>
          <w:tab w:val="num" w:pos="4320"/>
        </w:tabs>
        <w:ind w:left="4320" w:hanging="360"/>
      </w:pPr>
    </w:lvl>
    <w:lvl w:ilvl="6" w:tplc="53B01210">
      <w:start w:val="1"/>
      <w:numFmt w:val="decimal"/>
      <w:lvlText w:val="%7."/>
      <w:lvlJc w:val="left"/>
      <w:pPr>
        <w:tabs>
          <w:tab w:val="num" w:pos="5040"/>
        </w:tabs>
        <w:ind w:left="5040" w:hanging="360"/>
      </w:pPr>
    </w:lvl>
    <w:lvl w:ilvl="7" w:tplc="5CBAC49E">
      <w:start w:val="1"/>
      <w:numFmt w:val="decimal"/>
      <w:lvlText w:val="%8."/>
      <w:lvlJc w:val="left"/>
      <w:pPr>
        <w:tabs>
          <w:tab w:val="num" w:pos="5760"/>
        </w:tabs>
        <w:ind w:left="5760" w:hanging="360"/>
      </w:pPr>
    </w:lvl>
    <w:lvl w:ilvl="8" w:tplc="95FA17DC">
      <w:start w:val="1"/>
      <w:numFmt w:val="decimal"/>
      <w:lvlText w:val="%9."/>
      <w:lvlJc w:val="left"/>
      <w:pPr>
        <w:tabs>
          <w:tab w:val="num" w:pos="6480"/>
        </w:tabs>
        <w:ind w:left="6480" w:hanging="360"/>
      </w:pPr>
    </w:lvl>
  </w:abstractNum>
  <w:abstractNum w:abstractNumId="1">
    <w:nsid w:val="2A193BA5"/>
    <w:multiLevelType w:val="hybridMultilevel"/>
    <w:tmpl w:val="C08EC2DC"/>
    <w:lvl w:ilvl="0" w:tplc="0C84965A">
      <w:start w:val="1"/>
      <w:numFmt w:val="bullet"/>
      <w:lvlText w:val=""/>
      <w:lvlJc w:val="left"/>
      <w:pPr>
        <w:tabs>
          <w:tab w:val="num" w:pos="720"/>
        </w:tabs>
        <w:ind w:left="720" w:hanging="360"/>
      </w:pPr>
      <w:rPr>
        <w:rFonts w:ascii="Symbol" w:hAnsi="Symbol" w:cs="Symbol" w:hint="default"/>
        <w:sz w:val="20"/>
        <w:szCs w:val="20"/>
      </w:rPr>
    </w:lvl>
    <w:lvl w:ilvl="1" w:tplc="894CA2FE">
      <w:start w:val="1"/>
      <w:numFmt w:val="bullet"/>
      <w:lvlText w:val="o"/>
      <w:lvlJc w:val="left"/>
      <w:pPr>
        <w:tabs>
          <w:tab w:val="num" w:pos="1440"/>
        </w:tabs>
        <w:ind w:left="1440" w:hanging="360"/>
      </w:pPr>
      <w:rPr>
        <w:rFonts w:ascii="Courier New" w:hAnsi="Courier New" w:cs="Courier New" w:hint="default"/>
        <w:sz w:val="20"/>
        <w:szCs w:val="20"/>
      </w:rPr>
    </w:lvl>
    <w:lvl w:ilvl="2" w:tplc="76D2C38E">
      <w:start w:val="1"/>
      <w:numFmt w:val="bullet"/>
      <w:lvlText w:val=""/>
      <w:lvlJc w:val="left"/>
      <w:pPr>
        <w:tabs>
          <w:tab w:val="num" w:pos="2160"/>
        </w:tabs>
        <w:ind w:left="2160" w:hanging="360"/>
      </w:pPr>
      <w:rPr>
        <w:rFonts w:ascii="Wingdings" w:hAnsi="Wingdings" w:cs="Wingdings" w:hint="default"/>
        <w:sz w:val="20"/>
        <w:szCs w:val="20"/>
      </w:rPr>
    </w:lvl>
    <w:lvl w:ilvl="3" w:tplc="A9BC3662">
      <w:start w:val="1"/>
      <w:numFmt w:val="bullet"/>
      <w:lvlText w:val=""/>
      <w:lvlJc w:val="left"/>
      <w:pPr>
        <w:tabs>
          <w:tab w:val="num" w:pos="2880"/>
        </w:tabs>
        <w:ind w:left="2880" w:hanging="360"/>
      </w:pPr>
      <w:rPr>
        <w:rFonts w:ascii="Wingdings" w:hAnsi="Wingdings" w:cs="Wingdings" w:hint="default"/>
        <w:sz w:val="20"/>
        <w:szCs w:val="20"/>
      </w:rPr>
    </w:lvl>
    <w:lvl w:ilvl="4" w:tplc="AE5EC854">
      <w:start w:val="1"/>
      <w:numFmt w:val="bullet"/>
      <w:lvlText w:val=""/>
      <w:lvlJc w:val="left"/>
      <w:pPr>
        <w:tabs>
          <w:tab w:val="num" w:pos="3600"/>
        </w:tabs>
        <w:ind w:left="3600" w:hanging="360"/>
      </w:pPr>
      <w:rPr>
        <w:rFonts w:ascii="Wingdings" w:hAnsi="Wingdings" w:cs="Wingdings" w:hint="default"/>
        <w:sz w:val="20"/>
        <w:szCs w:val="20"/>
      </w:rPr>
    </w:lvl>
    <w:lvl w:ilvl="5" w:tplc="FAEE4558">
      <w:start w:val="1"/>
      <w:numFmt w:val="bullet"/>
      <w:lvlText w:val=""/>
      <w:lvlJc w:val="left"/>
      <w:pPr>
        <w:tabs>
          <w:tab w:val="num" w:pos="4320"/>
        </w:tabs>
        <w:ind w:left="4320" w:hanging="360"/>
      </w:pPr>
      <w:rPr>
        <w:rFonts w:ascii="Wingdings" w:hAnsi="Wingdings" w:cs="Wingdings" w:hint="default"/>
        <w:sz w:val="20"/>
        <w:szCs w:val="20"/>
      </w:rPr>
    </w:lvl>
    <w:lvl w:ilvl="6" w:tplc="CD548C66">
      <w:start w:val="1"/>
      <w:numFmt w:val="bullet"/>
      <w:lvlText w:val=""/>
      <w:lvlJc w:val="left"/>
      <w:pPr>
        <w:tabs>
          <w:tab w:val="num" w:pos="5040"/>
        </w:tabs>
        <w:ind w:left="5040" w:hanging="360"/>
      </w:pPr>
      <w:rPr>
        <w:rFonts w:ascii="Wingdings" w:hAnsi="Wingdings" w:cs="Wingdings" w:hint="default"/>
        <w:sz w:val="20"/>
        <w:szCs w:val="20"/>
      </w:rPr>
    </w:lvl>
    <w:lvl w:ilvl="7" w:tplc="AC2E1534">
      <w:start w:val="1"/>
      <w:numFmt w:val="bullet"/>
      <w:lvlText w:val=""/>
      <w:lvlJc w:val="left"/>
      <w:pPr>
        <w:tabs>
          <w:tab w:val="num" w:pos="5760"/>
        </w:tabs>
        <w:ind w:left="5760" w:hanging="360"/>
      </w:pPr>
      <w:rPr>
        <w:rFonts w:ascii="Wingdings" w:hAnsi="Wingdings" w:cs="Wingdings" w:hint="default"/>
        <w:sz w:val="20"/>
        <w:szCs w:val="20"/>
      </w:rPr>
    </w:lvl>
    <w:lvl w:ilvl="8" w:tplc="EC9018C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30CC3693"/>
    <w:multiLevelType w:val="hybridMultilevel"/>
    <w:tmpl w:val="DF8C9FFE"/>
    <w:lvl w:ilvl="0" w:tplc="70F62108">
      <w:start w:val="1"/>
      <w:numFmt w:val="bullet"/>
      <w:lvlText w:val=""/>
      <w:lvlJc w:val="left"/>
      <w:pPr>
        <w:tabs>
          <w:tab w:val="num" w:pos="720"/>
        </w:tabs>
        <w:ind w:left="720" w:hanging="360"/>
      </w:pPr>
      <w:rPr>
        <w:rFonts w:ascii="Symbol" w:hAnsi="Symbol" w:cs="Symbol" w:hint="default"/>
        <w:sz w:val="20"/>
        <w:szCs w:val="20"/>
      </w:rPr>
    </w:lvl>
    <w:lvl w:ilvl="1" w:tplc="B57E4690">
      <w:start w:val="1"/>
      <w:numFmt w:val="bullet"/>
      <w:lvlText w:val="o"/>
      <w:lvlJc w:val="left"/>
      <w:pPr>
        <w:tabs>
          <w:tab w:val="num" w:pos="1440"/>
        </w:tabs>
        <w:ind w:left="1440" w:hanging="360"/>
      </w:pPr>
      <w:rPr>
        <w:rFonts w:ascii="Courier New" w:hAnsi="Courier New" w:cs="Courier New" w:hint="default"/>
        <w:sz w:val="20"/>
        <w:szCs w:val="20"/>
      </w:rPr>
    </w:lvl>
    <w:lvl w:ilvl="2" w:tplc="8E42DCC2">
      <w:start w:val="1"/>
      <w:numFmt w:val="bullet"/>
      <w:lvlText w:val=""/>
      <w:lvlJc w:val="left"/>
      <w:pPr>
        <w:tabs>
          <w:tab w:val="num" w:pos="2160"/>
        </w:tabs>
        <w:ind w:left="2160" w:hanging="360"/>
      </w:pPr>
      <w:rPr>
        <w:rFonts w:ascii="Wingdings" w:hAnsi="Wingdings" w:cs="Wingdings" w:hint="default"/>
        <w:sz w:val="20"/>
        <w:szCs w:val="20"/>
      </w:rPr>
    </w:lvl>
    <w:lvl w:ilvl="3" w:tplc="9DC4E3AE">
      <w:start w:val="1"/>
      <w:numFmt w:val="bullet"/>
      <w:lvlText w:val=""/>
      <w:lvlJc w:val="left"/>
      <w:pPr>
        <w:tabs>
          <w:tab w:val="num" w:pos="2880"/>
        </w:tabs>
        <w:ind w:left="2880" w:hanging="360"/>
      </w:pPr>
      <w:rPr>
        <w:rFonts w:ascii="Wingdings" w:hAnsi="Wingdings" w:cs="Wingdings" w:hint="default"/>
        <w:sz w:val="20"/>
        <w:szCs w:val="20"/>
      </w:rPr>
    </w:lvl>
    <w:lvl w:ilvl="4" w:tplc="0D26B79C">
      <w:start w:val="1"/>
      <w:numFmt w:val="bullet"/>
      <w:lvlText w:val=""/>
      <w:lvlJc w:val="left"/>
      <w:pPr>
        <w:tabs>
          <w:tab w:val="num" w:pos="3600"/>
        </w:tabs>
        <w:ind w:left="3600" w:hanging="360"/>
      </w:pPr>
      <w:rPr>
        <w:rFonts w:ascii="Wingdings" w:hAnsi="Wingdings" w:cs="Wingdings" w:hint="default"/>
        <w:sz w:val="20"/>
        <w:szCs w:val="20"/>
      </w:rPr>
    </w:lvl>
    <w:lvl w:ilvl="5" w:tplc="50286876">
      <w:start w:val="1"/>
      <w:numFmt w:val="bullet"/>
      <w:lvlText w:val=""/>
      <w:lvlJc w:val="left"/>
      <w:pPr>
        <w:tabs>
          <w:tab w:val="num" w:pos="4320"/>
        </w:tabs>
        <w:ind w:left="4320" w:hanging="360"/>
      </w:pPr>
      <w:rPr>
        <w:rFonts w:ascii="Wingdings" w:hAnsi="Wingdings" w:cs="Wingdings" w:hint="default"/>
        <w:sz w:val="20"/>
        <w:szCs w:val="20"/>
      </w:rPr>
    </w:lvl>
    <w:lvl w:ilvl="6" w:tplc="153E4FDA">
      <w:start w:val="1"/>
      <w:numFmt w:val="bullet"/>
      <w:lvlText w:val=""/>
      <w:lvlJc w:val="left"/>
      <w:pPr>
        <w:tabs>
          <w:tab w:val="num" w:pos="5040"/>
        </w:tabs>
        <w:ind w:left="5040" w:hanging="360"/>
      </w:pPr>
      <w:rPr>
        <w:rFonts w:ascii="Wingdings" w:hAnsi="Wingdings" w:cs="Wingdings" w:hint="default"/>
        <w:sz w:val="20"/>
        <w:szCs w:val="20"/>
      </w:rPr>
    </w:lvl>
    <w:lvl w:ilvl="7" w:tplc="E7CADB1C">
      <w:start w:val="1"/>
      <w:numFmt w:val="bullet"/>
      <w:lvlText w:val=""/>
      <w:lvlJc w:val="left"/>
      <w:pPr>
        <w:tabs>
          <w:tab w:val="num" w:pos="5760"/>
        </w:tabs>
        <w:ind w:left="5760" w:hanging="360"/>
      </w:pPr>
      <w:rPr>
        <w:rFonts w:ascii="Wingdings" w:hAnsi="Wingdings" w:cs="Wingdings" w:hint="default"/>
        <w:sz w:val="20"/>
        <w:szCs w:val="20"/>
      </w:rPr>
    </w:lvl>
    <w:lvl w:ilvl="8" w:tplc="62DAB78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32287479"/>
    <w:multiLevelType w:val="hybridMultilevel"/>
    <w:tmpl w:val="3530CC2E"/>
    <w:lvl w:ilvl="0" w:tplc="753CEBF8">
      <w:start w:val="1"/>
      <w:numFmt w:val="decimal"/>
      <w:lvlText w:val="%1."/>
      <w:lvlJc w:val="left"/>
      <w:pPr>
        <w:tabs>
          <w:tab w:val="num" w:pos="720"/>
        </w:tabs>
        <w:ind w:left="720" w:hanging="360"/>
      </w:pPr>
    </w:lvl>
    <w:lvl w:ilvl="1" w:tplc="490018D6">
      <w:start w:val="1"/>
      <w:numFmt w:val="decimal"/>
      <w:lvlText w:val="%2."/>
      <w:lvlJc w:val="left"/>
      <w:pPr>
        <w:tabs>
          <w:tab w:val="num" w:pos="1440"/>
        </w:tabs>
        <w:ind w:left="1440" w:hanging="360"/>
      </w:pPr>
    </w:lvl>
    <w:lvl w:ilvl="2" w:tplc="29E0B9F0">
      <w:start w:val="1"/>
      <w:numFmt w:val="decimal"/>
      <w:lvlText w:val="%3."/>
      <w:lvlJc w:val="left"/>
      <w:pPr>
        <w:tabs>
          <w:tab w:val="num" w:pos="2160"/>
        </w:tabs>
        <w:ind w:left="2160" w:hanging="360"/>
      </w:pPr>
    </w:lvl>
    <w:lvl w:ilvl="3" w:tplc="B5262456">
      <w:start w:val="1"/>
      <w:numFmt w:val="decimal"/>
      <w:lvlText w:val="%4."/>
      <w:lvlJc w:val="left"/>
      <w:pPr>
        <w:tabs>
          <w:tab w:val="num" w:pos="2880"/>
        </w:tabs>
        <w:ind w:left="2880" w:hanging="360"/>
      </w:pPr>
    </w:lvl>
    <w:lvl w:ilvl="4" w:tplc="44BC4366">
      <w:start w:val="1"/>
      <w:numFmt w:val="decimal"/>
      <w:lvlText w:val="%5."/>
      <w:lvlJc w:val="left"/>
      <w:pPr>
        <w:tabs>
          <w:tab w:val="num" w:pos="3600"/>
        </w:tabs>
        <w:ind w:left="3600" w:hanging="360"/>
      </w:pPr>
    </w:lvl>
    <w:lvl w:ilvl="5" w:tplc="2A345556">
      <w:start w:val="1"/>
      <w:numFmt w:val="decimal"/>
      <w:lvlText w:val="%6."/>
      <w:lvlJc w:val="left"/>
      <w:pPr>
        <w:tabs>
          <w:tab w:val="num" w:pos="4320"/>
        </w:tabs>
        <w:ind w:left="4320" w:hanging="360"/>
      </w:pPr>
    </w:lvl>
    <w:lvl w:ilvl="6" w:tplc="39107C40">
      <w:start w:val="1"/>
      <w:numFmt w:val="decimal"/>
      <w:lvlText w:val="%7."/>
      <w:lvlJc w:val="left"/>
      <w:pPr>
        <w:tabs>
          <w:tab w:val="num" w:pos="5040"/>
        </w:tabs>
        <w:ind w:left="5040" w:hanging="360"/>
      </w:pPr>
    </w:lvl>
    <w:lvl w:ilvl="7" w:tplc="23F6F79A">
      <w:start w:val="1"/>
      <w:numFmt w:val="decimal"/>
      <w:lvlText w:val="%8."/>
      <w:lvlJc w:val="left"/>
      <w:pPr>
        <w:tabs>
          <w:tab w:val="num" w:pos="5760"/>
        </w:tabs>
        <w:ind w:left="5760" w:hanging="360"/>
      </w:pPr>
    </w:lvl>
    <w:lvl w:ilvl="8" w:tplc="88C8E92E">
      <w:start w:val="1"/>
      <w:numFmt w:val="decimal"/>
      <w:lvlText w:val="%9."/>
      <w:lvlJc w:val="left"/>
      <w:pPr>
        <w:tabs>
          <w:tab w:val="num" w:pos="6480"/>
        </w:tabs>
        <w:ind w:left="6480" w:hanging="360"/>
      </w:pPr>
    </w:lvl>
  </w:abstractNum>
  <w:abstractNum w:abstractNumId="4">
    <w:nsid w:val="3DFB7899"/>
    <w:multiLevelType w:val="hybridMultilevel"/>
    <w:tmpl w:val="B492EB98"/>
    <w:lvl w:ilvl="0" w:tplc="EBA8419E">
      <w:start w:val="1"/>
      <w:numFmt w:val="decimal"/>
      <w:lvlText w:val="%1."/>
      <w:lvlJc w:val="left"/>
      <w:pPr>
        <w:tabs>
          <w:tab w:val="num" w:pos="720"/>
        </w:tabs>
        <w:ind w:left="720" w:hanging="360"/>
      </w:pPr>
    </w:lvl>
    <w:lvl w:ilvl="1" w:tplc="BCA239A2">
      <w:start w:val="1"/>
      <w:numFmt w:val="decimal"/>
      <w:lvlText w:val="%2."/>
      <w:lvlJc w:val="left"/>
      <w:pPr>
        <w:tabs>
          <w:tab w:val="num" w:pos="1440"/>
        </w:tabs>
        <w:ind w:left="1440" w:hanging="360"/>
      </w:pPr>
    </w:lvl>
    <w:lvl w:ilvl="2" w:tplc="5F605092">
      <w:start w:val="1"/>
      <w:numFmt w:val="decimal"/>
      <w:lvlText w:val="%3."/>
      <w:lvlJc w:val="left"/>
      <w:pPr>
        <w:tabs>
          <w:tab w:val="num" w:pos="2160"/>
        </w:tabs>
        <w:ind w:left="2160" w:hanging="360"/>
      </w:pPr>
    </w:lvl>
    <w:lvl w:ilvl="3" w:tplc="60226C3A">
      <w:start w:val="1"/>
      <w:numFmt w:val="decimal"/>
      <w:lvlText w:val="%4."/>
      <w:lvlJc w:val="left"/>
      <w:pPr>
        <w:tabs>
          <w:tab w:val="num" w:pos="2880"/>
        </w:tabs>
        <w:ind w:left="2880" w:hanging="360"/>
      </w:pPr>
    </w:lvl>
    <w:lvl w:ilvl="4" w:tplc="7696D4E4">
      <w:start w:val="1"/>
      <w:numFmt w:val="decimal"/>
      <w:lvlText w:val="%5."/>
      <w:lvlJc w:val="left"/>
      <w:pPr>
        <w:tabs>
          <w:tab w:val="num" w:pos="3600"/>
        </w:tabs>
        <w:ind w:left="3600" w:hanging="360"/>
      </w:pPr>
    </w:lvl>
    <w:lvl w:ilvl="5" w:tplc="CAEA043A">
      <w:start w:val="1"/>
      <w:numFmt w:val="decimal"/>
      <w:lvlText w:val="%6."/>
      <w:lvlJc w:val="left"/>
      <w:pPr>
        <w:tabs>
          <w:tab w:val="num" w:pos="4320"/>
        </w:tabs>
        <w:ind w:left="4320" w:hanging="360"/>
      </w:pPr>
    </w:lvl>
    <w:lvl w:ilvl="6" w:tplc="A1C454C4">
      <w:start w:val="1"/>
      <w:numFmt w:val="decimal"/>
      <w:lvlText w:val="%7."/>
      <w:lvlJc w:val="left"/>
      <w:pPr>
        <w:tabs>
          <w:tab w:val="num" w:pos="5040"/>
        </w:tabs>
        <w:ind w:left="5040" w:hanging="360"/>
      </w:pPr>
    </w:lvl>
    <w:lvl w:ilvl="7" w:tplc="7B0ACB4A">
      <w:start w:val="1"/>
      <w:numFmt w:val="decimal"/>
      <w:lvlText w:val="%8."/>
      <w:lvlJc w:val="left"/>
      <w:pPr>
        <w:tabs>
          <w:tab w:val="num" w:pos="5760"/>
        </w:tabs>
        <w:ind w:left="5760" w:hanging="360"/>
      </w:pPr>
    </w:lvl>
    <w:lvl w:ilvl="8" w:tplc="90A6C55E">
      <w:start w:val="1"/>
      <w:numFmt w:val="decimal"/>
      <w:lvlText w:val="%9."/>
      <w:lvlJc w:val="left"/>
      <w:pPr>
        <w:tabs>
          <w:tab w:val="num" w:pos="6480"/>
        </w:tabs>
        <w:ind w:left="6480" w:hanging="360"/>
      </w:pPr>
    </w:lvl>
  </w:abstractNum>
  <w:abstractNum w:abstractNumId="5">
    <w:nsid w:val="41674E34"/>
    <w:multiLevelType w:val="hybridMultilevel"/>
    <w:tmpl w:val="A8264108"/>
    <w:lvl w:ilvl="0" w:tplc="3CC4A602">
      <w:start w:val="1"/>
      <w:numFmt w:val="bullet"/>
      <w:lvlText w:val=""/>
      <w:lvlJc w:val="left"/>
      <w:pPr>
        <w:tabs>
          <w:tab w:val="num" w:pos="720"/>
        </w:tabs>
        <w:ind w:left="720" w:hanging="360"/>
      </w:pPr>
      <w:rPr>
        <w:rFonts w:ascii="Symbol" w:hAnsi="Symbol" w:cs="Symbol" w:hint="default"/>
        <w:sz w:val="20"/>
        <w:szCs w:val="20"/>
      </w:rPr>
    </w:lvl>
    <w:lvl w:ilvl="1" w:tplc="3F62002C">
      <w:start w:val="1"/>
      <w:numFmt w:val="bullet"/>
      <w:lvlText w:val="o"/>
      <w:lvlJc w:val="left"/>
      <w:pPr>
        <w:tabs>
          <w:tab w:val="num" w:pos="1440"/>
        </w:tabs>
        <w:ind w:left="1440" w:hanging="360"/>
      </w:pPr>
      <w:rPr>
        <w:rFonts w:ascii="Courier New" w:hAnsi="Courier New" w:cs="Courier New" w:hint="default"/>
        <w:sz w:val="20"/>
        <w:szCs w:val="20"/>
      </w:rPr>
    </w:lvl>
    <w:lvl w:ilvl="2" w:tplc="EF18F2A2">
      <w:start w:val="1"/>
      <w:numFmt w:val="bullet"/>
      <w:lvlText w:val=""/>
      <w:lvlJc w:val="left"/>
      <w:pPr>
        <w:tabs>
          <w:tab w:val="num" w:pos="2160"/>
        </w:tabs>
        <w:ind w:left="2160" w:hanging="360"/>
      </w:pPr>
      <w:rPr>
        <w:rFonts w:ascii="Wingdings" w:hAnsi="Wingdings" w:cs="Wingdings" w:hint="default"/>
        <w:sz w:val="20"/>
        <w:szCs w:val="20"/>
      </w:rPr>
    </w:lvl>
    <w:lvl w:ilvl="3" w:tplc="F4143CCE">
      <w:start w:val="1"/>
      <w:numFmt w:val="bullet"/>
      <w:lvlText w:val=""/>
      <w:lvlJc w:val="left"/>
      <w:pPr>
        <w:tabs>
          <w:tab w:val="num" w:pos="2880"/>
        </w:tabs>
        <w:ind w:left="2880" w:hanging="360"/>
      </w:pPr>
      <w:rPr>
        <w:rFonts w:ascii="Wingdings" w:hAnsi="Wingdings" w:cs="Wingdings" w:hint="default"/>
        <w:sz w:val="20"/>
        <w:szCs w:val="20"/>
      </w:rPr>
    </w:lvl>
    <w:lvl w:ilvl="4" w:tplc="F3DE3270">
      <w:start w:val="1"/>
      <w:numFmt w:val="bullet"/>
      <w:lvlText w:val=""/>
      <w:lvlJc w:val="left"/>
      <w:pPr>
        <w:tabs>
          <w:tab w:val="num" w:pos="3600"/>
        </w:tabs>
        <w:ind w:left="3600" w:hanging="360"/>
      </w:pPr>
      <w:rPr>
        <w:rFonts w:ascii="Wingdings" w:hAnsi="Wingdings" w:cs="Wingdings" w:hint="default"/>
        <w:sz w:val="20"/>
        <w:szCs w:val="20"/>
      </w:rPr>
    </w:lvl>
    <w:lvl w:ilvl="5" w:tplc="3B4C20E2">
      <w:start w:val="1"/>
      <w:numFmt w:val="bullet"/>
      <w:lvlText w:val=""/>
      <w:lvlJc w:val="left"/>
      <w:pPr>
        <w:tabs>
          <w:tab w:val="num" w:pos="4320"/>
        </w:tabs>
        <w:ind w:left="4320" w:hanging="360"/>
      </w:pPr>
      <w:rPr>
        <w:rFonts w:ascii="Wingdings" w:hAnsi="Wingdings" w:cs="Wingdings" w:hint="default"/>
        <w:sz w:val="20"/>
        <w:szCs w:val="20"/>
      </w:rPr>
    </w:lvl>
    <w:lvl w:ilvl="6" w:tplc="C27A79DA">
      <w:start w:val="1"/>
      <w:numFmt w:val="bullet"/>
      <w:lvlText w:val=""/>
      <w:lvlJc w:val="left"/>
      <w:pPr>
        <w:tabs>
          <w:tab w:val="num" w:pos="5040"/>
        </w:tabs>
        <w:ind w:left="5040" w:hanging="360"/>
      </w:pPr>
      <w:rPr>
        <w:rFonts w:ascii="Wingdings" w:hAnsi="Wingdings" w:cs="Wingdings" w:hint="default"/>
        <w:sz w:val="20"/>
        <w:szCs w:val="20"/>
      </w:rPr>
    </w:lvl>
    <w:lvl w:ilvl="7" w:tplc="2772A462">
      <w:start w:val="1"/>
      <w:numFmt w:val="bullet"/>
      <w:lvlText w:val=""/>
      <w:lvlJc w:val="left"/>
      <w:pPr>
        <w:tabs>
          <w:tab w:val="num" w:pos="5760"/>
        </w:tabs>
        <w:ind w:left="5760" w:hanging="360"/>
      </w:pPr>
      <w:rPr>
        <w:rFonts w:ascii="Wingdings" w:hAnsi="Wingdings" w:cs="Wingdings" w:hint="default"/>
        <w:sz w:val="20"/>
        <w:szCs w:val="20"/>
      </w:rPr>
    </w:lvl>
    <w:lvl w:ilvl="8" w:tplc="D346C64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46FF6AA4"/>
    <w:multiLevelType w:val="hybridMultilevel"/>
    <w:tmpl w:val="A1C6B4B8"/>
    <w:lvl w:ilvl="0" w:tplc="7CCC156A">
      <w:start w:val="1"/>
      <w:numFmt w:val="bullet"/>
      <w:lvlText w:val=""/>
      <w:lvlJc w:val="left"/>
      <w:pPr>
        <w:tabs>
          <w:tab w:val="num" w:pos="720"/>
        </w:tabs>
        <w:ind w:left="720" w:hanging="360"/>
      </w:pPr>
      <w:rPr>
        <w:rFonts w:ascii="Symbol" w:hAnsi="Symbol" w:cs="Symbol" w:hint="default"/>
        <w:sz w:val="20"/>
        <w:szCs w:val="20"/>
      </w:rPr>
    </w:lvl>
    <w:lvl w:ilvl="1" w:tplc="C308C5CA">
      <w:start w:val="1"/>
      <w:numFmt w:val="bullet"/>
      <w:lvlText w:val="o"/>
      <w:lvlJc w:val="left"/>
      <w:pPr>
        <w:tabs>
          <w:tab w:val="num" w:pos="1440"/>
        </w:tabs>
        <w:ind w:left="1440" w:hanging="360"/>
      </w:pPr>
      <w:rPr>
        <w:rFonts w:ascii="Courier New" w:hAnsi="Courier New" w:cs="Courier New" w:hint="default"/>
        <w:sz w:val="20"/>
        <w:szCs w:val="20"/>
      </w:rPr>
    </w:lvl>
    <w:lvl w:ilvl="2" w:tplc="66DA3348">
      <w:start w:val="1"/>
      <w:numFmt w:val="bullet"/>
      <w:lvlText w:val=""/>
      <w:lvlJc w:val="left"/>
      <w:pPr>
        <w:tabs>
          <w:tab w:val="num" w:pos="2160"/>
        </w:tabs>
        <w:ind w:left="2160" w:hanging="360"/>
      </w:pPr>
      <w:rPr>
        <w:rFonts w:ascii="Wingdings" w:hAnsi="Wingdings" w:cs="Wingdings" w:hint="default"/>
        <w:sz w:val="20"/>
        <w:szCs w:val="20"/>
      </w:rPr>
    </w:lvl>
    <w:lvl w:ilvl="3" w:tplc="A3B03586">
      <w:start w:val="1"/>
      <w:numFmt w:val="bullet"/>
      <w:lvlText w:val=""/>
      <w:lvlJc w:val="left"/>
      <w:pPr>
        <w:tabs>
          <w:tab w:val="num" w:pos="2880"/>
        </w:tabs>
        <w:ind w:left="2880" w:hanging="360"/>
      </w:pPr>
      <w:rPr>
        <w:rFonts w:ascii="Wingdings" w:hAnsi="Wingdings" w:cs="Wingdings" w:hint="default"/>
        <w:sz w:val="20"/>
        <w:szCs w:val="20"/>
      </w:rPr>
    </w:lvl>
    <w:lvl w:ilvl="4" w:tplc="D7C2BF0A">
      <w:start w:val="1"/>
      <w:numFmt w:val="bullet"/>
      <w:lvlText w:val=""/>
      <w:lvlJc w:val="left"/>
      <w:pPr>
        <w:tabs>
          <w:tab w:val="num" w:pos="3600"/>
        </w:tabs>
        <w:ind w:left="3600" w:hanging="360"/>
      </w:pPr>
      <w:rPr>
        <w:rFonts w:ascii="Wingdings" w:hAnsi="Wingdings" w:cs="Wingdings" w:hint="default"/>
        <w:sz w:val="20"/>
        <w:szCs w:val="20"/>
      </w:rPr>
    </w:lvl>
    <w:lvl w:ilvl="5" w:tplc="957658D4">
      <w:start w:val="1"/>
      <w:numFmt w:val="bullet"/>
      <w:lvlText w:val=""/>
      <w:lvlJc w:val="left"/>
      <w:pPr>
        <w:tabs>
          <w:tab w:val="num" w:pos="4320"/>
        </w:tabs>
        <w:ind w:left="4320" w:hanging="360"/>
      </w:pPr>
      <w:rPr>
        <w:rFonts w:ascii="Wingdings" w:hAnsi="Wingdings" w:cs="Wingdings" w:hint="default"/>
        <w:sz w:val="20"/>
        <w:szCs w:val="20"/>
      </w:rPr>
    </w:lvl>
    <w:lvl w:ilvl="6" w:tplc="51C0C51C">
      <w:start w:val="1"/>
      <w:numFmt w:val="bullet"/>
      <w:lvlText w:val=""/>
      <w:lvlJc w:val="left"/>
      <w:pPr>
        <w:tabs>
          <w:tab w:val="num" w:pos="5040"/>
        </w:tabs>
        <w:ind w:left="5040" w:hanging="360"/>
      </w:pPr>
      <w:rPr>
        <w:rFonts w:ascii="Wingdings" w:hAnsi="Wingdings" w:cs="Wingdings" w:hint="default"/>
        <w:sz w:val="20"/>
        <w:szCs w:val="20"/>
      </w:rPr>
    </w:lvl>
    <w:lvl w:ilvl="7" w:tplc="5D7A6A54">
      <w:start w:val="1"/>
      <w:numFmt w:val="bullet"/>
      <w:lvlText w:val=""/>
      <w:lvlJc w:val="left"/>
      <w:pPr>
        <w:tabs>
          <w:tab w:val="num" w:pos="5760"/>
        </w:tabs>
        <w:ind w:left="5760" w:hanging="360"/>
      </w:pPr>
      <w:rPr>
        <w:rFonts w:ascii="Wingdings" w:hAnsi="Wingdings" w:cs="Wingdings" w:hint="default"/>
        <w:sz w:val="20"/>
        <w:szCs w:val="20"/>
      </w:rPr>
    </w:lvl>
    <w:lvl w:ilvl="8" w:tplc="8536D93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472230BF"/>
    <w:multiLevelType w:val="hybridMultilevel"/>
    <w:tmpl w:val="890CF288"/>
    <w:lvl w:ilvl="0" w:tplc="0D4C7D5E">
      <w:start w:val="1"/>
      <w:numFmt w:val="bullet"/>
      <w:lvlText w:val=""/>
      <w:lvlJc w:val="left"/>
      <w:pPr>
        <w:tabs>
          <w:tab w:val="num" w:pos="720"/>
        </w:tabs>
        <w:ind w:left="720" w:hanging="360"/>
      </w:pPr>
      <w:rPr>
        <w:rFonts w:ascii="Symbol" w:hAnsi="Symbol" w:cs="Symbol" w:hint="default"/>
        <w:sz w:val="20"/>
        <w:szCs w:val="20"/>
      </w:rPr>
    </w:lvl>
    <w:lvl w:ilvl="1" w:tplc="DF06A4A8">
      <w:start w:val="1"/>
      <w:numFmt w:val="bullet"/>
      <w:lvlText w:val="o"/>
      <w:lvlJc w:val="left"/>
      <w:pPr>
        <w:tabs>
          <w:tab w:val="num" w:pos="1440"/>
        </w:tabs>
        <w:ind w:left="1440" w:hanging="360"/>
      </w:pPr>
      <w:rPr>
        <w:rFonts w:ascii="Courier New" w:hAnsi="Courier New" w:cs="Courier New" w:hint="default"/>
        <w:sz w:val="20"/>
        <w:szCs w:val="20"/>
      </w:rPr>
    </w:lvl>
    <w:lvl w:ilvl="2" w:tplc="5DF86AFE">
      <w:start w:val="1"/>
      <w:numFmt w:val="bullet"/>
      <w:lvlText w:val=""/>
      <w:lvlJc w:val="left"/>
      <w:pPr>
        <w:tabs>
          <w:tab w:val="num" w:pos="2160"/>
        </w:tabs>
        <w:ind w:left="2160" w:hanging="360"/>
      </w:pPr>
      <w:rPr>
        <w:rFonts w:ascii="Wingdings" w:hAnsi="Wingdings" w:cs="Wingdings" w:hint="default"/>
        <w:sz w:val="20"/>
        <w:szCs w:val="20"/>
      </w:rPr>
    </w:lvl>
    <w:lvl w:ilvl="3" w:tplc="1D406938">
      <w:start w:val="1"/>
      <w:numFmt w:val="bullet"/>
      <w:lvlText w:val=""/>
      <w:lvlJc w:val="left"/>
      <w:pPr>
        <w:tabs>
          <w:tab w:val="num" w:pos="2880"/>
        </w:tabs>
        <w:ind w:left="2880" w:hanging="360"/>
      </w:pPr>
      <w:rPr>
        <w:rFonts w:ascii="Wingdings" w:hAnsi="Wingdings" w:cs="Wingdings" w:hint="default"/>
        <w:sz w:val="20"/>
        <w:szCs w:val="20"/>
      </w:rPr>
    </w:lvl>
    <w:lvl w:ilvl="4" w:tplc="0A441DFA">
      <w:start w:val="1"/>
      <w:numFmt w:val="bullet"/>
      <w:lvlText w:val=""/>
      <w:lvlJc w:val="left"/>
      <w:pPr>
        <w:tabs>
          <w:tab w:val="num" w:pos="3600"/>
        </w:tabs>
        <w:ind w:left="3600" w:hanging="360"/>
      </w:pPr>
      <w:rPr>
        <w:rFonts w:ascii="Wingdings" w:hAnsi="Wingdings" w:cs="Wingdings" w:hint="default"/>
        <w:sz w:val="20"/>
        <w:szCs w:val="20"/>
      </w:rPr>
    </w:lvl>
    <w:lvl w:ilvl="5" w:tplc="84E48F8A">
      <w:start w:val="1"/>
      <w:numFmt w:val="bullet"/>
      <w:lvlText w:val=""/>
      <w:lvlJc w:val="left"/>
      <w:pPr>
        <w:tabs>
          <w:tab w:val="num" w:pos="4320"/>
        </w:tabs>
        <w:ind w:left="4320" w:hanging="360"/>
      </w:pPr>
      <w:rPr>
        <w:rFonts w:ascii="Wingdings" w:hAnsi="Wingdings" w:cs="Wingdings" w:hint="default"/>
        <w:sz w:val="20"/>
        <w:szCs w:val="20"/>
      </w:rPr>
    </w:lvl>
    <w:lvl w:ilvl="6" w:tplc="4538EC66">
      <w:start w:val="1"/>
      <w:numFmt w:val="bullet"/>
      <w:lvlText w:val=""/>
      <w:lvlJc w:val="left"/>
      <w:pPr>
        <w:tabs>
          <w:tab w:val="num" w:pos="5040"/>
        </w:tabs>
        <w:ind w:left="5040" w:hanging="360"/>
      </w:pPr>
      <w:rPr>
        <w:rFonts w:ascii="Wingdings" w:hAnsi="Wingdings" w:cs="Wingdings" w:hint="default"/>
        <w:sz w:val="20"/>
        <w:szCs w:val="20"/>
      </w:rPr>
    </w:lvl>
    <w:lvl w:ilvl="7" w:tplc="C846C606">
      <w:start w:val="1"/>
      <w:numFmt w:val="bullet"/>
      <w:lvlText w:val=""/>
      <w:lvlJc w:val="left"/>
      <w:pPr>
        <w:tabs>
          <w:tab w:val="num" w:pos="5760"/>
        </w:tabs>
        <w:ind w:left="5760" w:hanging="360"/>
      </w:pPr>
      <w:rPr>
        <w:rFonts w:ascii="Wingdings" w:hAnsi="Wingdings" w:cs="Wingdings" w:hint="default"/>
        <w:sz w:val="20"/>
        <w:szCs w:val="20"/>
      </w:rPr>
    </w:lvl>
    <w:lvl w:ilvl="8" w:tplc="82440A0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4D09251A"/>
    <w:multiLevelType w:val="hybridMultilevel"/>
    <w:tmpl w:val="03E2410E"/>
    <w:lvl w:ilvl="0" w:tplc="0D40B712">
      <w:start w:val="1"/>
      <w:numFmt w:val="bullet"/>
      <w:lvlText w:val=""/>
      <w:lvlJc w:val="left"/>
      <w:pPr>
        <w:tabs>
          <w:tab w:val="num" w:pos="720"/>
        </w:tabs>
        <w:ind w:left="720" w:hanging="360"/>
      </w:pPr>
      <w:rPr>
        <w:rFonts w:ascii="Symbol" w:hAnsi="Symbol" w:cs="Symbol" w:hint="default"/>
        <w:sz w:val="20"/>
        <w:szCs w:val="20"/>
      </w:rPr>
    </w:lvl>
    <w:lvl w:ilvl="1" w:tplc="E5A204C8">
      <w:start w:val="1"/>
      <w:numFmt w:val="bullet"/>
      <w:lvlText w:val="o"/>
      <w:lvlJc w:val="left"/>
      <w:pPr>
        <w:tabs>
          <w:tab w:val="num" w:pos="1440"/>
        </w:tabs>
        <w:ind w:left="1440" w:hanging="360"/>
      </w:pPr>
      <w:rPr>
        <w:rFonts w:ascii="Courier New" w:hAnsi="Courier New" w:cs="Courier New" w:hint="default"/>
        <w:sz w:val="20"/>
        <w:szCs w:val="20"/>
      </w:rPr>
    </w:lvl>
    <w:lvl w:ilvl="2" w:tplc="B1FC97DC">
      <w:start w:val="1"/>
      <w:numFmt w:val="bullet"/>
      <w:lvlText w:val=""/>
      <w:lvlJc w:val="left"/>
      <w:pPr>
        <w:tabs>
          <w:tab w:val="num" w:pos="2160"/>
        </w:tabs>
        <w:ind w:left="2160" w:hanging="360"/>
      </w:pPr>
      <w:rPr>
        <w:rFonts w:ascii="Wingdings" w:hAnsi="Wingdings" w:cs="Wingdings" w:hint="default"/>
        <w:sz w:val="20"/>
        <w:szCs w:val="20"/>
      </w:rPr>
    </w:lvl>
    <w:lvl w:ilvl="3" w:tplc="48020614">
      <w:start w:val="1"/>
      <w:numFmt w:val="bullet"/>
      <w:lvlText w:val=""/>
      <w:lvlJc w:val="left"/>
      <w:pPr>
        <w:tabs>
          <w:tab w:val="num" w:pos="2880"/>
        </w:tabs>
        <w:ind w:left="2880" w:hanging="360"/>
      </w:pPr>
      <w:rPr>
        <w:rFonts w:ascii="Wingdings" w:hAnsi="Wingdings" w:cs="Wingdings" w:hint="default"/>
        <w:sz w:val="20"/>
        <w:szCs w:val="20"/>
      </w:rPr>
    </w:lvl>
    <w:lvl w:ilvl="4" w:tplc="AD144DFE">
      <w:start w:val="1"/>
      <w:numFmt w:val="bullet"/>
      <w:lvlText w:val=""/>
      <w:lvlJc w:val="left"/>
      <w:pPr>
        <w:tabs>
          <w:tab w:val="num" w:pos="3600"/>
        </w:tabs>
        <w:ind w:left="3600" w:hanging="360"/>
      </w:pPr>
      <w:rPr>
        <w:rFonts w:ascii="Wingdings" w:hAnsi="Wingdings" w:cs="Wingdings" w:hint="default"/>
        <w:sz w:val="20"/>
        <w:szCs w:val="20"/>
      </w:rPr>
    </w:lvl>
    <w:lvl w:ilvl="5" w:tplc="68DC1D6E">
      <w:start w:val="1"/>
      <w:numFmt w:val="bullet"/>
      <w:lvlText w:val=""/>
      <w:lvlJc w:val="left"/>
      <w:pPr>
        <w:tabs>
          <w:tab w:val="num" w:pos="4320"/>
        </w:tabs>
        <w:ind w:left="4320" w:hanging="360"/>
      </w:pPr>
      <w:rPr>
        <w:rFonts w:ascii="Wingdings" w:hAnsi="Wingdings" w:cs="Wingdings" w:hint="default"/>
        <w:sz w:val="20"/>
        <w:szCs w:val="20"/>
      </w:rPr>
    </w:lvl>
    <w:lvl w:ilvl="6" w:tplc="49BC0CCA">
      <w:start w:val="1"/>
      <w:numFmt w:val="bullet"/>
      <w:lvlText w:val=""/>
      <w:lvlJc w:val="left"/>
      <w:pPr>
        <w:tabs>
          <w:tab w:val="num" w:pos="5040"/>
        </w:tabs>
        <w:ind w:left="5040" w:hanging="360"/>
      </w:pPr>
      <w:rPr>
        <w:rFonts w:ascii="Wingdings" w:hAnsi="Wingdings" w:cs="Wingdings" w:hint="default"/>
        <w:sz w:val="20"/>
        <w:szCs w:val="20"/>
      </w:rPr>
    </w:lvl>
    <w:lvl w:ilvl="7" w:tplc="05B44082">
      <w:start w:val="1"/>
      <w:numFmt w:val="bullet"/>
      <w:lvlText w:val=""/>
      <w:lvlJc w:val="left"/>
      <w:pPr>
        <w:tabs>
          <w:tab w:val="num" w:pos="5760"/>
        </w:tabs>
        <w:ind w:left="5760" w:hanging="360"/>
      </w:pPr>
      <w:rPr>
        <w:rFonts w:ascii="Wingdings" w:hAnsi="Wingdings" w:cs="Wingdings" w:hint="default"/>
        <w:sz w:val="20"/>
        <w:szCs w:val="20"/>
      </w:rPr>
    </w:lvl>
    <w:lvl w:ilvl="8" w:tplc="4C326E0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4D75433C"/>
    <w:multiLevelType w:val="hybridMultilevel"/>
    <w:tmpl w:val="2FE84722"/>
    <w:lvl w:ilvl="0" w:tplc="5E184268">
      <w:start w:val="1"/>
      <w:numFmt w:val="decimal"/>
      <w:lvlText w:val="%1."/>
      <w:lvlJc w:val="left"/>
      <w:pPr>
        <w:tabs>
          <w:tab w:val="num" w:pos="720"/>
        </w:tabs>
        <w:ind w:left="720" w:hanging="360"/>
      </w:pPr>
    </w:lvl>
    <w:lvl w:ilvl="1" w:tplc="E4621EC0">
      <w:start w:val="1"/>
      <w:numFmt w:val="decimal"/>
      <w:lvlText w:val="%2."/>
      <w:lvlJc w:val="left"/>
      <w:pPr>
        <w:tabs>
          <w:tab w:val="num" w:pos="1440"/>
        </w:tabs>
        <w:ind w:left="1440" w:hanging="360"/>
      </w:pPr>
    </w:lvl>
    <w:lvl w:ilvl="2" w:tplc="291EE5AC">
      <w:start w:val="1"/>
      <w:numFmt w:val="decimal"/>
      <w:lvlText w:val="%3."/>
      <w:lvlJc w:val="left"/>
      <w:pPr>
        <w:tabs>
          <w:tab w:val="num" w:pos="2160"/>
        </w:tabs>
        <w:ind w:left="2160" w:hanging="360"/>
      </w:pPr>
    </w:lvl>
    <w:lvl w:ilvl="3" w:tplc="BDE6C9C8">
      <w:start w:val="1"/>
      <w:numFmt w:val="decimal"/>
      <w:lvlText w:val="%4."/>
      <w:lvlJc w:val="left"/>
      <w:pPr>
        <w:tabs>
          <w:tab w:val="num" w:pos="2880"/>
        </w:tabs>
        <w:ind w:left="2880" w:hanging="360"/>
      </w:pPr>
    </w:lvl>
    <w:lvl w:ilvl="4" w:tplc="B53C4FAA">
      <w:start w:val="1"/>
      <w:numFmt w:val="decimal"/>
      <w:lvlText w:val="%5."/>
      <w:lvlJc w:val="left"/>
      <w:pPr>
        <w:tabs>
          <w:tab w:val="num" w:pos="3600"/>
        </w:tabs>
        <w:ind w:left="3600" w:hanging="360"/>
      </w:pPr>
    </w:lvl>
    <w:lvl w:ilvl="5" w:tplc="B18A692E">
      <w:start w:val="1"/>
      <w:numFmt w:val="decimal"/>
      <w:lvlText w:val="%6."/>
      <w:lvlJc w:val="left"/>
      <w:pPr>
        <w:tabs>
          <w:tab w:val="num" w:pos="4320"/>
        </w:tabs>
        <w:ind w:left="4320" w:hanging="360"/>
      </w:pPr>
    </w:lvl>
    <w:lvl w:ilvl="6" w:tplc="8B06006E">
      <w:start w:val="1"/>
      <w:numFmt w:val="decimal"/>
      <w:lvlText w:val="%7."/>
      <w:lvlJc w:val="left"/>
      <w:pPr>
        <w:tabs>
          <w:tab w:val="num" w:pos="5040"/>
        </w:tabs>
        <w:ind w:left="5040" w:hanging="360"/>
      </w:pPr>
    </w:lvl>
    <w:lvl w:ilvl="7" w:tplc="B652EEDE">
      <w:start w:val="1"/>
      <w:numFmt w:val="decimal"/>
      <w:lvlText w:val="%8."/>
      <w:lvlJc w:val="left"/>
      <w:pPr>
        <w:tabs>
          <w:tab w:val="num" w:pos="5760"/>
        </w:tabs>
        <w:ind w:left="5760" w:hanging="360"/>
      </w:pPr>
    </w:lvl>
    <w:lvl w:ilvl="8" w:tplc="76E6FBA4">
      <w:start w:val="1"/>
      <w:numFmt w:val="decimal"/>
      <w:lvlText w:val="%9."/>
      <w:lvlJc w:val="left"/>
      <w:pPr>
        <w:tabs>
          <w:tab w:val="num" w:pos="6480"/>
        </w:tabs>
        <w:ind w:left="6480" w:hanging="360"/>
      </w:pPr>
    </w:lvl>
  </w:abstractNum>
  <w:abstractNum w:abstractNumId="10">
    <w:nsid w:val="500D4527"/>
    <w:multiLevelType w:val="hybridMultilevel"/>
    <w:tmpl w:val="5346FACA"/>
    <w:lvl w:ilvl="0" w:tplc="BCF236D8">
      <w:start w:val="1"/>
      <w:numFmt w:val="bullet"/>
      <w:lvlText w:val=""/>
      <w:lvlJc w:val="left"/>
      <w:pPr>
        <w:tabs>
          <w:tab w:val="num" w:pos="720"/>
        </w:tabs>
        <w:ind w:left="720" w:hanging="360"/>
      </w:pPr>
      <w:rPr>
        <w:rFonts w:ascii="Symbol" w:hAnsi="Symbol" w:cs="Symbol" w:hint="default"/>
        <w:sz w:val="20"/>
        <w:szCs w:val="20"/>
      </w:rPr>
    </w:lvl>
    <w:lvl w:ilvl="1" w:tplc="798A0E52">
      <w:start w:val="1"/>
      <w:numFmt w:val="bullet"/>
      <w:lvlText w:val="o"/>
      <w:lvlJc w:val="left"/>
      <w:pPr>
        <w:tabs>
          <w:tab w:val="num" w:pos="1440"/>
        </w:tabs>
        <w:ind w:left="1440" w:hanging="360"/>
      </w:pPr>
      <w:rPr>
        <w:rFonts w:ascii="Courier New" w:hAnsi="Courier New" w:cs="Courier New" w:hint="default"/>
        <w:sz w:val="20"/>
        <w:szCs w:val="20"/>
      </w:rPr>
    </w:lvl>
    <w:lvl w:ilvl="2" w:tplc="C414EAAC">
      <w:start w:val="1"/>
      <w:numFmt w:val="bullet"/>
      <w:lvlText w:val=""/>
      <w:lvlJc w:val="left"/>
      <w:pPr>
        <w:tabs>
          <w:tab w:val="num" w:pos="2160"/>
        </w:tabs>
        <w:ind w:left="2160" w:hanging="360"/>
      </w:pPr>
      <w:rPr>
        <w:rFonts w:ascii="Wingdings" w:hAnsi="Wingdings" w:cs="Wingdings" w:hint="default"/>
        <w:sz w:val="20"/>
        <w:szCs w:val="20"/>
      </w:rPr>
    </w:lvl>
    <w:lvl w:ilvl="3" w:tplc="71402D94">
      <w:start w:val="1"/>
      <w:numFmt w:val="bullet"/>
      <w:lvlText w:val=""/>
      <w:lvlJc w:val="left"/>
      <w:pPr>
        <w:tabs>
          <w:tab w:val="num" w:pos="2880"/>
        </w:tabs>
        <w:ind w:left="2880" w:hanging="360"/>
      </w:pPr>
      <w:rPr>
        <w:rFonts w:ascii="Wingdings" w:hAnsi="Wingdings" w:cs="Wingdings" w:hint="default"/>
        <w:sz w:val="20"/>
        <w:szCs w:val="20"/>
      </w:rPr>
    </w:lvl>
    <w:lvl w:ilvl="4" w:tplc="04709734">
      <w:start w:val="1"/>
      <w:numFmt w:val="bullet"/>
      <w:lvlText w:val=""/>
      <w:lvlJc w:val="left"/>
      <w:pPr>
        <w:tabs>
          <w:tab w:val="num" w:pos="3600"/>
        </w:tabs>
        <w:ind w:left="3600" w:hanging="360"/>
      </w:pPr>
      <w:rPr>
        <w:rFonts w:ascii="Wingdings" w:hAnsi="Wingdings" w:cs="Wingdings" w:hint="default"/>
        <w:sz w:val="20"/>
        <w:szCs w:val="20"/>
      </w:rPr>
    </w:lvl>
    <w:lvl w:ilvl="5" w:tplc="2E807240">
      <w:start w:val="1"/>
      <w:numFmt w:val="bullet"/>
      <w:lvlText w:val=""/>
      <w:lvlJc w:val="left"/>
      <w:pPr>
        <w:tabs>
          <w:tab w:val="num" w:pos="4320"/>
        </w:tabs>
        <w:ind w:left="4320" w:hanging="360"/>
      </w:pPr>
      <w:rPr>
        <w:rFonts w:ascii="Wingdings" w:hAnsi="Wingdings" w:cs="Wingdings" w:hint="default"/>
        <w:sz w:val="20"/>
        <w:szCs w:val="20"/>
      </w:rPr>
    </w:lvl>
    <w:lvl w:ilvl="6" w:tplc="A0683378">
      <w:start w:val="1"/>
      <w:numFmt w:val="bullet"/>
      <w:lvlText w:val=""/>
      <w:lvlJc w:val="left"/>
      <w:pPr>
        <w:tabs>
          <w:tab w:val="num" w:pos="5040"/>
        </w:tabs>
        <w:ind w:left="5040" w:hanging="360"/>
      </w:pPr>
      <w:rPr>
        <w:rFonts w:ascii="Wingdings" w:hAnsi="Wingdings" w:cs="Wingdings" w:hint="default"/>
        <w:sz w:val="20"/>
        <w:szCs w:val="20"/>
      </w:rPr>
    </w:lvl>
    <w:lvl w:ilvl="7" w:tplc="CF348F00">
      <w:start w:val="1"/>
      <w:numFmt w:val="bullet"/>
      <w:lvlText w:val=""/>
      <w:lvlJc w:val="left"/>
      <w:pPr>
        <w:tabs>
          <w:tab w:val="num" w:pos="5760"/>
        </w:tabs>
        <w:ind w:left="5760" w:hanging="360"/>
      </w:pPr>
      <w:rPr>
        <w:rFonts w:ascii="Wingdings" w:hAnsi="Wingdings" w:cs="Wingdings" w:hint="default"/>
        <w:sz w:val="20"/>
        <w:szCs w:val="20"/>
      </w:rPr>
    </w:lvl>
    <w:lvl w:ilvl="8" w:tplc="9A1A601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51B00EBD"/>
    <w:multiLevelType w:val="hybridMultilevel"/>
    <w:tmpl w:val="1F347A06"/>
    <w:lvl w:ilvl="0" w:tplc="9BBE3FD6">
      <w:start w:val="1"/>
      <w:numFmt w:val="bullet"/>
      <w:lvlText w:val=""/>
      <w:lvlJc w:val="left"/>
      <w:pPr>
        <w:tabs>
          <w:tab w:val="num" w:pos="720"/>
        </w:tabs>
        <w:ind w:left="720" w:hanging="360"/>
      </w:pPr>
      <w:rPr>
        <w:rFonts w:ascii="Symbol" w:hAnsi="Symbol" w:cs="Symbol" w:hint="default"/>
        <w:sz w:val="20"/>
        <w:szCs w:val="20"/>
      </w:rPr>
    </w:lvl>
    <w:lvl w:ilvl="1" w:tplc="4CD270E4">
      <w:start w:val="1"/>
      <w:numFmt w:val="bullet"/>
      <w:lvlText w:val="o"/>
      <w:lvlJc w:val="left"/>
      <w:pPr>
        <w:tabs>
          <w:tab w:val="num" w:pos="1440"/>
        </w:tabs>
        <w:ind w:left="1440" w:hanging="360"/>
      </w:pPr>
      <w:rPr>
        <w:rFonts w:ascii="Courier New" w:hAnsi="Courier New" w:cs="Courier New" w:hint="default"/>
        <w:sz w:val="20"/>
        <w:szCs w:val="20"/>
      </w:rPr>
    </w:lvl>
    <w:lvl w:ilvl="2" w:tplc="5F083120">
      <w:start w:val="1"/>
      <w:numFmt w:val="bullet"/>
      <w:lvlText w:val=""/>
      <w:lvlJc w:val="left"/>
      <w:pPr>
        <w:tabs>
          <w:tab w:val="num" w:pos="2160"/>
        </w:tabs>
        <w:ind w:left="2160" w:hanging="360"/>
      </w:pPr>
      <w:rPr>
        <w:rFonts w:ascii="Wingdings" w:hAnsi="Wingdings" w:cs="Wingdings" w:hint="default"/>
        <w:sz w:val="20"/>
        <w:szCs w:val="20"/>
      </w:rPr>
    </w:lvl>
    <w:lvl w:ilvl="3" w:tplc="013218B4">
      <w:start w:val="1"/>
      <w:numFmt w:val="bullet"/>
      <w:lvlText w:val=""/>
      <w:lvlJc w:val="left"/>
      <w:pPr>
        <w:tabs>
          <w:tab w:val="num" w:pos="2880"/>
        </w:tabs>
        <w:ind w:left="2880" w:hanging="360"/>
      </w:pPr>
      <w:rPr>
        <w:rFonts w:ascii="Wingdings" w:hAnsi="Wingdings" w:cs="Wingdings" w:hint="default"/>
        <w:sz w:val="20"/>
        <w:szCs w:val="20"/>
      </w:rPr>
    </w:lvl>
    <w:lvl w:ilvl="4" w:tplc="18A6FD28">
      <w:start w:val="1"/>
      <w:numFmt w:val="bullet"/>
      <w:lvlText w:val=""/>
      <w:lvlJc w:val="left"/>
      <w:pPr>
        <w:tabs>
          <w:tab w:val="num" w:pos="3600"/>
        </w:tabs>
        <w:ind w:left="3600" w:hanging="360"/>
      </w:pPr>
      <w:rPr>
        <w:rFonts w:ascii="Wingdings" w:hAnsi="Wingdings" w:cs="Wingdings" w:hint="default"/>
        <w:sz w:val="20"/>
        <w:szCs w:val="20"/>
      </w:rPr>
    </w:lvl>
    <w:lvl w:ilvl="5" w:tplc="92205484">
      <w:start w:val="1"/>
      <w:numFmt w:val="bullet"/>
      <w:lvlText w:val=""/>
      <w:lvlJc w:val="left"/>
      <w:pPr>
        <w:tabs>
          <w:tab w:val="num" w:pos="4320"/>
        </w:tabs>
        <w:ind w:left="4320" w:hanging="360"/>
      </w:pPr>
      <w:rPr>
        <w:rFonts w:ascii="Wingdings" w:hAnsi="Wingdings" w:cs="Wingdings" w:hint="default"/>
        <w:sz w:val="20"/>
        <w:szCs w:val="20"/>
      </w:rPr>
    </w:lvl>
    <w:lvl w:ilvl="6" w:tplc="9CAAA21E">
      <w:start w:val="1"/>
      <w:numFmt w:val="bullet"/>
      <w:lvlText w:val=""/>
      <w:lvlJc w:val="left"/>
      <w:pPr>
        <w:tabs>
          <w:tab w:val="num" w:pos="5040"/>
        </w:tabs>
        <w:ind w:left="5040" w:hanging="360"/>
      </w:pPr>
      <w:rPr>
        <w:rFonts w:ascii="Wingdings" w:hAnsi="Wingdings" w:cs="Wingdings" w:hint="default"/>
        <w:sz w:val="20"/>
        <w:szCs w:val="20"/>
      </w:rPr>
    </w:lvl>
    <w:lvl w:ilvl="7" w:tplc="D55EF298">
      <w:start w:val="1"/>
      <w:numFmt w:val="bullet"/>
      <w:lvlText w:val=""/>
      <w:lvlJc w:val="left"/>
      <w:pPr>
        <w:tabs>
          <w:tab w:val="num" w:pos="5760"/>
        </w:tabs>
        <w:ind w:left="5760" w:hanging="360"/>
      </w:pPr>
      <w:rPr>
        <w:rFonts w:ascii="Wingdings" w:hAnsi="Wingdings" w:cs="Wingdings" w:hint="default"/>
        <w:sz w:val="20"/>
        <w:szCs w:val="20"/>
      </w:rPr>
    </w:lvl>
    <w:lvl w:ilvl="8" w:tplc="51CEBE0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5ED61080"/>
    <w:multiLevelType w:val="hybridMultilevel"/>
    <w:tmpl w:val="7E366A08"/>
    <w:lvl w:ilvl="0" w:tplc="50D20D1E">
      <w:start w:val="1"/>
      <w:numFmt w:val="bullet"/>
      <w:lvlText w:val=""/>
      <w:lvlJc w:val="left"/>
      <w:pPr>
        <w:tabs>
          <w:tab w:val="num" w:pos="720"/>
        </w:tabs>
        <w:ind w:left="720" w:hanging="360"/>
      </w:pPr>
      <w:rPr>
        <w:rFonts w:ascii="Symbol" w:hAnsi="Symbol" w:cs="Symbol" w:hint="default"/>
        <w:sz w:val="20"/>
        <w:szCs w:val="20"/>
      </w:rPr>
    </w:lvl>
    <w:lvl w:ilvl="1" w:tplc="AB0C9EDE">
      <w:start w:val="1"/>
      <w:numFmt w:val="bullet"/>
      <w:lvlText w:val="o"/>
      <w:lvlJc w:val="left"/>
      <w:pPr>
        <w:tabs>
          <w:tab w:val="num" w:pos="1440"/>
        </w:tabs>
        <w:ind w:left="1440" w:hanging="360"/>
      </w:pPr>
      <w:rPr>
        <w:rFonts w:ascii="Courier New" w:hAnsi="Courier New" w:cs="Courier New" w:hint="default"/>
        <w:sz w:val="20"/>
        <w:szCs w:val="20"/>
      </w:rPr>
    </w:lvl>
    <w:lvl w:ilvl="2" w:tplc="19787954">
      <w:start w:val="1"/>
      <w:numFmt w:val="bullet"/>
      <w:lvlText w:val=""/>
      <w:lvlJc w:val="left"/>
      <w:pPr>
        <w:tabs>
          <w:tab w:val="num" w:pos="2160"/>
        </w:tabs>
        <w:ind w:left="2160" w:hanging="360"/>
      </w:pPr>
      <w:rPr>
        <w:rFonts w:ascii="Wingdings" w:hAnsi="Wingdings" w:cs="Wingdings" w:hint="default"/>
        <w:sz w:val="20"/>
        <w:szCs w:val="20"/>
      </w:rPr>
    </w:lvl>
    <w:lvl w:ilvl="3" w:tplc="2AEE6152">
      <w:start w:val="1"/>
      <w:numFmt w:val="bullet"/>
      <w:lvlText w:val=""/>
      <w:lvlJc w:val="left"/>
      <w:pPr>
        <w:tabs>
          <w:tab w:val="num" w:pos="2880"/>
        </w:tabs>
        <w:ind w:left="2880" w:hanging="360"/>
      </w:pPr>
      <w:rPr>
        <w:rFonts w:ascii="Wingdings" w:hAnsi="Wingdings" w:cs="Wingdings" w:hint="default"/>
        <w:sz w:val="20"/>
        <w:szCs w:val="20"/>
      </w:rPr>
    </w:lvl>
    <w:lvl w:ilvl="4" w:tplc="15D25E1E">
      <w:start w:val="1"/>
      <w:numFmt w:val="bullet"/>
      <w:lvlText w:val=""/>
      <w:lvlJc w:val="left"/>
      <w:pPr>
        <w:tabs>
          <w:tab w:val="num" w:pos="3600"/>
        </w:tabs>
        <w:ind w:left="3600" w:hanging="360"/>
      </w:pPr>
      <w:rPr>
        <w:rFonts w:ascii="Wingdings" w:hAnsi="Wingdings" w:cs="Wingdings" w:hint="default"/>
        <w:sz w:val="20"/>
        <w:szCs w:val="20"/>
      </w:rPr>
    </w:lvl>
    <w:lvl w:ilvl="5" w:tplc="F9D2A35E">
      <w:start w:val="1"/>
      <w:numFmt w:val="bullet"/>
      <w:lvlText w:val=""/>
      <w:lvlJc w:val="left"/>
      <w:pPr>
        <w:tabs>
          <w:tab w:val="num" w:pos="4320"/>
        </w:tabs>
        <w:ind w:left="4320" w:hanging="360"/>
      </w:pPr>
      <w:rPr>
        <w:rFonts w:ascii="Wingdings" w:hAnsi="Wingdings" w:cs="Wingdings" w:hint="default"/>
        <w:sz w:val="20"/>
        <w:szCs w:val="20"/>
      </w:rPr>
    </w:lvl>
    <w:lvl w:ilvl="6" w:tplc="FAB80610">
      <w:start w:val="1"/>
      <w:numFmt w:val="bullet"/>
      <w:lvlText w:val=""/>
      <w:lvlJc w:val="left"/>
      <w:pPr>
        <w:tabs>
          <w:tab w:val="num" w:pos="5040"/>
        </w:tabs>
        <w:ind w:left="5040" w:hanging="360"/>
      </w:pPr>
      <w:rPr>
        <w:rFonts w:ascii="Wingdings" w:hAnsi="Wingdings" w:cs="Wingdings" w:hint="default"/>
        <w:sz w:val="20"/>
        <w:szCs w:val="20"/>
      </w:rPr>
    </w:lvl>
    <w:lvl w:ilvl="7" w:tplc="05F84594">
      <w:start w:val="1"/>
      <w:numFmt w:val="bullet"/>
      <w:lvlText w:val=""/>
      <w:lvlJc w:val="left"/>
      <w:pPr>
        <w:tabs>
          <w:tab w:val="num" w:pos="5760"/>
        </w:tabs>
        <w:ind w:left="5760" w:hanging="360"/>
      </w:pPr>
      <w:rPr>
        <w:rFonts w:ascii="Wingdings" w:hAnsi="Wingdings" w:cs="Wingdings" w:hint="default"/>
        <w:sz w:val="20"/>
        <w:szCs w:val="20"/>
      </w:rPr>
    </w:lvl>
    <w:lvl w:ilvl="8" w:tplc="95B85A7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633403EF"/>
    <w:multiLevelType w:val="hybridMultilevel"/>
    <w:tmpl w:val="32CC02A6"/>
    <w:lvl w:ilvl="0" w:tplc="E5CED6B6">
      <w:start w:val="1"/>
      <w:numFmt w:val="bullet"/>
      <w:lvlText w:val=""/>
      <w:lvlJc w:val="left"/>
      <w:pPr>
        <w:tabs>
          <w:tab w:val="num" w:pos="720"/>
        </w:tabs>
        <w:ind w:left="720" w:hanging="360"/>
      </w:pPr>
      <w:rPr>
        <w:rFonts w:ascii="Symbol" w:hAnsi="Symbol" w:cs="Symbol" w:hint="default"/>
        <w:sz w:val="20"/>
        <w:szCs w:val="20"/>
      </w:rPr>
    </w:lvl>
    <w:lvl w:ilvl="1" w:tplc="BEECFA02">
      <w:start w:val="1"/>
      <w:numFmt w:val="bullet"/>
      <w:lvlText w:val="o"/>
      <w:lvlJc w:val="left"/>
      <w:pPr>
        <w:tabs>
          <w:tab w:val="num" w:pos="1440"/>
        </w:tabs>
        <w:ind w:left="1440" w:hanging="360"/>
      </w:pPr>
      <w:rPr>
        <w:rFonts w:ascii="Courier New" w:hAnsi="Courier New" w:cs="Courier New" w:hint="default"/>
        <w:sz w:val="20"/>
        <w:szCs w:val="20"/>
      </w:rPr>
    </w:lvl>
    <w:lvl w:ilvl="2" w:tplc="E9E69FE8">
      <w:start w:val="1"/>
      <w:numFmt w:val="bullet"/>
      <w:lvlText w:val=""/>
      <w:lvlJc w:val="left"/>
      <w:pPr>
        <w:tabs>
          <w:tab w:val="num" w:pos="2160"/>
        </w:tabs>
        <w:ind w:left="2160" w:hanging="360"/>
      </w:pPr>
      <w:rPr>
        <w:rFonts w:ascii="Wingdings" w:hAnsi="Wingdings" w:cs="Wingdings" w:hint="default"/>
        <w:sz w:val="20"/>
        <w:szCs w:val="20"/>
      </w:rPr>
    </w:lvl>
    <w:lvl w:ilvl="3" w:tplc="330495DC">
      <w:start w:val="1"/>
      <w:numFmt w:val="bullet"/>
      <w:lvlText w:val=""/>
      <w:lvlJc w:val="left"/>
      <w:pPr>
        <w:tabs>
          <w:tab w:val="num" w:pos="2880"/>
        </w:tabs>
        <w:ind w:left="2880" w:hanging="360"/>
      </w:pPr>
      <w:rPr>
        <w:rFonts w:ascii="Wingdings" w:hAnsi="Wingdings" w:cs="Wingdings" w:hint="default"/>
        <w:sz w:val="20"/>
        <w:szCs w:val="20"/>
      </w:rPr>
    </w:lvl>
    <w:lvl w:ilvl="4" w:tplc="9252D55E">
      <w:start w:val="1"/>
      <w:numFmt w:val="bullet"/>
      <w:lvlText w:val=""/>
      <w:lvlJc w:val="left"/>
      <w:pPr>
        <w:tabs>
          <w:tab w:val="num" w:pos="3600"/>
        </w:tabs>
        <w:ind w:left="3600" w:hanging="360"/>
      </w:pPr>
      <w:rPr>
        <w:rFonts w:ascii="Wingdings" w:hAnsi="Wingdings" w:cs="Wingdings" w:hint="default"/>
        <w:sz w:val="20"/>
        <w:szCs w:val="20"/>
      </w:rPr>
    </w:lvl>
    <w:lvl w:ilvl="5" w:tplc="F5740E10">
      <w:start w:val="1"/>
      <w:numFmt w:val="bullet"/>
      <w:lvlText w:val=""/>
      <w:lvlJc w:val="left"/>
      <w:pPr>
        <w:tabs>
          <w:tab w:val="num" w:pos="4320"/>
        </w:tabs>
        <w:ind w:left="4320" w:hanging="360"/>
      </w:pPr>
      <w:rPr>
        <w:rFonts w:ascii="Wingdings" w:hAnsi="Wingdings" w:cs="Wingdings" w:hint="default"/>
        <w:sz w:val="20"/>
        <w:szCs w:val="20"/>
      </w:rPr>
    </w:lvl>
    <w:lvl w:ilvl="6" w:tplc="F20EAB4C">
      <w:start w:val="1"/>
      <w:numFmt w:val="bullet"/>
      <w:lvlText w:val=""/>
      <w:lvlJc w:val="left"/>
      <w:pPr>
        <w:tabs>
          <w:tab w:val="num" w:pos="5040"/>
        </w:tabs>
        <w:ind w:left="5040" w:hanging="360"/>
      </w:pPr>
      <w:rPr>
        <w:rFonts w:ascii="Wingdings" w:hAnsi="Wingdings" w:cs="Wingdings" w:hint="default"/>
        <w:sz w:val="20"/>
        <w:szCs w:val="20"/>
      </w:rPr>
    </w:lvl>
    <w:lvl w:ilvl="7" w:tplc="3552EAE6">
      <w:start w:val="1"/>
      <w:numFmt w:val="bullet"/>
      <w:lvlText w:val=""/>
      <w:lvlJc w:val="left"/>
      <w:pPr>
        <w:tabs>
          <w:tab w:val="num" w:pos="5760"/>
        </w:tabs>
        <w:ind w:left="5760" w:hanging="360"/>
      </w:pPr>
      <w:rPr>
        <w:rFonts w:ascii="Wingdings" w:hAnsi="Wingdings" w:cs="Wingdings" w:hint="default"/>
        <w:sz w:val="20"/>
        <w:szCs w:val="20"/>
      </w:rPr>
    </w:lvl>
    <w:lvl w:ilvl="8" w:tplc="25FED5F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4">
    <w:nsid w:val="64EA2940"/>
    <w:multiLevelType w:val="hybridMultilevel"/>
    <w:tmpl w:val="5A40CCDA"/>
    <w:lvl w:ilvl="0" w:tplc="658406E2">
      <w:start w:val="1"/>
      <w:numFmt w:val="bullet"/>
      <w:lvlText w:val=""/>
      <w:lvlJc w:val="left"/>
      <w:pPr>
        <w:tabs>
          <w:tab w:val="num" w:pos="720"/>
        </w:tabs>
        <w:ind w:left="720" w:hanging="360"/>
      </w:pPr>
      <w:rPr>
        <w:rFonts w:ascii="Symbol" w:hAnsi="Symbol" w:cs="Symbol" w:hint="default"/>
        <w:sz w:val="20"/>
        <w:szCs w:val="20"/>
      </w:rPr>
    </w:lvl>
    <w:lvl w:ilvl="1" w:tplc="54328A40">
      <w:start w:val="1"/>
      <w:numFmt w:val="bullet"/>
      <w:lvlText w:val="o"/>
      <w:lvlJc w:val="left"/>
      <w:pPr>
        <w:tabs>
          <w:tab w:val="num" w:pos="1440"/>
        </w:tabs>
        <w:ind w:left="1440" w:hanging="360"/>
      </w:pPr>
      <w:rPr>
        <w:rFonts w:ascii="Courier New" w:hAnsi="Courier New" w:cs="Courier New" w:hint="default"/>
        <w:sz w:val="20"/>
        <w:szCs w:val="20"/>
      </w:rPr>
    </w:lvl>
    <w:lvl w:ilvl="2" w:tplc="366AE9F4">
      <w:start w:val="1"/>
      <w:numFmt w:val="bullet"/>
      <w:lvlText w:val=""/>
      <w:lvlJc w:val="left"/>
      <w:pPr>
        <w:tabs>
          <w:tab w:val="num" w:pos="2160"/>
        </w:tabs>
        <w:ind w:left="2160" w:hanging="360"/>
      </w:pPr>
      <w:rPr>
        <w:rFonts w:ascii="Wingdings" w:hAnsi="Wingdings" w:cs="Wingdings" w:hint="default"/>
        <w:sz w:val="20"/>
        <w:szCs w:val="20"/>
      </w:rPr>
    </w:lvl>
    <w:lvl w:ilvl="3" w:tplc="EC92442E">
      <w:start w:val="1"/>
      <w:numFmt w:val="bullet"/>
      <w:lvlText w:val=""/>
      <w:lvlJc w:val="left"/>
      <w:pPr>
        <w:tabs>
          <w:tab w:val="num" w:pos="2880"/>
        </w:tabs>
        <w:ind w:left="2880" w:hanging="360"/>
      </w:pPr>
      <w:rPr>
        <w:rFonts w:ascii="Wingdings" w:hAnsi="Wingdings" w:cs="Wingdings" w:hint="default"/>
        <w:sz w:val="20"/>
        <w:szCs w:val="20"/>
      </w:rPr>
    </w:lvl>
    <w:lvl w:ilvl="4" w:tplc="1E0AE120">
      <w:start w:val="1"/>
      <w:numFmt w:val="bullet"/>
      <w:lvlText w:val=""/>
      <w:lvlJc w:val="left"/>
      <w:pPr>
        <w:tabs>
          <w:tab w:val="num" w:pos="3600"/>
        </w:tabs>
        <w:ind w:left="3600" w:hanging="360"/>
      </w:pPr>
      <w:rPr>
        <w:rFonts w:ascii="Wingdings" w:hAnsi="Wingdings" w:cs="Wingdings" w:hint="default"/>
        <w:sz w:val="20"/>
        <w:szCs w:val="20"/>
      </w:rPr>
    </w:lvl>
    <w:lvl w:ilvl="5" w:tplc="43B2831E">
      <w:start w:val="1"/>
      <w:numFmt w:val="bullet"/>
      <w:lvlText w:val=""/>
      <w:lvlJc w:val="left"/>
      <w:pPr>
        <w:tabs>
          <w:tab w:val="num" w:pos="4320"/>
        </w:tabs>
        <w:ind w:left="4320" w:hanging="360"/>
      </w:pPr>
      <w:rPr>
        <w:rFonts w:ascii="Wingdings" w:hAnsi="Wingdings" w:cs="Wingdings" w:hint="default"/>
        <w:sz w:val="20"/>
        <w:szCs w:val="20"/>
      </w:rPr>
    </w:lvl>
    <w:lvl w:ilvl="6" w:tplc="ADA2B968">
      <w:start w:val="1"/>
      <w:numFmt w:val="bullet"/>
      <w:lvlText w:val=""/>
      <w:lvlJc w:val="left"/>
      <w:pPr>
        <w:tabs>
          <w:tab w:val="num" w:pos="5040"/>
        </w:tabs>
        <w:ind w:left="5040" w:hanging="360"/>
      </w:pPr>
      <w:rPr>
        <w:rFonts w:ascii="Wingdings" w:hAnsi="Wingdings" w:cs="Wingdings" w:hint="default"/>
        <w:sz w:val="20"/>
        <w:szCs w:val="20"/>
      </w:rPr>
    </w:lvl>
    <w:lvl w:ilvl="7" w:tplc="72F6D3DC">
      <w:start w:val="1"/>
      <w:numFmt w:val="bullet"/>
      <w:lvlText w:val=""/>
      <w:lvlJc w:val="left"/>
      <w:pPr>
        <w:tabs>
          <w:tab w:val="num" w:pos="5760"/>
        </w:tabs>
        <w:ind w:left="5760" w:hanging="360"/>
      </w:pPr>
      <w:rPr>
        <w:rFonts w:ascii="Wingdings" w:hAnsi="Wingdings" w:cs="Wingdings" w:hint="default"/>
        <w:sz w:val="20"/>
        <w:szCs w:val="20"/>
      </w:rPr>
    </w:lvl>
    <w:lvl w:ilvl="8" w:tplc="3994690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5">
    <w:nsid w:val="67600AFB"/>
    <w:multiLevelType w:val="hybridMultilevel"/>
    <w:tmpl w:val="E4B2FDC8"/>
    <w:lvl w:ilvl="0" w:tplc="738641D0">
      <w:start w:val="1"/>
      <w:numFmt w:val="decimal"/>
      <w:lvlText w:val="%1."/>
      <w:lvlJc w:val="left"/>
      <w:pPr>
        <w:tabs>
          <w:tab w:val="num" w:pos="720"/>
        </w:tabs>
        <w:ind w:left="720" w:hanging="360"/>
      </w:pPr>
    </w:lvl>
    <w:lvl w:ilvl="1" w:tplc="2462142E">
      <w:start w:val="1"/>
      <w:numFmt w:val="decimal"/>
      <w:lvlText w:val="%2."/>
      <w:lvlJc w:val="left"/>
      <w:pPr>
        <w:tabs>
          <w:tab w:val="num" w:pos="1440"/>
        </w:tabs>
        <w:ind w:left="1440" w:hanging="360"/>
      </w:pPr>
    </w:lvl>
    <w:lvl w:ilvl="2" w:tplc="87FEA106">
      <w:start w:val="1"/>
      <w:numFmt w:val="decimal"/>
      <w:lvlText w:val="%3."/>
      <w:lvlJc w:val="left"/>
      <w:pPr>
        <w:tabs>
          <w:tab w:val="num" w:pos="2160"/>
        </w:tabs>
        <w:ind w:left="2160" w:hanging="360"/>
      </w:pPr>
    </w:lvl>
    <w:lvl w:ilvl="3" w:tplc="0A6C0AD2">
      <w:start w:val="1"/>
      <w:numFmt w:val="decimal"/>
      <w:lvlText w:val="%4."/>
      <w:lvlJc w:val="left"/>
      <w:pPr>
        <w:tabs>
          <w:tab w:val="num" w:pos="2880"/>
        </w:tabs>
        <w:ind w:left="2880" w:hanging="360"/>
      </w:pPr>
    </w:lvl>
    <w:lvl w:ilvl="4" w:tplc="8D66ED96">
      <w:start w:val="1"/>
      <w:numFmt w:val="decimal"/>
      <w:lvlText w:val="%5."/>
      <w:lvlJc w:val="left"/>
      <w:pPr>
        <w:tabs>
          <w:tab w:val="num" w:pos="3600"/>
        </w:tabs>
        <w:ind w:left="3600" w:hanging="360"/>
      </w:pPr>
    </w:lvl>
    <w:lvl w:ilvl="5" w:tplc="156C45A2">
      <w:start w:val="1"/>
      <w:numFmt w:val="decimal"/>
      <w:lvlText w:val="%6."/>
      <w:lvlJc w:val="left"/>
      <w:pPr>
        <w:tabs>
          <w:tab w:val="num" w:pos="4320"/>
        </w:tabs>
        <w:ind w:left="4320" w:hanging="360"/>
      </w:pPr>
    </w:lvl>
    <w:lvl w:ilvl="6" w:tplc="A544D092">
      <w:start w:val="1"/>
      <w:numFmt w:val="decimal"/>
      <w:lvlText w:val="%7."/>
      <w:lvlJc w:val="left"/>
      <w:pPr>
        <w:tabs>
          <w:tab w:val="num" w:pos="5040"/>
        </w:tabs>
        <w:ind w:left="5040" w:hanging="360"/>
      </w:pPr>
    </w:lvl>
    <w:lvl w:ilvl="7" w:tplc="25CEB244">
      <w:start w:val="1"/>
      <w:numFmt w:val="decimal"/>
      <w:lvlText w:val="%8."/>
      <w:lvlJc w:val="left"/>
      <w:pPr>
        <w:tabs>
          <w:tab w:val="num" w:pos="5760"/>
        </w:tabs>
        <w:ind w:left="5760" w:hanging="360"/>
      </w:pPr>
    </w:lvl>
    <w:lvl w:ilvl="8" w:tplc="580AE46C">
      <w:start w:val="1"/>
      <w:numFmt w:val="decimal"/>
      <w:lvlText w:val="%9."/>
      <w:lvlJc w:val="left"/>
      <w:pPr>
        <w:tabs>
          <w:tab w:val="num" w:pos="6480"/>
        </w:tabs>
        <w:ind w:left="6480" w:hanging="360"/>
      </w:pPr>
    </w:lvl>
  </w:abstractNum>
  <w:abstractNum w:abstractNumId="16">
    <w:nsid w:val="694370FA"/>
    <w:multiLevelType w:val="hybridMultilevel"/>
    <w:tmpl w:val="0E2C136C"/>
    <w:lvl w:ilvl="0" w:tplc="86D41B88">
      <w:start w:val="1"/>
      <w:numFmt w:val="bullet"/>
      <w:lvlText w:val=""/>
      <w:lvlJc w:val="left"/>
      <w:pPr>
        <w:tabs>
          <w:tab w:val="num" w:pos="720"/>
        </w:tabs>
        <w:ind w:left="720" w:hanging="360"/>
      </w:pPr>
      <w:rPr>
        <w:rFonts w:ascii="Symbol" w:hAnsi="Symbol" w:cs="Symbol" w:hint="default"/>
        <w:sz w:val="20"/>
        <w:szCs w:val="20"/>
      </w:rPr>
    </w:lvl>
    <w:lvl w:ilvl="1" w:tplc="7106703A">
      <w:start w:val="1"/>
      <w:numFmt w:val="bullet"/>
      <w:lvlText w:val="o"/>
      <w:lvlJc w:val="left"/>
      <w:pPr>
        <w:tabs>
          <w:tab w:val="num" w:pos="1440"/>
        </w:tabs>
        <w:ind w:left="1440" w:hanging="360"/>
      </w:pPr>
      <w:rPr>
        <w:rFonts w:ascii="Courier New" w:hAnsi="Courier New" w:cs="Courier New" w:hint="default"/>
        <w:sz w:val="20"/>
        <w:szCs w:val="20"/>
      </w:rPr>
    </w:lvl>
    <w:lvl w:ilvl="2" w:tplc="F364DB3A">
      <w:start w:val="1"/>
      <w:numFmt w:val="bullet"/>
      <w:lvlText w:val=""/>
      <w:lvlJc w:val="left"/>
      <w:pPr>
        <w:tabs>
          <w:tab w:val="num" w:pos="2160"/>
        </w:tabs>
        <w:ind w:left="2160" w:hanging="360"/>
      </w:pPr>
      <w:rPr>
        <w:rFonts w:ascii="Wingdings" w:hAnsi="Wingdings" w:cs="Wingdings" w:hint="default"/>
        <w:sz w:val="20"/>
        <w:szCs w:val="20"/>
      </w:rPr>
    </w:lvl>
    <w:lvl w:ilvl="3" w:tplc="BA609032">
      <w:start w:val="1"/>
      <w:numFmt w:val="bullet"/>
      <w:lvlText w:val=""/>
      <w:lvlJc w:val="left"/>
      <w:pPr>
        <w:tabs>
          <w:tab w:val="num" w:pos="2880"/>
        </w:tabs>
        <w:ind w:left="2880" w:hanging="360"/>
      </w:pPr>
      <w:rPr>
        <w:rFonts w:ascii="Wingdings" w:hAnsi="Wingdings" w:cs="Wingdings" w:hint="default"/>
        <w:sz w:val="20"/>
        <w:szCs w:val="20"/>
      </w:rPr>
    </w:lvl>
    <w:lvl w:ilvl="4" w:tplc="5C42CA34">
      <w:start w:val="1"/>
      <w:numFmt w:val="bullet"/>
      <w:lvlText w:val=""/>
      <w:lvlJc w:val="left"/>
      <w:pPr>
        <w:tabs>
          <w:tab w:val="num" w:pos="3600"/>
        </w:tabs>
        <w:ind w:left="3600" w:hanging="360"/>
      </w:pPr>
      <w:rPr>
        <w:rFonts w:ascii="Wingdings" w:hAnsi="Wingdings" w:cs="Wingdings" w:hint="default"/>
        <w:sz w:val="20"/>
        <w:szCs w:val="20"/>
      </w:rPr>
    </w:lvl>
    <w:lvl w:ilvl="5" w:tplc="B51449C4">
      <w:start w:val="1"/>
      <w:numFmt w:val="bullet"/>
      <w:lvlText w:val=""/>
      <w:lvlJc w:val="left"/>
      <w:pPr>
        <w:tabs>
          <w:tab w:val="num" w:pos="4320"/>
        </w:tabs>
        <w:ind w:left="4320" w:hanging="360"/>
      </w:pPr>
      <w:rPr>
        <w:rFonts w:ascii="Wingdings" w:hAnsi="Wingdings" w:cs="Wingdings" w:hint="default"/>
        <w:sz w:val="20"/>
        <w:szCs w:val="20"/>
      </w:rPr>
    </w:lvl>
    <w:lvl w:ilvl="6" w:tplc="338AA83A">
      <w:start w:val="1"/>
      <w:numFmt w:val="bullet"/>
      <w:lvlText w:val=""/>
      <w:lvlJc w:val="left"/>
      <w:pPr>
        <w:tabs>
          <w:tab w:val="num" w:pos="5040"/>
        </w:tabs>
        <w:ind w:left="5040" w:hanging="360"/>
      </w:pPr>
      <w:rPr>
        <w:rFonts w:ascii="Wingdings" w:hAnsi="Wingdings" w:cs="Wingdings" w:hint="default"/>
        <w:sz w:val="20"/>
        <w:szCs w:val="20"/>
      </w:rPr>
    </w:lvl>
    <w:lvl w:ilvl="7" w:tplc="6DD0677C">
      <w:start w:val="1"/>
      <w:numFmt w:val="bullet"/>
      <w:lvlText w:val=""/>
      <w:lvlJc w:val="left"/>
      <w:pPr>
        <w:tabs>
          <w:tab w:val="num" w:pos="5760"/>
        </w:tabs>
        <w:ind w:left="5760" w:hanging="360"/>
      </w:pPr>
      <w:rPr>
        <w:rFonts w:ascii="Wingdings" w:hAnsi="Wingdings" w:cs="Wingdings" w:hint="default"/>
        <w:sz w:val="20"/>
        <w:szCs w:val="20"/>
      </w:rPr>
    </w:lvl>
    <w:lvl w:ilvl="8" w:tplc="7BA271D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7">
    <w:nsid w:val="71EB1C20"/>
    <w:multiLevelType w:val="hybridMultilevel"/>
    <w:tmpl w:val="7C5EC698"/>
    <w:lvl w:ilvl="0" w:tplc="4AD060F4">
      <w:start w:val="1"/>
      <w:numFmt w:val="bullet"/>
      <w:lvlText w:val=""/>
      <w:lvlJc w:val="left"/>
      <w:pPr>
        <w:tabs>
          <w:tab w:val="num" w:pos="720"/>
        </w:tabs>
        <w:ind w:left="720" w:hanging="360"/>
      </w:pPr>
      <w:rPr>
        <w:rFonts w:ascii="Symbol" w:hAnsi="Symbol" w:cs="Symbol" w:hint="default"/>
        <w:sz w:val="20"/>
        <w:szCs w:val="20"/>
      </w:rPr>
    </w:lvl>
    <w:lvl w:ilvl="1" w:tplc="FC22522A">
      <w:start w:val="1"/>
      <w:numFmt w:val="bullet"/>
      <w:lvlText w:val="o"/>
      <w:lvlJc w:val="left"/>
      <w:pPr>
        <w:tabs>
          <w:tab w:val="num" w:pos="1440"/>
        </w:tabs>
        <w:ind w:left="1440" w:hanging="360"/>
      </w:pPr>
      <w:rPr>
        <w:rFonts w:ascii="Courier New" w:hAnsi="Courier New" w:cs="Courier New" w:hint="default"/>
        <w:sz w:val="20"/>
        <w:szCs w:val="20"/>
      </w:rPr>
    </w:lvl>
    <w:lvl w:ilvl="2" w:tplc="74DECEEA">
      <w:start w:val="1"/>
      <w:numFmt w:val="bullet"/>
      <w:lvlText w:val=""/>
      <w:lvlJc w:val="left"/>
      <w:pPr>
        <w:tabs>
          <w:tab w:val="num" w:pos="2160"/>
        </w:tabs>
        <w:ind w:left="2160" w:hanging="360"/>
      </w:pPr>
      <w:rPr>
        <w:rFonts w:ascii="Wingdings" w:hAnsi="Wingdings" w:cs="Wingdings" w:hint="default"/>
        <w:sz w:val="20"/>
        <w:szCs w:val="20"/>
      </w:rPr>
    </w:lvl>
    <w:lvl w:ilvl="3" w:tplc="5BBA5040">
      <w:start w:val="1"/>
      <w:numFmt w:val="bullet"/>
      <w:lvlText w:val=""/>
      <w:lvlJc w:val="left"/>
      <w:pPr>
        <w:tabs>
          <w:tab w:val="num" w:pos="2880"/>
        </w:tabs>
        <w:ind w:left="2880" w:hanging="360"/>
      </w:pPr>
      <w:rPr>
        <w:rFonts w:ascii="Wingdings" w:hAnsi="Wingdings" w:cs="Wingdings" w:hint="default"/>
        <w:sz w:val="20"/>
        <w:szCs w:val="20"/>
      </w:rPr>
    </w:lvl>
    <w:lvl w:ilvl="4" w:tplc="2C5E9D48">
      <w:start w:val="1"/>
      <w:numFmt w:val="bullet"/>
      <w:lvlText w:val=""/>
      <w:lvlJc w:val="left"/>
      <w:pPr>
        <w:tabs>
          <w:tab w:val="num" w:pos="3600"/>
        </w:tabs>
        <w:ind w:left="3600" w:hanging="360"/>
      </w:pPr>
      <w:rPr>
        <w:rFonts w:ascii="Wingdings" w:hAnsi="Wingdings" w:cs="Wingdings" w:hint="default"/>
        <w:sz w:val="20"/>
        <w:szCs w:val="20"/>
      </w:rPr>
    </w:lvl>
    <w:lvl w:ilvl="5" w:tplc="54B2A4BC">
      <w:start w:val="1"/>
      <w:numFmt w:val="bullet"/>
      <w:lvlText w:val=""/>
      <w:lvlJc w:val="left"/>
      <w:pPr>
        <w:tabs>
          <w:tab w:val="num" w:pos="4320"/>
        </w:tabs>
        <w:ind w:left="4320" w:hanging="360"/>
      </w:pPr>
      <w:rPr>
        <w:rFonts w:ascii="Wingdings" w:hAnsi="Wingdings" w:cs="Wingdings" w:hint="default"/>
        <w:sz w:val="20"/>
        <w:szCs w:val="20"/>
      </w:rPr>
    </w:lvl>
    <w:lvl w:ilvl="6" w:tplc="308CF42E">
      <w:start w:val="1"/>
      <w:numFmt w:val="bullet"/>
      <w:lvlText w:val=""/>
      <w:lvlJc w:val="left"/>
      <w:pPr>
        <w:tabs>
          <w:tab w:val="num" w:pos="5040"/>
        </w:tabs>
        <w:ind w:left="5040" w:hanging="360"/>
      </w:pPr>
      <w:rPr>
        <w:rFonts w:ascii="Wingdings" w:hAnsi="Wingdings" w:cs="Wingdings" w:hint="default"/>
        <w:sz w:val="20"/>
        <w:szCs w:val="20"/>
      </w:rPr>
    </w:lvl>
    <w:lvl w:ilvl="7" w:tplc="3DFA020A">
      <w:start w:val="1"/>
      <w:numFmt w:val="bullet"/>
      <w:lvlText w:val=""/>
      <w:lvlJc w:val="left"/>
      <w:pPr>
        <w:tabs>
          <w:tab w:val="num" w:pos="5760"/>
        </w:tabs>
        <w:ind w:left="5760" w:hanging="360"/>
      </w:pPr>
      <w:rPr>
        <w:rFonts w:ascii="Wingdings" w:hAnsi="Wingdings" w:cs="Wingdings" w:hint="default"/>
        <w:sz w:val="20"/>
        <w:szCs w:val="20"/>
      </w:rPr>
    </w:lvl>
    <w:lvl w:ilvl="8" w:tplc="B08C7DB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8">
    <w:nsid w:val="73A71817"/>
    <w:multiLevelType w:val="hybridMultilevel"/>
    <w:tmpl w:val="E36C4D76"/>
    <w:lvl w:ilvl="0" w:tplc="F7368F9C">
      <w:start w:val="1"/>
      <w:numFmt w:val="bullet"/>
      <w:lvlText w:val=""/>
      <w:lvlJc w:val="left"/>
      <w:pPr>
        <w:tabs>
          <w:tab w:val="num" w:pos="720"/>
        </w:tabs>
        <w:ind w:left="720" w:hanging="360"/>
      </w:pPr>
      <w:rPr>
        <w:rFonts w:ascii="Symbol" w:hAnsi="Symbol" w:cs="Symbol" w:hint="default"/>
        <w:sz w:val="20"/>
        <w:szCs w:val="20"/>
      </w:rPr>
    </w:lvl>
    <w:lvl w:ilvl="1" w:tplc="CDDADA8C">
      <w:start w:val="1"/>
      <w:numFmt w:val="bullet"/>
      <w:lvlText w:val="o"/>
      <w:lvlJc w:val="left"/>
      <w:pPr>
        <w:tabs>
          <w:tab w:val="num" w:pos="1440"/>
        </w:tabs>
        <w:ind w:left="1440" w:hanging="360"/>
      </w:pPr>
      <w:rPr>
        <w:rFonts w:ascii="Courier New" w:hAnsi="Courier New" w:cs="Courier New" w:hint="default"/>
        <w:sz w:val="20"/>
        <w:szCs w:val="20"/>
      </w:rPr>
    </w:lvl>
    <w:lvl w:ilvl="2" w:tplc="A85A19C0">
      <w:start w:val="1"/>
      <w:numFmt w:val="bullet"/>
      <w:lvlText w:val=""/>
      <w:lvlJc w:val="left"/>
      <w:pPr>
        <w:tabs>
          <w:tab w:val="num" w:pos="2160"/>
        </w:tabs>
        <w:ind w:left="2160" w:hanging="360"/>
      </w:pPr>
      <w:rPr>
        <w:rFonts w:ascii="Wingdings" w:hAnsi="Wingdings" w:cs="Wingdings" w:hint="default"/>
        <w:sz w:val="20"/>
        <w:szCs w:val="20"/>
      </w:rPr>
    </w:lvl>
    <w:lvl w:ilvl="3" w:tplc="325A1EF0">
      <w:start w:val="1"/>
      <w:numFmt w:val="bullet"/>
      <w:lvlText w:val=""/>
      <w:lvlJc w:val="left"/>
      <w:pPr>
        <w:tabs>
          <w:tab w:val="num" w:pos="2880"/>
        </w:tabs>
        <w:ind w:left="2880" w:hanging="360"/>
      </w:pPr>
      <w:rPr>
        <w:rFonts w:ascii="Wingdings" w:hAnsi="Wingdings" w:cs="Wingdings" w:hint="default"/>
        <w:sz w:val="20"/>
        <w:szCs w:val="20"/>
      </w:rPr>
    </w:lvl>
    <w:lvl w:ilvl="4" w:tplc="346EE9C0">
      <w:start w:val="1"/>
      <w:numFmt w:val="bullet"/>
      <w:lvlText w:val=""/>
      <w:lvlJc w:val="left"/>
      <w:pPr>
        <w:tabs>
          <w:tab w:val="num" w:pos="3600"/>
        </w:tabs>
        <w:ind w:left="3600" w:hanging="360"/>
      </w:pPr>
      <w:rPr>
        <w:rFonts w:ascii="Wingdings" w:hAnsi="Wingdings" w:cs="Wingdings" w:hint="default"/>
        <w:sz w:val="20"/>
        <w:szCs w:val="20"/>
      </w:rPr>
    </w:lvl>
    <w:lvl w:ilvl="5" w:tplc="FB9A0F5E">
      <w:start w:val="1"/>
      <w:numFmt w:val="bullet"/>
      <w:lvlText w:val=""/>
      <w:lvlJc w:val="left"/>
      <w:pPr>
        <w:tabs>
          <w:tab w:val="num" w:pos="4320"/>
        </w:tabs>
        <w:ind w:left="4320" w:hanging="360"/>
      </w:pPr>
      <w:rPr>
        <w:rFonts w:ascii="Wingdings" w:hAnsi="Wingdings" w:cs="Wingdings" w:hint="default"/>
        <w:sz w:val="20"/>
        <w:szCs w:val="20"/>
      </w:rPr>
    </w:lvl>
    <w:lvl w:ilvl="6" w:tplc="07BAA8DE">
      <w:start w:val="1"/>
      <w:numFmt w:val="bullet"/>
      <w:lvlText w:val=""/>
      <w:lvlJc w:val="left"/>
      <w:pPr>
        <w:tabs>
          <w:tab w:val="num" w:pos="5040"/>
        </w:tabs>
        <w:ind w:left="5040" w:hanging="360"/>
      </w:pPr>
      <w:rPr>
        <w:rFonts w:ascii="Wingdings" w:hAnsi="Wingdings" w:cs="Wingdings" w:hint="default"/>
        <w:sz w:val="20"/>
        <w:szCs w:val="20"/>
      </w:rPr>
    </w:lvl>
    <w:lvl w:ilvl="7" w:tplc="C57A8F5A">
      <w:start w:val="1"/>
      <w:numFmt w:val="bullet"/>
      <w:lvlText w:val=""/>
      <w:lvlJc w:val="left"/>
      <w:pPr>
        <w:tabs>
          <w:tab w:val="num" w:pos="5760"/>
        </w:tabs>
        <w:ind w:left="5760" w:hanging="360"/>
      </w:pPr>
      <w:rPr>
        <w:rFonts w:ascii="Wingdings" w:hAnsi="Wingdings" w:cs="Wingdings" w:hint="default"/>
        <w:sz w:val="20"/>
        <w:szCs w:val="20"/>
      </w:rPr>
    </w:lvl>
    <w:lvl w:ilvl="8" w:tplc="06621E9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9">
    <w:nsid w:val="7EC47B1C"/>
    <w:multiLevelType w:val="hybridMultilevel"/>
    <w:tmpl w:val="4DF6457C"/>
    <w:lvl w:ilvl="0" w:tplc="2F727F22">
      <w:start w:val="1"/>
      <w:numFmt w:val="decimal"/>
      <w:lvlText w:val="%1."/>
      <w:lvlJc w:val="left"/>
      <w:pPr>
        <w:tabs>
          <w:tab w:val="num" w:pos="720"/>
        </w:tabs>
        <w:ind w:left="720" w:hanging="360"/>
      </w:pPr>
    </w:lvl>
    <w:lvl w:ilvl="1" w:tplc="B9B6342A">
      <w:start w:val="1"/>
      <w:numFmt w:val="decimal"/>
      <w:lvlText w:val="%2."/>
      <w:lvlJc w:val="left"/>
      <w:pPr>
        <w:tabs>
          <w:tab w:val="num" w:pos="1440"/>
        </w:tabs>
        <w:ind w:left="1440" w:hanging="360"/>
      </w:pPr>
    </w:lvl>
    <w:lvl w:ilvl="2" w:tplc="7D408FF2">
      <w:start w:val="1"/>
      <w:numFmt w:val="decimal"/>
      <w:lvlText w:val="%3."/>
      <w:lvlJc w:val="left"/>
      <w:pPr>
        <w:tabs>
          <w:tab w:val="num" w:pos="2160"/>
        </w:tabs>
        <w:ind w:left="2160" w:hanging="360"/>
      </w:pPr>
    </w:lvl>
    <w:lvl w:ilvl="3" w:tplc="9D3EDB38">
      <w:start w:val="1"/>
      <w:numFmt w:val="decimal"/>
      <w:lvlText w:val="%4."/>
      <w:lvlJc w:val="left"/>
      <w:pPr>
        <w:tabs>
          <w:tab w:val="num" w:pos="2880"/>
        </w:tabs>
        <w:ind w:left="2880" w:hanging="360"/>
      </w:pPr>
    </w:lvl>
    <w:lvl w:ilvl="4" w:tplc="7C8A5F5A">
      <w:start w:val="1"/>
      <w:numFmt w:val="decimal"/>
      <w:lvlText w:val="%5."/>
      <w:lvlJc w:val="left"/>
      <w:pPr>
        <w:tabs>
          <w:tab w:val="num" w:pos="3600"/>
        </w:tabs>
        <w:ind w:left="3600" w:hanging="360"/>
      </w:pPr>
    </w:lvl>
    <w:lvl w:ilvl="5" w:tplc="868A02A2">
      <w:start w:val="1"/>
      <w:numFmt w:val="decimal"/>
      <w:lvlText w:val="%6."/>
      <w:lvlJc w:val="left"/>
      <w:pPr>
        <w:tabs>
          <w:tab w:val="num" w:pos="4320"/>
        </w:tabs>
        <w:ind w:left="4320" w:hanging="360"/>
      </w:pPr>
    </w:lvl>
    <w:lvl w:ilvl="6" w:tplc="3A9E3974">
      <w:start w:val="1"/>
      <w:numFmt w:val="decimal"/>
      <w:lvlText w:val="%7."/>
      <w:lvlJc w:val="left"/>
      <w:pPr>
        <w:tabs>
          <w:tab w:val="num" w:pos="5040"/>
        </w:tabs>
        <w:ind w:left="5040" w:hanging="360"/>
      </w:pPr>
    </w:lvl>
    <w:lvl w:ilvl="7" w:tplc="71183394">
      <w:start w:val="1"/>
      <w:numFmt w:val="decimal"/>
      <w:lvlText w:val="%8."/>
      <w:lvlJc w:val="left"/>
      <w:pPr>
        <w:tabs>
          <w:tab w:val="num" w:pos="5760"/>
        </w:tabs>
        <w:ind w:left="5760" w:hanging="360"/>
      </w:pPr>
    </w:lvl>
    <w:lvl w:ilvl="8" w:tplc="36549A60">
      <w:start w:val="1"/>
      <w:numFmt w:val="decimal"/>
      <w:lvlText w:val="%9."/>
      <w:lvlJc w:val="left"/>
      <w:pPr>
        <w:tabs>
          <w:tab w:val="num" w:pos="6480"/>
        </w:tabs>
        <w:ind w:left="6480" w:hanging="360"/>
      </w:pPr>
    </w:lvl>
  </w:abstractNum>
  <w:num w:numId="1">
    <w:abstractNumId w:val="19"/>
  </w:num>
  <w:num w:numId="2">
    <w:abstractNumId w:val="13"/>
  </w:num>
  <w:num w:numId="3">
    <w:abstractNumId w:val="5"/>
  </w:num>
  <w:num w:numId="4">
    <w:abstractNumId w:val="8"/>
  </w:num>
  <w:num w:numId="5">
    <w:abstractNumId w:val="17"/>
  </w:num>
  <w:num w:numId="6">
    <w:abstractNumId w:val="15"/>
  </w:num>
  <w:num w:numId="7">
    <w:abstractNumId w:val="11"/>
  </w:num>
  <w:num w:numId="8">
    <w:abstractNumId w:val="7"/>
  </w:num>
  <w:num w:numId="9">
    <w:abstractNumId w:val="18"/>
  </w:num>
  <w:num w:numId="10">
    <w:abstractNumId w:val="6"/>
  </w:num>
  <w:num w:numId="11">
    <w:abstractNumId w:val="16"/>
  </w:num>
  <w:num w:numId="12">
    <w:abstractNumId w:val="9"/>
  </w:num>
  <w:num w:numId="13">
    <w:abstractNumId w:val="3"/>
  </w:num>
  <w:num w:numId="14">
    <w:abstractNumId w:val="0"/>
  </w:num>
  <w:num w:numId="15">
    <w:abstractNumId w:val="12"/>
  </w:num>
  <w:num w:numId="16">
    <w:abstractNumId w:val="1"/>
  </w:num>
  <w:num w:numId="17">
    <w:abstractNumId w:val="4"/>
  </w:num>
  <w:num w:numId="18">
    <w:abstractNumId w:val="2"/>
  </w:num>
  <w:num w:numId="19">
    <w:abstractNumId w:val="14"/>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3B17"/>
    <w:rsid w:val="002037CE"/>
    <w:rsid w:val="00703B17"/>
    <w:rsid w:val="00C70A2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448106B-ECC2-4A3D-B823-8769C0A0F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Pr>
      <w:b/>
      <w:bCs/>
    </w:rPr>
  </w:style>
  <w:style w:type="character" w:styleId="a4">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7492</Words>
  <Characters>4272</Characters>
  <Application>Microsoft Office Word</Application>
  <DocSecurity>0</DocSecurity>
  <Lines>35</Lines>
  <Paragraphs>23</Paragraphs>
  <ScaleCrop>false</ScaleCrop>
  <Company>PERSONAL COMPUTERS</Company>
  <LinksUpToDate>false</LinksUpToDate>
  <CharactersWithSpaces>11741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Меноррагия (гиперменорея, обильные менструации)</dc:title>
  <dc:subject/>
  <dc:creator>USER</dc:creator>
  <cp:keywords/>
  <dc:description/>
  <cp:lastModifiedBy>admin</cp:lastModifiedBy>
  <cp:revision>2</cp:revision>
  <dcterms:created xsi:type="dcterms:W3CDTF">2014-01-26T02:04:00Z</dcterms:created>
  <dcterms:modified xsi:type="dcterms:W3CDTF">2014-01-26T02:04:00Z</dcterms:modified>
</cp:coreProperties>
</file>