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  <w:r w:rsidRPr="00736723">
        <w:rPr>
          <w:sz w:val="28"/>
          <w:szCs w:val="28"/>
        </w:rPr>
        <w:t>Министерство образования Российской Федерации</w:t>
      </w: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36723">
        <w:rPr>
          <w:b/>
          <w:bCs/>
          <w:sz w:val="28"/>
          <w:szCs w:val="28"/>
        </w:rPr>
        <w:t>РЕФЕРАТ</w:t>
      </w:r>
    </w:p>
    <w:p w:rsidR="00940DBF" w:rsidRPr="00736723" w:rsidRDefault="00940DBF" w:rsidP="00836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  <w:r w:rsidRPr="00736723">
        <w:rPr>
          <w:sz w:val="28"/>
          <w:szCs w:val="28"/>
        </w:rPr>
        <w:t>Предмет: Психология</w:t>
      </w:r>
    </w:p>
    <w:p w:rsidR="00940DBF" w:rsidRPr="00736723" w:rsidRDefault="00940DBF" w:rsidP="00836EA2">
      <w:pPr>
        <w:spacing w:line="360" w:lineRule="auto"/>
        <w:ind w:firstLine="709"/>
        <w:jc w:val="center"/>
        <w:rPr>
          <w:sz w:val="28"/>
          <w:szCs w:val="28"/>
        </w:rPr>
      </w:pPr>
      <w:r w:rsidRPr="00736723">
        <w:rPr>
          <w:sz w:val="28"/>
          <w:szCs w:val="28"/>
        </w:rPr>
        <w:t>Тема:</w:t>
      </w:r>
      <w:r w:rsidRPr="00736723">
        <w:rPr>
          <w:b/>
          <w:bCs/>
          <w:color w:val="000000"/>
          <w:sz w:val="28"/>
          <w:szCs w:val="28"/>
        </w:rPr>
        <w:t xml:space="preserve"> </w:t>
      </w:r>
      <w:r w:rsidR="00836EA2" w:rsidRPr="00736723">
        <w:rPr>
          <w:sz w:val="28"/>
          <w:szCs w:val="28"/>
        </w:rPr>
        <w:t>метод беседы в исследовании личности</w:t>
      </w:r>
    </w:p>
    <w:p w:rsidR="00441B86" w:rsidRPr="00736723" w:rsidRDefault="000E7C87" w:rsidP="00836E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441B86" w:rsidRPr="00736723">
        <w:rPr>
          <w:b/>
          <w:bCs/>
          <w:i/>
          <w:iCs/>
          <w:color w:val="000000"/>
          <w:sz w:val="28"/>
          <w:szCs w:val="28"/>
        </w:rPr>
        <w:t>ОСНОВНЫЕ ТИПЫ БЕСЕД В ИССЛЕДОВАНИИ ЛИЧНОСТИ</w:t>
      </w:r>
    </w:p>
    <w:p w:rsidR="00B70C4B" w:rsidRPr="00736723" w:rsidRDefault="00B70C4B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Как известно, беседа является одним из самых продуктивных методов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психологии личности, дающих возможность вглядеться во внутренний мир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человека, во многом понять его сложное, часто противоречивое содержание.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Особое место беседы в арсенале методов исследования личности связано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также с тем, что, хотя данный метод не требует привлечения сложной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дополнительной аппаратуры и оборудования он в то же время, как ни один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другой, предъявляет высокие требования к экспериментатору-психологу, 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мастерству, профессиональной зрелости.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Возможности беседы как диалога — инструмента встречи человека с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человеком — связаны, в частности, с широтой выбора типа беседы в спектре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 «полностью контролируемой» до «практически свободной». Основными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критериями отнесения беседы к определенному типу являются особенности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предварительно подготовленного плана (программа и стратегия) и характер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стандартизации беседы, т. е. ее тактика. Под программой и стратегией, как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правило, подразумевают составленный психологом в соответствии с целями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 задачами беседы набор смысловых тем и последовательность движения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между ними. Чем выше степень стандартизации беседы, тем более строг,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определен и неизменяем набор и форма вопросов психолога в ней, т, е. тем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более жесткой и ограниченной является его тактика. Стандартизация беседы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означает также и то обстоятельство, что инициатива в ней перемещается на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сторону психолога, задающего вопросы.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Таким образом, полностью контролируемая беседа предполагает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жесткую программу, стратегию и тактику, а противоположный полюс —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практически свободная беседа — отсутствие заранее сформулированной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программы и наличие инициативной позиции в беседе у того, с кем она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проводится. Между ними располагаются следующие основные типы бесед: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— стандартизированная беседа— стойкие программа, стратегия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тактика;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— частично стандартизированная — стойкие программа и стратегия,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тактика значительно более свободная;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— свободная — программа и стратегия заранее не определяются или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же только в основных чертах, тактика совершенно свободная.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Полностью и частично стандартизированная беседа дает возможность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сравнения разных людей; беседы такого типа являются более емкими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отношении времени, могут опираться на меньший клинический опыт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психолога и ограничивать непреднамеренное воздействие на испытуемого.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Однако их большим недостатком является то, что они представляются не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вполне естественной процедурой, имеющей более или менее выраженный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оттенок экзаменационного опроса, и поэтому сковывающей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непосредственность и вызывающей к действию защитные механизмы.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Как правило, к подобного типа беседам прибегают в том случае, если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психологом уже установлено сотрудничество с собеседником, исследуемая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проблема несложна и носит скорее частичный характер.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Беседа свободного типа всегда ориентирована на конкретного данного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собеседника. Она позволяет получать множество данных не только прямым,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но и косвенным образом, поддерживать контакт с собеседником, отличается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сильным психотерапевтическим содержанием, обеспечивает высокую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спонтанность проявления значимых признаков. Подобный тип беседы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характеризуется особенно высокими требованиями к профессиональной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зрелости и уровню психолога, его опыту и умению творчески пользоваться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беседой.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 целом процедура проведения беседы предполагает возможность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включения в нее разнообразных модификаций — тактических приемов,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позволяющих особенно обогатить ее содержание. Так, в беседах с детьми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хорошо оправдывают себя куклы, различные игрушки, бумага и карандаш,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драматические сценки. Аналогичные приемы возможны и в беседах со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взрослыми людьми у необходимо только, чтобы они органично входили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систему разговора. Предъявление конкретного материала (например, шкалы)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или обсуждение содержания только что выполненного испытуемым рисунка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становится не только «зацепкой» для дальнейшего хода беседы, развертывая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его программы, но и позволяет получить дополнительные косвенные данные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 испытуемом.</w:t>
      </w:r>
    </w:p>
    <w:p w:rsidR="00B70C4B" w:rsidRPr="00736723" w:rsidRDefault="00B70C4B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B86" w:rsidRPr="00736723" w:rsidRDefault="00441B86" w:rsidP="00836E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736723">
        <w:rPr>
          <w:b/>
          <w:bCs/>
          <w:i/>
          <w:iCs/>
          <w:color w:val="000000"/>
          <w:sz w:val="28"/>
          <w:szCs w:val="28"/>
        </w:rPr>
        <w:t>СТРУКТУРА БЕСЕДЫ</w:t>
      </w:r>
    </w:p>
    <w:p w:rsidR="00B70C4B" w:rsidRPr="00736723" w:rsidRDefault="00B70C4B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Несмотря на очевидное многообразие типов беседы, все они имеют ряд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постоянных структурных блоков, последовательное движение по которым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обеспечивает беседе полную целостность.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Вводная часть беседы играет очень важную роль в композиции.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Именно здесь необходимо заинтересовать собеседника, привлечь его 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</w:t>
      </w:r>
      <w:r w:rsidR="00940DBF" w:rsidRPr="00736723">
        <w:rPr>
          <w:color w:val="000000"/>
          <w:sz w:val="28"/>
          <w:szCs w:val="28"/>
        </w:rPr>
        <w:t>отрудничеству, т, е. «настроить</w:t>
      </w:r>
      <w:r w:rsidRPr="00736723">
        <w:rPr>
          <w:color w:val="000000"/>
          <w:sz w:val="28"/>
          <w:szCs w:val="28"/>
        </w:rPr>
        <w:t xml:space="preserve"> его на совместную работу.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Принципиальным является то обстоятельство, кто инициировал проведение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беседы. Если она происходит по инициативе психолога, то ее вводная часть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должна заинтересовать собеседника темой предстоящего разговора,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пробудить желание участвовать в нем, сделать понятной значимость 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личного участия в беседе. Чаще всего это достигается посредством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апеллирования к прошлому опыту собеседника, проявлением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доброжелательного интереса к его взглядам, оценкам, мнениям.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Испытуемому сообщается также о примерной продолжительности беседы, ее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анонимности, и, если это представляется возможным, то о ее целях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дальнейшем использовании результатов.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Если инициатором предстоящей беседы является не сам психолог, а 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собеседник, обращающийся к нему по поводу своих проблем, то вводная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часть беседы должна отчетливо продемонстрировать главным образом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следующее: что психолог тактично и бережно относится к позициям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собеседника, он ничего не осуждает, но и не оправдывает, принимая 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таким, каков он есть.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Во вводной части беседы происходит первая проверка ее стилизации.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Ведь набор используемых психологом выражений и оборотов, обращение 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собеседнику зависят от возраста последнего, пола, социального положения,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жизненной среды, уровня знаний. Иными словами, словарный состав, стиль,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концептуальная форма высказываний должны вызывать и поддерживать у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 положительную реакцию и желание давать полную и истинную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информацию.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Продолжительность и содержание вводной части беседы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 xml:space="preserve">принципиально 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зависят от того обстоятельства, будет ли она единственной с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данным собеседником или у нее возможно развитие; каковы цели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исследования и т.д.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На начальной стадии беседы особую роль для установления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поддержания контакта играет невербальное поведение психолога,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свидетельствующее о понимании и поддержке собеседника.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Невозможно дать готовый алгоритм вводной части беседы, репертуар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фраз и высказываний. Важно наличие отчетливого представления о ее целях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 задачах в данной беседе, Их последовательная реализация, установление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прочного контакта с собеседником позволяют переходить к следующему,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второму этапу.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Его характеризует наличие общих открытых вопросов по теме беседы,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вызывающих как можно больше свободных высказываний собеседника,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изложение им своих мыслей и переживаний. Такая тактика позволяет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психологу накопить определенную фактическую событийную информацию.</w:t>
      </w:r>
    </w:p>
    <w:p w:rsidR="00940DBF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Успешное выполнение этой задачи позволяет перейти к этапу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подробного прямого обсуждения основной темы беседы, (Эта логика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развития беседы реализуется и внутри развития каждой частной смысловой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темы: следует от общих открытых вопросов переходить к более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специфическим, конкретным). Таким образом, третьим этапом беседы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 xml:space="preserve">становится подробное исследование содержания обсуждаемых проблем.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Это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кульминация беседы, один из самых сложных ее этапов, поскольку здесь все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зависит только от психолога, от его умения задавать вопросы, слушать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ответы, наблюдать за поведением собеседника. Содержание этапа подобного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исследования полностью определяется конкретными целями и задачами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данной беседы.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Завершающая фаза — это окончание беседы. Переход к ней возможен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после успешного и достаточно полного проведения предшествующего этапа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исследования. Как правило, здесь в той или иной форме делаются попытки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ослабить напряжение, возникающее в ходе беседы, и выражается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признательность за сотрудничество. Если беседа предполагает свое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последующее продолжение, то ее завершение должно сохранить готовность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 к дальнейшей совместной работе.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Конечно, описанные этапы беседы не имеют жестких границ.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Переходы между ними являются постепенными и плавными. Однако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«перескакивание» через отдельные фазы беседы может привести к резкому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снижению достоверности получаемых данных, нарушить процесс общения,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диалога собеседников.</w:t>
      </w:r>
    </w:p>
    <w:p w:rsidR="00940DBF" w:rsidRPr="00736723" w:rsidRDefault="00940DBF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B86" w:rsidRPr="00736723" w:rsidRDefault="00836EA2" w:rsidP="00836E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br w:type="page"/>
      </w:r>
      <w:r w:rsidR="00441B86" w:rsidRPr="00736723">
        <w:rPr>
          <w:b/>
          <w:bCs/>
          <w:i/>
          <w:iCs/>
          <w:color w:val="000000"/>
          <w:sz w:val="28"/>
          <w:szCs w:val="28"/>
        </w:rPr>
        <w:t>ВЕРБАЛЬНОЕ ОБЩЕНИЕ В ПРОЦЕССЕ БЕСЕДЫ</w:t>
      </w:r>
    </w:p>
    <w:p w:rsidR="00940DBF" w:rsidRPr="00736723" w:rsidRDefault="00940DBF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Вербальное общение в процессе беседы в общем смысле предполагает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умение правильно обращаться к своему собеседнику, задавать вопросы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слушать его ответы.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Одним из основных приемов обращения, позволяющих собеседнику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яснее выразить свои мысли, чувства, проблемы, а психологу понять его,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является так называемый «Вы-подход» — изучение человека, чтобы лучше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понять его. Спросим себя: что бы нас интересовало в этом случае? Как бы мы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реагировали на месте нашего собеседника? Это уже первые шаги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направлении «Вы-подхода»15, В словесном плане он реализуется в переходе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 высказываний в первом лице к формулировкам, непосредственно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обращенным к собеседнику. Например, вместо «Я бы хотел...» — «Вы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хотите…»; «Мне представляется…»» — «Ваша проблема, похоже,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заключается в том…», или: «Вероятно, Вам интереснее говорить о…». То же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относится к констатации и передаче фактов. Например, вместо: «Хоть Вам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 известно»,— «Как Вы знаете…»; «Вероятно, Вы не слышали…» — «Вы,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наверное, уже об этом слышали…». Любой человек охотнее говорит 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собственных проблемах и желаниях, и ни один собеседник не является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исключением из этого правила.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Поощрить собеседника к высказыванию своих мыслей можно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посредством «минимизации ответов», т. е- сознательным использованием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своей речи нейтральных, малозначащих по существу фраз, позволяющих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содержательно продолжить беседу. Такие ответы — не просто реплики,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которые делаются тогда, когда ответить нечего; они помогают выразить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одобрение, понимание, интерес, приглашение, высказаться свободно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непринужденно» Исследования показали, что простейшая нейтральная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реплика, или утвердительный наклон головы ободряют собеседника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вызывают у него желание продолжить общение. Важно только, чтобы ответы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возникали естественно и были бы всегда действительно нейтральными.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Наиболее употребительными минимальными ответами являются следующие: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«Да?»; «Продолжайте, продолжайте, это интересно»; «Понимаю»; «Можно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ли поподробнее…».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Эти реплики нейтральны, их иногда называют «открывающими», т. е,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такими, которые способствуют развитию беседы, особенно в самом ее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начале* Они снимают напряженность говорящего, возникающую из боязни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быть непонятым, получить отказ, т.к. молчание слушающего может быть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неправильно истолковано как незаинтересованность или несогласие.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С другой стороны, некоторые краткие реплики, напротив, могут стать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помехой в общении, т.к. могут быть поняты как принуждение к нему. Это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высказывания следующего типа: «Это почему же?»; «Приведите мне хотя бы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 то причины»; «Почему бы и нет?»; «Ну, не может быть, чтобы так уж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плохо...». Они скорее приведут к прекращению разговора, чем к 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продолжению.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Принципиальное значение в проведении беседы имеют вопросы. С их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помощью можно: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— вести процессы передачи информации собеседником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определенном направлении, соответствующем программе беседы;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— взять инициативу в беседе;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— активизировать собеседника, чтобы от монологической речи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перейти к диалогу;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— дать возможность собеседнику проявить себя, доказать свои знания,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продемонстрировать свои мнения, оценки, взгляды и позиции.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Известно, что между вопросом и ответом существует достаточно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строгая смысловая и формальная координация. Вопрос строится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зависимости от потенциального ответа. Существует несколько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классификаций типов вопросов, используемых в беседе.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Первая из них основана на широте предстоящего ответа. В ней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выделяются три основные группы вопросов: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А. Закрытые вопросы — это вопросы, на которые ожидается ответ «да»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или «нет». Они обращены ко всему объему содержащегося в них смысла.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Примеры: «Любите ли Вы бродить осенним вечером под теплым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негромким дождем?»; «Это все, что Вы хотели сказать?»; «Это трудно?»;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«Предпочли бы Вы это сделать сами?». Закрытые вопросы ведут к созданию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напряженной атмосферы в беседе, поскольку резко сужают «пространство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для маневра» у собеседника, легко могут нарушить ход мыслей говорящего.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Они переключают фокус общения с говорящего на слушающего, нередко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заставляют говорящего занимать защитную позицию. Следовательно,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использование такого типа вопросов осуществляется не случайно, а только со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строго определенной целью — расширить или сузить первоначальное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сообщение говорящего, нацелить непосредственно на принятие решения.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Б. Открытые вопросы — это вопросы, на которые нельзя ответить «да»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или «нет», они требуют какого-то объяснения. Это</w:t>
      </w:r>
      <w:r w:rsidRPr="000E7C87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так</w:t>
      </w:r>
      <w:r w:rsidRPr="000E7C87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называемые</w:t>
      </w:r>
      <w:r w:rsidRPr="000E7C87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вопросы</w:t>
      </w:r>
      <w:r w:rsidR="00836EA2">
        <w:rPr>
          <w:color w:val="000000"/>
          <w:sz w:val="28"/>
          <w:szCs w:val="28"/>
        </w:rPr>
        <w:t xml:space="preserve"> </w:t>
      </w:r>
      <w:r w:rsidR="00940DBF" w:rsidRPr="00736723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«кто», «что», «как», «сколько», «почему». Например: «Каково Ваше мнение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 данному вопросу?»; «Почему Вы считаете такой взгляд недостаточным?»;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«Что Вы собираетесь делать летом?».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Вопросы такого типа позволяют общению перейти в разновидность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диалога-монолога с упором на монолог собеседника, т. е. на более высокую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ступень беседы, Благодаря их использованию собеседник находится в более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активном состоянии, он имеет возможность без подготовки, по своему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усмотрению, строить содержание ответов. Открытые вопросы могут быть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переломными по своей функции, т, е, для перехода от одной, уже полностью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раскрытой смысловой темы, к другой.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В. Выясняющие вопросы — являются обращением к говорящему за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уточнением. Они вынуждают собеседника размышлять, тщательно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обдумывать и комментировать то, что уже было сказано. Например: «В этом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ли состоит проблема, как Вы ее понимаете?»; «Что Вы имеете в виду?».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Однако на пути углубленного выяснения содержания ответа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 более удобным представляется не формулирование вопросов, 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прием перефразирования, когда говорящему передают его же сообщение, 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словами слушающего. Цель перефразирования — собственная формулировка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сообщения говорящего для проверки его точности». Перефразирование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можно начать следующими словами: «Как я понял Вас»; «Как я понимаю, Вы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говорите…»; «Другими словами, Вы считаете»; «По Вашему мнению».». При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перефразировании выбираются только главные, существенные моменты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сообщения, иначе ответ вместо уточнения понимания может стать причиной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путаницы. Слушающему важно уметь выразить чужую мысль своими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словами.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Существует и другая классификация вопросов в зависимости от смысла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соотносимых с ними ответов: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А. «Да—нет» вопросы, т. е. закрытые.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Б. Альтернативные вопросы. Вопрос содержит в себе самом тот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возможный выбор, который предстоит сделать собеседнику. Ответ</w:t>
      </w:r>
      <w:r w:rsidRPr="000E7C87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</w:t>
      </w:r>
      <w:r w:rsidRPr="000E7C87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будет охватывать лишь часть (большую или меньшую) смысла,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содержащегося в вопросе.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В. Избирательные вопросы. Вопрос задает некоторый круг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«предметов», не называя их конкретно, из которых можно сделать выбор.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Этот выбор содержится в ответе на избирательный вопрос. Например: «Чем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он болен?» — «Гриппом».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Г. Иксовые вопросы, не подсказывающие ответа. Например: «Что он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сказал?»; «Что Вы собираетесь делать летом?»- На вопрос такого типа могут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последовать любые ответы, которые явным образом не связаны с теми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смысловыми ориентирами, которые содержатся в вопросе. Координация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между вопросом и иксовым ответом подтверждается тем фактом, что вопрос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 иксовом ответе не может строиться так же, как строится при «да-нет»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ответах, альтернативных и избирательных ответах.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Данная классификация не является абсолютной и жесткой.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Предложенные четыре типа вопросов надо рассматривать как основные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ориентиры, к которым могут в большей мере тяготеть конкретные ответы.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 основе еще одной классификации вопросов в беседе лежит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совершенно иной качественный признак, а именно, функциональная роль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данного вопроса в целостной программе беседы. В ней выделяются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следующие типы вопросов: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А. Подспудные вопросы — это те переменные, в которых мы хотим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охарактеризовать испытуемого- Это, по сути дела, вопросы, которые задает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себе сам проводящий беседу. Содержание «подспудного», «генерального»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вопроса порождает целый веер конкретных вопросов, ответы на которые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позволяют нам проникнуть в те проблемы , которые в ходе беседы явно не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формулируются,</w:t>
      </w:r>
    </w:p>
    <w:p w:rsidR="00836EA2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В. Прямые вопросы — это средство реализации подспудного вопроса.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Прямые вопросы могут быть сформулированы в личной форме: «Знаете 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Вы…»; «Что Вы думаете о...?»; «Каково Ваше мнение по поводу…?». Они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также могут быть сформулированы в безличной или полубезличной форме: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«Некоторые люди считают, что…»; «А как с Вашей точки зрения?».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В. Фильтрующие вопросы — выполняют функцию контрольных.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Положительный или отрицательный ответ, полученный на них, должен быть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повторен на связанные с ними по смыслу вопросы. Если у испытуемого нет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знания о предмете обсуждения, то не может быть своих мнений и оценок.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Основой еще одной классификации вопросов является характер связи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их с исследуемым, обсуждаемым предметом. В этом случае выделяют: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Прямые — непосредственно касаются исследуемого предмета,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например: «Боязно ли Вам обращаться к незнакомому человеку?».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Косвенные — более опосредованно касаются исследуемого предмета,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оставляя испытуемому достаточно широкий выбор ответа, например: «Как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 поступаете, когда Вам бывает боязно обратиться к незнакомому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человеку?».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Проективные — касаются той области, в которую включен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исследуемый предмет: «Все ли боятся обращаться к незнакомым людям?». 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ним можно добавить вспомогательный вопрос: «Ну, а как Вы?».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Независимо от конкретного вида вопросов и их классификации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существует ряд общих правил относительно неприемлемых в беседе типов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высказываний.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Следует избегать наводящих вопросов, которые самой своей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формулировкой подсказывают ответ: «Вы, конечно, любите читать книги?»;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вопросов, первая часть которых содержит любую оценочную позицию или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точку зрения экспериментатора: «Я знаю, что такие уверенные в себе люди,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как Вы, легко общаются. Не так ли?»; вопросов, носящих произвольный,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непроверенный, альтернативный характер: «Вам легко знакомиться с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другими людьми или Вам это трудно сделать?» (испытуемый может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придерживаться третьей точки зрения, которая вовсе не задана этим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вопросом и потому может остаться невысказанной); и, наконец, вопросов,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слишком широко сформулированных относительно предмета обсуждения: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«Как Вы относитесь к другим людям?»</w:t>
      </w:r>
    </w:p>
    <w:p w:rsidR="00836EA2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Если вопросы экспериментатора начинают затрагивать область, 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которой испытуемый относится болезненно, то можно смягчить эту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субъективную болезненность общими фразами, преуменьшающими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неблагоприятное впечатление: «Всем иногда приходится переживать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неприятности, разочарования»; «Родители не всегда правильно понимают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своих детей</w:t>
      </w:r>
      <w:r w:rsidR="00836EA2">
        <w:rPr>
          <w:color w:val="000000"/>
          <w:sz w:val="28"/>
          <w:szCs w:val="28"/>
        </w:rPr>
        <w:t>»</w:t>
      </w:r>
      <w:r w:rsidRPr="00736723">
        <w:rPr>
          <w:color w:val="000000"/>
          <w:sz w:val="28"/>
          <w:szCs w:val="28"/>
        </w:rPr>
        <w:t xml:space="preserve"> и т. п. Иногда такие фразы облегчают испытуемому сообщение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(прямое или косвенное) о важных для него событиях, ситуациях, оценках.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Следует, однако, как мы уже говорили, не злоупотреблять комментариями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высказывать их как можно реже, осторожнее и всегда продуманно.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Эффективность процесса беседы во многом зависит от умения слушать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собеседника. Слушать и воспринимать означает, иными словами, умение не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отвлекаться, поддерживать постоянное внимание, устойчивый визуальный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контакт. Поскольку скорость мышления примерно в четыре раза больше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скорости речи, следует использовать время на анализ и выводы из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непосредственно услышанного.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Таким образом, проведение беседы требует успешной реализации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психологом профессионального умения слушать, наблюдать, говорить.</w:t>
      </w:r>
    </w:p>
    <w:p w:rsidR="00940DBF" w:rsidRPr="00736723" w:rsidRDefault="00940DBF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1B86" w:rsidRPr="00736723" w:rsidRDefault="00441B86" w:rsidP="00836E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736723">
        <w:rPr>
          <w:b/>
          <w:bCs/>
          <w:i/>
          <w:iCs/>
          <w:color w:val="000000"/>
          <w:sz w:val="28"/>
          <w:szCs w:val="28"/>
        </w:rPr>
        <w:t>НЕВЕРБАЛЬНОЕ ОБЩЕНИЕ В ПРОЦЕССЕ БЕСЕДЫ</w:t>
      </w:r>
    </w:p>
    <w:p w:rsidR="00940DBF" w:rsidRPr="00736723" w:rsidRDefault="00940DBF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Невербальное общение включает в себя такие формы самовыражения,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которые не опираются на слова и другие речевые символы. Его ценность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состоит, в частности, в том, что оно спонтанно и проявляется бессознательно.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Невербальное общение содержит достаточно элементов, которые позволяют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убедиться в достоверности того, что сказано словами.</w:t>
      </w:r>
    </w:p>
    <w:p w:rsidR="00441B86" w:rsidRPr="000E7C87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Понимание невербального языка в основном приобретается при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обучении. И, хотя люди в этом плане очень отличаются друг от друга,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установлено, что чуткость в невербальном общении повышается с возрастом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</w:t>
      </w:r>
      <w:r w:rsidRPr="000E7C87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опытом</w:t>
      </w:r>
      <w:r w:rsidRPr="000E7C87">
        <w:rPr>
          <w:color w:val="000000"/>
          <w:sz w:val="28"/>
          <w:szCs w:val="28"/>
        </w:rPr>
        <w:t>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Выражение лица — мимика — главный показатель чувств. Легче всего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распознаются положительные эмоции: счастье, любовь, удивление; труднее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— отрицательные: печаль, гнев, отвращение. Наиболее информативны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данном случае положение бровей, «открытость» или прищуренность глаз,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положение губ. Особенно экспрессивны губы человека. Так, плотно сжатые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губы отражают глубокую задумчивость, изогнутые — сомнение или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сарказм17. Улыбка, как правило, выражает дружелюбие, потребность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одобрении, В то же время, как элемент мимики и поведения она зависит от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региональных и культурных различий. Поскольку улыбка может отражать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разные мотивы, следует быть осторожным в ее истолковании. Например,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чрезмерная улыбчивость часто выражает потребность в одобрении или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почтение по отношению к начальству; улыбка, сопровождаемая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приподнятыми бровями, выражает готовность подчиняться, а улыбка с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опущенными бровями выражает превосходство. Лицо экспрессивно отражает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чувства, поэтому говорящий обычно пытается контролировать выражение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своего лица» В неприятной ситуации натянутая улыбка выдает чувства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беспокойства и извинения.</w:t>
      </w:r>
    </w:p>
    <w:p w:rsidR="00836EA2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Визуальный контакт является исключительно важным элементом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общения. Когда мы смотрим на говорящего, это означает не только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заинтересованность, но и помогает нам сосредоточить внимание на том, что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нам говорят, Во время беседы говорящий и слушающий то смотрят, то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отворачиваются друг от друга, чувствуя, что постоянный взгляд может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мешать собеседнику сосредоточиться. Время от времени глаза собеседников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встречаются, но на короткое время. Легко поддерживается визуальный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контакт при обсуждении приятной темы; собеседники избегают его,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обсуждая запутанные или неприятные вопросы. Настойчивый или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пристальный взгляд в подобных случаях воспринимается как признак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враждебности, создает неблагоприятное впечатление о смотрящем.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Визуальный контакт помогает регулировать беседу. Если говорящий то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смотрит в глаза, то отводит взгляд в сторону, то он еще не закончил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говорить, По завершении своего высказывания говорящий, как правило,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прямо смотрит в глаза собеседнику, как бы предлагая тому вступить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разговор.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i/>
          <w:iCs/>
          <w:color w:val="000000"/>
          <w:sz w:val="28"/>
          <w:szCs w:val="28"/>
        </w:rPr>
        <w:t>Интонация и тембр голоса</w:t>
      </w:r>
      <w:r w:rsidRPr="00736723">
        <w:rPr>
          <w:color w:val="000000"/>
          <w:sz w:val="28"/>
          <w:szCs w:val="28"/>
        </w:rPr>
        <w:t>. Умеющий слушать понимает больше, чем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значат слова говорящего. Можно оценить и тон голоса, скорость речи,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заметить отклонения в построении фраз (например, аграмматизмы,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незаконченность предложений), частоту пауз. Эти вокальные выражения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наряду с отбором слов и выражением лица очень важны для понимания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сообщения. Чувства собеседника прямо отражаются в тоне голоса. Легко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распознаются, например, гнев, печаль, несколько труднее нервозность,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ревность. Сила и высота голоса тоже несут дополнительную информацию 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сообщении говорящего. Так, например, радость, недоверие, энтузиазм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передаются высоким голосом, гнев и страх тоже выражаются высоким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голосом, но в более широком диапазоне тональности&gt; силы и высоты звуков;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печаль, горе, усталость обычно передаются мягким и приглушенным голосом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 понижением интонации к концу каждой фразы. Скорость речи возрастает,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когда говорящий взволнован, обеспокоен или сообщает о своих личных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трудностях. Быстро говорит и тот, кто стремится убедить своего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собеседника. Медленная речь чаще свидетельствует об угнетенном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состоянии, горе, высокомерии или усталости. Допуская в речи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незначительные ошибки — повторение слов, неуверенный или неправильный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их выбор, обрыв фразы на полуслове — люди невольно выражают свои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чувства или намерения. Обычно речевые недостатки более выражены при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неуверенности собеседника в себе, в состоянии волнения или при попытках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обмануть. Порою звуки — междометия, вздохи, нервный кашель, фырканье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т. п. — могут означать больше, чем слова.</w:t>
      </w:r>
    </w:p>
    <w:p w:rsidR="00836EA2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i/>
          <w:iCs/>
          <w:color w:val="000000"/>
          <w:sz w:val="28"/>
          <w:szCs w:val="28"/>
        </w:rPr>
        <w:t xml:space="preserve">Позы и жесты. </w:t>
      </w:r>
      <w:r w:rsidRPr="00736723">
        <w:rPr>
          <w:color w:val="000000"/>
          <w:sz w:val="28"/>
          <w:szCs w:val="28"/>
        </w:rPr>
        <w:t>Установку и чувства человека во многом можно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определить по его моторике, т. е. по тому, как он стоит или сидит, по его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жестам и движениям. Поза говорящего, склоняющегося к сидящему, более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способствует развертыванию общения, поскольку она свидетельствует 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внимании, В разговоре труднее с теми, кто откидывается назад или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разваливается в кресле. Следует понаблюдать, в каком положении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 чувствует себя наиболее удобно, как он стоит, сидит, передвигает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стул или как движется, когда думает, что на него смотрят. Значение многих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жестов рук или движений ног в определенной мере очевидно. Например,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скрещенные руки (или ноги) обычно указывают на скептическую, защитную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установку, тогда как не скрещенные конечности выражают более открытую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установку доверия. Сидят, подперев ладонями подбородок, обычно 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задумчивости. Стоять, подбоченившись, — признак неповиновения, или,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наоборот, готовности приступить к работе. Руки, заведенные за голову,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выражают превосходство. Во время разговора головы собеседников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находятся в постоянном движении; хотя кивание головой не всегда означает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согласие, оно действенно помогает беседе, как бы поощряя собеседника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продолжить речь. Кивки головой действуют на собеседника одобряюще,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однако быстрый наклон или поворот головы в сторону, жестикуляция часто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указывают на то, что слушающий хочет высказаться.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Обычно и говорящим, и слушающим легче беседовать с теми, у кого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оживленное выражение лица и экспрессивная моторика. Активная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жестикуляция часто отражает положительные эмоции и воспринимается как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признак заинтересованности и дружелюбия. Чрезмерное жестикулирование,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однако, может быть выражением беспокойства или неуверенности.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 xml:space="preserve">Другим важным фактором является </w:t>
      </w:r>
      <w:r w:rsidRPr="00736723">
        <w:rPr>
          <w:i/>
          <w:iCs/>
          <w:color w:val="000000"/>
          <w:sz w:val="28"/>
          <w:szCs w:val="28"/>
        </w:rPr>
        <w:t xml:space="preserve">межличностное пространство </w:t>
      </w:r>
      <w:r w:rsidRPr="00736723">
        <w:rPr>
          <w:color w:val="000000"/>
          <w:sz w:val="28"/>
          <w:szCs w:val="28"/>
        </w:rPr>
        <w:t>—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как близко или далеко собеседники находятся по отношению друг к другу.</w:t>
      </w:r>
      <w:r w:rsidR="00836EA2">
        <w:rPr>
          <w:color w:val="000000"/>
          <w:sz w:val="28"/>
          <w:szCs w:val="28"/>
        </w:rPr>
        <w:t xml:space="preserve"> </w:t>
      </w:r>
    </w:p>
    <w:p w:rsidR="00836EA2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Обычно, чем больше собеседники заинтересованы друг в друге, тем ближе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они располагаются. При этом социальное расстояние для неформальных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социальных и деловых отношений составляет от 1,2 до 3,7 м, причем верхний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предел более соответствует формальным отношениям. На расстояние между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собеседниками может повлиять и стол, если во время беседы он не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используется по своему прямому назначению, т. е. на нем не пишут, не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рисуют и т. п. Стол может ассоциироваться в подобном случае с высоким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положением и властью, что может сразу же придать беседе вид ролевого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общения. По этой причине удобнее в некоторых случаях проводить беседы,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сидя рядом с собеседником на стульях, стоящих под углом друг к другу.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Невербальное общение позволяет точнее понять сказанное. В том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случае, когда невербальные «сообщения» противоречат сказанным словам,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следует особенно внимательно отнестись к этому обстоятельству. На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противоречивые жесты и слова собеседника следует отвечать подчеркнуто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продуманно, оставляя себе время для оценки происходящего и принятия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решения. Например, говорящий соглашается с вами, но проявляет при этом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признаки сомнения: делает частые паузы, задает вопросы, его лицо выражает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удивление и т. п. В данном случае возможно высказывание такого типа: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«Похоже, Вы к этому относитесь скептически? И с чем это может быть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связано?» Подобное высказывание выражает внимание к тому, что говорит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делает собеседник, не вызывая у него беспокойства или защитной реакции.</w:t>
      </w:r>
      <w:r w:rsidR="00836EA2">
        <w:rPr>
          <w:color w:val="000000"/>
          <w:sz w:val="28"/>
          <w:szCs w:val="28"/>
        </w:rPr>
        <w:t xml:space="preserve"> </w:t>
      </w:r>
    </w:p>
    <w:p w:rsidR="00441B86" w:rsidRPr="00736723" w:rsidRDefault="00441B86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Итак, эффективность беседы зависит не только от внимания к словам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говорящего, но и в не меньшей степени от понимания невербальных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сигналов — жестов и мимики говорящего. Анализ содержания вербального и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невербального общения позволяет правильно интерпретировать содержание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беседы и, следовательно, повышает уровень достоверности ее результатов.</w:t>
      </w:r>
    </w:p>
    <w:p w:rsidR="00940DBF" w:rsidRPr="00736723" w:rsidRDefault="00836EA2" w:rsidP="00836EA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40DBF" w:rsidRPr="00736723">
        <w:rPr>
          <w:b/>
          <w:bCs/>
          <w:i/>
          <w:iCs/>
          <w:color w:val="000000"/>
          <w:sz w:val="28"/>
          <w:szCs w:val="28"/>
        </w:rPr>
        <w:t>Литерату</w:t>
      </w:r>
      <w:r>
        <w:rPr>
          <w:b/>
          <w:bCs/>
          <w:i/>
          <w:iCs/>
          <w:color w:val="000000"/>
          <w:sz w:val="28"/>
          <w:szCs w:val="28"/>
        </w:rPr>
        <w:t>ра</w:t>
      </w:r>
    </w:p>
    <w:p w:rsidR="00940DBF" w:rsidRPr="00736723" w:rsidRDefault="00940DBF" w:rsidP="00736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DBF" w:rsidRPr="00736723" w:rsidRDefault="00940DBF" w:rsidP="00836EA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Шванцара И. Диагностика психического развития. Прага: Авиценум,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1978</w:t>
      </w:r>
    </w:p>
    <w:p w:rsidR="00940DBF" w:rsidRPr="00736723" w:rsidRDefault="00940DBF" w:rsidP="00836EA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Мицич П. Как проводить цеховые беседы, М.: Экономика, 1987. С. 53.</w:t>
      </w:r>
    </w:p>
    <w:p w:rsidR="00940DBF" w:rsidRPr="00736723" w:rsidRDefault="00940DBF" w:rsidP="00836EA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Лекции по методике конкретных социальных исследований / Под ред.</w:t>
      </w:r>
      <w:r w:rsidR="00836EA2">
        <w:rPr>
          <w:color w:val="000000"/>
          <w:sz w:val="28"/>
          <w:szCs w:val="28"/>
        </w:rPr>
        <w:t xml:space="preserve"> </w:t>
      </w:r>
      <w:r w:rsidRPr="00736723">
        <w:rPr>
          <w:color w:val="000000"/>
          <w:sz w:val="28"/>
          <w:szCs w:val="28"/>
        </w:rPr>
        <w:t>Г. М. Андреевой, М.: Изд-во Моск. ун-та, 1972</w:t>
      </w:r>
    </w:p>
    <w:p w:rsidR="00940DBF" w:rsidRPr="00736723" w:rsidRDefault="00940DBF" w:rsidP="00836EA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736723">
        <w:rPr>
          <w:color w:val="000000"/>
          <w:sz w:val="28"/>
          <w:szCs w:val="28"/>
        </w:rPr>
        <w:t>Лтеатер И. Я вас слушаю: Советы руководителю, как правильно</w:t>
      </w:r>
    </w:p>
    <w:p w:rsidR="00940DBF" w:rsidRPr="00736723" w:rsidRDefault="00940DBF" w:rsidP="00836EA2">
      <w:pPr>
        <w:tabs>
          <w:tab w:val="num" w:pos="3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val="en-US"/>
        </w:rPr>
      </w:pPr>
      <w:r w:rsidRPr="00736723">
        <w:rPr>
          <w:color w:val="000000"/>
          <w:sz w:val="28"/>
          <w:szCs w:val="28"/>
        </w:rPr>
        <w:t>слушать</w:t>
      </w:r>
      <w:r w:rsidRPr="00736723">
        <w:rPr>
          <w:color w:val="000000"/>
          <w:sz w:val="28"/>
          <w:szCs w:val="28"/>
          <w:lang w:val="en-US"/>
        </w:rPr>
        <w:t xml:space="preserve"> </w:t>
      </w:r>
      <w:r w:rsidRPr="00736723">
        <w:rPr>
          <w:color w:val="000000"/>
          <w:sz w:val="28"/>
          <w:szCs w:val="28"/>
        </w:rPr>
        <w:t>собеседника</w:t>
      </w:r>
      <w:r w:rsidRPr="00736723">
        <w:rPr>
          <w:color w:val="000000"/>
          <w:sz w:val="28"/>
          <w:szCs w:val="28"/>
          <w:lang w:val="en-US"/>
        </w:rPr>
        <w:t xml:space="preserve">. </w:t>
      </w:r>
      <w:r w:rsidRPr="00736723">
        <w:rPr>
          <w:color w:val="000000"/>
          <w:sz w:val="28"/>
          <w:szCs w:val="28"/>
        </w:rPr>
        <w:t>М</w:t>
      </w:r>
      <w:r w:rsidRPr="00736723">
        <w:rPr>
          <w:color w:val="000000"/>
          <w:sz w:val="28"/>
          <w:szCs w:val="28"/>
          <w:lang w:val="en-US"/>
        </w:rPr>
        <w:t xml:space="preserve">.: </w:t>
      </w:r>
      <w:r w:rsidRPr="00736723">
        <w:rPr>
          <w:color w:val="000000"/>
          <w:sz w:val="28"/>
          <w:szCs w:val="28"/>
        </w:rPr>
        <w:t>Экономика</w:t>
      </w:r>
      <w:r w:rsidRPr="00736723">
        <w:rPr>
          <w:color w:val="000000"/>
          <w:sz w:val="28"/>
          <w:szCs w:val="28"/>
          <w:lang w:val="en-US"/>
        </w:rPr>
        <w:t>, 1984.</w:t>
      </w:r>
      <w:bookmarkStart w:id="0" w:name="_GoBack"/>
      <w:bookmarkEnd w:id="0"/>
    </w:p>
    <w:sectPr w:rsidR="00940DBF" w:rsidRPr="00736723" w:rsidSect="00736723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558DB"/>
    <w:multiLevelType w:val="hybridMultilevel"/>
    <w:tmpl w:val="1BF6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D90"/>
    <w:rsid w:val="0000279B"/>
    <w:rsid w:val="000E7C87"/>
    <w:rsid w:val="00194431"/>
    <w:rsid w:val="003F2229"/>
    <w:rsid w:val="00441B86"/>
    <w:rsid w:val="004837EB"/>
    <w:rsid w:val="006643E0"/>
    <w:rsid w:val="006864AA"/>
    <w:rsid w:val="0070304E"/>
    <w:rsid w:val="007059BA"/>
    <w:rsid w:val="00736723"/>
    <w:rsid w:val="00836EA2"/>
    <w:rsid w:val="008F30D8"/>
    <w:rsid w:val="00907EEE"/>
    <w:rsid w:val="00940DBF"/>
    <w:rsid w:val="00B30D90"/>
    <w:rsid w:val="00B70C4B"/>
    <w:rsid w:val="00CA7A3E"/>
    <w:rsid w:val="00E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82FAC6-C96E-4311-A105-FB79E527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>Home</Company>
  <LinksUpToDate>false</LinksUpToDate>
  <CharactersWithSpaces>27313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User</dc:creator>
  <cp:keywords/>
  <dc:description/>
  <cp:lastModifiedBy>admin</cp:lastModifiedBy>
  <cp:revision>2</cp:revision>
  <dcterms:created xsi:type="dcterms:W3CDTF">2014-03-04T22:50:00Z</dcterms:created>
  <dcterms:modified xsi:type="dcterms:W3CDTF">2014-03-04T22:50:00Z</dcterms:modified>
</cp:coreProperties>
</file>