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9D4" w:rsidRPr="00DD6FC8" w:rsidRDefault="00F229D4" w:rsidP="00A03AC6">
      <w:pPr>
        <w:widowControl/>
        <w:snapToGrid/>
        <w:spacing w:before="0" w:line="360" w:lineRule="auto"/>
        <w:ind w:right="0" w:firstLine="709"/>
        <w:rPr>
          <w:b/>
          <w:bCs/>
          <w:sz w:val="28"/>
          <w:szCs w:val="28"/>
        </w:rPr>
      </w:pPr>
      <w:r w:rsidRPr="00DD6FC8">
        <w:rPr>
          <w:b/>
          <w:bCs/>
          <w:sz w:val="28"/>
          <w:szCs w:val="28"/>
        </w:rPr>
        <w:t>Содержание</w:t>
      </w:r>
    </w:p>
    <w:p w:rsidR="00F229D4" w:rsidRPr="00DD6FC8" w:rsidRDefault="00F229D4" w:rsidP="00A03AC6">
      <w:pPr>
        <w:widowControl/>
        <w:snapToGrid/>
        <w:spacing w:before="0" w:line="360" w:lineRule="auto"/>
        <w:ind w:right="0" w:firstLine="709"/>
        <w:rPr>
          <w:sz w:val="28"/>
          <w:szCs w:val="28"/>
        </w:rPr>
      </w:pPr>
    </w:p>
    <w:p w:rsidR="00F229D4" w:rsidRPr="00DD6FC8" w:rsidRDefault="00F229D4" w:rsidP="00CC3AD5">
      <w:pPr>
        <w:widowControl/>
        <w:snapToGrid/>
        <w:spacing w:before="0" w:line="360" w:lineRule="auto"/>
        <w:ind w:right="0" w:firstLine="0"/>
        <w:rPr>
          <w:sz w:val="28"/>
          <w:szCs w:val="28"/>
        </w:rPr>
      </w:pPr>
      <w:r w:rsidRPr="00DD6FC8">
        <w:rPr>
          <w:sz w:val="28"/>
          <w:szCs w:val="28"/>
        </w:rPr>
        <w:t>Основная часть</w:t>
      </w:r>
    </w:p>
    <w:p w:rsidR="00F229D4" w:rsidRPr="00DD6FC8" w:rsidRDefault="00F229D4" w:rsidP="00CC3AD5">
      <w:pPr>
        <w:widowControl/>
        <w:tabs>
          <w:tab w:val="left" w:pos="1843"/>
        </w:tabs>
        <w:snapToGrid/>
        <w:spacing w:before="0" w:line="360" w:lineRule="auto"/>
        <w:ind w:right="0" w:firstLine="0"/>
        <w:rPr>
          <w:sz w:val="28"/>
          <w:szCs w:val="28"/>
        </w:rPr>
      </w:pPr>
      <w:r w:rsidRPr="00DD6FC8">
        <w:rPr>
          <w:caps/>
          <w:sz w:val="28"/>
          <w:szCs w:val="28"/>
        </w:rPr>
        <w:t>в</w:t>
      </w:r>
      <w:r w:rsidRPr="00DD6FC8">
        <w:rPr>
          <w:sz w:val="28"/>
          <w:szCs w:val="28"/>
        </w:rPr>
        <w:t>ыво</w:t>
      </w:r>
      <w:r w:rsidR="00CC3AD5" w:rsidRPr="00DD6FC8">
        <w:rPr>
          <w:sz w:val="28"/>
          <w:szCs w:val="28"/>
        </w:rPr>
        <w:t>ды</w:t>
      </w:r>
    </w:p>
    <w:p w:rsidR="00F229D4" w:rsidRPr="00DD6FC8" w:rsidRDefault="00F229D4" w:rsidP="00CC3AD5">
      <w:pPr>
        <w:widowControl/>
        <w:snapToGrid/>
        <w:spacing w:before="0" w:line="360" w:lineRule="auto"/>
        <w:ind w:right="0" w:firstLine="0"/>
        <w:rPr>
          <w:sz w:val="28"/>
          <w:szCs w:val="28"/>
        </w:rPr>
      </w:pPr>
      <w:r w:rsidRPr="00DD6FC8">
        <w:rPr>
          <w:sz w:val="28"/>
          <w:szCs w:val="28"/>
        </w:rPr>
        <w:t>Библиографический список</w:t>
      </w:r>
    </w:p>
    <w:p w:rsidR="00CC3AD5" w:rsidRPr="00DD6FC8" w:rsidRDefault="00CC3AD5" w:rsidP="00A03AC6">
      <w:pPr>
        <w:widowControl/>
        <w:snapToGrid/>
        <w:spacing w:before="0" w:line="360" w:lineRule="auto"/>
        <w:ind w:right="0" w:firstLine="709"/>
        <w:rPr>
          <w:b/>
          <w:bCs/>
          <w:sz w:val="28"/>
          <w:szCs w:val="28"/>
        </w:rPr>
      </w:pPr>
      <w:r w:rsidRPr="00DD6FC8">
        <w:rPr>
          <w:sz w:val="28"/>
          <w:szCs w:val="28"/>
        </w:rPr>
        <w:br w:type="page"/>
      </w:r>
      <w:r w:rsidRPr="00DD6FC8">
        <w:rPr>
          <w:b/>
          <w:bCs/>
          <w:sz w:val="28"/>
          <w:szCs w:val="28"/>
        </w:rPr>
        <w:t>Основная часть</w:t>
      </w:r>
    </w:p>
    <w:p w:rsidR="00CC3AD5" w:rsidRPr="00DD6FC8" w:rsidRDefault="00CC3AD5" w:rsidP="00A03AC6">
      <w:pPr>
        <w:widowControl/>
        <w:snapToGrid/>
        <w:spacing w:before="0" w:line="360" w:lineRule="auto"/>
        <w:ind w:right="0" w:firstLine="709"/>
        <w:rPr>
          <w:sz w:val="28"/>
          <w:szCs w:val="28"/>
        </w:rPr>
      </w:pPr>
    </w:p>
    <w:p w:rsidR="00F229D4" w:rsidRPr="00DD6FC8" w:rsidRDefault="00F229D4" w:rsidP="00A03AC6">
      <w:pPr>
        <w:widowControl/>
        <w:snapToGrid/>
        <w:spacing w:before="0" w:line="360" w:lineRule="auto"/>
        <w:ind w:right="0" w:firstLine="709"/>
        <w:rPr>
          <w:sz w:val="28"/>
          <w:szCs w:val="28"/>
        </w:rPr>
      </w:pPr>
      <w:r w:rsidRPr="00DD6FC8">
        <w:rPr>
          <w:sz w:val="28"/>
          <w:szCs w:val="28"/>
        </w:rPr>
        <w:t>Расширение круга задач, решаемых современными системами, сетями и устройствами телекоммуникаций, внедрение новых технологий и достижение принципиально новых возможностей при их создании и развитии стимулировало в последние десятилетия интенсивное развитие способов и методов стабилизации параметров генераторов, включая также методы повышения стабильности частот генераторов. Такое внимание к данному научному направлению в значительной степени определяется тем влиянием, которое оказывает стабильность формируемых в радиоэлектронных системах частот на качественные показатели систем и устройств телеком</w:t>
      </w:r>
      <w:r w:rsidR="00E03276" w:rsidRPr="00DD6FC8">
        <w:rPr>
          <w:sz w:val="28"/>
          <w:szCs w:val="28"/>
        </w:rPr>
        <w:t>муникаций.</w:t>
      </w:r>
    </w:p>
    <w:p w:rsidR="00F229D4" w:rsidRPr="00DD6FC8" w:rsidRDefault="00F229D4" w:rsidP="00A03AC6">
      <w:pPr>
        <w:widowControl/>
        <w:snapToGrid/>
        <w:spacing w:before="0" w:line="360" w:lineRule="auto"/>
        <w:ind w:right="0" w:firstLine="709"/>
        <w:rPr>
          <w:sz w:val="28"/>
          <w:szCs w:val="28"/>
        </w:rPr>
      </w:pPr>
      <w:r w:rsidRPr="00DD6FC8">
        <w:rPr>
          <w:sz w:val="28"/>
          <w:szCs w:val="28"/>
        </w:rPr>
        <w:t>Основные области использования систем, сетей и устройств телекоммуникаций представляют собой каналы и линии связи, включающие устройства, системы и сети для организации единичного, группового, регионального и глобального информационного обмена. Перечень вопросов, возникающих при проведении исследований в данном направлении, включает исследования, разработку, проектирование и эксплуатацию систем, сетей и устройств, обеспечивающих обмен информацией между абонентами. При этом наиболее важной составляющей в данной совокупности вопросов являются собственно научные, технические и технологические разработки систем, сетей и устройств телекоммуникаций различного типа. Актуальным направлением является разработка новых принципов построения и работы устройств телекоммуникаций для генерации, передачи и приема.</w:t>
      </w:r>
    </w:p>
    <w:p w:rsidR="00F229D4" w:rsidRPr="00DD6FC8" w:rsidRDefault="00F229D4" w:rsidP="00A03AC6">
      <w:pPr>
        <w:widowControl/>
        <w:snapToGrid/>
        <w:spacing w:before="0" w:line="360" w:lineRule="auto"/>
        <w:ind w:right="0" w:firstLine="709"/>
        <w:rPr>
          <w:sz w:val="28"/>
          <w:szCs w:val="28"/>
        </w:rPr>
      </w:pPr>
      <w:r w:rsidRPr="00DD6FC8">
        <w:rPr>
          <w:sz w:val="28"/>
          <w:szCs w:val="28"/>
        </w:rPr>
        <w:t>Функционирование устройств телекоммуникаций различного назначения, включая радиотехнические, акустические, лазерные, волоконно-оптические системы и другие, невозможно без обеспечения требуемой стабильности частот [1–6]. При этом основным фактором, определяющим высокую эффективность функционирования систем, сетей и устройств телекоммуникаций, является обеспечение требуемой стабильности частот. Это связано с тем, что именно от стабильности частот генераторов зависит точность определения длительности временных отрезков и фаз сигналов, лежащих в основе организации информационного обмена.</w:t>
      </w:r>
    </w:p>
    <w:p w:rsidR="00F229D4" w:rsidRPr="00DD6FC8" w:rsidRDefault="00F229D4" w:rsidP="00A03AC6">
      <w:pPr>
        <w:widowControl/>
        <w:snapToGrid/>
        <w:spacing w:before="0" w:line="360" w:lineRule="auto"/>
        <w:ind w:right="0" w:firstLine="709"/>
        <w:rPr>
          <w:sz w:val="28"/>
          <w:szCs w:val="28"/>
        </w:rPr>
      </w:pPr>
      <w:r w:rsidRPr="00DD6FC8">
        <w:rPr>
          <w:sz w:val="28"/>
          <w:szCs w:val="28"/>
        </w:rPr>
        <w:t>Необходимость существенного повышения стабильности частот колебаний, формируемых в радиотехнических, акустических, лазерных и других системах телекоммуникаций зачастую диктует требования к характеристикам стабильности генераторов, практически невыполнимые при традиционном подходе к решению задач и их построении. В связи с этим возникает необходимость поиска методов и алгоритмов для повышения стабильности частот генераторов, требующие принципиально новых идей.</w:t>
      </w:r>
    </w:p>
    <w:p w:rsidR="00F229D4" w:rsidRPr="00DD6FC8" w:rsidRDefault="00F229D4" w:rsidP="00A03AC6">
      <w:pPr>
        <w:widowControl/>
        <w:snapToGrid/>
        <w:spacing w:before="0" w:line="360" w:lineRule="auto"/>
        <w:ind w:right="0" w:firstLine="709"/>
        <w:rPr>
          <w:sz w:val="28"/>
          <w:szCs w:val="28"/>
        </w:rPr>
      </w:pPr>
      <w:r w:rsidRPr="00DD6FC8">
        <w:rPr>
          <w:sz w:val="28"/>
          <w:szCs w:val="28"/>
        </w:rPr>
        <w:t>Расширение круга задач, решаемых современными системами, сетями и устройствами телекоммуникаций, внедрение новых технологий и достижение принципиально новых возможностей при их создании и развитии стимулировало в последние десятилетия интенсивное развитие способов и методов стабилизации параметров генераторов, включая также методы повышения стабильности частот генераторов. Такое внимание к данному научному направлению в значительной степени определяется тем влиянием, которое оказывает стабильность формируемых в радиоэлектронных системах частот на качественные показатели систем и устройств телекоммуникаций.</w:t>
      </w:r>
    </w:p>
    <w:p w:rsidR="00F229D4" w:rsidRPr="00DD6FC8" w:rsidRDefault="00F229D4" w:rsidP="00A03AC6">
      <w:pPr>
        <w:widowControl/>
        <w:snapToGrid/>
        <w:spacing w:before="0" w:line="360" w:lineRule="auto"/>
        <w:ind w:right="0" w:firstLine="709"/>
        <w:rPr>
          <w:sz w:val="28"/>
          <w:szCs w:val="28"/>
        </w:rPr>
      </w:pPr>
      <w:r w:rsidRPr="00DD6FC8">
        <w:rPr>
          <w:sz w:val="28"/>
          <w:szCs w:val="28"/>
        </w:rPr>
        <w:t>Основные области использования систем, сетей и устройств телекоммуникаций представляют собой каналы и линии связи, включающие устройства, системы и сети для организации единичного, группового, регионального и глобального информационного обмена. Перечень вопросов, возникающих при проведении исследований в данном направлении, включает исследования, разработку, проектирование и эксплуатацию систем, сетей и устройств, обеспечивающих обмен информацией между абонентами. При этом наиболее важной составляющей в данной совокупности вопросов являются собственно научные, технические и технологические разработки систем, сетей и устройств телекоммуникаций различного типа. Актуальным направлением является разработка новых принципов построения и работы устройств телекоммуникаций для генерации, передачи и приема.</w:t>
      </w:r>
    </w:p>
    <w:p w:rsidR="00F229D4" w:rsidRPr="00DD6FC8" w:rsidRDefault="00F229D4" w:rsidP="00A03AC6">
      <w:pPr>
        <w:widowControl/>
        <w:snapToGrid/>
        <w:spacing w:before="0" w:line="360" w:lineRule="auto"/>
        <w:ind w:right="0" w:firstLine="709"/>
        <w:rPr>
          <w:sz w:val="28"/>
          <w:szCs w:val="28"/>
        </w:rPr>
      </w:pPr>
      <w:r w:rsidRPr="00DD6FC8">
        <w:rPr>
          <w:sz w:val="28"/>
          <w:szCs w:val="28"/>
        </w:rPr>
        <w:t>Функционирование устройств телекоммуникаций различного назначения, включая радиотехнические, акустические, лазерные, волоконно-оптические системы и другие, невозможно без обеспечения требуемой стабильности частот [1–3]. При этом основным фактором, определяющим высокую эффективность функционирования систем, сетей и устройств телекоммуникаций, является обеспечение требуемой стабильности частот. Это связано с тем, что именно от стабильности частот генераторов зависит точность определения длительности временных отрезков и фаз сигналов, лежащих в основе организации информационного обмена.</w:t>
      </w:r>
    </w:p>
    <w:p w:rsidR="00F229D4" w:rsidRPr="00DD6FC8" w:rsidRDefault="00F229D4" w:rsidP="00A03AC6">
      <w:pPr>
        <w:widowControl/>
        <w:snapToGrid/>
        <w:spacing w:before="0" w:line="360" w:lineRule="auto"/>
        <w:ind w:right="0" w:firstLine="709"/>
        <w:rPr>
          <w:sz w:val="28"/>
          <w:szCs w:val="28"/>
        </w:rPr>
      </w:pPr>
      <w:r w:rsidRPr="00DD6FC8">
        <w:rPr>
          <w:sz w:val="28"/>
          <w:szCs w:val="28"/>
        </w:rPr>
        <w:t>Необходимость существенного повышения стабильности частот колебаний, формируемых в радиотехнических, акустических, лазерных и других системах телекоммуникаций, зачастую диктует требования к характеристикам стабильности генераторов, практически невыполнимые при традиционном подходе к решению задач и их построении. В связи с этим возникает необходимость поиска методов и алгоритмов для повышения стабильности частот генераторов, требующих принципиально новых идей.</w:t>
      </w:r>
    </w:p>
    <w:p w:rsidR="00F229D4" w:rsidRPr="00DD6FC8" w:rsidRDefault="00F229D4" w:rsidP="00A03AC6">
      <w:pPr>
        <w:pStyle w:val="31"/>
        <w:ind w:firstLine="709"/>
        <w:rPr>
          <w:sz w:val="28"/>
          <w:szCs w:val="28"/>
        </w:rPr>
      </w:pPr>
      <w:r w:rsidRPr="00DD6FC8">
        <w:rPr>
          <w:sz w:val="28"/>
          <w:szCs w:val="28"/>
        </w:rPr>
        <w:t xml:space="preserve">Радиоэлектронная аппаратура, входящая в состав большинства устройств и систем телекоммуникаций, может содержать большое число (которое в дальнейшем будем обозначать </w:t>
      </w:r>
      <w:r w:rsidR="00883AE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25pt">
            <v:imagedata r:id="rId7" o:title=""/>
          </v:shape>
        </w:pict>
      </w:r>
      <w:r w:rsidRPr="00DD6FC8">
        <w:rPr>
          <w:sz w:val="28"/>
          <w:szCs w:val="28"/>
        </w:rPr>
        <w:t xml:space="preserve">) высокочастотных генераторов. Данные генераторы могут формировать сигналы с различной временной структурой </w:t>
      </w:r>
      <w:r w:rsidR="00883AE0">
        <w:rPr>
          <w:sz w:val="28"/>
          <w:szCs w:val="28"/>
        </w:rPr>
        <w:pict>
          <v:shape id="_x0000_i1026" type="#_x0000_t75" style="width:24pt;height:18pt" fillcolor="window">
            <v:imagedata r:id="rId8" o:title=""/>
          </v:shape>
        </w:pict>
      </w:r>
      <w:r w:rsidRPr="00DD6FC8">
        <w:rPr>
          <w:sz w:val="28"/>
          <w:szCs w:val="28"/>
        </w:rPr>
        <w:t xml:space="preserve">, иметь различную относительную нестабильность и функционировать независимо на частотах, которые не связаны между собой. В частности, если генератор формирует гармонические сигналы с частотой </w:t>
      </w:r>
      <w:r w:rsidR="00883AE0">
        <w:rPr>
          <w:sz w:val="28"/>
          <w:szCs w:val="28"/>
        </w:rPr>
        <w:pict>
          <v:shape id="_x0000_i1027" type="#_x0000_t75" style="width:12.75pt;height:12pt" fillcolor="window">
            <v:imagedata r:id="rId9" o:title=""/>
          </v:shape>
        </w:pict>
      </w:r>
      <w:r w:rsidRPr="00DD6FC8">
        <w:rPr>
          <w:sz w:val="28"/>
          <w:szCs w:val="28"/>
        </w:rPr>
        <w:t xml:space="preserve">, то выходной сигнал имеет вид </w:t>
      </w:r>
      <w:r w:rsidR="00883AE0">
        <w:rPr>
          <w:sz w:val="28"/>
          <w:szCs w:val="28"/>
        </w:rPr>
        <w:pict>
          <v:shape id="_x0000_i1028" type="#_x0000_t75" style="width:114.75pt;height:18.75pt" fillcolor="window">
            <v:imagedata r:id="rId10" o:title=""/>
          </v:shape>
        </w:pict>
      </w:r>
      <w:r w:rsidRPr="00DD6FC8">
        <w:rPr>
          <w:sz w:val="28"/>
          <w:szCs w:val="28"/>
        </w:rPr>
        <w:t>. При формировании последовательностей с импульсами прямоугольной формы выходной сигнал имеет вид:</w:t>
      </w:r>
    </w:p>
    <w:p w:rsidR="00F229D4" w:rsidRPr="00DD6FC8" w:rsidRDefault="005202D3" w:rsidP="00A03AC6">
      <w:pPr>
        <w:pStyle w:val="31"/>
        <w:ind w:firstLine="709"/>
        <w:rPr>
          <w:sz w:val="28"/>
          <w:szCs w:val="28"/>
        </w:rPr>
      </w:pPr>
      <w:r w:rsidRPr="00DD6FC8">
        <w:rPr>
          <w:sz w:val="28"/>
          <w:szCs w:val="28"/>
        </w:rPr>
        <w:br w:type="page"/>
      </w:r>
      <w:r w:rsidR="00883AE0">
        <w:rPr>
          <w:sz w:val="28"/>
          <w:szCs w:val="28"/>
          <w:lang w:val="en-US"/>
        </w:rPr>
        <w:pict>
          <v:shape id="_x0000_i1029" type="#_x0000_t75" style="width:177pt;height:36.75pt" fillcolor="window">
            <v:imagedata r:id="rId11" o:title=""/>
          </v:shape>
        </w:pict>
      </w:r>
      <w:r w:rsidR="00F229D4" w:rsidRPr="00DD6FC8">
        <w:rPr>
          <w:sz w:val="28"/>
          <w:szCs w:val="28"/>
        </w:rPr>
        <w:t>,</w:t>
      </w:r>
    </w:p>
    <w:p w:rsidR="005202D3" w:rsidRPr="00DD6FC8" w:rsidRDefault="005202D3" w:rsidP="00A03AC6">
      <w:pPr>
        <w:pStyle w:val="31"/>
        <w:ind w:firstLine="709"/>
        <w:rPr>
          <w:sz w:val="28"/>
          <w:szCs w:val="28"/>
        </w:rPr>
      </w:pPr>
    </w:p>
    <w:p w:rsidR="00F229D4" w:rsidRPr="00DD6FC8" w:rsidRDefault="00F229D4" w:rsidP="00A03AC6">
      <w:pPr>
        <w:pStyle w:val="31"/>
        <w:ind w:firstLine="709"/>
        <w:rPr>
          <w:sz w:val="28"/>
          <w:szCs w:val="28"/>
        </w:rPr>
      </w:pPr>
      <w:r w:rsidRPr="00DD6FC8">
        <w:rPr>
          <w:sz w:val="28"/>
          <w:szCs w:val="28"/>
        </w:rPr>
        <w:t xml:space="preserve">где </w:t>
      </w:r>
      <w:r w:rsidR="00883AE0">
        <w:rPr>
          <w:sz w:val="28"/>
          <w:szCs w:val="28"/>
          <w:lang w:val="en-US"/>
        </w:rPr>
        <w:pict>
          <v:shape id="_x0000_i1030" type="#_x0000_t75" style="width:27pt;height:18pt" fillcolor="window">
            <v:imagedata r:id="rId12" o:title=""/>
          </v:shape>
        </w:pict>
      </w:r>
      <w:r w:rsidRPr="00DD6FC8">
        <w:rPr>
          <w:sz w:val="28"/>
          <w:szCs w:val="28"/>
        </w:rPr>
        <w:t xml:space="preserve"> – функция Хевисайда.</w:t>
      </w:r>
    </w:p>
    <w:p w:rsidR="00F229D4" w:rsidRPr="00DD6FC8" w:rsidRDefault="00F229D4" w:rsidP="00A03AC6">
      <w:pPr>
        <w:pStyle w:val="31"/>
        <w:ind w:firstLine="709"/>
        <w:rPr>
          <w:sz w:val="28"/>
          <w:szCs w:val="28"/>
        </w:rPr>
      </w:pPr>
      <w:r w:rsidRPr="00DD6FC8">
        <w:rPr>
          <w:sz w:val="28"/>
          <w:szCs w:val="28"/>
        </w:rPr>
        <w:t xml:space="preserve">В большинстве рассматриваемых радиоэлектронных систем сигналы от каждого из </w:t>
      </w:r>
      <w:r w:rsidR="00883AE0">
        <w:rPr>
          <w:sz w:val="28"/>
          <w:szCs w:val="28"/>
        </w:rPr>
        <w:pict>
          <v:shape id="_x0000_i1031" type="#_x0000_t75" style="width:15.75pt;height:15pt">
            <v:imagedata r:id="rId13" o:title=""/>
          </v:shape>
        </w:pict>
      </w:r>
      <w:r w:rsidRPr="00DD6FC8">
        <w:rPr>
          <w:sz w:val="28"/>
          <w:szCs w:val="28"/>
        </w:rPr>
        <w:t xml:space="preserve"> генераторов или поступают на какое-то общее устройство, или могут быть легко на него выведены. Это позволяет получать данные об отклонениях частот каждого из генераторов от номинальных значений в некоторый момент времени или данные об отклонениях фаз сигналов каждого из генераторов от номинальных значений за некоторый интервал времени. Далее с использованием полученных данных проводится формирование сигналов управления для стабилизации частоты колебаний каждого из совокупности данных генераторов.</w:t>
      </w:r>
    </w:p>
    <w:p w:rsidR="00F229D4" w:rsidRPr="00DD6FC8" w:rsidRDefault="00F229D4" w:rsidP="00A03AC6">
      <w:pPr>
        <w:pStyle w:val="31"/>
        <w:ind w:firstLine="709"/>
        <w:rPr>
          <w:sz w:val="28"/>
          <w:szCs w:val="28"/>
        </w:rPr>
      </w:pPr>
      <w:r w:rsidRPr="00DD6FC8">
        <w:rPr>
          <w:sz w:val="28"/>
          <w:szCs w:val="28"/>
        </w:rPr>
        <w:t xml:space="preserve">В каждый момент времени частоты колебаний каждого из генераторов по характеру распределения являются случайными величинами. Совместное распределение случайных величин </w:t>
      </w:r>
      <w:r w:rsidR="00883AE0">
        <w:rPr>
          <w:sz w:val="28"/>
          <w:szCs w:val="28"/>
        </w:rPr>
        <w:pict>
          <v:shape id="_x0000_i1032" type="#_x0000_t75" style="width:26.25pt;height:18pt" fillcolor="window">
            <v:imagedata r:id="rId14" o:title=""/>
          </v:shape>
        </w:pict>
      </w:r>
      <w:r w:rsidRPr="00DD6FC8">
        <w:rPr>
          <w:sz w:val="28"/>
          <w:szCs w:val="28"/>
        </w:rPr>
        <w:t xml:space="preserve">, представляющих собой векторы размерности </w:t>
      </w:r>
      <w:r w:rsidR="00883AE0">
        <w:rPr>
          <w:sz w:val="28"/>
          <w:szCs w:val="28"/>
        </w:rPr>
        <w:pict>
          <v:shape id="_x0000_i1033" type="#_x0000_t75" style="width:32.25pt;height:14.25pt" fillcolor="window">
            <v:imagedata r:id="rId15" o:title=""/>
          </v:shape>
        </w:pict>
      </w:r>
      <w:r w:rsidRPr="00DD6FC8">
        <w:rPr>
          <w:sz w:val="28"/>
          <w:szCs w:val="28"/>
        </w:rPr>
        <w:t xml:space="preserve">, определяется плотностью вероятности с помощью следующего соотношения </w:t>
      </w:r>
    </w:p>
    <w:p w:rsidR="005202D3" w:rsidRPr="00DD6FC8" w:rsidRDefault="005202D3" w:rsidP="00A03AC6">
      <w:pPr>
        <w:pStyle w:val="31"/>
        <w:tabs>
          <w:tab w:val="left" w:pos="1440"/>
          <w:tab w:val="left" w:pos="8460"/>
        </w:tabs>
        <w:ind w:firstLine="709"/>
        <w:rPr>
          <w:sz w:val="28"/>
          <w:szCs w:val="28"/>
        </w:rPr>
      </w:pPr>
    </w:p>
    <w:p w:rsidR="00F229D4" w:rsidRPr="00DD6FC8" w:rsidRDefault="00883AE0" w:rsidP="00A03AC6">
      <w:pPr>
        <w:pStyle w:val="31"/>
        <w:tabs>
          <w:tab w:val="left" w:pos="1440"/>
          <w:tab w:val="left" w:pos="8460"/>
        </w:tabs>
        <w:ind w:firstLine="709"/>
        <w:rPr>
          <w:sz w:val="28"/>
          <w:szCs w:val="28"/>
        </w:rPr>
      </w:pPr>
      <w:r>
        <w:rPr>
          <w:sz w:val="28"/>
          <w:szCs w:val="28"/>
        </w:rPr>
        <w:pict>
          <v:shape id="_x0000_i1034" type="#_x0000_t75" style="width:305.25pt;height:39pt" fillcolor="window">
            <v:imagedata r:id="rId16" o:title=""/>
          </v:shape>
        </w:pict>
      </w:r>
      <w:r w:rsidR="00F229D4" w:rsidRPr="00DD6FC8">
        <w:rPr>
          <w:sz w:val="28"/>
          <w:szCs w:val="28"/>
        </w:rPr>
        <w:t>,</w:t>
      </w:r>
      <w:r w:rsidR="005202D3" w:rsidRPr="00DD6FC8">
        <w:rPr>
          <w:sz w:val="28"/>
          <w:szCs w:val="28"/>
        </w:rPr>
        <w:t xml:space="preserve"> </w:t>
      </w:r>
      <w:r w:rsidR="00F229D4" w:rsidRPr="00DD6FC8">
        <w:rPr>
          <w:sz w:val="28"/>
          <w:szCs w:val="28"/>
        </w:rPr>
        <w:t>(1)</w:t>
      </w:r>
    </w:p>
    <w:p w:rsidR="005202D3" w:rsidRPr="00DD6FC8" w:rsidRDefault="005202D3" w:rsidP="00A03AC6">
      <w:pPr>
        <w:pStyle w:val="31"/>
        <w:ind w:firstLine="709"/>
        <w:rPr>
          <w:sz w:val="28"/>
          <w:szCs w:val="28"/>
        </w:rPr>
      </w:pPr>
    </w:p>
    <w:p w:rsidR="00F229D4" w:rsidRPr="00DD6FC8" w:rsidRDefault="00F229D4" w:rsidP="00A03AC6">
      <w:pPr>
        <w:pStyle w:val="31"/>
        <w:ind w:firstLine="709"/>
        <w:rPr>
          <w:sz w:val="28"/>
          <w:szCs w:val="28"/>
        </w:rPr>
      </w:pPr>
      <w:r w:rsidRPr="00DD6FC8">
        <w:rPr>
          <w:sz w:val="28"/>
          <w:szCs w:val="28"/>
        </w:rPr>
        <w:t xml:space="preserve">в котором корреляционная матрица </w:t>
      </w:r>
      <w:r w:rsidR="00883AE0">
        <w:rPr>
          <w:sz w:val="28"/>
          <w:szCs w:val="28"/>
        </w:rPr>
        <w:pict>
          <v:shape id="_x0000_i1035" type="#_x0000_t75" style="width:12.75pt;height:14.25pt" fillcolor="window">
            <v:imagedata r:id="rId17" o:title=""/>
          </v:shape>
        </w:pict>
      </w:r>
      <w:r w:rsidRPr="00DD6FC8">
        <w:rPr>
          <w:sz w:val="28"/>
          <w:szCs w:val="28"/>
        </w:rPr>
        <w:t xml:space="preserve"> данной векторной случайной величины имеет вид</w:t>
      </w:r>
    </w:p>
    <w:p w:rsidR="005202D3" w:rsidRPr="00DD6FC8" w:rsidRDefault="005202D3" w:rsidP="00A03AC6">
      <w:pPr>
        <w:pStyle w:val="31"/>
        <w:tabs>
          <w:tab w:val="left" w:pos="3600"/>
          <w:tab w:val="left" w:pos="8460"/>
        </w:tabs>
        <w:ind w:firstLine="709"/>
        <w:rPr>
          <w:sz w:val="28"/>
          <w:szCs w:val="28"/>
        </w:rPr>
      </w:pPr>
    </w:p>
    <w:p w:rsidR="00F229D4" w:rsidRPr="00DD6FC8" w:rsidRDefault="00883AE0" w:rsidP="00A03AC6">
      <w:pPr>
        <w:pStyle w:val="31"/>
        <w:tabs>
          <w:tab w:val="left" w:pos="3600"/>
          <w:tab w:val="left" w:pos="8460"/>
        </w:tabs>
        <w:ind w:firstLine="709"/>
        <w:rPr>
          <w:sz w:val="28"/>
          <w:szCs w:val="28"/>
        </w:rPr>
      </w:pPr>
      <w:r>
        <w:rPr>
          <w:sz w:val="28"/>
          <w:szCs w:val="28"/>
          <w:lang w:val="en-US"/>
        </w:rPr>
        <w:pict>
          <v:shape id="_x0000_i1036" type="#_x0000_t75" style="width:96.75pt;height:21pt" fillcolor="window">
            <v:imagedata r:id="rId18" o:title=""/>
          </v:shape>
        </w:pict>
      </w:r>
      <w:r w:rsidR="005202D3" w:rsidRPr="00DD6FC8">
        <w:rPr>
          <w:sz w:val="28"/>
          <w:szCs w:val="28"/>
        </w:rPr>
        <w:t xml:space="preserve"> </w:t>
      </w:r>
      <w:r w:rsidR="00F229D4" w:rsidRPr="00DD6FC8">
        <w:rPr>
          <w:sz w:val="28"/>
          <w:szCs w:val="28"/>
        </w:rPr>
        <w:t>(2)</w:t>
      </w:r>
    </w:p>
    <w:p w:rsidR="005202D3" w:rsidRPr="00DD6FC8" w:rsidRDefault="005202D3" w:rsidP="00A03AC6">
      <w:pPr>
        <w:pStyle w:val="31"/>
        <w:ind w:firstLine="709"/>
        <w:rPr>
          <w:sz w:val="28"/>
          <w:szCs w:val="28"/>
        </w:rPr>
      </w:pPr>
    </w:p>
    <w:p w:rsidR="00F229D4" w:rsidRPr="00DD6FC8" w:rsidRDefault="00F229D4" w:rsidP="00A03AC6">
      <w:pPr>
        <w:pStyle w:val="31"/>
        <w:ind w:firstLine="709"/>
        <w:rPr>
          <w:sz w:val="28"/>
          <w:szCs w:val="28"/>
        </w:rPr>
      </w:pPr>
      <w:r w:rsidRPr="00DD6FC8">
        <w:rPr>
          <w:sz w:val="28"/>
          <w:szCs w:val="28"/>
        </w:rPr>
        <w:t xml:space="preserve">Элементами вектора </w:t>
      </w:r>
      <w:r w:rsidR="00883AE0">
        <w:rPr>
          <w:sz w:val="28"/>
          <w:szCs w:val="28"/>
        </w:rPr>
        <w:pict>
          <v:shape id="_x0000_i1037" type="#_x0000_t75" style="width:26.25pt;height:18pt" fillcolor="window">
            <v:imagedata r:id="rId19" o:title=""/>
          </v:shape>
        </w:pict>
      </w:r>
      <w:r w:rsidRPr="00DD6FC8">
        <w:rPr>
          <w:sz w:val="28"/>
          <w:szCs w:val="28"/>
        </w:rPr>
        <w:t xml:space="preserve"> являются отклонения частот в каждом из </w:t>
      </w:r>
      <w:r w:rsidR="00883AE0">
        <w:rPr>
          <w:sz w:val="28"/>
          <w:szCs w:val="28"/>
        </w:rPr>
        <w:pict>
          <v:shape id="_x0000_i1038" type="#_x0000_t75" style="width:32.25pt;height:14.25pt" fillcolor="window">
            <v:imagedata r:id="rId20" o:title=""/>
          </v:shape>
        </w:pict>
      </w:r>
      <w:r w:rsidRPr="00DD6FC8">
        <w:rPr>
          <w:sz w:val="28"/>
          <w:szCs w:val="28"/>
        </w:rPr>
        <w:t xml:space="preserve"> генераторов от номинальных значений.</w:t>
      </w:r>
    </w:p>
    <w:p w:rsidR="00F229D4" w:rsidRPr="00DD6FC8" w:rsidRDefault="00F229D4" w:rsidP="00A03AC6">
      <w:pPr>
        <w:pStyle w:val="31"/>
        <w:ind w:firstLine="709"/>
        <w:rPr>
          <w:sz w:val="28"/>
          <w:szCs w:val="28"/>
        </w:rPr>
      </w:pPr>
      <w:r w:rsidRPr="00DD6FC8">
        <w:rPr>
          <w:sz w:val="28"/>
          <w:szCs w:val="28"/>
        </w:rPr>
        <w:t>В силу того что данные генераторы работают независимо, а отклонения частот каждого из них определяются большим числом независимых факторов, можно считать, что отклонения частот каждого из генераторов от номинального значения определяются нормальным законом распределения, а изменения частоты каждого из генераторов описывается гауссовской случайной последовательностью. При этом в большинстве практических случаев можно считать, что значения отклонений частот каждого из генераторов в различные моменты времени являются независимыми и, соответственно, как показано в [8–15], некоррелированными.</w:t>
      </w:r>
    </w:p>
    <w:p w:rsidR="00F229D4" w:rsidRPr="00DD6FC8" w:rsidRDefault="00F229D4" w:rsidP="00A03AC6">
      <w:pPr>
        <w:pStyle w:val="31"/>
        <w:ind w:firstLine="709"/>
        <w:rPr>
          <w:sz w:val="28"/>
          <w:szCs w:val="28"/>
        </w:rPr>
      </w:pPr>
      <w:r w:rsidRPr="00DD6FC8">
        <w:rPr>
          <w:sz w:val="28"/>
          <w:szCs w:val="28"/>
        </w:rPr>
        <w:t xml:space="preserve">С учетом сделанных предположений можно считать, что матрица </w:t>
      </w:r>
      <w:r w:rsidR="00883AE0">
        <w:rPr>
          <w:sz w:val="28"/>
          <w:szCs w:val="28"/>
        </w:rPr>
        <w:pict>
          <v:shape id="_x0000_i1039" type="#_x0000_t75" style="width:14.25pt;height:15pt" fillcolor="window">
            <v:imagedata r:id="rId21" o:title=""/>
          </v:shape>
        </w:pict>
      </w:r>
      <w:r w:rsidRPr="00DD6FC8">
        <w:rPr>
          <w:sz w:val="28"/>
          <w:szCs w:val="28"/>
        </w:rPr>
        <w:t xml:space="preserve"> является диагональной. В этом случае представление плотности вероятности для распределения случайных значений отклонений частот принимает вид </w:t>
      </w:r>
    </w:p>
    <w:p w:rsidR="005202D3" w:rsidRPr="00DD6FC8" w:rsidRDefault="005202D3" w:rsidP="00A03AC6">
      <w:pPr>
        <w:pStyle w:val="31"/>
        <w:tabs>
          <w:tab w:val="left" w:pos="2880"/>
          <w:tab w:val="left" w:pos="8460"/>
        </w:tabs>
        <w:ind w:firstLine="709"/>
        <w:rPr>
          <w:sz w:val="28"/>
          <w:szCs w:val="28"/>
        </w:rPr>
      </w:pPr>
    </w:p>
    <w:p w:rsidR="00F229D4" w:rsidRPr="00DD6FC8" w:rsidRDefault="00883AE0" w:rsidP="00A03AC6">
      <w:pPr>
        <w:pStyle w:val="31"/>
        <w:tabs>
          <w:tab w:val="left" w:pos="2880"/>
          <w:tab w:val="left" w:pos="8460"/>
        </w:tabs>
        <w:ind w:firstLine="709"/>
        <w:rPr>
          <w:sz w:val="28"/>
          <w:szCs w:val="28"/>
        </w:rPr>
      </w:pPr>
      <w:r>
        <w:rPr>
          <w:sz w:val="28"/>
          <w:szCs w:val="28"/>
        </w:rPr>
        <w:pict>
          <v:shape id="_x0000_i1040" type="#_x0000_t75" style="width:204pt;height:47.25pt" fillcolor="window">
            <v:imagedata r:id="rId22" o:title=""/>
          </v:shape>
        </w:pict>
      </w:r>
      <w:r w:rsidR="005202D3" w:rsidRPr="00DD6FC8">
        <w:rPr>
          <w:sz w:val="28"/>
          <w:szCs w:val="28"/>
        </w:rPr>
        <w:t xml:space="preserve"> </w:t>
      </w:r>
      <w:r w:rsidR="00F229D4" w:rsidRPr="00DD6FC8">
        <w:rPr>
          <w:sz w:val="28"/>
          <w:szCs w:val="28"/>
        </w:rPr>
        <w:t>(3)</w:t>
      </w:r>
    </w:p>
    <w:p w:rsidR="005202D3" w:rsidRPr="00DD6FC8" w:rsidRDefault="005202D3" w:rsidP="00A03AC6">
      <w:pPr>
        <w:pStyle w:val="31"/>
        <w:tabs>
          <w:tab w:val="left" w:pos="709"/>
        </w:tabs>
        <w:ind w:firstLine="709"/>
        <w:rPr>
          <w:sz w:val="28"/>
          <w:szCs w:val="28"/>
        </w:rPr>
      </w:pPr>
    </w:p>
    <w:p w:rsidR="00F229D4" w:rsidRPr="00DD6FC8" w:rsidRDefault="00F229D4" w:rsidP="00A03AC6">
      <w:pPr>
        <w:pStyle w:val="31"/>
        <w:tabs>
          <w:tab w:val="left" w:pos="709"/>
        </w:tabs>
        <w:ind w:firstLine="709"/>
        <w:rPr>
          <w:sz w:val="28"/>
          <w:szCs w:val="28"/>
        </w:rPr>
      </w:pPr>
      <w:r w:rsidRPr="00DD6FC8">
        <w:rPr>
          <w:sz w:val="28"/>
          <w:szCs w:val="28"/>
        </w:rPr>
        <w:t>Таким образом, можно считать, что отклонения частот каждого из генераторов от номинального значения определяются нормальным законом распределения с нулевым математическим ожиданием и дисперсией, величина которой определяется параметрами и типом генератора и является известной или может быть определена.</w:t>
      </w:r>
    </w:p>
    <w:p w:rsidR="00F229D4" w:rsidRPr="00DD6FC8" w:rsidRDefault="00F229D4" w:rsidP="00A03AC6">
      <w:pPr>
        <w:pStyle w:val="31"/>
        <w:ind w:firstLine="709"/>
        <w:rPr>
          <w:sz w:val="28"/>
          <w:szCs w:val="28"/>
        </w:rPr>
      </w:pPr>
      <w:r w:rsidRPr="00DD6FC8">
        <w:rPr>
          <w:sz w:val="28"/>
          <w:szCs w:val="28"/>
        </w:rPr>
        <w:t xml:space="preserve">Генераторы, имеющиеся в составе одной или группы различных радиоэлектронных систем, образуют собой совокупность </w:t>
      </w:r>
      <w:r w:rsidR="00883AE0">
        <w:rPr>
          <w:sz w:val="28"/>
          <w:szCs w:val="28"/>
        </w:rPr>
        <w:pict>
          <v:shape id="_x0000_i1041" type="#_x0000_t75" style="width:32.25pt;height:14.25pt" fillcolor="window">
            <v:imagedata r:id="rId23" o:title=""/>
          </v:shape>
        </w:pict>
      </w:r>
      <w:r w:rsidRPr="00DD6FC8">
        <w:rPr>
          <w:sz w:val="28"/>
          <w:szCs w:val="28"/>
        </w:rPr>
        <w:t xml:space="preserve"> одновременно функционирующих генераторов с известными значениями номинальных частот </w:t>
      </w:r>
      <w:r w:rsidR="00883AE0">
        <w:rPr>
          <w:sz w:val="28"/>
          <w:szCs w:val="28"/>
        </w:rPr>
        <w:pict>
          <v:shape id="_x0000_i1042" type="#_x0000_t75" style="width:21pt;height:18.75pt" fillcolor="window">
            <v:imagedata r:id="rId24" o:title=""/>
          </v:shape>
        </w:pict>
      </w:r>
      <w:r w:rsidRPr="00DD6FC8">
        <w:rPr>
          <w:sz w:val="28"/>
          <w:szCs w:val="28"/>
        </w:rPr>
        <w:t xml:space="preserve"> и известными относительными нестабильностями </w:t>
      </w:r>
      <w:r w:rsidR="00883AE0">
        <w:rPr>
          <w:sz w:val="28"/>
          <w:szCs w:val="28"/>
        </w:rPr>
        <w:pict>
          <v:shape id="_x0000_i1043" type="#_x0000_t75" style="width:17.25pt;height:18.75pt" fillcolor="window">
            <v:imagedata r:id="rId25" o:title=""/>
          </v:shape>
        </w:pict>
      </w:r>
      <w:r w:rsidRPr="00DD6FC8">
        <w:rPr>
          <w:sz w:val="28"/>
          <w:szCs w:val="28"/>
        </w:rPr>
        <w:t xml:space="preserve"> </w:t>
      </w:r>
      <w:r w:rsidR="00883AE0">
        <w:rPr>
          <w:sz w:val="28"/>
          <w:szCs w:val="28"/>
        </w:rPr>
        <w:pict>
          <v:shape id="_x0000_i1044" type="#_x0000_t75" style="width:84.75pt;height:18pt">
            <v:imagedata r:id="rId26" o:title=""/>
          </v:shape>
        </w:pict>
      </w:r>
      <w:r w:rsidRPr="00DD6FC8">
        <w:rPr>
          <w:sz w:val="28"/>
          <w:szCs w:val="28"/>
        </w:rPr>
        <w:t>. Отклонения частот каждого из генераторов от номинального значения определяются нормальным законом распределения с нулевым математическим ожиданием и известной дисперсией.</w:t>
      </w:r>
    </w:p>
    <w:p w:rsidR="00F229D4" w:rsidRPr="00DD6FC8" w:rsidRDefault="00F229D4" w:rsidP="00A03AC6">
      <w:pPr>
        <w:pStyle w:val="31"/>
        <w:ind w:firstLine="709"/>
        <w:rPr>
          <w:sz w:val="28"/>
          <w:szCs w:val="28"/>
        </w:rPr>
      </w:pPr>
      <w:r w:rsidRPr="00DD6FC8">
        <w:rPr>
          <w:sz w:val="28"/>
          <w:szCs w:val="28"/>
        </w:rPr>
        <w:t>Таким образом, задача заключает</w:t>
      </w:r>
      <w:r w:rsidR="005202D3" w:rsidRPr="00DD6FC8">
        <w:rPr>
          <w:sz w:val="28"/>
          <w:szCs w:val="28"/>
        </w:rPr>
        <w:t>ся в разработке научно-методиче</w:t>
      </w:r>
      <w:r w:rsidRPr="00DD6FC8">
        <w:rPr>
          <w:sz w:val="28"/>
          <w:szCs w:val="28"/>
        </w:rPr>
        <w:t>ского аппарата, реализующего статистический метод оценки отклонений частот колебаний генераторов от номинальных значений и формирования управляющих воздействий, позволяющих стабилизировать частоты независимо функционирующих генераторов на основе измерения уходов их фаз от своих номинальных значений.</w:t>
      </w:r>
    </w:p>
    <w:p w:rsidR="00F229D4" w:rsidRPr="00DD6FC8" w:rsidRDefault="00F229D4" w:rsidP="00A03AC6">
      <w:pPr>
        <w:widowControl/>
        <w:tabs>
          <w:tab w:val="left" w:pos="1418"/>
        </w:tabs>
        <w:snapToGrid/>
        <w:spacing w:before="0" w:line="360" w:lineRule="auto"/>
        <w:ind w:right="0" w:firstLine="709"/>
        <w:rPr>
          <w:sz w:val="28"/>
          <w:szCs w:val="28"/>
        </w:rPr>
      </w:pPr>
      <w:r w:rsidRPr="00DD6FC8">
        <w:rPr>
          <w:sz w:val="28"/>
          <w:szCs w:val="28"/>
        </w:rPr>
        <w:t xml:space="preserve">Рассмотрим систему из </w:t>
      </w:r>
      <w:r w:rsidR="00883AE0">
        <w:rPr>
          <w:sz w:val="28"/>
          <w:szCs w:val="28"/>
        </w:rPr>
        <w:pict>
          <v:shape id="_x0000_i1045" type="#_x0000_t75" style="width:32.25pt;height:14.25pt" fillcolor="window">
            <v:imagedata r:id="rId27" o:title=""/>
          </v:shape>
        </w:pict>
      </w:r>
      <w:r w:rsidRPr="00DD6FC8">
        <w:rPr>
          <w:sz w:val="28"/>
          <w:szCs w:val="28"/>
        </w:rPr>
        <w:t xml:space="preserve"> генераторов, соединенных как показано на рис. 1. Формируемые каждым генератором сигналы подаются не только на функциональные элементы, определяемые назначением устройств и систем телекоммуникаций, но и дополнительно поступают на вход измерительного устройства И. </w:t>
      </w:r>
    </w:p>
    <w:p w:rsidR="00F229D4" w:rsidRPr="00DD6FC8" w:rsidRDefault="00F229D4" w:rsidP="00A03AC6">
      <w:pPr>
        <w:widowControl/>
        <w:tabs>
          <w:tab w:val="left" w:pos="1418"/>
        </w:tabs>
        <w:snapToGrid/>
        <w:spacing w:before="0" w:line="360" w:lineRule="auto"/>
        <w:ind w:right="0" w:firstLine="709"/>
        <w:rPr>
          <w:sz w:val="28"/>
          <w:szCs w:val="28"/>
        </w:rPr>
      </w:pPr>
      <w:r w:rsidRPr="00DD6FC8">
        <w:rPr>
          <w:sz w:val="28"/>
          <w:szCs w:val="28"/>
        </w:rPr>
        <w:t xml:space="preserve">Один из генераторов данной совокупности, который в дальнейшем обозначается как </w:t>
      </w:r>
      <w:r w:rsidR="00883AE0">
        <w:rPr>
          <w:i/>
          <w:iCs/>
          <w:sz w:val="28"/>
          <w:szCs w:val="28"/>
          <w:vertAlign w:val="subscript"/>
        </w:rPr>
        <w:pict>
          <v:shape id="_x0000_i1046" type="#_x0000_t75" style="width:30pt;height:18.75pt" fillcolor="window">
            <v:imagedata r:id="rId28" o:title=""/>
          </v:shape>
        </w:pict>
      </w:r>
      <w:r w:rsidRPr="00DD6FC8">
        <w:rPr>
          <w:sz w:val="28"/>
          <w:szCs w:val="28"/>
        </w:rPr>
        <w:t xml:space="preserve">, задает временной интервал измерений с номинальной длительностью </w:t>
      </w:r>
      <w:r w:rsidR="00883AE0">
        <w:rPr>
          <w:sz w:val="28"/>
          <w:szCs w:val="28"/>
        </w:rPr>
        <w:pict>
          <v:shape id="_x0000_i1047" type="#_x0000_t75" style="width:12pt;height:18.75pt" fillcolor="window">
            <v:imagedata r:id="rId29" o:title=""/>
          </v:shape>
        </w:pict>
      </w:r>
      <w:r w:rsidRPr="00DD6FC8">
        <w:rPr>
          <w:sz w:val="28"/>
          <w:szCs w:val="28"/>
        </w:rPr>
        <w:t xml:space="preserve">. При этом к стабильности данного генератора не предъявляются более высокие требования по сравнению с остальными генераторами из рассматриваемой совокупности. Будем считать, что данный временной интервал измерений реализуется при поступлении от </w:t>
      </w:r>
      <w:r w:rsidR="00883AE0">
        <w:rPr>
          <w:i/>
          <w:iCs/>
          <w:sz w:val="28"/>
          <w:szCs w:val="28"/>
          <w:vertAlign w:val="subscript"/>
        </w:rPr>
        <w:pict>
          <v:shape id="_x0000_i1048" type="#_x0000_t75" style="width:30pt;height:18.75pt" fillcolor="window">
            <v:imagedata r:id="rId30" o:title=""/>
          </v:shape>
        </w:pict>
      </w:r>
      <w:r w:rsidRPr="00DD6FC8">
        <w:rPr>
          <w:sz w:val="28"/>
          <w:szCs w:val="28"/>
        </w:rPr>
        <w:t xml:space="preserve"> генератора определенного количества импульсов или периодов колебаний.</w:t>
      </w:r>
      <w:r w:rsidR="005202D3" w:rsidRPr="00DD6FC8">
        <w:rPr>
          <w:sz w:val="28"/>
          <w:szCs w:val="28"/>
        </w:rPr>
        <w:t xml:space="preserve"> </w:t>
      </w:r>
      <w:r w:rsidRPr="00DD6FC8">
        <w:rPr>
          <w:sz w:val="28"/>
          <w:szCs w:val="28"/>
        </w:rPr>
        <w:t xml:space="preserve">В силу отклонения частоты </w:t>
      </w:r>
      <w:r w:rsidR="00883AE0">
        <w:rPr>
          <w:sz w:val="28"/>
          <w:szCs w:val="28"/>
        </w:rPr>
        <w:pict>
          <v:shape id="_x0000_i1049" type="#_x0000_t75" style="width:32.25pt;height:14.25pt">
            <v:imagedata r:id="rId31" o:title=""/>
          </v:shape>
        </w:pict>
      </w:r>
      <w:r w:rsidRPr="00DD6FC8">
        <w:rPr>
          <w:sz w:val="28"/>
          <w:szCs w:val="28"/>
        </w:rPr>
        <w:t xml:space="preserve">-го генератора от номинального значения длительность временного интервала измерений отличается от номинальной </w:t>
      </w:r>
      <w:r w:rsidR="00883AE0">
        <w:rPr>
          <w:sz w:val="28"/>
          <w:szCs w:val="28"/>
        </w:rPr>
        <w:pict>
          <v:shape id="_x0000_i1050" type="#_x0000_t75" style="width:12pt;height:18.75pt">
            <v:imagedata r:id="rId32" o:title=""/>
          </v:shape>
        </w:pict>
      </w:r>
      <w:r w:rsidRPr="00DD6FC8">
        <w:rPr>
          <w:sz w:val="28"/>
          <w:szCs w:val="28"/>
        </w:rPr>
        <w:t xml:space="preserve"> и составляет величину </w:t>
      </w:r>
      <w:r w:rsidR="00883AE0">
        <w:rPr>
          <w:sz w:val="28"/>
          <w:szCs w:val="28"/>
        </w:rPr>
        <w:pict>
          <v:shape id="_x0000_i1051" type="#_x0000_t75" style="width:8.25pt;height:12.75pt">
            <v:imagedata r:id="rId33" o:title=""/>
          </v:shape>
        </w:pict>
      </w:r>
      <w:r w:rsidRPr="00DD6FC8">
        <w:rPr>
          <w:sz w:val="28"/>
          <w:szCs w:val="28"/>
        </w:rPr>
        <w:t>.</w:t>
      </w:r>
    </w:p>
    <w:p w:rsidR="005202D3" w:rsidRPr="00DD6FC8" w:rsidRDefault="005202D3" w:rsidP="00A03AC6">
      <w:pPr>
        <w:widowControl/>
        <w:tabs>
          <w:tab w:val="left" w:pos="1418"/>
        </w:tabs>
        <w:snapToGrid/>
        <w:spacing w:before="0" w:line="360" w:lineRule="auto"/>
        <w:ind w:right="0" w:firstLine="709"/>
        <w:rPr>
          <w:sz w:val="28"/>
          <w:szCs w:val="28"/>
        </w:rPr>
      </w:pPr>
    </w:p>
    <w:p w:rsidR="00F229D4" w:rsidRPr="00DD6FC8" w:rsidRDefault="00883AE0" w:rsidP="00A03AC6">
      <w:pPr>
        <w:widowControl/>
        <w:tabs>
          <w:tab w:val="left" w:pos="1418"/>
        </w:tabs>
        <w:snapToGrid/>
        <w:spacing w:before="0" w:line="360" w:lineRule="auto"/>
        <w:ind w:right="0" w:firstLine="709"/>
        <w:rPr>
          <w:sz w:val="28"/>
          <w:szCs w:val="28"/>
          <w:lang w:val="en-US"/>
        </w:rPr>
      </w:pPr>
      <w:r>
        <w:rPr>
          <w:noProof/>
          <w:sz w:val="28"/>
          <w:szCs w:val="28"/>
        </w:rPr>
        <w:pict>
          <v:shape id="Рисунок 28" o:spid="_x0000_i1052" type="#_x0000_t75" style="width:244.5pt;height:123pt;visibility:visible">
            <v:imagedata r:id="rId34" o:title="" blacklevel="3932f"/>
          </v:shape>
        </w:pict>
      </w:r>
    </w:p>
    <w:p w:rsidR="00F229D4" w:rsidRPr="00DD6FC8" w:rsidRDefault="00F229D4" w:rsidP="00A03AC6">
      <w:pPr>
        <w:widowControl/>
        <w:tabs>
          <w:tab w:val="left" w:pos="1418"/>
        </w:tabs>
        <w:snapToGrid/>
        <w:spacing w:before="0" w:line="360" w:lineRule="auto"/>
        <w:ind w:right="0" w:firstLine="709"/>
        <w:rPr>
          <w:sz w:val="28"/>
          <w:szCs w:val="28"/>
        </w:rPr>
      </w:pPr>
      <w:r w:rsidRPr="00DD6FC8">
        <w:rPr>
          <w:sz w:val="28"/>
          <w:szCs w:val="28"/>
        </w:rPr>
        <w:t>Рис. 1</w:t>
      </w:r>
      <w:r w:rsidR="005202D3" w:rsidRPr="00DD6FC8">
        <w:rPr>
          <w:sz w:val="28"/>
          <w:szCs w:val="28"/>
        </w:rPr>
        <w:t xml:space="preserve"> -</w:t>
      </w:r>
      <w:r w:rsidRPr="00DD6FC8">
        <w:rPr>
          <w:sz w:val="28"/>
          <w:szCs w:val="28"/>
        </w:rPr>
        <w:t xml:space="preserve"> Блок-схема из </w:t>
      </w:r>
      <w:r w:rsidRPr="00DD6FC8">
        <w:rPr>
          <w:i/>
          <w:iCs/>
          <w:caps/>
          <w:sz w:val="28"/>
          <w:szCs w:val="28"/>
          <w:lang w:val="en-US"/>
        </w:rPr>
        <w:t>k</w:t>
      </w:r>
      <w:r w:rsidRPr="00DD6FC8">
        <w:rPr>
          <w:sz w:val="28"/>
          <w:szCs w:val="28"/>
        </w:rPr>
        <w:t>+1 генераторов</w:t>
      </w:r>
    </w:p>
    <w:p w:rsidR="00F229D4" w:rsidRPr="00DD6FC8" w:rsidRDefault="005202D3" w:rsidP="00A03AC6">
      <w:pPr>
        <w:widowControl/>
        <w:snapToGrid/>
        <w:spacing w:before="0" w:line="360" w:lineRule="auto"/>
        <w:ind w:right="0" w:firstLine="709"/>
        <w:rPr>
          <w:sz w:val="28"/>
          <w:szCs w:val="28"/>
        </w:rPr>
      </w:pPr>
      <w:r w:rsidRPr="00DD6FC8">
        <w:rPr>
          <w:sz w:val="28"/>
          <w:szCs w:val="28"/>
        </w:rPr>
        <w:br w:type="page"/>
      </w:r>
      <w:r w:rsidR="00F229D4" w:rsidRPr="00DD6FC8">
        <w:rPr>
          <w:sz w:val="28"/>
          <w:szCs w:val="28"/>
        </w:rPr>
        <w:t>Для каждого из данной совокупности генераторов одновременно,</w:t>
      </w:r>
      <w:r w:rsidRPr="00DD6FC8">
        <w:rPr>
          <w:sz w:val="28"/>
          <w:szCs w:val="28"/>
        </w:rPr>
        <w:t xml:space="preserve"> </w:t>
      </w:r>
      <w:r w:rsidR="00F229D4" w:rsidRPr="00DD6FC8">
        <w:rPr>
          <w:sz w:val="28"/>
          <w:szCs w:val="28"/>
        </w:rPr>
        <w:t xml:space="preserve">в течение одного и того же интервала измерений длительностью </w:t>
      </w:r>
      <w:r w:rsidR="00883AE0">
        <w:rPr>
          <w:sz w:val="28"/>
          <w:szCs w:val="28"/>
        </w:rPr>
        <w:pict>
          <v:shape id="_x0000_i1053" type="#_x0000_t75" style="width:8.25pt;height:12.75pt">
            <v:imagedata r:id="rId35" o:title=""/>
          </v:shape>
        </w:pict>
      </w:r>
      <w:r w:rsidR="00F229D4" w:rsidRPr="00DD6FC8">
        <w:rPr>
          <w:sz w:val="28"/>
          <w:szCs w:val="28"/>
        </w:rPr>
        <w:t xml:space="preserve"> с использованием измерителя И</w:t>
      </w:r>
      <w:r w:rsidR="00F229D4" w:rsidRPr="00DD6FC8">
        <w:rPr>
          <w:i/>
          <w:iCs/>
          <w:sz w:val="28"/>
          <w:szCs w:val="28"/>
        </w:rPr>
        <w:t xml:space="preserve"> </w:t>
      </w:r>
      <w:r w:rsidR="00F229D4" w:rsidRPr="00DD6FC8">
        <w:rPr>
          <w:sz w:val="28"/>
          <w:szCs w:val="28"/>
        </w:rPr>
        <w:t>определяется полная фаза колебаний, формируемых этими генераторами. Значения фаз колебаний генераторов определяются соотношениями</w:t>
      </w:r>
    </w:p>
    <w:p w:rsidR="005202D3" w:rsidRPr="00DD6FC8" w:rsidRDefault="005202D3" w:rsidP="00A03AC6">
      <w:pPr>
        <w:widowControl/>
        <w:tabs>
          <w:tab w:val="left" w:pos="1418"/>
          <w:tab w:val="left" w:pos="2880"/>
          <w:tab w:val="left" w:pos="8460"/>
        </w:tabs>
        <w:snapToGrid/>
        <w:spacing w:before="0" w:line="360" w:lineRule="auto"/>
        <w:ind w:right="0" w:firstLine="709"/>
        <w:rPr>
          <w:sz w:val="28"/>
          <w:szCs w:val="28"/>
        </w:rPr>
      </w:pPr>
    </w:p>
    <w:p w:rsidR="00F229D4" w:rsidRPr="00DD6FC8" w:rsidRDefault="00883AE0" w:rsidP="00A03AC6">
      <w:pPr>
        <w:widowControl/>
        <w:tabs>
          <w:tab w:val="left" w:pos="1418"/>
          <w:tab w:val="left" w:pos="2880"/>
          <w:tab w:val="left" w:pos="8460"/>
        </w:tabs>
        <w:snapToGrid/>
        <w:spacing w:before="0" w:line="360" w:lineRule="auto"/>
        <w:ind w:right="0" w:firstLine="709"/>
        <w:rPr>
          <w:sz w:val="28"/>
          <w:szCs w:val="28"/>
        </w:rPr>
      </w:pPr>
      <w:r>
        <w:rPr>
          <w:sz w:val="28"/>
          <w:szCs w:val="28"/>
        </w:rPr>
        <w:pict>
          <v:shape id="_x0000_i1054" type="#_x0000_t75" style="width:75.75pt;height:86.25pt" fillcolor="window">
            <v:imagedata r:id="rId36" o:title=""/>
          </v:shape>
        </w:pict>
      </w:r>
      <w:r w:rsidR="00F229D4" w:rsidRPr="00DD6FC8">
        <w:rPr>
          <w:sz w:val="28"/>
          <w:szCs w:val="28"/>
        </w:rPr>
        <w:t>.</w:t>
      </w:r>
      <w:r w:rsidR="005202D3" w:rsidRPr="00DD6FC8">
        <w:rPr>
          <w:sz w:val="28"/>
          <w:szCs w:val="28"/>
        </w:rPr>
        <w:t xml:space="preserve"> </w:t>
      </w:r>
      <w:r w:rsidR="00F229D4" w:rsidRPr="00DD6FC8">
        <w:rPr>
          <w:sz w:val="28"/>
          <w:szCs w:val="28"/>
        </w:rPr>
        <w:t>(4)</w:t>
      </w:r>
    </w:p>
    <w:p w:rsidR="005202D3" w:rsidRPr="00DD6FC8" w:rsidRDefault="005202D3" w:rsidP="00A03AC6">
      <w:pPr>
        <w:widowControl/>
        <w:tabs>
          <w:tab w:val="left" w:pos="1418"/>
        </w:tabs>
        <w:snapToGrid/>
        <w:spacing w:before="0" w:line="360" w:lineRule="auto"/>
        <w:ind w:right="0" w:firstLine="709"/>
        <w:rPr>
          <w:sz w:val="28"/>
          <w:szCs w:val="28"/>
        </w:rPr>
      </w:pPr>
    </w:p>
    <w:p w:rsidR="00F229D4" w:rsidRPr="00DD6FC8" w:rsidRDefault="00F229D4" w:rsidP="00A03AC6">
      <w:pPr>
        <w:widowControl/>
        <w:tabs>
          <w:tab w:val="left" w:pos="1418"/>
        </w:tabs>
        <w:snapToGrid/>
        <w:spacing w:before="0" w:line="360" w:lineRule="auto"/>
        <w:ind w:right="0" w:firstLine="709"/>
        <w:rPr>
          <w:sz w:val="28"/>
          <w:szCs w:val="28"/>
        </w:rPr>
      </w:pPr>
      <w:r w:rsidRPr="00DD6FC8">
        <w:rPr>
          <w:sz w:val="28"/>
          <w:szCs w:val="28"/>
        </w:rPr>
        <w:t xml:space="preserve">В соотношении (4) </w:t>
      </w:r>
      <w:r w:rsidR="00883AE0">
        <w:rPr>
          <w:sz w:val="28"/>
          <w:szCs w:val="28"/>
        </w:rPr>
        <w:pict>
          <v:shape id="_x0000_i1055" type="#_x0000_t75" style="width:33pt;height:18.75pt">
            <v:imagedata r:id="rId37" o:title=""/>
          </v:shape>
        </w:pict>
      </w:r>
      <w:r w:rsidRPr="00DD6FC8">
        <w:rPr>
          <w:sz w:val="28"/>
          <w:szCs w:val="28"/>
        </w:rPr>
        <w:t xml:space="preserve"> – частота </w:t>
      </w:r>
      <w:r w:rsidRPr="00DD6FC8">
        <w:rPr>
          <w:i/>
          <w:iCs/>
          <w:sz w:val="28"/>
          <w:szCs w:val="28"/>
          <w:lang w:val="en-US"/>
        </w:rPr>
        <w:t>k</w:t>
      </w:r>
      <w:r w:rsidRPr="00DD6FC8">
        <w:rPr>
          <w:sz w:val="28"/>
          <w:szCs w:val="28"/>
        </w:rPr>
        <w:t xml:space="preserve">-го генератора на интервале измерений длительностью </w:t>
      </w:r>
      <w:r w:rsidR="00883AE0">
        <w:rPr>
          <w:sz w:val="28"/>
          <w:szCs w:val="28"/>
        </w:rPr>
        <w:pict>
          <v:shape id="_x0000_i1056" type="#_x0000_t75" style="width:8.25pt;height:12.75pt">
            <v:imagedata r:id="rId38" o:title=""/>
          </v:shape>
        </w:pict>
      </w:r>
      <w:r w:rsidRPr="00DD6FC8">
        <w:rPr>
          <w:sz w:val="28"/>
          <w:szCs w:val="28"/>
        </w:rPr>
        <w:t>.</w:t>
      </w:r>
    </w:p>
    <w:p w:rsidR="00F229D4" w:rsidRPr="00DD6FC8" w:rsidRDefault="00F229D4" w:rsidP="00A03AC6">
      <w:pPr>
        <w:widowControl/>
        <w:tabs>
          <w:tab w:val="left" w:pos="1418"/>
        </w:tabs>
        <w:snapToGrid/>
        <w:spacing w:before="0" w:line="360" w:lineRule="auto"/>
        <w:ind w:right="0" w:firstLine="709"/>
        <w:rPr>
          <w:sz w:val="28"/>
          <w:szCs w:val="28"/>
        </w:rPr>
      </w:pPr>
      <w:r w:rsidRPr="00DD6FC8">
        <w:rPr>
          <w:sz w:val="28"/>
          <w:szCs w:val="28"/>
        </w:rPr>
        <w:t xml:space="preserve">В том случае, когда длительность временного интервала </w:t>
      </w:r>
      <w:r w:rsidR="00883AE0">
        <w:rPr>
          <w:sz w:val="28"/>
          <w:szCs w:val="28"/>
        </w:rPr>
        <w:pict>
          <v:shape id="_x0000_i1057" type="#_x0000_t75" style="width:8.25pt;height:12.75pt">
            <v:imagedata r:id="rId39" o:title=""/>
          </v:shape>
        </w:pict>
      </w:r>
      <w:r w:rsidRPr="00DD6FC8">
        <w:rPr>
          <w:sz w:val="28"/>
          <w:szCs w:val="28"/>
        </w:rPr>
        <w:t xml:space="preserve"> измерений реализуется с погрешностью, много меньшей отклонений частот генераторов от номинальных значений, получение оценок отклонений данных частот не встречает принципиальных сложностей. Однако из-за влияния различных дестабилизирующих факторов и шумов не только частоты колебаний всех генераторов, но и частота выходного сигнала </w:t>
      </w:r>
      <w:r w:rsidR="00883AE0">
        <w:rPr>
          <w:sz w:val="28"/>
          <w:szCs w:val="28"/>
        </w:rPr>
        <w:pict>
          <v:shape id="_x0000_i1058" type="#_x0000_t75" style="width:30pt;height:19.5pt">
            <v:imagedata r:id="rId40" o:title=""/>
          </v:shape>
        </w:pict>
      </w:r>
      <w:r w:rsidRPr="00DD6FC8">
        <w:rPr>
          <w:sz w:val="28"/>
          <w:szCs w:val="28"/>
        </w:rPr>
        <w:t xml:space="preserve"> генератора отличается от номинального значения на величину </w:t>
      </w:r>
      <w:r w:rsidR="00883AE0">
        <w:rPr>
          <w:sz w:val="28"/>
          <w:szCs w:val="28"/>
        </w:rPr>
        <w:pict>
          <v:shape id="_x0000_i1059" type="#_x0000_t75" style="width:33.75pt;height:19.5pt" fillcolor="window">
            <v:imagedata r:id="rId41" o:title=""/>
          </v:shape>
        </w:pict>
      </w:r>
      <w:r w:rsidRPr="00DD6FC8">
        <w:rPr>
          <w:sz w:val="28"/>
          <w:szCs w:val="28"/>
        </w:rPr>
        <w:t xml:space="preserve"> и представляет собой случайную функцию времени. Вследствие этого, как отмечалось выше, длительность временного интервала измерений </w:t>
      </w:r>
      <w:r w:rsidR="00883AE0">
        <w:rPr>
          <w:sz w:val="28"/>
          <w:szCs w:val="28"/>
        </w:rPr>
        <w:pict>
          <v:shape id="_x0000_i1060" type="#_x0000_t75" style="width:12pt;height:19.5pt" fillcolor="window">
            <v:imagedata r:id="rId42" o:title=""/>
          </v:shape>
        </w:pict>
      </w:r>
      <w:r w:rsidRPr="00DD6FC8">
        <w:rPr>
          <w:sz w:val="28"/>
          <w:szCs w:val="28"/>
        </w:rPr>
        <w:t xml:space="preserve">, задаваемого </w:t>
      </w:r>
      <w:r w:rsidR="00883AE0">
        <w:rPr>
          <w:i/>
          <w:iCs/>
          <w:sz w:val="28"/>
          <w:szCs w:val="28"/>
          <w:vertAlign w:val="subscript"/>
        </w:rPr>
        <w:pict>
          <v:shape id="_x0000_i1061" type="#_x0000_t75" style="width:30pt;height:19.5pt" fillcolor="window">
            <v:imagedata r:id="rId43" o:title=""/>
          </v:shape>
        </w:pict>
      </w:r>
      <w:r w:rsidRPr="00DD6FC8">
        <w:rPr>
          <w:sz w:val="28"/>
          <w:szCs w:val="28"/>
        </w:rPr>
        <w:t xml:space="preserve"> генератором, реализуется с некоторой погрешностью </w:t>
      </w:r>
      <w:r w:rsidR="00883AE0">
        <w:rPr>
          <w:sz w:val="28"/>
          <w:szCs w:val="28"/>
        </w:rPr>
        <w:pict>
          <v:shape id="_x0000_i1062" type="#_x0000_t75" style="width:17.25pt;height:15pt" fillcolor="window">
            <v:imagedata r:id="rId44" o:title=""/>
          </v:shape>
        </w:pict>
      </w:r>
      <w:r w:rsidRPr="00DD6FC8">
        <w:rPr>
          <w:sz w:val="28"/>
          <w:szCs w:val="28"/>
        </w:rPr>
        <w:t xml:space="preserve"> и составляет величину </w:t>
      </w:r>
      <w:r w:rsidR="00883AE0">
        <w:rPr>
          <w:sz w:val="28"/>
          <w:szCs w:val="28"/>
        </w:rPr>
        <w:pict>
          <v:shape id="_x0000_i1063" type="#_x0000_t75" style="width:39.75pt;height:19.5pt">
            <v:imagedata r:id="rId45" o:title=""/>
          </v:shape>
        </w:pict>
      </w:r>
      <w:r w:rsidRPr="00DD6FC8">
        <w:rPr>
          <w:sz w:val="28"/>
          <w:szCs w:val="28"/>
        </w:rPr>
        <w:t>. При этом величины отклонений частот волновых полей и генератора, задающего интервал измерений, являются соизмеримыми.</w:t>
      </w:r>
    </w:p>
    <w:p w:rsidR="00F229D4" w:rsidRPr="00DD6FC8" w:rsidRDefault="00F229D4" w:rsidP="00A03AC6">
      <w:pPr>
        <w:widowControl/>
        <w:tabs>
          <w:tab w:val="left" w:pos="1418"/>
        </w:tabs>
        <w:snapToGrid/>
        <w:spacing w:before="0" w:line="360" w:lineRule="auto"/>
        <w:ind w:right="0" w:firstLine="709"/>
        <w:rPr>
          <w:sz w:val="28"/>
          <w:szCs w:val="28"/>
        </w:rPr>
      </w:pPr>
      <w:r w:rsidRPr="00DD6FC8">
        <w:rPr>
          <w:sz w:val="28"/>
          <w:szCs w:val="28"/>
        </w:rPr>
        <w:t xml:space="preserve">С учетом вышесказанного, выражение для фазы колебаний каждого из совокупности </w:t>
      </w:r>
      <w:r w:rsidR="00883AE0">
        <w:rPr>
          <w:sz w:val="28"/>
          <w:szCs w:val="28"/>
        </w:rPr>
        <w:pict>
          <v:shape id="_x0000_i1064" type="#_x0000_t75" style="width:15.75pt;height:15pt" fillcolor="window">
            <v:imagedata r:id="rId46" o:title=""/>
          </v:shape>
        </w:pict>
      </w:r>
      <w:r w:rsidRPr="00DD6FC8">
        <w:rPr>
          <w:sz w:val="28"/>
          <w:szCs w:val="28"/>
        </w:rPr>
        <w:t xml:space="preserve"> генераторов</w:t>
      </w:r>
      <w:r w:rsidRPr="00DD6FC8">
        <w:rPr>
          <w:i/>
          <w:iCs/>
          <w:sz w:val="28"/>
          <w:szCs w:val="28"/>
        </w:rPr>
        <w:t xml:space="preserve"> </w:t>
      </w:r>
      <w:r w:rsidRPr="00DD6FC8">
        <w:rPr>
          <w:sz w:val="28"/>
          <w:szCs w:val="28"/>
        </w:rPr>
        <w:t>можно представить в следующем виде</w:t>
      </w:r>
    </w:p>
    <w:p w:rsidR="00F229D4" w:rsidRPr="00DD6FC8" w:rsidRDefault="005202D3" w:rsidP="00A03AC6">
      <w:pPr>
        <w:widowControl/>
        <w:tabs>
          <w:tab w:val="left" w:pos="567"/>
          <w:tab w:val="left" w:pos="1418"/>
          <w:tab w:val="left" w:pos="8460"/>
        </w:tabs>
        <w:snapToGrid/>
        <w:spacing w:before="0" w:line="360" w:lineRule="auto"/>
        <w:ind w:right="0" w:firstLine="709"/>
        <w:rPr>
          <w:sz w:val="28"/>
          <w:szCs w:val="28"/>
        </w:rPr>
      </w:pPr>
      <w:r w:rsidRPr="00DD6FC8">
        <w:rPr>
          <w:sz w:val="28"/>
          <w:szCs w:val="28"/>
        </w:rPr>
        <w:br w:type="page"/>
      </w:r>
      <w:r w:rsidR="00883AE0">
        <w:rPr>
          <w:sz w:val="28"/>
          <w:szCs w:val="28"/>
        </w:rPr>
        <w:pict>
          <v:shape id="_x0000_i1065" type="#_x0000_t75" style="width:330pt;height:114pt" fillcolor="window">
            <v:imagedata r:id="rId47" o:title=""/>
          </v:shape>
        </w:pict>
      </w:r>
      <w:r w:rsidR="00F229D4" w:rsidRPr="00DD6FC8">
        <w:rPr>
          <w:sz w:val="28"/>
          <w:szCs w:val="28"/>
        </w:rPr>
        <w:t>,(5)</w:t>
      </w:r>
    </w:p>
    <w:p w:rsidR="005202D3" w:rsidRPr="00DD6FC8" w:rsidRDefault="005202D3" w:rsidP="00A03AC6">
      <w:pPr>
        <w:widowControl/>
        <w:tabs>
          <w:tab w:val="left" w:pos="1418"/>
        </w:tabs>
        <w:snapToGrid/>
        <w:spacing w:before="0" w:line="360" w:lineRule="auto"/>
        <w:ind w:right="0" w:firstLine="709"/>
        <w:rPr>
          <w:sz w:val="28"/>
          <w:szCs w:val="28"/>
        </w:rPr>
      </w:pPr>
    </w:p>
    <w:p w:rsidR="00F229D4" w:rsidRPr="00DD6FC8" w:rsidRDefault="00F229D4" w:rsidP="00A03AC6">
      <w:pPr>
        <w:widowControl/>
        <w:tabs>
          <w:tab w:val="left" w:pos="1418"/>
        </w:tabs>
        <w:snapToGrid/>
        <w:spacing w:before="0" w:line="360" w:lineRule="auto"/>
        <w:ind w:right="0" w:firstLine="709"/>
        <w:rPr>
          <w:sz w:val="28"/>
          <w:szCs w:val="28"/>
        </w:rPr>
      </w:pPr>
      <w:r w:rsidRPr="00DD6FC8">
        <w:rPr>
          <w:sz w:val="28"/>
          <w:szCs w:val="28"/>
        </w:rPr>
        <w:t xml:space="preserve">где </w:t>
      </w:r>
      <w:r w:rsidR="00883AE0">
        <w:rPr>
          <w:sz w:val="28"/>
          <w:szCs w:val="28"/>
        </w:rPr>
        <w:pict>
          <v:shape id="_x0000_i1066" type="#_x0000_t75" style="width:69pt;height:31.5pt" fillcolor="window">
            <v:imagedata r:id="rId48" o:title=""/>
          </v:shape>
        </w:pict>
      </w:r>
      <w:r w:rsidRPr="00DD6FC8">
        <w:rPr>
          <w:sz w:val="28"/>
          <w:szCs w:val="28"/>
        </w:rPr>
        <w:t>,…,</w:t>
      </w:r>
      <w:r w:rsidR="00883AE0">
        <w:rPr>
          <w:sz w:val="28"/>
          <w:szCs w:val="28"/>
        </w:rPr>
        <w:pict>
          <v:shape id="_x0000_i1067" type="#_x0000_t75" style="width:74.25pt;height:31.5pt" fillcolor="window">
            <v:imagedata r:id="rId49" o:title=""/>
          </v:shape>
        </w:pict>
      </w:r>
      <w:r w:rsidRPr="00DD6FC8">
        <w:rPr>
          <w:sz w:val="28"/>
          <w:szCs w:val="28"/>
        </w:rPr>
        <w:t xml:space="preserve"> </w:t>
      </w:r>
      <w:r w:rsidRPr="00DD6FC8">
        <w:rPr>
          <w:sz w:val="28"/>
          <w:szCs w:val="28"/>
        </w:rPr>
        <w:sym w:font="Symbol" w:char="F02D"/>
      </w:r>
      <w:r w:rsidRPr="00DD6FC8">
        <w:rPr>
          <w:sz w:val="28"/>
          <w:szCs w:val="28"/>
        </w:rPr>
        <w:t xml:space="preserve"> составляющие отклонения фаз измеренных колебаний от номинального значения для </w:t>
      </w:r>
      <w:r w:rsidRPr="00DD6FC8">
        <w:rPr>
          <w:i/>
          <w:iCs/>
          <w:sz w:val="28"/>
          <w:szCs w:val="28"/>
          <w:lang w:val="en-US"/>
        </w:rPr>
        <w:t>k</w:t>
      </w:r>
      <w:r w:rsidRPr="00DD6FC8">
        <w:rPr>
          <w:sz w:val="28"/>
          <w:szCs w:val="28"/>
        </w:rPr>
        <w:t xml:space="preserve">-го генератора, обусловленные только нестабильностью временного интервала; </w:t>
      </w:r>
      <w:r w:rsidR="00883AE0">
        <w:rPr>
          <w:sz w:val="28"/>
          <w:szCs w:val="28"/>
        </w:rPr>
        <w:pict>
          <v:shape id="_x0000_i1068" type="#_x0000_t75" style="width:165.75pt;height:33.75pt" fillcolor="window">
            <v:imagedata r:id="rId50" o:title=""/>
          </v:shape>
        </w:pict>
      </w:r>
      <w:r w:rsidRPr="00DD6FC8">
        <w:rPr>
          <w:sz w:val="28"/>
          <w:szCs w:val="28"/>
        </w:rPr>
        <w:t xml:space="preserve"> – составляющие отклонения фаз измеренных колебаний от номинального значения для </w:t>
      </w:r>
      <w:r w:rsidRPr="00DD6FC8">
        <w:rPr>
          <w:i/>
          <w:iCs/>
          <w:sz w:val="28"/>
          <w:szCs w:val="28"/>
          <w:lang w:val="en-US"/>
        </w:rPr>
        <w:t>k</w:t>
      </w:r>
      <w:r w:rsidRPr="00DD6FC8">
        <w:rPr>
          <w:sz w:val="28"/>
          <w:szCs w:val="28"/>
        </w:rPr>
        <w:t xml:space="preserve">-го генератора, обусловленные только нестабильностью собственных частот генераторов; </w:t>
      </w:r>
      <w:r w:rsidR="00883AE0">
        <w:rPr>
          <w:sz w:val="28"/>
          <w:szCs w:val="28"/>
        </w:rPr>
        <w:pict>
          <v:shape id="_x0000_i1069" type="#_x0000_t75" style="width:166.5pt;height:31.5pt" fillcolor="window">
            <v:imagedata r:id="rId51" o:title=""/>
          </v:shape>
        </w:pict>
      </w:r>
      <w:r w:rsidRPr="00DD6FC8">
        <w:rPr>
          <w:sz w:val="28"/>
          <w:szCs w:val="28"/>
        </w:rPr>
        <w:t xml:space="preserve"> – составляющие отклонений фаз колебаний генераторов, обусловленные нестабильностью как собственных частот генераторов, так и нестабильностью временного интервала одновременно. Однако из-за существенной малости значений последними составляющими можно пренебречь по сравнению с остальными слагаемыми.</w:t>
      </w:r>
    </w:p>
    <w:p w:rsidR="00F229D4" w:rsidRPr="00DD6FC8" w:rsidRDefault="00F229D4" w:rsidP="00A03AC6">
      <w:pPr>
        <w:widowControl/>
        <w:tabs>
          <w:tab w:val="left" w:pos="1418"/>
        </w:tabs>
        <w:snapToGrid/>
        <w:spacing w:before="0" w:line="360" w:lineRule="auto"/>
        <w:ind w:right="0" w:firstLine="709"/>
        <w:rPr>
          <w:sz w:val="28"/>
          <w:szCs w:val="28"/>
        </w:rPr>
      </w:pPr>
      <w:r w:rsidRPr="00DD6FC8">
        <w:rPr>
          <w:sz w:val="28"/>
          <w:szCs w:val="28"/>
        </w:rPr>
        <w:t>С учетом сделанного замечания перепишем выражения (5) в виде</w:t>
      </w:r>
    </w:p>
    <w:p w:rsidR="005202D3" w:rsidRPr="00DD6FC8" w:rsidRDefault="005202D3" w:rsidP="00A03AC6">
      <w:pPr>
        <w:widowControl/>
        <w:tabs>
          <w:tab w:val="left" w:pos="1418"/>
          <w:tab w:val="left" w:pos="3420"/>
          <w:tab w:val="left" w:pos="8460"/>
        </w:tabs>
        <w:snapToGrid/>
        <w:spacing w:before="0" w:line="360" w:lineRule="auto"/>
        <w:ind w:right="0" w:firstLine="709"/>
        <w:rPr>
          <w:sz w:val="28"/>
          <w:szCs w:val="28"/>
        </w:rPr>
      </w:pPr>
    </w:p>
    <w:p w:rsidR="00F229D4" w:rsidRPr="00DD6FC8" w:rsidRDefault="00883AE0" w:rsidP="00A03AC6">
      <w:pPr>
        <w:widowControl/>
        <w:tabs>
          <w:tab w:val="left" w:pos="1418"/>
          <w:tab w:val="left" w:pos="3420"/>
          <w:tab w:val="left" w:pos="8460"/>
        </w:tabs>
        <w:snapToGrid/>
        <w:spacing w:before="0" w:line="360" w:lineRule="auto"/>
        <w:ind w:right="0" w:firstLine="709"/>
        <w:rPr>
          <w:sz w:val="28"/>
          <w:szCs w:val="28"/>
        </w:rPr>
      </w:pPr>
      <w:r>
        <w:rPr>
          <w:sz w:val="28"/>
          <w:szCs w:val="28"/>
        </w:rPr>
        <w:pict>
          <v:shape id="_x0000_i1070" type="#_x0000_t75" style="width:120pt;height:70.5pt" fillcolor="window">
            <v:imagedata r:id="rId52" o:title=""/>
          </v:shape>
        </w:pict>
      </w:r>
      <w:r w:rsidR="00F229D4" w:rsidRPr="00DD6FC8">
        <w:rPr>
          <w:sz w:val="28"/>
          <w:szCs w:val="28"/>
        </w:rPr>
        <w:t>,(6)</w:t>
      </w:r>
    </w:p>
    <w:p w:rsidR="005202D3" w:rsidRPr="00DD6FC8" w:rsidRDefault="005202D3" w:rsidP="00A03AC6">
      <w:pPr>
        <w:widowControl/>
        <w:tabs>
          <w:tab w:val="left" w:pos="1418"/>
        </w:tabs>
        <w:snapToGrid/>
        <w:spacing w:before="0" w:line="360" w:lineRule="auto"/>
        <w:ind w:right="0" w:firstLine="709"/>
        <w:rPr>
          <w:sz w:val="28"/>
          <w:szCs w:val="28"/>
        </w:rPr>
      </w:pPr>
    </w:p>
    <w:p w:rsidR="00F229D4" w:rsidRPr="00DD6FC8" w:rsidRDefault="00F229D4" w:rsidP="00A03AC6">
      <w:pPr>
        <w:widowControl/>
        <w:tabs>
          <w:tab w:val="left" w:pos="1418"/>
        </w:tabs>
        <w:snapToGrid/>
        <w:spacing w:before="0" w:line="360" w:lineRule="auto"/>
        <w:ind w:right="0" w:firstLine="709"/>
        <w:rPr>
          <w:sz w:val="28"/>
          <w:szCs w:val="28"/>
        </w:rPr>
      </w:pPr>
      <w:r w:rsidRPr="00DD6FC8">
        <w:rPr>
          <w:sz w:val="28"/>
          <w:szCs w:val="28"/>
        </w:rPr>
        <w:t xml:space="preserve">где </w:t>
      </w:r>
      <w:r w:rsidR="00883AE0">
        <w:rPr>
          <w:sz w:val="28"/>
          <w:szCs w:val="28"/>
        </w:rPr>
        <w:pict>
          <v:shape id="_x0000_i1071" type="#_x0000_t75" style="width:105pt;height:33.75pt" fillcolor="window">
            <v:imagedata r:id="rId53" o:title=""/>
          </v:shape>
        </w:pict>
      </w:r>
      <w:r w:rsidRPr="00DD6FC8">
        <w:rPr>
          <w:sz w:val="28"/>
          <w:szCs w:val="28"/>
        </w:rPr>
        <w:t xml:space="preserve"> – номинальное значение фазы </w:t>
      </w:r>
      <w:r w:rsidRPr="00DD6FC8">
        <w:rPr>
          <w:i/>
          <w:iCs/>
          <w:sz w:val="28"/>
          <w:szCs w:val="28"/>
          <w:lang w:val="en-US"/>
        </w:rPr>
        <w:t>k</w:t>
      </w:r>
      <w:r w:rsidRPr="00DD6FC8">
        <w:rPr>
          <w:sz w:val="28"/>
          <w:szCs w:val="28"/>
        </w:rPr>
        <w:t xml:space="preserve">-го генератора; </w:t>
      </w:r>
      <w:r w:rsidR="00883AE0">
        <w:rPr>
          <w:sz w:val="28"/>
          <w:szCs w:val="28"/>
        </w:rPr>
        <w:pict>
          <v:shape id="_x0000_i1072" type="#_x0000_t75" style="width:111.75pt;height:33.75pt" fillcolor="window">
            <v:imagedata r:id="rId54" o:title=""/>
          </v:shape>
        </w:pict>
      </w:r>
      <w:r w:rsidRPr="00DD6FC8">
        <w:rPr>
          <w:sz w:val="28"/>
          <w:szCs w:val="28"/>
        </w:rPr>
        <w:t xml:space="preserve"> – отклонение фазы </w:t>
      </w:r>
      <w:r w:rsidRPr="00DD6FC8">
        <w:rPr>
          <w:i/>
          <w:iCs/>
          <w:sz w:val="28"/>
          <w:szCs w:val="28"/>
          <w:lang w:val="en-US"/>
        </w:rPr>
        <w:t>k</w:t>
      </w:r>
      <w:r w:rsidRPr="00DD6FC8">
        <w:rPr>
          <w:sz w:val="28"/>
          <w:szCs w:val="28"/>
        </w:rPr>
        <w:t xml:space="preserve">-го генератора от номинального значения вследствие собственной нестабильности частоты; </w:t>
      </w:r>
      <w:r w:rsidR="00883AE0">
        <w:rPr>
          <w:sz w:val="28"/>
          <w:szCs w:val="28"/>
        </w:rPr>
        <w:pict>
          <v:shape id="_x0000_i1073" type="#_x0000_t75" style="width:101.25pt;height:31.5pt" fillcolor="window">
            <v:imagedata r:id="rId55" o:title=""/>
          </v:shape>
        </w:pict>
      </w:r>
      <w:r w:rsidRPr="00DD6FC8">
        <w:rPr>
          <w:sz w:val="28"/>
          <w:szCs w:val="28"/>
        </w:rPr>
        <w:t xml:space="preserve"> – отклонение фазы </w:t>
      </w:r>
      <w:r w:rsidRPr="00DD6FC8">
        <w:rPr>
          <w:i/>
          <w:iCs/>
          <w:sz w:val="28"/>
          <w:szCs w:val="28"/>
          <w:lang w:val="en-US"/>
        </w:rPr>
        <w:t>k</w:t>
      </w:r>
      <w:r w:rsidRPr="00DD6FC8">
        <w:rPr>
          <w:sz w:val="28"/>
          <w:szCs w:val="28"/>
        </w:rPr>
        <w:t>-го генератора от номинального значения вследствие нестабильности длительности временного интервала.</w:t>
      </w:r>
    </w:p>
    <w:p w:rsidR="00F229D4" w:rsidRPr="00DD6FC8" w:rsidRDefault="00F229D4" w:rsidP="00A03AC6">
      <w:pPr>
        <w:widowControl/>
        <w:tabs>
          <w:tab w:val="left" w:pos="1418"/>
        </w:tabs>
        <w:snapToGrid/>
        <w:spacing w:before="0" w:line="360" w:lineRule="auto"/>
        <w:ind w:right="0" w:firstLine="709"/>
        <w:rPr>
          <w:sz w:val="28"/>
          <w:szCs w:val="28"/>
        </w:rPr>
      </w:pPr>
      <w:r w:rsidRPr="00DD6FC8">
        <w:rPr>
          <w:sz w:val="28"/>
          <w:szCs w:val="28"/>
        </w:rPr>
        <w:t xml:space="preserve">Соотношение (6) показывает, что отклонения фаз сигналов, соответствующих каждому из </w:t>
      </w:r>
      <w:r w:rsidR="00883AE0">
        <w:rPr>
          <w:sz w:val="28"/>
          <w:szCs w:val="28"/>
        </w:rPr>
        <w:pict>
          <v:shape id="_x0000_i1074" type="#_x0000_t75" style="width:15pt;height:14.25pt">
            <v:imagedata r:id="rId56" o:title=""/>
          </v:shape>
        </w:pict>
      </w:r>
      <w:r w:rsidRPr="00DD6FC8">
        <w:rPr>
          <w:sz w:val="28"/>
          <w:szCs w:val="28"/>
        </w:rPr>
        <w:t xml:space="preserve"> волновых полей, содержат две составляющие </w:t>
      </w:r>
      <w:r w:rsidR="00883AE0">
        <w:rPr>
          <w:sz w:val="28"/>
          <w:szCs w:val="28"/>
        </w:rPr>
        <w:pict>
          <v:shape id="_x0000_i1075" type="#_x0000_t75" style="width:74.25pt;height:33.75pt">
            <v:imagedata r:id="rId57" o:title=""/>
          </v:shape>
        </w:pict>
      </w:r>
      <w:r w:rsidRPr="00DD6FC8">
        <w:rPr>
          <w:sz w:val="28"/>
          <w:szCs w:val="28"/>
        </w:rPr>
        <w:t xml:space="preserve"> и </w:t>
      </w:r>
      <w:r w:rsidR="00883AE0">
        <w:rPr>
          <w:sz w:val="28"/>
          <w:szCs w:val="28"/>
        </w:rPr>
        <w:pict>
          <v:shape id="_x0000_i1076" type="#_x0000_t75" style="width:71.25pt;height:31.5pt">
            <v:imagedata r:id="rId58" o:title=""/>
          </v:shape>
        </w:pict>
      </w:r>
      <w:r w:rsidRPr="00DD6FC8">
        <w:rPr>
          <w:sz w:val="28"/>
          <w:szCs w:val="28"/>
        </w:rPr>
        <w:t>. При этом для каждого из генераторов данные составляющие отклонения фазы колебаний от номинальных значений являются принципиально неразделимыми.</w:t>
      </w:r>
    </w:p>
    <w:p w:rsidR="00F229D4" w:rsidRPr="00DD6FC8" w:rsidRDefault="00F229D4" w:rsidP="00A03AC6">
      <w:pPr>
        <w:widowControl/>
        <w:tabs>
          <w:tab w:val="left" w:pos="1418"/>
        </w:tabs>
        <w:snapToGrid/>
        <w:spacing w:before="0" w:line="360" w:lineRule="auto"/>
        <w:ind w:right="0" w:firstLine="709"/>
        <w:rPr>
          <w:sz w:val="28"/>
          <w:szCs w:val="28"/>
        </w:rPr>
      </w:pPr>
      <w:r w:rsidRPr="00DD6FC8">
        <w:rPr>
          <w:sz w:val="28"/>
          <w:szCs w:val="28"/>
        </w:rPr>
        <w:t>Важным следствием преобразования при переходе от соотношения (5) к (6) является линеаризация уравнений наблюдения, что будет использовано в дальнейшем.</w:t>
      </w:r>
    </w:p>
    <w:p w:rsidR="00F229D4" w:rsidRPr="00DD6FC8" w:rsidRDefault="00F229D4" w:rsidP="00A03AC6">
      <w:pPr>
        <w:widowControl/>
        <w:tabs>
          <w:tab w:val="left" w:pos="1418"/>
        </w:tabs>
        <w:snapToGrid/>
        <w:spacing w:before="0" w:line="360" w:lineRule="auto"/>
        <w:ind w:right="0" w:firstLine="709"/>
        <w:rPr>
          <w:sz w:val="28"/>
          <w:szCs w:val="28"/>
        </w:rPr>
      </w:pPr>
      <w:r w:rsidRPr="00DD6FC8">
        <w:rPr>
          <w:sz w:val="28"/>
          <w:szCs w:val="28"/>
        </w:rPr>
        <w:t xml:space="preserve">Для решения задачи стабилизации необходимо, прежде всего, разделить составляющие отклонений фаз колебаний генераторов от номинальных значений. Для этого для каждого из совокупности </w:t>
      </w:r>
      <w:r w:rsidR="00883AE0">
        <w:rPr>
          <w:sz w:val="28"/>
          <w:szCs w:val="28"/>
        </w:rPr>
        <w:pict>
          <v:shape id="_x0000_i1077" type="#_x0000_t75" style="width:15pt;height:14.25pt">
            <v:imagedata r:id="rId59" o:title=""/>
          </v:shape>
        </w:pict>
      </w:r>
      <w:r w:rsidRPr="00DD6FC8">
        <w:rPr>
          <w:sz w:val="28"/>
          <w:szCs w:val="28"/>
        </w:rPr>
        <w:t xml:space="preserve"> генераторов выразим данные отклонения фаз колебаний, формируемых за интервал времени </w:t>
      </w:r>
      <w:r w:rsidR="00883AE0">
        <w:rPr>
          <w:sz w:val="28"/>
          <w:szCs w:val="28"/>
        </w:rPr>
        <w:pict>
          <v:shape id="_x0000_i1078" type="#_x0000_t75" style="width:12pt;height:19.5pt" fillcolor="window">
            <v:imagedata r:id="rId60" o:title=""/>
          </v:shape>
        </w:pict>
      </w:r>
      <w:r w:rsidRPr="00DD6FC8">
        <w:rPr>
          <w:sz w:val="28"/>
          <w:szCs w:val="28"/>
        </w:rPr>
        <w:t>, следующим образом</w:t>
      </w:r>
    </w:p>
    <w:p w:rsidR="005202D3" w:rsidRPr="00DD6FC8" w:rsidRDefault="005202D3" w:rsidP="00A03AC6">
      <w:pPr>
        <w:widowControl/>
        <w:tabs>
          <w:tab w:val="left" w:pos="1418"/>
          <w:tab w:val="left" w:pos="3420"/>
          <w:tab w:val="left" w:pos="8460"/>
        </w:tabs>
        <w:snapToGrid/>
        <w:spacing w:before="0" w:line="360" w:lineRule="auto"/>
        <w:ind w:right="0" w:firstLine="709"/>
        <w:rPr>
          <w:sz w:val="28"/>
          <w:szCs w:val="28"/>
        </w:rPr>
      </w:pPr>
    </w:p>
    <w:p w:rsidR="00F229D4" w:rsidRPr="00DD6FC8" w:rsidRDefault="00883AE0" w:rsidP="00A03AC6">
      <w:pPr>
        <w:widowControl/>
        <w:tabs>
          <w:tab w:val="left" w:pos="1418"/>
          <w:tab w:val="left" w:pos="3420"/>
          <w:tab w:val="left" w:pos="8460"/>
        </w:tabs>
        <w:snapToGrid/>
        <w:spacing w:before="0" w:line="360" w:lineRule="auto"/>
        <w:ind w:right="0" w:firstLine="709"/>
        <w:rPr>
          <w:sz w:val="28"/>
          <w:szCs w:val="28"/>
        </w:rPr>
      </w:pPr>
      <w:r>
        <w:rPr>
          <w:sz w:val="28"/>
          <w:szCs w:val="28"/>
        </w:rPr>
        <w:pict>
          <v:shape id="_x0000_i1079" type="#_x0000_t75" style="width:108pt;height:89.25pt" fillcolor="window">
            <v:imagedata r:id="rId61" o:title=""/>
          </v:shape>
        </w:pict>
      </w:r>
      <w:r w:rsidR="00F229D4" w:rsidRPr="00DD6FC8">
        <w:rPr>
          <w:sz w:val="28"/>
          <w:szCs w:val="28"/>
        </w:rPr>
        <w:t>.(7)</w:t>
      </w:r>
    </w:p>
    <w:p w:rsidR="005202D3" w:rsidRPr="00DD6FC8" w:rsidRDefault="005202D3" w:rsidP="00A03AC6">
      <w:pPr>
        <w:widowControl/>
        <w:tabs>
          <w:tab w:val="left" w:pos="1418"/>
        </w:tabs>
        <w:snapToGrid/>
        <w:spacing w:before="0" w:line="360" w:lineRule="auto"/>
        <w:ind w:right="0" w:firstLine="709"/>
        <w:rPr>
          <w:sz w:val="28"/>
          <w:szCs w:val="28"/>
        </w:rPr>
      </w:pPr>
    </w:p>
    <w:p w:rsidR="00F229D4" w:rsidRPr="00DD6FC8" w:rsidRDefault="00F229D4" w:rsidP="00A03AC6">
      <w:pPr>
        <w:widowControl/>
        <w:tabs>
          <w:tab w:val="left" w:pos="1418"/>
        </w:tabs>
        <w:snapToGrid/>
        <w:spacing w:before="0" w:line="360" w:lineRule="auto"/>
        <w:ind w:right="0" w:firstLine="709"/>
        <w:rPr>
          <w:sz w:val="28"/>
          <w:szCs w:val="28"/>
        </w:rPr>
      </w:pPr>
      <w:r w:rsidRPr="00DD6FC8">
        <w:rPr>
          <w:sz w:val="28"/>
          <w:szCs w:val="28"/>
        </w:rPr>
        <w:t xml:space="preserve">При этом значения фазы </w:t>
      </w:r>
      <w:r w:rsidR="00883AE0">
        <w:rPr>
          <w:sz w:val="28"/>
          <w:szCs w:val="28"/>
        </w:rPr>
        <w:pict>
          <v:shape id="_x0000_i1080" type="#_x0000_t75" style="width:17.25pt;height:19.5pt">
            <v:imagedata r:id="rId62" o:title=""/>
          </v:shape>
        </w:pict>
      </w:r>
      <w:r w:rsidRPr="00DD6FC8">
        <w:rPr>
          <w:sz w:val="28"/>
          <w:szCs w:val="28"/>
        </w:rPr>
        <w:t xml:space="preserve">, как отмечалось ранее, являются измеряемыми, а величины </w:t>
      </w:r>
      <w:r w:rsidR="00883AE0">
        <w:rPr>
          <w:sz w:val="28"/>
          <w:szCs w:val="28"/>
        </w:rPr>
        <w:pict>
          <v:shape id="_x0000_i1081" type="#_x0000_t75" style="width:21.75pt;height:19.5pt">
            <v:imagedata r:id="rId63" o:title=""/>
          </v:shape>
        </w:pict>
      </w:r>
      <w:r w:rsidRPr="00DD6FC8">
        <w:rPr>
          <w:sz w:val="28"/>
          <w:szCs w:val="28"/>
        </w:rPr>
        <w:t xml:space="preserve"> – априорно известными </w:t>
      </w:r>
      <w:r w:rsidR="00883AE0">
        <w:rPr>
          <w:sz w:val="28"/>
          <w:szCs w:val="28"/>
        </w:rPr>
        <w:pict>
          <v:shape id="_x0000_i1082" type="#_x0000_t75" style="width:69.75pt;height:18pt">
            <v:imagedata r:id="rId64" o:title=""/>
          </v:shape>
        </w:pict>
      </w:r>
      <w:r w:rsidRPr="00DD6FC8">
        <w:rPr>
          <w:sz w:val="28"/>
          <w:szCs w:val="28"/>
        </w:rPr>
        <w:t>.</w:t>
      </w:r>
    </w:p>
    <w:p w:rsidR="005202D3" w:rsidRPr="00DD6FC8" w:rsidRDefault="00F229D4" w:rsidP="00A03AC6">
      <w:pPr>
        <w:widowControl/>
        <w:tabs>
          <w:tab w:val="left" w:pos="1418"/>
        </w:tabs>
        <w:snapToGrid/>
        <w:spacing w:before="0" w:line="360" w:lineRule="auto"/>
        <w:ind w:right="0" w:firstLine="709"/>
        <w:rPr>
          <w:sz w:val="28"/>
          <w:szCs w:val="28"/>
        </w:rPr>
      </w:pPr>
      <w:r w:rsidRPr="00DD6FC8">
        <w:rPr>
          <w:sz w:val="28"/>
          <w:szCs w:val="28"/>
        </w:rPr>
        <w:t>Подстановка выражения (4) в (7) позволяет получить следующие равенства</w:t>
      </w:r>
    </w:p>
    <w:p w:rsidR="00F229D4" w:rsidRPr="00DD6FC8" w:rsidRDefault="005202D3" w:rsidP="005202D3">
      <w:pPr>
        <w:widowControl/>
        <w:tabs>
          <w:tab w:val="left" w:pos="1418"/>
        </w:tabs>
        <w:snapToGrid/>
        <w:spacing w:before="0" w:line="360" w:lineRule="auto"/>
        <w:ind w:right="0" w:firstLine="709"/>
        <w:rPr>
          <w:sz w:val="28"/>
          <w:szCs w:val="28"/>
        </w:rPr>
      </w:pPr>
      <w:r w:rsidRPr="00DD6FC8">
        <w:rPr>
          <w:sz w:val="28"/>
          <w:szCs w:val="28"/>
        </w:rPr>
        <w:br w:type="page"/>
      </w:r>
      <w:r w:rsidR="00883AE0">
        <w:rPr>
          <w:sz w:val="28"/>
          <w:szCs w:val="28"/>
        </w:rPr>
        <w:pict>
          <v:shape id="_x0000_i1083" type="#_x0000_t75" style="width:168.75pt;height:93pt" fillcolor="window">
            <v:imagedata r:id="rId65" o:title=""/>
          </v:shape>
        </w:pict>
      </w:r>
      <w:r w:rsidR="00F229D4" w:rsidRPr="00DD6FC8">
        <w:rPr>
          <w:sz w:val="28"/>
          <w:szCs w:val="28"/>
        </w:rPr>
        <w:t>.(8)</w:t>
      </w:r>
    </w:p>
    <w:p w:rsidR="005202D3" w:rsidRPr="00DD6FC8" w:rsidRDefault="005202D3"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Составляющие </w:t>
      </w:r>
      <w:r w:rsidR="00883AE0">
        <w:rPr>
          <w:sz w:val="28"/>
          <w:szCs w:val="28"/>
        </w:rPr>
        <w:pict>
          <v:shape id="_x0000_i1084" type="#_x0000_t75" style="width:153pt;height:33.75pt" fillcolor="window">
            <v:imagedata r:id="rId66" o:title=""/>
          </v:shape>
        </w:pict>
      </w:r>
      <w:r w:rsidRPr="00DD6FC8">
        <w:rPr>
          <w:sz w:val="28"/>
          <w:szCs w:val="28"/>
        </w:rPr>
        <w:t xml:space="preserve">, </w:t>
      </w:r>
      <w:r w:rsidR="00883AE0">
        <w:rPr>
          <w:sz w:val="28"/>
          <w:szCs w:val="28"/>
        </w:rPr>
        <w:pict>
          <v:shape id="_x0000_i1085" type="#_x0000_t75" style="width:129pt;height:33.75pt" fillcolor="window">
            <v:imagedata r:id="rId67" o:title=""/>
          </v:shape>
        </w:pict>
      </w:r>
      <w:r w:rsidRPr="00DD6FC8">
        <w:rPr>
          <w:sz w:val="28"/>
          <w:szCs w:val="28"/>
        </w:rPr>
        <w:t xml:space="preserve">, …, </w:t>
      </w:r>
      <w:r w:rsidR="00883AE0">
        <w:rPr>
          <w:sz w:val="28"/>
          <w:szCs w:val="28"/>
        </w:rPr>
        <w:pict>
          <v:shape id="_x0000_i1086" type="#_x0000_t75" style="width:162pt;height:33.75pt" fillcolor="window">
            <v:imagedata r:id="rId68" o:title=""/>
          </v:shape>
        </w:pict>
      </w:r>
      <w:r w:rsidRPr="00DD6FC8">
        <w:rPr>
          <w:sz w:val="28"/>
          <w:szCs w:val="28"/>
        </w:rPr>
        <w:t>, как отмечалось выше, не могут быть разделены по результатам измерений, так как в каждой из них содержатся неизвестные величины:</w:t>
      </w:r>
    </w:p>
    <w:p w:rsidR="00F229D4" w:rsidRPr="00DD6FC8" w:rsidRDefault="00883AE0" w:rsidP="00A03AC6">
      <w:pPr>
        <w:widowControl/>
        <w:tabs>
          <w:tab w:val="left" w:pos="1843"/>
        </w:tabs>
        <w:snapToGrid/>
        <w:spacing w:before="0" w:line="360" w:lineRule="auto"/>
        <w:ind w:right="0" w:firstLine="709"/>
        <w:rPr>
          <w:sz w:val="28"/>
          <w:szCs w:val="28"/>
        </w:rPr>
      </w:pPr>
      <w:r>
        <w:rPr>
          <w:sz w:val="28"/>
          <w:szCs w:val="28"/>
        </w:rPr>
        <w:pict>
          <v:shape id="_x0000_i1087" type="#_x0000_t75" style="width:17.25pt;height:15pt" fillcolor="window">
            <v:imagedata r:id="rId69" o:title=""/>
          </v:shape>
        </w:pict>
      </w:r>
      <w:r w:rsidR="00F229D4" w:rsidRPr="00DD6FC8">
        <w:rPr>
          <w:sz w:val="28"/>
          <w:szCs w:val="28"/>
        </w:rPr>
        <w:t xml:space="preserve"> </w:t>
      </w:r>
      <w:r w:rsidR="00F229D4" w:rsidRPr="00DD6FC8">
        <w:rPr>
          <w:sz w:val="28"/>
          <w:szCs w:val="28"/>
        </w:rPr>
        <w:sym w:font="Symbol" w:char="F02D"/>
      </w:r>
      <w:r w:rsidR="00F229D4" w:rsidRPr="00DD6FC8">
        <w:rPr>
          <w:sz w:val="28"/>
          <w:szCs w:val="28"/>
        </w:rPr>
        <w:t xml:space="preserve"> отклонение длительности временного интервала от номинального значения; </w:t>
      </w:r>
      <w:r>
        <w:rPr>
          <w:sz w:val="28"/>
          <w:szCs w:val="28"/>
        </w:rPr>
        <w:pict>
          <v:shape id="_x0000_i1088" type="#_x0000_t75" style="width:93pt;height:19.5pt" fillcolor="window">
            <v:imagedata r:id="rId70" o:title=""/>
          </v:shape>
        </w:pict>
      </w:r>
      <w:r w:rsidR="00F229D4" w:rsidRPr="00DD6FC8">
        <w:rPr>
          <w:sz w:val="28"/>
          <w:szCs w:val="28"/>
        </w:rPr>
        <w:t xml:space="preserve"> </w:t>
      </w:r>
      <w:r w:rsidR="00F229D4" w:rsidRPr="00DD6FC8">
        <w:rPr>
          <w:sz w:val="28"/>
          <w:szCs w:val="28"/>
        </w:rPr>
        <w:sym w:font="Symbol" w:char="F02D"/>
      </w:r>
      <w:r w:rsidR="00F229D4" w:rsidRPr="00DD6FC8">
        <w:rPr>
          <w:sz w:val="28"/>
          <w:szCs w:val="28"/>
        </w:rPr>
        <w:t xml:space="preserve"> собственные отклонения частот от номинальных значений формируемых колебаний каждого из </w:t>
      </w:r>
      <w:r>
        <w:rPr>
          <w:sz w:val="28"/>
          <w:szCs w:val="28"/>
        </w:rPr>
        <w:pict>
          <v:shape id="_x0000_i1089" type="#_x0000_t75" style="width:15pt;height:14.25pt" fillcolor="window">
            <v:imagedata r:id="rId71" o:title=""/>
          </v:shape>
        </w:pict>
      </w:r>
      <w:r w:rsidR="00F229D4" w:rsidRPr="00DD6FC8">
        <w:rPr>
          <w:sz w:val="28"/>
          <w:szCs w:val="28"/>
        </w:rPr>
        <w:t xml:space="preserve"> генераторов.</w:t>
      </w: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Каждая из этих величин является неизвестной, но их сумма, равная </w:t>
      </w:r>
      <w:r w:rsidR="00883AE0">
        <w:rPr>
          <w:sz w:val="28"/>
          <w:szCs w:val="28"/>
        </w:rPr>
        <w:pict>
          <v:shape id="_x0000_i1090" type="#_x0000_t75" style="width:86.25pt;height:19.5pt" fillcolor="window">
            <v:imagedata r:id="rId72" o:title=""/>
          </v:shape>
        </w:pict>
      </w:r>
      <w:r w:rsidRPr="00DD6FC8">
        <w:rPr>
          <w:sz w:val="28"/>
          <w:szCs w:val="28"/>
        </w:rPr>
        <w:t>, определяется с помощью измерительного устройства И.</w:t>
      </w: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Выразим из (8) величины отклонений фаз генераторов, обусловленных только их собственными нестабильностями </w:t>
      </w:r>
      <w:r w:rsidR="00883AE0">
        <w:rPr>
          <w:sz w:val="28"/>
          <w:szCs w:val="28"/>
        </w:rPr>
        <w:pict>
          <v:shape id="_x0000_i1091" type="#_x0000_t75" style="width:165.75pt;height:33.75pt" fillcolor="window">
            <v:imagedata r:id="rId73" o:title=""/>
          </v:shape>
        </w:pict>
      </w:r>
      <w:r w:rsidRPr="00DD6FC8">
        <w:rPr>
          <w:sz w:val="28"/>
          <w:szCs w:val="28"/>
        </w:rPr>
        <w:t xml:space="preserve"> в виде:</w:t>
      </w:r>
    </w:p>
    <w:p w:rsidR="005202D3" w:rsidRPr="00DD6FC8" w:rsidRDefault="005202D3" w:rsidP="00A03AC6">
      <w:pPr>
        <w:widowControl/>
        <w:tabs>
          <w:tab w:val="left" w:pos="1843"/>
        </w:tabs>
        <w:snapToGrid/>
        <w:spacing w:before="0" w:line="360" w:lineRule="auto"/>
        <w:ind w:right="0" w:firstLine="709"/>
        <w:rPr>
          <w:sz w:val="28"/>
          <w:szCs w:val="28"/>
        </w:rPr>
      </w:pPr>
    </w:p>
    <w:p w:rsidR="00F229D4" w:rsidRPr="00DD6FC8" w:rsidRDefault="00883AE0" w:rsidP="00A03AC6">
      <w:pPr>
        <w:widowControl/>
        <w:tabs>
          <w:tab w:val="left" w:pos="1843"/>
          <w:tab w:val="left" w:pos="8460"/>
        </w:tabs>
        <w:snapToGrid/>
        <w:spacing w:before="0" w:line="360" w:lineRule="auto"/>
        <w:ind w:right="0" w:firstLine="709"/>
        <w:rPr>
          <w:sz w:val="28"/>
          <w:szCs w:val="28"/>
        </w:rPr>
      </w:pPr>
      <w:r>
        <w:rPr>
          <w:sz w:val="28"/>
          <w:szCs w:val="28"/>
        </w:rPr>
        <w:pict>
          <v:shape id="_x0000_i1092" type="#_x0000_t75" style="width:156.75pt;height:87.75pt" fillcolor="window">
            <v:imagedata r:id="rId74" o:title=""/>
          </v:shape>
        </w:pict>
      </w:r>
      <w:r w:rsidR="00F229D4" w:rsidRPr="00DD6FC8">
        <w:rPr>
          <w:sz w:val="28"/>
          <w:szCs w:val="28"/>
        </w:rPr>
        <w:t>.(9)</w:t>
      </w:r>
    </w:p>
    <w:p w:rsidR="005202D3" w:rsidRPr="00DD6FC8" w:rsidRDefault="005202D3" w:rsidP="00A03AC6">
      <w:pPr>
        <w:widowControl/>
        <w:tabs>
          <w:tab w:val="left" w:pos="1843"/>
        </w:tabs>
        <w:snapToGrid/>
        <w:spacing w:before="0" w:line="360" w:lineRule="auto"/>
        <w:ind w:right="0" w:firstLine="709"/>
        <w:rPr>
          <w:sz w:val="28"/>
          <w:szCs w:val="28"/>
        </w:rPr>
      </w:pPr>
    </w:p>
    <w:p w:rsidR="005202D3"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Подстановка уравнений из системы (7) в уравнения из (9) позволяет получить следующую систему уравнений:</w:t>
      </w:r>
    </w:p>
    <w:p w:rsidR="00F229D4" w:rsidRPr="00DD6FC8" w:rsidRDefault="005202D3" w:rsidP="005202D3">
      <w:pPr>
        <w:widowControl/>
        <w:tabs>
          <w:tab w:val="left" w:pos="1843"/>
        </w:tabs>
        <w:snapToGrid/>
        <w:spacing w:before="0" w:line="360" w:lineRule="auto"/>
        <w:ind w:right="0" w:firstLine="709"/>
        <w:rPr>
          <w:sz w:val="28"/>
          <w:szCs w:val="28"/>
        </w:rPr>
      </w:pPr>
      <w:r w:rsidRPr="00DD6FC8">
        <w:rPr>
          <w:sz w:val="28"/>
          <w:szCs w:val="28"/>
        </w:rPr>
        <w:br w:type="page"/>
      </w:r>
      <w:r w:rsidR="00883AE0">
        <w:rPr>
          <w:sz w:val="28"/>
          <w:szCs w:val="28"/>
        </w:rPr>
        <w:pict>
          <v:shape id="_x0000_i1093" type="#_x0000_t75" style="width:139.5pt;height:86.25pt" fillcolor="window">
            <v:imagedata r:id="rId75" o:title=""/>
          </v:shape>
        </w:pict>
      </w:r>
      <w:r w:rsidR="00F229D4" w:rsidRPr="00DD6FC8">
        <w:rPr>
          <w:sz w:val="28"/>
          <w:szCs w:val="28"/>
        </w:rPr>
        <w:t>.</w:t>
      </w:r>
      <w:r w:rsidRPr="00DD6FC8">
        <w:rPr>
          <w:sz w:val="28"/>
          <w:szCs w:val="28"/>
        </w:rPr>
        <w:t xml:space="preserve"> </w:t>
      </w:r>
      <w:r w:rsidR="00F229D4" w:rsidRPr="00DD6FC8">
        <w:rPr>
          <w:sz w:val="28"/>
          <w:szCs w:val="28"/>
        </w:rPr>
        <w:t>(10)</w:t>
      </w:r>
    </w:p>
    <w:p w:rsidR="005202D3" w:rsidRPr="00DD6FC8" w:rsidRDefault="005202D3"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В соотношениях (10) номинальное значение длительности временного интервала </w:t>
      </w:r>
      <w:r w:rsidR="00883AE0">
        <w:rPr>
          <w:sz w:val="28"/>
          <w:szCs w:val="28"/>
        </w:rPr>
        <w:pict>
          <v:shape id="_x0000_i1094" type="#_x0000_t75" style="width:12pt;height:20.25pt" fillcolor="window">
            <v:imagedata r:id="rId76" o:title=""/>
          </v:shape>
        </w:pict>
      </w:r>
      <w:r w:rsidRPr="00DD6FC8">
        <w:rPr>
          <w:sz w:val="28"/>
          <w:szCs w:val="28"/>
        </w:rPr>
        <w:t xml:space="preserve"> является известным, а значения отклонений фаз колебаний волновых полей определяются по результатам измерений. Неизвестными являются отклонения частот генераторов от номинальных значений </w:t>
      </w:r>
      <w:r w:rsidR="00883AE0">
        <w:rPr>
          <w:sz w:val="28"/>
          <w:szCs w:val="28"/>
        </w:rPr>
        <w:pict>
          <v:shape id="_x0000_i1095" type="#_x0000_t75" style="width:36.75pt;height:19.5pt" fillcolor="window">
            <v:imagedata r:id="rId77" o:title=""/>
          </v:shape>
        </w:pict>
      </w:r>
      <w:r w:rsidRPr="00DD6FC8">
        <w:rPr>
          <w:sz w:val="28"/>
          <w:szCs w:val="28"/>
        </w:rPr>
        <w:t xml:space="preserve"> </w:t>
      </w:r>
      <w:r w:rsidR="00883AE0">
        <w:rPr>
          <w:sz w:val="28"/>
          <w:szCs w:val="28"/>
        </w:rPr>
        <w:pict>
          <v:shape id="_x0000_i1096" type="#_x0000_t75" style="width:67.5pt;height:18pt" fillcolor="window">
            <v:imagedata r:id="rId78" o:title=""/>
          </v:shape>
        </w:pict>
      </w:r>
      <w:r w:rsidRPr="00DD6FC8">
        <w:rPr>
          <w:sz w:val="28"/>
          <w:szCs w:val="28"/>
        </w:rPr>
        <w:t xml:space="preserve"> и длительности временного интервала измерений </w:t>
      </w:r>
      <w:r w:rsidR="00883AE0">
        <w:rPr>
          <w:sz w:val="28"/>
          <w:szCs w:val="28"/>
        </w:rPr>
        <w:pict>
          <v:shape id="_x0000_i1097" type="#_x0000_t75" style="width:17.25pt;height:15pt" fillcolor="window">
            <v:imagedata r:id="rId79" o:title=""/>
          </v:shape>
        </w:pict>
      </w:r>
      <w:r w:rsidRPr="00DD6FC8">
        <w:rPr>
          <w:sz w:val="28"/>
          <w:szCs w:val="28"/>
        </w:rPr>
        <w:t>.</w:t>
      </w: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Для выполнения дальнейших преобразований будем считать, что на интервале измерений величина отклонения частоты от номинального значения является постоянной. Данное предположение является справедливым в подавляющем большинстве практических случаев устройств и систем телекоммуникаций. При этом данное условие позволяет отказаться от использования алгоритмов фильтрации и перейти к более простым алгоритмам оценки. Возникающая в связи с этим допущением методическая ошибка будет оценена ниже.</w:t>
      </w: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Перепишем с учетом сделанного допущения выражения из системы (10) в виде:</w:t>
      </w:r>
    </w:p>
    <w:p w:rsidR="005202D3" w:rsidRPr="00DD6FC8" w:rsidRDefault="005202D3" w:rsidP="00A03AC6">
      <w:pPr>
        <w:widowControl/>
        <w:tabs>
          <w:tab w:val="left" w:pos="1843"/>
          <w:tab w:val="left" w:pos="3060"/>
          <w:tab w:val="left" w:pos="8280"/>
        </w:tabs>
        <w:snapToGrid/>
        <w:spacing w:before="0" w:line="360" w:lineRule="auto"/>
        <w:ind w:right="0" w:firstLine="709"/>
        <w:rPr>
          <w:sz w:val="28"/>
          <w:szCs w:val="28"/>
        </w:rPr>
      </w:pPr>
    </w:p>
    <w:p w:rsidR="00F229D4" w:rsidRPr="00DD6FC8" w:rsidRDefault="00883AE0" w:rsidP="00A03AC6">
      <w:pPr>
        <w:widowControl/>
        <w:tabs>
          <w:tab w:val="left" w:pos="1843"/>
          <w:tab w:val="left" w:pos="3060"/>
          <w:tab w:val="left" w:pos="8280"/>
        </w:tabs>
        <w:snapToGrid/>
        <w:spacing w:before="0" w:line="360" w:lineRule="auto"/>
        <w:ind w:right="0" w:firstLine="709"/>
        <w:rPr>
          <w:sz w:val="28"/>
          <w:szCs w:val="28"/>
        </w:rPr>
      </w:pPr>
      <w:r>
        <w:rPr>
          <w:sz w:val="28"/>
          <w:szCs w:val="28"/>
        </w:rPr>
        <w:pict>
          <v:shape id="_x0000_i1098" type="#_x0000_t75" style="width:132pt;height:1in" fillcolor="window">
            <v:imagedata r:id="rId80" o:title=""/>
          </v:shape>
        </w:pict>
      </w:r>
      <w:r w:rsidR="00F229D4" w:rsidRPr="00DD6FC8">
        <w:rPr>
          <w:sz w:val="28"/>
          <w:szCs w:val="28"/>
        </w:rPr>
        <w:t>.(11)</w:t>
      </w:r>
    </w:p>
    <w:p w:rsidR="005202D3" w:rsidRPr="00DD6FC8" w:rsidRDefault="005202D3"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Как отмечалось ранее, случайные величины </w:t>
      </w:r>
      <w:r w:rsidR="00883AE0">
        <w:rPr>
          <w:sz w:val="28"/>
          <w:szCs w:val="28"/>
        </w:rPr>
        <w:pict>
          <v:shape id="_x0000_i1099" type="#_x0000_t75" style="width:60.75pt;height:19.5pt" fillcolor="window">
            <v:imagedata r:id="rId81" o:title=""/>
          </v:shape>
        </w:pict>
      </w:r>
      <w:r w:rsidRPr="00DD6FC8">
        <w:rPr>
          <w:sz w:val="28"/>
          <w:szCs w:val="28"/>
        </w:rPr>
        <w:t xml:space="preserve"> являются независимыми и имеют известные параметры распределения (математическое ожидание, медиана или дисперсия). В силу этого плотность распределения (1) случайных величин </w:t>
      </w:r>
      <w:r w:rsidR="00883AE0">
        <w:rPr>
          <w:sz w:val="28"/>
          <w:szCs w:val="28"/>
        </w:rPr>
        <w:pict>
          <v:shape id="_x0000_i1100" type="#_x0000_t75" style="width:120pt;height:19.5pt">
            <v:imagedata r:id="rId82" o:title=""/>
          </v:shape>
        </w:pict>
      </w:r>
      <w:r w:rsidRPr="00DD6FC8">
        <w:rPr>
          <w:sz w:val="28"/>
          <w:szCs w:val="28"/>
        </w:rPr>
        <w:t xml:space="preserve"> для каждого момента времени </w:t>
      </w:r>
      <w:r w:rsidR="00883AE0">
        <w:rPr>
          <w:sz w:val="28"/>
          <w:szCs w:val="28"/>
        </w:rPr>
        <w:pict>
          <v:shape id="_x0000_i1101" type="#_x0000_t75" style="width:10.5pt;height:19.5pt">
            <v:imagedata r:id="rId83" o:title=""/>
          </v:shape>
        </w:pict>
      </w:r>
      <w:r w:rsidRPr="00DD6FC8">
        <w:rPr>
          <w:sz w:val="28"/>
          <w:szCs w:val="28"/>
        </w:rPr>
        <w:t xml:space="preserve"> </w:t>
      </w:r>
      <w:r w:rsidR="00883AE0">
        <w:rPr>
          <w:sz w:val="28"/>
          <w:szCs w:val="28"/>
        </w:rPr>
        <w:pict>
          <v:shape id="_x0000_i1102" type="#_x0000_t75" style="width:64.5pt;height:18pt">
            <v:imagedata r:id="rId84" o:title=""/>
          </v:shape>
        </w:pict>
      </w:r>
      <w:r w:rsidRPr="00DD6FC8">
        <w:rPr>
          <w:sz w:val="28"/>
          <w:szCs w:val="28"/>
        </w:rPr>
        <w:t xml:space="preserve"> может быть записана в виде (3).</w:t>
      </w: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С учетом этого можно отметить, что случайные величины </w:t>
      </w:r>
      <w:r w:rsidR="00883AE0">
        <w:rPr>
          <w:sz w:val="28"/>
          <w:szCs w:val="28"/>
        </w:rPr>
        <w:pict>
          <v:shape id="_x0000_i1103" type="#_x0000_t75" style="width:57.75pt;height:18.75pt" fillcolor="window">
            <v:imagedata r:id="rId85" o:title=""/>
          </v:shape>
        </w:pict>
      </w:r>
      <w:r w:rsidRPr="00DD6FC8">
        <w:rPr>
          <w:sz w:val="28"/>
          <w:szCs w:val="28"/>
        </w:rPr>
        <w:t xml:space="preserve"> являются независимыми и удовлетворяют нормальному закону распределения с математическим ожиданием, равным нулю:</w:t>
      </w:r>
    </w:p>
    <w:p w:rsidR="005202D3" w:rsidRPr="00DD6FC8" w:rsidRDefault="005202D3" w:rsidP="00A03AC6">
      <w:pPr>
        <w:widowControl/>
        <w:tabs>
          <w:tab w:val="left" w:pos="3780"/>
          <w:tab w:val="left" w:pos="4573"/>
          <w:tab w:val="left" w:pos="8280"/>
        </w:tabs>
        <w:snapToGrid/>
        <w:spacing w:before="0" w:line="360" w:lineRule="auto"/>
        <w:ind w:right="0" w:firstLine="709"/>
        <w:rPr>
          <w:sz w:val="28"/>
          <w:szCs w:val="28"/>
        </w:rPr>
      </w:pPr>
    </w:p>
    <w:p w:rsidR="00F229D4" w:rsidRPr="00DD6FC8" w:rsidRDefault="00883AE0" w:rsidP="00A03AC6">
      <w:pPr>
        <w:widowControl/>
        <w:tabs>
          <w:tab w:val="left" w:pos="3780"/>
          <w:tab w:val="left" w:pos="4573"/>
          <w:tab w:val="left" w:pos="8280"/>
        </w:tabs>
        <w:snapToGrid/>
        <w:spacing w:before="0" w:line="360" w:lineRule="auto"/>
        <w:ind w:right="0" w:firstLine="709"/>
        <w:rPr>
          <w:sz w:val="28"/>
          <w:szCs w:val="28"/>
        </w:rPr>
      </w:pPr>
      <w:r>
        <w:rPr>
          <w:sz w:val="28"/>
          <w:szCs w:val="28"/>
        </w:rPr>
        <w:pict>
          <v:shape id="_x0000_i1104" type="#_x0000_t75" style="width:99.75pt;height:21pt" fillcolor="window">
            <v:imagedata r:id="rId86" o:title=""/>
          </v:shape>
        </w:pict>
      </w:r>
      <w:r w:rsidR="00F229D4" w:rsidRPr="00DD6FC8">
        <w:rPr>
          <w:sz w:val="28"/>
          <w:szCs w:val="28"/>
        </w:rPr>
        <w:t>.(12)</w:t>
      </w:r>
    </w:p>
    <w:p w:rsidR="005202D3" w:rsidRPr="00DD6FC8" w:rsidRDefault="005202D3"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Запишем формулу для плотности нормального закона распределения величины </w:t>
      </w:r>
      <w:r w:rsidR="00883AE0">
        <w:rPr>
          <w:sz w:val="28"/>
          <w:szCs w:val="28"/>
        </w:rPr>
        <w:pict>
          <v:shape id="_x0000_i1105" type="#_x0000_t75" style="width:21.75pt;height:18.75pt" fillcolor="window">
            <v:imagedata r:id="rId87" o:title=""/>
          </v:shape>
        </w:pict>
      </w:r>
      <w:r w:rsidRPr="00DD6FC8">
        <w:rPr>
          <w:sz w:val="28"/>
          <w:szCs w:val="28"/>
        </w:rPr>
        <w:t>:</w:t>
      </w:r>
    </w:p>
    <w:p w:rsidR="005202D3" w:rsidRPr="00DD6FC8" w:rsidRDefault="005202D3" w:rsidP="00A03AC6">
      <w:pPr>
        <w:widowControl/>
        <w:tabs>
          <w:tab w:val="left" w:pos="2340"/>
          <w:tab w:val="left" w:pos="8280"/>
        </w:tabs>
        <w:snapToGrid/>
        <w:spacing w:before="0" w:line="360" w:lineRule="auto"/>
        <w:ind w:right="0" w:firstLine="709"/>
        <w:rPr>
          <w:sz w:val="28"/>
          <w:szCs w:val="28"/>
        </w:rPr>
      </w:pPr>
    </w:p>
    <w:p w:rsidR="00F229D4" w:rsidRPr="00DD6FC8" w:rsidRDefault="00883AE0" w:rsidP="00A03AC6">
      <w:pPr>
        <w:widowControl/>
        <w:tabs>
          <w:tab w:val="left" w:pos="2340"/>
          <w:tab w:val="left" w:pos="8280"/>
        </w:tabs>
        <w:snapToGrid/>
        <w:spacing w:before="0" w:line="360" w:lineRule="auto"/>
        <w:ind w:right="0" w:firstLine="709"/>
        <w:rPr>
          <w:sz w:val="28"/>
          <w:szCs w:val="28"/>
        </w:rPr>
      </w:pPr>
      <w:r>
        <w:rPr>
          <w:sz w:val="28"/>
          <w:szCs w:val="28"/>
        </w:rPr>
        <w:pict>
          <v:shape id="_x0000_i1106" type="#_x0000_t75" style="width:194.25pt;height:45pt" fillcolor="window">
            <v:imagedata r:id="rId88" o:title=""/>
          </v:shape>
        </w:pict>
      </w:r>
      <w:r w:rsidR="00F229D4" w:rsidRPr="00DD6FC8">
        <w:rPr>
          <w:sz w:val="28"/>
          <w:szCs w:val="28"/>
        </w:rPr>
        <w:t>,(13)</w:t>
      </w:r>
    </w:p>
    <w:p w:rsidR="005202D3" w:rsidRPr="00DD6FC8" w:rsidRDefault="005202D3"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где </w:t>
      </w:r>
      <w:r w:rsidR="00883AE0">
        <w:rPr>
          <w:sz w:val="28"/>
          <w:szCs w:val="28"/>
          <w:lang w:val="en-US"/>
        </w:rPr>
        <w:pict>
          <v:shape id="_x0000_i1107" type="#_x0000_t75" style="width:17.25pt;height:18.75pt" fillcolor="window">
            <v:imagedata r:id="rId89" o:title=""/>
          </v:shape>
        </w:pict>
      </w:r>
      <w:r w:rsidRPr="00DD6FC8">
        <w:rPr>
          <w:sz w:val="28"/>
          <w:szCs w:val="28"/>
        </w:rPr>
        <w:t xml:space="preserve"> – относительная нестабильность </w:t>
      </w:r>
      <w:r w:rsidRPr="00DD6FC8">
        <w:rPr>
          <w:i/>
          <w:iCs/>
          <w:sz w:val="28"/>
          <w:szCs w:val="28"/>
          <w:lang w:val="en-US"/>
        </w:rPr>
        <w:t>k</w:t>
      </w:r>
      <w:r w:rsidRPr="00DD6FC8">
        <w:rPr>
          <w:sz w:val="28"/>
          <w:szCs w:val="28"/>
        </w:rPr>
        <w:t xml:space="preserve">-го генератора </w:t>
      </w:r>
      <w:r w:rsidR="00883AE0">
        <w:rPr>
          <w:sz w:val="28"/>
          <w:szCs w:val="28"/>
        </w:rPr>
        <w:pict>
          <v:shape id="_x0000_i1108" type="#_x0000_t75" style="width:68.25pt;height:18pt" fillcolor="window">
            <v:imagedata r:id="rId90" o:title=""/>
          </v:shape>
        </w:pict>
      </w:r>
      <w:r w:rsidRPr="00DD6FC8">
        <w:rPr>
          <w:sz w:val="28"/>
          <w:szCs w:val="28"/>
        </w:rPr>
        <w:t>.</w:t>
      </w:r>
    </w:p>
    <w:p w:rsidR="00F229D4" w:rsidRPr="00DD6FC8" w:rsidRDefault="00F229D4" w:rsidP="00A03AC6">
      <w:pPr>
        <w:widowControl/>
        <w:tabs>
          <w:tab w:val="left" w:pos="709"/>
        </w:tabs>
        <w:snapToGrid/>
        <w:spacing w:before="0" w:line="360" w:lineRule="auto"/>
        <w:ind w:right="0" w:firstLine="709"/>
        <w:rPr>
          <w:sz w:val="28"/>
          <w:szCs w:val="28"/>
        </w:rPr>
      </w:pPr>
      <w:r w:rsidRPr="00DD6FC8">
        <w:rPr>
          <w:sz w:val="28"/>
          <w:szCs w:val="28"/>
        </w:rPr>
        <w:t xml:space="preserve">Величины отклонений частот </w:t>
      </w:r>
      <w:r w:rsidR="00883AE0">
        <w:rPr>
          <w:sz w:val="28"/>
          <w:szCs w:val="28"/>
        </w:rPr>
        <w:pict>
          <v:shape id="_x0000_i1109" type="#_x0000_t75" style="width:57.75pt;height:18.75pt" fillcolor="window">
            <v:imagedata r:id="rId91" o:title=""/>
          </v:shape>
        </w:pict>
      </w:r>
      <w:r w:rsidRPr="00DD6FC8">
        <w:rPr>
          <w:sz w:val="28"/>
          <w:szCs w:val="28"/>
        </w:rPr>
        <w:t xml:space="preserve"> связаны с нестабильностью временного интервала </w:t>
      </w:r>
      <w:r w:rsidR="00883AE0">
        <w:rPr>
          <w:sz w:val="28"/>
          <w:szCs w:val="28"/>
        </w:rPr>
        <w:pict>
          <v:shape id="_x0000_i1110" type="#_x0000_t75" style="width:17.25pt;height:15pt" fillcolor="window">
            <v:imagedata r:id="rId92" o:title=""/>
          </v:shape>
        </w:pict>
      </w:r>
      <w:r w:rsidRPr="00DD6FC8">
        <w:rPr>
          <w:sz w:val="28"/>
          <w:szCs w:val="28"/>
        </w:rPr>
        <w:t xml:space="preserve"> соотношением (8), что позволяет использовать для оценки нестабильности временного интервала </w:t>
      </w:r>
      <w:r w:rsidR="00883AE0">
        <w:rPr>
          <w:sz w:val="28"/>
          <w:szCs w:val="28"/>
        </w:rPr>
        <w:pict>
          <v:shape id="_x0000_i1111" type="#_x0000_t75" style="width:17.25pt;height:15pt" fillcolor="window">
            <v:imagedata r:id="rId93" o:title=""/>
          </v:shape>
        </w:pict>
      </w:r>
      <w:r w:rsidRPr="00DD6FC8">
        <w:rPr>
          <w:sz w:val="28"/>
          <w:szCs w:val="28"/>
        </w:rPr>
        <w:t xml:space="preserve"> метод наибольшего правдоподобия. В соответствии с данным методом составим функцию наибольшего правдоподобия относительно неизвестного значения отклонения длительности временного интервала </w:t>
      </w:r>
      <w:r w:rsidR="00883AE0">
        <w:rPr>
          <w:sz w:val="28"/>
          <w:szCs w:val="28"/>
        </w:rPr>
        <w:pict>
          <v:shape id="_x0000_i1112" type="#_x0000_t75" style="width:17.25pt;height:15pt" fillcolor="window">
            <v:imagedata r:id="rId94" o:title=""/>
          </v:shape>
        </w:pict>
      </w:r>
      <w:r w:rsidRPr="00DD6FC8">
        <w:rPr>
          <w:sz w:val="28"/>
          <w:szCs w:val="28"/>
        </w:rPr>
        <w:t>:</w:t>
      </w:r>
    </w:p>
    <w:p w:rsidR="005202D3" w:rsidRPr="00DD6FC8" w:rsidRDefault="005202D3" w:rsidP="00A03AC6">
      <w:pPr>
        <w:widowControl/>
        <w:tabs>
          <w:tab w:val="left" w:pos="2520"/>
          <w:tab w:val="left" w:pos="8280"/>
        </w:tabs>
        <w:snapToGrid/>
        <w:spacing w:before="0" w:line="360" w:lineRule="auto"/>
        <w:ind w:right="0" w:firstLine="709"/>
        <w:rPr>
          <w:sz w:val="28"/>
          <w:szCs w:val="28"/>
        </w:rPr>
      </w:pPr>
    </w:p>
    <w:p w:rsidR="00F229D4" w:rsidRPr="00DD6FC8" w:rsidRDefault="00883AE0" w:rsidP="00A03AC6">
      <w:pPr>
        <w:widowControl/>
        <w:tabs>
          <w:tab w:val="left" w:pos="2520"/>
          <w:tab w:val="left" w:pos="8280"/>
        </w:tabs>
        <w:snapToGrid/>
        <w:spacing w:before="0" w:line="360" w:lineRule="auto"/>
        <w:ind w:right="0" w:firstLine="709"/>
        <w:rPr>
          <w:sz w:val="28"/>
          <w:szCs w:val="28"/>
        </w:rPr>
      </w:pPr>
      <w:r>
        <w:rPr>
          <w:sz w:val="28"/>
          <w:szCs w:val="28"/>
        </w:rPr>
        <w:pict>
          <v:shape id="_x0000_i1113" type="#_x0000_t75" style="width:200.25pt;height:18.75pt" fillcolor="window">
            <v:imagedata r:id="rId95" o:title=""/>
          </v:shape>
        </w:pict>
      </w:r>
      <w:r w:rsidR="00F229D4" w:rsidRPr="00DD6FC8">
        <w:rPr>
          <w:sz w:val="28"/>
          <w:szCs w:val="28"/>
        </w:rPr>
        <w:t>. (14)</w:t>
      </w:r>
    </w:p>
    <w:p w:rsidR="005202D3" w:rsidRPr="00DD6FC8" w:rsidRDefault="005202D3" w:rsidP="00A03AC6">
      <w:pPr>
        <w:widowControl/>
        <w:tabs>
          <w:tab w:val="left" w:pos="1843"/>
        </w:tabs>
        <w:snapToGrid/>
        <w:spacing w:before="0" w:line="360" w:lineRule="auto"/>
        <w:ind w:right="0" w:firstLine="709"/>
        <w:rPr>
          <w:sz w:val="28"/>
          <w:szCs w:val="28"/>
        </w:rPr>
      </w:pPr>
    </w:p>
    <w:p w:rsidR="005202D3"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После подставки выражения (8) в (14) и получим следующее выражение относительно переменной </w:t>
      </w:r>
      <w:r w:rsidR="00883AE0">
        <w:rPr>
          <w:sz w:val="28"/>
          <w:szCs w:val="28"/>
        </w:rPr>
        <w:pict>
          <v:shape id="_x0000_i1114" type="#_x0000_t75" style="width:17.25pt;height:15pt">
            <v:imagedata r:id="rId96" o:title=""/>
          </v:shape>
        </w:pict>
      </w:r>
      <w:r w:rsidRPr="00DD6FC8">
        <w:rPr>
          <w:sz w:val="28"/>
          <w:szCs w:val="28"/>
        </w:rPr>
        <w:t>:</w:t>
      </w:r>
    </w:p>
    <w:p w:rsidR="00F229D4" w:rsidRPr="00DD6FC8" w:rsidRDefault="005202D3" w:rsidP="005202D3">
      <w:pPr>
        <w:widowControl/>
        <w:tabs>
          <w:tab w:val="left" w:pos="1843"/>
        </w:tabs>
        <w:snapToGrid/>
        <w:spacing w:before="0" w:line="360" w:lineRule="auto"/>
        <w:ind w:right="0" w:firstLine="709"/>
        <w:rPr>
          <w:sz w:val="28"/>
          <w:szCs w:val="28"/>
        </w:rPr>
      </w:pPr>
      <w:r w:rsidRPr="00DD6FC8">
        <w:rPr>
          <w:sz w:val="28"/>
          <w:szCs w:val="28"/>
        </w:rPr>
        <w:br w:type="page"/>
      </w:r>
      <w:r w:rsidR="00883AE0">
        <w:rPr>
          <w:sz w:val="28"/>
          <w:szCs w:val="28"/>
        </w:rPr>
        <w:pict>
          <v:shape id="_x0000_i1115" type="#_x0000_t75" style="width:201.75pt;height:47.25pt" fillcolor="window">
            <v:imagedata r:id="rId97" o:title=""/>
          </v:shape>
        </w:pict>
      </w:r>
      <w:r w:rsidR="00F229D4" w:rsidRPr="00DD6FC8">
        <w:rPr>
          <w:sz w:val="28"/>
          <w:szCs w:val="28"/>
        </w:rPr>
        <w:t>.(15)</w:t>
      </w:r>
    </w:p>
    <w:p w:rsidR="005202D3" w:rsidRPr="00DD6FC8" w:rsidRDefault="005202D3"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После логарифмирования данной функции получаем:</w:t>
      </w:r>
    </w:p>
    <w:p w:rsidR="005202D3" w:rsidRPr="00DD6FC8" w:rsidRDefault="005202D3" w:rsidP="00A03AC6">
      <w:pPr>
        <w:widowControl/>
        <w:tabs>
          <w:tab w:val="left" w:pos="1980"/>
          <w:tab w:val="left" w:pos="8280"/>
        </w:tabs>
        <w:snapToGrid/>
        <w:spacing w:before="0" w:line="360" w:lineRule="auto"/>
        <w:ind w:right="0" w:firstLine="709"/>
        <w:rPr>
          <w:sz w:val="28"/>
          <w:szCs w:val="28"/>
        </w:rPr>
      </w:pPr>
    </w:p>
    <w:p w:rsidR="00F229D4" w:rsidRPr="00DD6FC8" w:rsidRDefault="00883AE0" w:rsidP="00A03AC6">
      <w:pPr>
        <w:widowControl/>
        <w:tabs>
          <w:tab w:val="left" w:pos="1980"/>
          <w:tab w:val="left" w:pos="8280"/>
        </w:tabs>
        <w:snapToGrid/>
        <w:spacing w:before="0" w:line="360" w:lineRule="auto"/>
        <w:ind w:right="0" w:firstLine="709"/>
        <w:rPr>
          <w:sz w:val="28"/>
          <w:szCs w:val="28"/>
        </w:rPr>
      </w:pPr>
      <w:r>
        <w:rPr>
          <w:sz w:val="28"/>
          <w:szCs w:val="28"/>
        </w:rPr>
        <w:pict>
          <v:shape id="_x0000_i1116" type="#_x0000_t75" style="width:240.75pt;height:47.25pt" fillcolor="window">
            <v:imagedata r:id="rId98" o:title=""/>
          </v:shape>
        </w:pict>
      </w:r>
      <w:r w:rsidR="00F229D4" w:rsidRPr="00DD6FC8">
        <w:rPr>
          <w:sz w:val="28"/>
          <w:szCs w:val="28"/>
        </w:rPr>
        <w:t>,(16)</w:t>
      </w:r>
    </w:p>
    <w:p w:rsidR="005202D3" w:rsidRPr="00DD6FC8" w:rsidRDefault="005202D3"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или с учетом свойства логарифмической функции</w:t>
      </w:r>
    </w:p>
    <w:p w:rsidR="005202D3" w:rsidRPr="00DD6FC8" w:rsidRDefault="005202D3" w:rsidP="00A03AC6">
      <w:pPr>
        <w:widowControl/>
        <w:tabs>
          <w:tab w:val="left" w:pos="1800"/>
          <w:tab w:val="left" w:pos="1980"/>
          <w:tab w:val="left" w:pos="8280"/>
        </w:tabs>
        <w:snapToGrid/>
        <w:spacing w:before="0" w:line="360" w:lineRule="auto"/>
        <w:ind w:right="0" w:firstLine="709"/>
        <w:rPr>
          <w:sz w:val="28"/>
          <w:szCs w:val="28"/>
        </w:rPr>
      </w:pPr>
    </w:p>
    <w:p w:rsidR="00F229D4" w:rsidRPr="00DD6FC8" w:rsidRDefault="00883AE0" w:rsidP="00A03AC6">
      <w:pPr>
        <w:widowControl/>
        <w:tabs>
          <w:tab w:val="left" w:pos="1800"/>
          <w:tab w:val="left" w:pos="1980"/>
          <w:tab w:val="left" w:pos="8280"/>
        </w:tabs>
        <w:snapToGrid/>
        <w:spacing w:before="0" w:line="360" w:lineRule="auto"/>
        <w:ind w:right="0" w:firstLine="709"/>
        <w:rPr>
          <w:sz w:val="28"/>
          <w:szCs w:val="28"/>
        </w:rPr>
      </w:pPr>
      <w:r>
        <w:rPr>
          <w:sz w:val="28"/>
          <w:szCs w:val="28"/>
        </w:rPr>
        <w:pict>
          <v:shape id="_x0000_i1117" type="#_x0000_t75" style="width:308.25pt;height:44.25pt" fillcolor="window">
            <v:imagedata r:id="rId99" o:title=""/>
          </v:shape>
        </w:pict>
      </w:r>
      <w:r w:rsidR="00F229D4" w:rsidRPr="00DD6FC8">
        <w:rPr>
          <w:sz w:val="28"/>
          <w:szCs w:val="28"/>
        </w:rPr>
        <w:t>.</w:t>
      </w:r>
      <w:r w:rsidR="005202D3" w:rsidRPr="00DD6FC8">
        <w:rPr>
          <w:sz w:val="28"/>
          <w:szCs w:val="28"/>
        </w:rPr>
        <w:t xml:space="preserve"> </w:t>
      </w:r>
      <w:r w:rsidR="00F229D4" w:rsidRPr="00DD6FC8">
        <w:rPr>
          <w:sz w:val="28"/>
          <w:szCs w:val="28"/>
        </w:rPr>
        <w:t>(17)</w:t>
      </w:r>
    </w:p>
    <w:p w:rsidR="005202D3" w:rsidRPr="00DD6FC8" w:rsidRDefault="005202D3"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В соответствии с методом наибольшего правдоподобия продифференцируем данную функцию, что позволит получить равенство:</w:t>
      </w:r>
    </w:p>
    <w:p w:rsidR="005202D3" w:rsidRPr="00DD6FC8" w:rsidRDefault="005202D3" w:rsidP="00A03AC6">
      <w:pPr>
        <w:widowControl/>
        <w:tabs>
          <w:tab w:val="left" w:pos="3060"/>
          <w:tab w:val="left" w:pos="8280"/>
        </w:tabs>
        <w:snapToGrid/>
        <w:spacing w:before="0" w:line="360" w:lineRule="auto"/>
        <w:ind w:right="0" w:firstLine="709"/>
        <w:rPr>
          <w:sz w:val="28"/>
          <w:szCs w:val="28"/>
        </w:rPr>
      </w:pPr>
    </w:p>
    <w:p w:rsidR="00F229D4" w:rsidRPr="00DD6FC8" w:rsidRDefault="00883AE0" w:rsidP="00A03AC6">
      <w:pPr>
        <w:widowControl/>
        <w:tabs>
          <w:tab w:val="left" w:pos="3060"/>
          <w:tab w:val="left" w:pos="8280"/>
        </w:tabs>
        <w:snapToGrid/>
        <w:spacing w:before="0" w:line="360" w:lineRule="auto"/>
        <w:ind w:right="0" w:firstLine="709"/>
        <w:rPr>
          <w:sz w:val="28"/>
          <w:szCs w:val="28"/>
        </w:rPr>
      </w:pPr>
      <w:r>
        <w:rPr>
          <w:sz w:val="28"/>
          <w:szCs w:val="28"/>
        </w:rPr>
        <w:pict>
          <v:shape id="_x0000_i1118" type="#_x0000_t75" style="width:158.25pt;height:45pt" fillcolor="window">
            <v:imagedata r:id="rId100" o:title=""/>
          </v:shape>
        </w:pict>
      </w:r>
      <w:r w:rsidR="00F229D4" w:rsidRPr="00DD6FC8">
        <w:rPr>
          <w:sz w:val="28"/>
          <w:szCs w:val="28"/>
        </w:rPr>
        <w:t>.</w:t>
      </w:r>
      <w:r w:rsidR="005202D3" w:rsidRPr="00DD6FC8">
        <w:rPr>
          <w:sz w:val="28"/>
          <w:szCs w:val="28"/>
        </w:rPr>
        <w:t xml:space="preserve"> </w:t>
      </w:r>
      <w:r w:rsidR="00F229D4" w:rsidRPr="00DD6FC8">
        <w:rPr>
          <w:sz w:val="28"/>
          <w:szCs w:val="28"/>
        </w:rPr>
        <w:t>(18)</w:t>
      </w:r>
    </w:p>
    <w:p w:rsidR="005202D3" w:rsidRPr="00DD6FC8" w:rsidRDefault="005202D3"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В качестве оценки нестабильности временного интервала </w:t>
      </w:r>
      <w:r w:rsidR="00883AE0">
        <w:rPr>
          <w:sz w:val="28"/>
          <w:szCs w:val="28"/>
        </w:rPr>
        <w:pict>
          <v:shape id="_x0000_i1119" type="#_x0000_t75" style="width:18.75pt;height:15.75pt" fillcolor="window">
            <v:imagedata r:id="rId101" o:title=""/>
          </v:shape>
        </w:pict>
      </w:r>
      <w:r w:rsidRPr="00DD6FC8">
        <w:rPr>
          <w:sz w:val="28"/>
          <w:szCs w:val="28"/>
        </w:rPr>
        <w:t xml:space="preserve"> берется такое значение параметра </w:t>
      </w:r>
      <w:r w:rsidR="00883AE0">
        <w:rPr>
          <w:sz w:val="28"/>
          <w:szCs w:val="28"/>
        </w:rPr>
        <w:pict>
          <v:shape id="_x0000_i1120" type="#_x0000_t75" style="width:17.25pt;height:15pt" fillcolor="window">
            <v:imagedata r:id="rId102" o:title=""/>
          </v:shape>
        </w:pict>
      </w:r>
      <w:r w:rsidRPr="00DD6FC8">
        <w:rPr>
          <w:sz w:val="28"/>
          <w:szCs w:val="28"/>
        </w:rPr>
        <w:t>, при котором производная (17) обращается в нуль. Приравняем данное выражение к нулю, что позволяет получить:</w:t>
      </w:r>
    </w:p>
    <w:p w:rsidR="00CC50FF" w:rsidRPr="00DD6FC8" w:rsidRDefault="00CC50FF" w:rsidP="00A03AC6">
      <w:pPr>
        <w:widowControl/>
        <w:tabs>
          <w:tab w:val="left" w:pos="709"/>
          <w:tab w:val="left" w:pos="2340"/>
          <w:tab w:val="left" w:pos="8280"/>
        </w:tabs>
        <w:snapToGrid/>
        <w:spacing w:before="0" w:line="360" w:lineRule="auto"/>
        <w:ind w:right="0" w:firstLine="709"/>
        <w:rPr>
          <w:sz w:val="28"/>
          <w:szCs w:val="28"/>
        </w:rPr>
      </w:pPr>
    </w:p>
    <w:p w:rsidR="00F229D4" w:rsidRPr="00DD6FC8" w:rsidRDefault="00883AE0" w:rsidP="00A03AC6">
      <w:pPr>
        <w:widowControl/>
        <w:tabs>
          <w:tab w:val="left" w:pos="709"/>
          <w:tab w:val="left" w:pos="2340"/>
          <w:tab w:val="left" w:pos="8280"/>
        </w:tabs>
        <w:snapToGrid/>
        <w:spacing w:before="0" w:line="360" w:lineRule="auto"/>
        <w:ind w:right="0" w:firstLine="709"/>
        <w:rPr>
          <w:sz w:val="28"/>
          <w:szCs w:val="28"/>
        </w:rPr>
      </w:pPr>
      <w:r>
        <w:rPr>
          <w:sz w:val="28"/>
          <w:szCs w:val="28"/>
        </w:rPr>
        <w:pict>
          <v:shape id="_x0000_i1121" type="#_x0000_t75" style="width:126.75pt;height:36.75pt" fillcolor="window">
            <v:imagedata r:id="rId103" o:title=""/>
          </v:shape>
        </w:pict>
      </w:r>
      <w:r w:rsidR="00F229D4" w:rsidRPr="00DD6FC8">
        <w:rPr>
          <w:sz w:val="28"/>
          <w:szCs w:val="28"/>
        </w:rPr>
        <w:t>.</w:t>
      </w:r>
      <w:r w:rsidR="005202D3" w:rsidRPr="00DD6FC8">
        <w:rPr>
          <w:sz w:val="28"/>
          <w:szCs w:val="28"/>
        </w:rPr>
        <w:t xml:space="preserve"> </w:t>
      </w:r>
      <w:r w:rsidR="00F229D4" w:rsidRPr="00DD6FC8">
        <w:rPr>
          <w:sz w:val="28"/>
          <w:szCs w:val="28"/>
        </w:rPr>
        <w:t>(19)</w:t>
      </w:r>
    </w:p>
    <w:p w:rsidR="00CC50FF" w:rsidRPr="00DD6FC8" w:rsidRDefault="00CC50FF" w:rsidP="00A03AC6">
      <w:pPr>
        <w:widowControl/>
        <w:tabs>
          <w:tab w:val="left" w:pos="709"/>
          <w:tab w:val="left" w:pos="1843"/>
          <w:tab w:val="left" w:pos="5245"/>
        </w:tabs>
        <w:snapToGrid/>
        <w:spacing w:before="0" w:line="360" w:lineRule="auto"/>
        <w:ind w:right="0" w:firstLine="709"/>
        <w:rPr>
          <w:sz w:val="28"/>
          <w:szCs w:val="28"/>
        </w:rPr>
      </w:pPr>
    </w:p>
    <w:p w:rsidR="00024CE4" w:rsidRPr="00DD6FC8" w:rsidRDefault="00F229D4" w:rsidP="00A03AC6">
      <w:pPr>
        <w:widowControl/>
        <w:tabs>
          <w:tab w:val="left" w:pos="709"/>
          <w:tab w:val="left" w:pos="1843"/>
          <w:tab w:val="left" w:pos="5245"/>
        </w:tabs>
        <w:snapToGrid/>
        <w:spacing w:before="0" w:line="360" w:lineRule="auto"/>
        <w:ind w:right="0" w:firstLine="709"/>
        <w:rPr>
          <w:sz w:val="28"/>
          <w:szCs w:val="28"/>
        </w:rPr>
      </w:pPr>
      <w:r w:rsidRPr="00DD6FC8">
        <w:rPr>
          <w:sz w:val="28"/>
          <w:szCs w:val="28"/>
        </w:rPr>
        <w:t xml:space="preserve">Выразим из данного выражения оценку отклонения длительности временного интервала измерений от номинального значения </w:t>
      </w:r>
      <w:r w:rsidR="00883AE0">
        <w:rPr>
          <w:sz w:val="28"/>
          <w:szCs w:val="28"/>
        </w:rPr>
        <w:pict>
          <v:shape id="_x0000_i1122" type="#_x0000_t75" style="width:18.75pt;height:15.75pt" fillcolor="window">
            <v:imagedata r:id="rId104" o:title=""/>
          </v:shape>
        </w:pict>
      </w:r>
      <w:r w:rsidRPr="00DD6FC8">
        <w:rPr>
          <w:sz w:val="28"/>
          <w:szCs w:val="28"/>
        </w:rPr>
        <w:t>:</w:t>
      </w:r>
    </w:p>
    <w:p w:rsidR="00F229D4" w:rsidRPr="00DD6FC8" w:rsidRDefault="00024CE4" w:rsidP="00024CE4">
      <w:pPr>
        <w:widowControl/>
        <w:tabs>
          <w:tab w:val="left" w:pos="709"/>
          <w:tab w:val="left" w:pos="1843"/>
          <w:tab w:val="left" w:pos="5245"/>
        </w:tabs>
        <w:snapToGrid/>
        <w:spacing w:before="0" w:line="360" w:lineRule="auto"/>
        <w:ind w:right="0" w:firstLine="709"/>
        <w:rPr>
          <w:sz w:val="28"/>
          <w:szCs w:val="28"/>
        </w:rPr>
      </w:pPr>
      <w:r w:rsidRPr="00DD6FC8">
        <w:rPr>
          <w:sz w:val="28"/>
          <w:szCs w:val="28"/>
        </w:rPr>
        <w:br w:type="page"/>
      </w:r>
      <w:r w:rsidR="00883AE0">
        <w:rPr>
          <w:sz w:val="28"/>
          <w:szCs w:val="28"/>
        </w:rPr>
        <w:pict>
          <v:shape id="_x0000_i1123" type="#_x0000_t75" style="width:113.25pt;height:75pt" fillcolor="window">
            <v:imagedata r:id="rId105" o:title=""/>
          </v:shape>
        </w:pict>
      </w:r>
      <w:r w:rsidR="00F229D4" w:rsidRPr="00DD6FC8">
        <w:rPr>
          <w:sz w:val="28"/>
          <w:szCs w:val="28"/>
        </w:rPr>
        <w:t>.</w:t>
      </w:r>
      <w:r w:rsidR="005202D3" w:rsidRPr="00DD6FC8">
        <w:rPr>
          <w:sz w:val="28"/>
          <w:szCs w:val="28"/>
        </w:rPr>
        <w:t xml:space="preserve"> </w:t>
      </w:r>
      <w:r w:rsidR="00F229D4" w:rsidRPr="00DD6FC8">
        <w:rPr>
          <w:sz w:val="28"/>
          <w:szCs w:val="28"/>
        </w:rPr>
        <w:t>(20)</w:t>
      </w:r>
    </w:p>
    <w:p w:rsidR="00024CE4" w:rsidRPr="00DD6FC8" w:rsidRDefault="00024CE4"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Полученное значение </w:t>
      </w:r>
      <w:r w:rsidR="00883AE0">
        <w:rPr>
          <w:sz w:val="28"/>
          <w:szCs w:val="28"/>
        </w:rPr>
        <w:pict>
          <v:shape id="_x0000_i1124" type="#_x0000_t75" style="width:18.75pt;height:15.75pt" fillcolor="window">
            <v:imagedata r:id="rId106" o:title=""/>
          </v:shape>
        </w:pict>
      </w:r>
      <w:r w:rsidRPr="00DD6FC8">
        <w:rPr>
          <w:sz w:val="28"/>
          <w:szCs w:val="28"/>
        </w:rPr>
        <w:t xml:space="preserve"> определяет стационарную точку функции (17). Для того чтобы доказать наличие экстремума, с помощью равенства (18) вычислим вторую производную и оценим выполнение второго достаточного условия локального экстремума:</w:t>
      </w:r>
    </w:p>
    <w:p w:rsidR="00024CE4" w:rsidRPr="00DD6FC8" w:rsidRDefault="00024CE4" w:rsidP="00A03AC6">
      <w:pPr>
        <w:widowControl/>
        <w:tabs>
          <w:tab w:val="left" w:pos="1843"/>
        </w:tabs>
        <w:snapToGrid/>
        <w:spacing w:before="0" w:line="360" w:lineRule="auto"/>
        <w:ind w:right="0" w:firstLine="709"/>
        <w:rPr>
          <w:sz w:val="28"/>
          <w:szCs w:val="28"/>
        </w:rPr>
      </w:pPr>
    </w:p>
    <w:p w:rsidR="00F229D4" w:rsidRPr="00DD6FC8" w:rsidRDefault="00883AE0" w:rsidP="00A03AC6">
      <w:pPr>
        <w:widowControl/>
        <w:tabs>
          <w:tab w:val="left" w:pos="1843"/>
        </w:tabs>
        <w:snapToGrid/>
        <w:spacing w:before="0" w:line="360" w:lineRule="auto"/>
        <w:ind w:right="0" w:firstLine="709"/>
        <w:rPr>
          <w:sz w:val="28"/>
          <w:szCs w:val="28"/>
        </w:rPr>
      </w:pPr>
      <w:r>
        <w:rPr>
          <w:sz w:val="28"/>
          <w:szCs w:val="28"/>
        </w:rPr>
        <w:pict>
          <v:shape id="_x0000_i1125" type="#_x0000_t75" style="width:191.25pt;height:42.75pt" fillcolor="window">
            <v:imagedata r:id="rId107" o:title=""/>
          </v:shape>
        </w:pict>
      </w:r>
      <w:r w:rsidR="00F229D4" w:rsidRPr="00DD6FC8">
        <w:rPr>
          <w:sz w:val="28"/>
          <w:szCs w:val="28"/>
        </w:rPr>
        <w:t>.</w:t>
      </w:r>
    </w:p>
    <w:p w:rsidR="00024CE4" w:rsidRPr="00DD6FC8" w:rsidRDefault="00024CE4"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Исходя из того, что вторая производная функции правдоподобия</w:t>
      </w:r>
      <w:r w:rsidR="005202D3" w:rsidRPr="00DD6FC8">
        <w:rPr>
          <w:sz w:val="28"/>
          <w:szCs w:val="28"/>
        </w:rPr>
        <w:t xml:space="preserve"> </w:t>
      </w:r>
      <w:r w:rsidRPr="00DD6FC8">
        <w:rPr>
          <w:sz w:val="28"/>
          <w:szCs w:val="28"/>
        </w:rPr>
        <w:t xml:space="preserve">меньше нуля, функция правдоподобия при значении </w:t>
      </w:r>
      <w:r w:rsidR="00883AE0">
        <w:rPr>
          <w:sz w:val="28"/>
          <w:szCs w:val="28"/>
        </w:rPr>
        <w:pict>
          <v:shape id="_x0000_i1126" type="#_x0000_t75" style="width:18.75pt;height:15.75pt" fillcolor="window">
            <v:imagedata r:id="rId108" o:title=""/>
          </v:shape>
        </w:pict>
      </w:r>
      <w:r w:rsidRPr="00DD6FC8">
        <w:rPr>
          <w:sz w:val="28"/>
          <w:szCs w:val="28"/>
        </w:rPr>
        <w:t>, определяемом (20), действительно достигает максимума.</w:t>
      </w:r>
    </w:p>
    <w:p w:rsidR="00F229D4" w:rsidRPr="00DD6FC8" w:rsidRDefault="00F229D4" w:rsidP="00A03AC6">
      <w:pPr>
        <w:widowControl/>
        <w:tabs>
          <w:tab w:val="left" w:pos="709"/>
          <w:tab w:val="left" w:pos="1843"/>
          <w:tab w:val="left" w:pos="5245"/>
        </w:tabs>
        <w:snapToGrid/>
        <w:spacing w:before="0" w:line="360" w:lineRule="auto"/>
        <w:ind w:right="0" w:firstLine="709"/>
        <w:rPr>
          <w:sz w:val="28"/>
          <w:szCs w:val="28"/>
        </w:rPr>
      </w:pPr>
      <w:r w:rsidRPr="00DD6FC8">
        <w:rPr>
          <w:sz w:val="28"/>
          <w:szCs w:val="28"/>
        </w:rPr>
        <w:t xml:space="preserve">Соотношение (19) является необходимым условием локального экстремума функции правдоподобия. В то же время исходя из того, что функция (19) относительно аргумента </w:t>
      </w:r>
      <w:r w:rsidR="00883AE0">
        <w:rPr>
          <w:sz w:val="28"/>
          <w:szCs w:val="28"/>
        </w:rPr>
        <w:pict>
          <v:shape id="_x0000_i1127" type="#_x0000_t75" style="width:17.25pt;height:15pt" fillcolor="window">
            <v:imagedata r:id="rId109" o:title=""/>
          </v:shape>
        </w:pict>
      </w:r>
      <w:r w:rsidRPr="00DD6FC8">
        <w:rPr>
          <w:sz w:val="28"/>
          <w:szCs w:val="28"/>
        </w:rPr>
        <w:t xml:space="preserve"> является квадратичной, можно утверждать, что данный экстремум будет глобальным.</w:t>
      </w: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Найденная оценка нестабильности временного интервала </w:t>
      </w:r>
      <w:r w:rsidR="00883AE0">
        <w:rPr>
          <w:sz w:val="28"/>
          <w:szCs w:val="28"/>
        </w:rPr>
        <w:pict>
          <v:shape id="_x0000_i1128" type="#_x0000_t75" style="width:18.75pt;height:15.75pt" fillcolor="window">
            <v:imagedata r:id="rId110" o:title=""/>
          </v:shape>
        </w:pict>
      </w:r>
      <w:r w:rsidRPr="00DD6FC8">
        <w:rPr>
          <w:sz w:val="28"/>
          <w:szCs w:val="28"/>
        </w:rPr>
        <w:t xml:space="preserve"> позволяет вычислить составляющую </w:t>
      </w:r>
      <w:r w:rsidR="00883AE0">
        <w:rPr>
          <w:sz w:val="28"/>
          <w:szCs w:val="28"/>
        </w:rPr>
        <w:pict>
          <v:shape id="_x0000_i1129" type="#_x0000_t75" style="width:36.75pt;height:18.75pt" fillcolor="window">
            <v:imagedata r:id="rId111" o:title=""/>
          </v:shape>
        </w:pict>
      </w:r>
      <w:r w:rsidRPr="00DD6FC8">
        <w:rPr>
          <w:sz w:val="28"/>
          <w:szCs w:val="28"/>
        </w:rPr>
        <w:t xml:space="preserve"> для каждого генератора и разделить две составляющие </w:t>
      </w:r>
      <w:r w:rsidR="00883AE0">
        <w:rPr>
          <w:sz w:val="28"/>
          <w:szCs w:val="28"/>
        </w:rPr>
        <w:pict>
          <v:shape id="_x0000_i1130" type="#_x0000_t75" style="width:26.25pt;height:18.75pt" fillcolor="window">
            <v:imagedata r:id="rId112" o:title=""/>
          </v:shape>
        </w:pict>
      </w:r>
      <w:r w:rsidRPr="00DD6FC8">
        <w:rPr>
          <w:sz w:val="28"/>
          <w:szCs w:val="28"/>
        </w:rPr>
        <w:t xml:space="preserve"> и </w:t>
      </w:r>
      <w:r w:rsidR="00883AE0">
        <w:rPr>
          <w:sz w:val="28"/>
          <w:szCs w:val="28"/>
        </w:rPr>
        <w:pict>
          <v:shape id="_x0000_i1131" type="#_x0000_t75" style="width:38.25pt;height:18.75pt" fillcolor="window">
            <v:imagedata r:id="rId113" o:title=""/>
          </v:shape>
        </w:pict>
      </w:r>
      <w:r w:rsidRPr="00DD6FC8">
        <w:rPr>
          <w:sz w:val="28"/>
          <w:szCs w:val="28"/>
        </w:rPr>
        <w:t xml:space="preserve">, определяющие соответственно вклад собственной нестабильности </w:t>
      </w:r>
      <w:r w:rsidRPr="00DD6FC8">
        <w:rPr>
          <w:i/>
          <w:iCs/>
          <w:sz w:val="28"/>
          <w:szCs w:val="28"/>
          <w:lang w:val="en-US"/>
        </w:rPr>
        <w:t>k</w:t>
      </w:r>
      <w:r w:rsidRPr="00DD6FC8">
        <w:rPr>
          <w:sz w:val="28"/>
          <w:szCs w:val="28"/>
        </w:rPr>
        <w:t xml:space="preserve">-го генератора и нестабильности временного интервала измерений в измеренное значение </w:t>
      </w:r>
      <w:r w:rsidR="00883AE0">
        <w:rPr>
          <w:sz w:val="28"/>
          <w:szCs w:val="28"/>
        </w:rPr>
        <w:pict>
          <v:shape id="_x0000_i1132" type="#_x0000_t75" style="width:26.25pt;height:18.75pt" fillcolor="window">
            <v:imagedata r:id="rId114" o:title=""/>
          </v:shape>
        </w:pict>
      </w:r>
      <w:r w:rsidRPr="00DD6FC8">
        <w:rPr>
          <w:sz w:val="28"/>
          <w:szCs w:val="28"/>
        </w:rPr>
        <w:t xml:space="preserve"> </w:t>
      </w:r>
      <w:r w:rsidR="00883AE0">
        <w:rPr>
          <w:sz w:val="28"/>
          <w:szCs w:val="28"/>
        </w:rPr>
        <w:pict>
          <v:shape id="_x0000_i1133" type="#_x0000_t75" style="width:68.25pt;height:18pt" fillcolor="window">
            <v:imagedata r:id="rId115" o:title=""/>
          </v:shape>
        </w:pict>
      </w:r>
      <w:r w:rsidRPr="00DD6FC8">
        <w:rPr>
          <w:sz w:val="28"/>
          <w:szCs w:val="28"/>
        </w:rPr>
        <w:t>.</w:t>
      </w: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Для этого значение </w:t>
      </w:r>
      <w:r w:rsidR="00883AE0">
        <w:rPr>
          <w:sz w:val="28"/>
          <w:szCs w:val="28"/>
        </w:rPr>
        <w:pict>
          <v:shape id="_x0000_i1134" type="#_x0000_t75" style="width:18.75pt;height:15.75pt" fillcolor="window">
            <v:imagedata r:id="rId116" o:title=""/>
          </v:shape>
        </w:pict>
      </w:r>
      <w:r w:rsidRPr="00DD6FC8">
        <w:rPr>
          <w:sz w:val="28"/>
          <w:szCs w:val="28"/>
        </w:rPr>
        <w:t xml:space="preserve"> подставим в формулу (11) и найдем оценки нестабильности частот каждого из совокупности </w:t>
      </w:r>
      <w:r w:rsidR="00883AE0">
        <w:rPr>
          <w:sz w:val="28"/>
          <w:szCs w:val="28"/>
        </w:rPr>
        <w:pict>
          <v:shape id="_x0000_i1135" type="#_x0000_t75" style="width:15pt;height:14.25pt" fillcolor="window">
            <v:imagedata r:id="rId117" o:title=""/>
          </v:shape>
        </w:pict>
      </w:r>
      <w:r w:rsidRPr="00DD6FC8">
        <w:rPr>
          <w:sz w:val="28"/>
          <w:szCs w:val="28"/>
        </w:rPr>
        <w:t xml:space="preserve"> генераторов, получаемые на основе измеренных значений </w:t>
      </w:r>
      <w:r w:rsidR="00883AE0">
        <w:rPr>
          <w:sz w:val="28"/>
          <w:szCs w:val="28"/>
        </w:rPr>
        <w:pict>
          <v:shape id="_x0000_i1136" type="#_x0000_t75" style="width:26.25pt;height:18.75pt" fillcolor="window">
            <v:imagedata r:id="rId118" o:title=""/>
          </v:shape>
        </w:pict>
      </w:r>
      <w:r w:rsidRPr="00DD6FC8">
        <w:rPr>
          <w:sz w:val="28"/>
          <w:szCs w:val="28"/>
        </w:rPr>
        <w:t xml:space="preserve"> и полученной с использованием выражения (20) оценки нестабильности временного интервала.</w:t>
      </w: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Найденные значения позволяют определить отклонения частот генераторов в виде:</w:t>
      </w:r>
    </w:p>
    <w:p w:rsidR="00024CE4" w:rsidRPr="00DD6FC8" w:rsidRDefault="00024CE4" w:rsidP="00A03AC6">
      <w:pPr>
        <w:widowControl/>
        <w:tabs>
          <w:tab w:val="left" w:pos="2340"/>
          <w:tab w:val="left" w:pos="8280"/>
        </w:tabs>
        <w:snapToGrid/>
        <w:spacing w:before="0" w:line="360" w:lineRule="auto"/>
        <w:ind w:right="0" w:firstLine="709"/>
        <w:rPr>
          <w:sz w:val="28"/>
          <w:szCs w:val="28"/>
        </w:rPr>
      </w:pPr>
    </w:p>
    <w:p w:rsidR="00F229D4" w:rsidRPr="00DD6FC8" w:rsidRDefault="00883AE0" w:rsidP="00A03AC6">
      <w:pPr>
        <w:widowControl/>
        <w:tabs>
          <w:tab w:val="left" w:pos="2340"/>
          <w:tab w:val="left" w:pos="8280"/>
        </w:tabs>
        <w:snapToGrid/>
        <w:spacing w:before="0" w:line="360" w:lineRule="auto"/>
        <w:ind w:right="0" w:firstLine="709"/>
        <w:rPr>
          <w:sz w:val="28"/>
          <w:szCs w:val="28"/>
        </w:rPr>
      </w:pPr>
      <w:r>
        <w:rPr>
          <w:sz w:val="28"/>
          <w:szCs w:val="28"/>
        </w:rPr>
        <w:pict>
          <v:shape id="_x0000_i1137" type="#_x0000_t75" style="width:139.5pt;height:228.75pt" fillcolor="window">
            <v:imagedata r:id="rId119" o:title=""/>
          </v:shape>
        </w:pict>
      </w:r>
      <w:r w:rsidR="00F229D4" w:rsidRPr="00DD6FC8">
        <w:rPr>
          <w:sz w:val="28"/>
          <w:szCs w:val="28"/>
        </w:rPr>
        <w:t>.(21)</w:t>
      </w:r>
    </w:p>
    <w:p w:rsidR="00024CE4" w:rsidRPr="00DD6FC8" w:rsidRDefault="00024CE4"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Полученные оценки позволяют по измеренным значениям числа импульсов или фаз колебаний каждого из совокупности </w:t>
      </w:r>
      <w:r w:rsidR="00883AE0">
        <w:rPr>
          <w:sz w:val="28"/>
          <w:szCs w:val="28"/>
        </w:rPr>
        <w:pict>
          <v:shape id="_x0000_i1138" type="#_x0000_t75" style="width:15pt;height:14.25pt" fillcolor="window">
            <v:imagedata r:id="rId120" o:title=""/>
          </v:shape>
        </w:pict>
      </w:r>
      <w:r w:rsidRPr="00DD6FC8">
        <w:rPr>
          <w:i/>
          <w:iCs/>
          <w:sz w:val="28"/>
          <w:szCs w:val="28"/>
        </w:rPr>
        <w:t xml:space="preserve"> </w:t>
      </w:r>
      <w:r w:rsidRPr="00DD6FC8">
        <w:rPr>
          <w:sz w:val="28"/>
          <w:szCs w:val="28"/>
        </w:rPr>
        <w:t xml:space="preserve">генераторов и их номинальным значениям определить, на какую величину отличается частота каждого генератора от своего номинального значения. Это дает возможность по результатам измерений и последующей обработки формировать управляющие сигналы для уменьшения отклонения частоты каждого из совокупности </w:t>
      </w:r>
      <w:r w:rsidR="00883AE0">
        <w:rPr>
          <w:sz w:val="28"/>
          <w:szCs w:val="28"/>
        </w:rPr>
        <w:pict>
          <v:shape id="_x0000_i1139" type="#_x0000_t75" style="width:15.75pt;height:15pt" fillcolor="window">
            <v:imagedata r:id="rId121" o:title=""/>
          </v:shape>
        </w:pict>
      </w:r>
      <w:r w:rsidRPr="00DD6FC8">
        <w:rPr>
          <w:sz w:val="28"/>
          <w:szCs w:val="28"/>
        </w:rPr>
        <w:t xml:space="preserve"> генераторов от номинальных значений.</w:t>
      </w:r>
    </w:p>
    <w:p w:rsidR="00145FA2"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Для анализа статистических характеристик оценок отклонения частот генераторов рассмотрим вначале свойства получаемой оценки </w:t>
      </w:r>
      <w:r w:rsidR="00883AE0">
        <w:rPr>
          <w:sz w:val="28"/>
          <w:szCs w:val="28"/>
        </w:rPr>
        <w:pict>
          <v:shape id="_x0000_i1140" type="#_x0000_t75" style="width:18.75pt;height:15.75pt" fillcolor="window">
            <v:imagedata r:id="rId122" o:title=""/>
          </v:shape>
        </w:pict>
      </w:r>
      <w:r w:rsidRPr="00DD6FC8">
        <w:rPr>
          <w:sz w:val="28"/>
          <w:szCs w:val="28"/>
        </w:rPr>
        <w:t xml:space="preserve"> нестабильности временного интервала. В силу того, что значение </w:t>
      </w:r>
      <w:r w:rsidR="00883AE0">
        <w:rPr>
          <w:sz w:val="28"/>
          <w:szCs w:val="28"/>
        </w:rPr>
        <w:pict>
          <v:shape id="_x0000_i1141" type="#_x0000_t75" style="width:18.75pt;height:15.75pt" fillcolor="window">
            <v:imagedata r:id="rId123" o:title=""/>
          </v:shape>
        </w:pict>
      </w:r>
      <w:r w:rsidRPr="00DD6FC8">
        <w:rPr>
          <w:sz w:val="28"/>
          <w:szCs w:val="28"/>
        </w:rPr>
        <w:t xml:space="preserve"> может принимать как отрицательные, так и положительные значения, представим выражение для среднего значения оценки нестабильности временного интервала в следующей форме:</w:t>
      </w:r>
    </w:p>
    <w:p w:rsidR="00F229D4" w:rsidRPr="00DD6FC8" w:rsidRDefault="00145FA2" w:rsidP="00145FA2">
      <w:pPr>
        <w:widowControl/>
        <w:tabs>
          <w:tab w:val="left" w:pos="1843"/>
        </w:tabs>
        <w:snapToGrid/>
        <w:spacing w:before="0" w:line="360" w:lineRule="auto"/>
        <w:ind w:right="0" w:firstLine="709"/>
        <w:rPr>
          <w:sz w:val="28"/>
          <w:szCs w:val="28"/>
        </w:rPr>
      </w:pPr>
      <w:r w:rsidRPr="00DD6FC8">
        <w:rPr>
          <w:sz w:val="28"/>
          <w:szCs w:val="28"/>
        </w:rPr>
        <w:br w:type="page"/>
      </w:r>
      <w:r w:rsidR="00883AE0">
        <w:rPr>
          <w:sz w:val="28"/>
          <w:szCs w:val="28"/>
        </w:rPr>
        <w:pict>
          <v:shape id="_x0000_i1142" type="#_x0000_t75" style="width:124.5pt;height:57.75pt" fillcolor="window">
            <v:imagedata r:id="rId124" o:title=""/>
          </v:shape>
        </w:pict>
      </w:r>
      <w:r w:rsidR="00F229D4" w:rsidRPr="00DD6FC8">
        <w:rPr>
          <w:sz w:val="28"/>
          <w:szCs w:val="28"/>
        </w:rPr>
        <w:t>.(22)</w:t>
      </w:r>
    </w:p>
    <w:p w:rsidR="00145FA2" w:rsidRPr="00DD6FC8" w:rsidRDefault="00145FA2"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Так как величины </w:t>
      </w:r>
      <w:r w:rsidR="00883AE0">
        <w:rPr>
          <w:sz w:val="28"/>
          <w:szCs w:val="28"/>
        </w:rPr>
        <w:pict>
          <v:shape id="_x0000_i1143" type="#_x0000_t75" style="width:21pt;height:18.75pt" fillcolor="window">
            <v:imagedata r:id="rId125" o:title=""/>
          </v:shape>
        </w:pict>
      </w:r>
      <w:r w:rsidRPr="00DD6FC8">
        <w:rPr>
          <w:sz w:val="28"/>
          <w:szCs w:val="28"/>
        </w:rPr>
        <w:t xml:space="preserve"> являются детерминированными, усредняются только случайные величины </w:t>
      </w:r>
      <w:r w:rsidR="00883AE0">
        <w:rPr>
          <w:sz w:val="28"/>
          <w:szCs w:val="28"/>
        </w:rPr>
        <w:pict>
          <v:shape id="_x0000_i1144" type="#_x0000_t75" style="width:26.25pt;height:18.75pt" fillcolor="window">
            <v:imagedata r:id="rId126" o:title=""/>
          </v:shape>
        </w:pict>
      </w:r>
      <w:r w:rsidRPr="00DD6FC8">
        <w:rPr>
          <w:sz w:val="28"/>
          <w:szCs w:val="28"/>
        </w:rPr>
        <w:t>, математические ожидания которых по предположению равны нулю. В соответствии с этим, с учетом свойств математического ожидания получаем:</w:t>
      </w:r>
    </w:p>
    <w:p w:rsidR="00145FA2" w:rsidRPr="00DD6FC8" w:rsidRDefault="00145FA2" w:rsidP="00A03AC6">
      <w:pPr>
        <w:widowControl/>
        <w:tabs>
          <w:tab w:val="left" w:pos="1843"/>
          <w:tab w:val="left" w:pos="8280"/>
        </w:tabs>
        <w:snapToGrid/>
        <w:spacing w:before="0" w:line="360" w:lineRule="auto"/>
        <w:ind w:right="0" w:firstLine="709"/>
        <w:rPr>
          <w:sz w:val="28"/>
          <w:szCs w:val="28"/>
        </w:rPr>
      </w:pPr>
    </w:p>
    <w:p w:rsidR="00F229D4" w:rsidRPr="00DD6FC8" w:rsidRDefault="00883AE0" w:rsidP="00A03AC6">
      <w:pPr>
        <w:widowControl/>
        <w:tabs>
          <w:tab w:val="left" w:pos="1843"/>
          <w:tab w:val="left" w:pos="8280"/>
        </w:tabs>
        <w:snapToGrid/>
        <w:spacing w:before="0" w:line="360" w:lineRule="auto"/>
        <w:ind w:right="0" w:firstLine="709"/>
        <w:rPr>
          <w:sz w:val="28"/>
          <w:szCs w:val="28"/>
        </w:rPr>
      </w:pPr>
      <w:r>
        <w:rPr>
          <w:sz w:val="28"/>
          <w:szCs w:val="28"/>
          <w:lang w:val="en-US"/>
        </w:rPr>
        <w:pict>
          <v:shape id="_x0000_i1145" type="#_x0000_t75" style="width:273pt;height:44.25pt" fillcolor="window">
            <v:imagedata r:id="rId127" o:title=""/>
          </v:shape>
        </w:pict>
      </w:r>
      <w:r w:rsidR="00F229D4" w:rsidRPr="00DD6FC8">
        <w:rPr>
          <w:sz w:val="28"/>
          <w:szCs w:val="28"/>
        </w:rPr>
        <w:t>.(23)</w:t>
      </w:r>
    </w:p>
    <w:p w:rsidR="00145FA2" w:rsidRPr="00DD6FC8" w:rsidRDefault="00145FA2"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При записи данного равенства было учтено свойство, что</w:t>
      </w:r>
    </w:p>
    <w:p w:rsidR="00145FA2" w:rsidRPr="00DD6FC8" w:rsidRDefault="00145FA2" w:rsidP="00A03AC6">
      <w:pPr>
        <w:widowControl/>
        <w:tabs>
          <w:tab w:val="left" w:pos="1843"/>
        </w:tabs>
        <w:snapToGrid/>
        <w:spacing w:before="0" w:line="360" w:lineRule="auto"/>
        <w:ind w:right="0" w:firstLine="709"/>
        <w:rPr>
          <w:sz w:val="28"/>
          <w:szCs w:val="28"/>
        </w:rPr>
      </w:pPr>
    </w:p>
    <w:p w:rsidR="00F229D4" w:rsidRPr="00DD6FC8" w:rsidRDefault="00883AE0" w:rsidP="00A03AC6">
      <w:pPr>
        <w:widowControl/>
        <w:tabs>
          <w:tab w:val="left" w:pos="1843"/>
        </w:tabs>
        <w:snapToGrid/>
        <w:spacing w:before="0" w:line="360" w:lineRule="auto"/>
        <w:ind w:right="0" w:firstLine="709"/>
        <w:rPr>
          <w:sz w:val="28"/>
          <w:szCs w:val="28"/>
        </w:rPr>
      </w:pPr>
      <w:r>
        <w:rPr>
          <w:sz w:val="28"/>
          <w:szCs w:val="28"/>
        </w:rPr>
        <w:pict>
          <v:shape id="_x0000_i1146" type="#_x0000_t75" style="width:183pt;height:18.75pt">
            <v:imagedata r:id="rId128" o:title=""/>
          </v:shape>
        </w:pict>
      </w:r>
      <w:r w:rsidR="00F229D4" w:rsidRPr="00DD6FC8">
        <w:rPr>
          <w:sz w:val="28"/>
          <w:szCs w:val="28"/>
        </w:rPr>
        <w:t>.</w:t>
      </w:r>
    </w:p>
    <w:p w:rsidR="00145FA2" w:rsidRPr="00DD6FC8" w:rsidRDefault="00145FA2"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С учетом ранее сделанных предположений об отклонениях частот генераторов </w:t>
      </w:r>
      <w:r w:rsidR="00883AE0">
        <w:rPr>
          <w:sz w:val="28"/>
          <w:szCs w:val="28"/>
        </w:rPr>
        <w:pict>
          <v:shape id="_x0000_i1147" type="#_x0000_t75" style="width:66.75pt;height:18.75pt">
            <v:imagedata r:id="rId129" o:title=""/>
          </v:shape>
        </w:pict>
      </w:r>
      <w:r w:rsidRPr="00DD6FC8">
        <w:rPr>
          <w:sz w:val="28"/>
          <w:szCs w:val="28"/>
        </w:rPr>
        <w:t xml:space="preserve"> </w:t>
      </w:r>
      <w:r w:rsidR="00883AE0">
        <w:rPr>
          <w:sz w:val="28"/>
          <w:szCs w:val="28"/>
        </w:rPr>
        <w:pict>
          <v:shape id="_x0000_i1148" type="#_x0000_t75" style="width:87pt;height:18pt">
            <v:imagedata r:id="rId130" o:title=""/>
          </v:shape>
        </w:pict>
      </w:r>
      <w:r w:rsidRPr="00DD6FC8">
        <w:rPr>
          <w:sz w:val="28"/>
          <w:szCs w:val="28"/>
        </w:rPr>
        <w:t xml:space="preserve"> получаем, что средние отклонения фаз колебаний генераторов от номинальных значений равны нулю. Таким образом, получаемая оценка </w:t>
      </w:r>
      <w:r w:rsidR="00883AE0">
        <w:rPr>
          <w:sz w:val="28"/>
          <w:szCs w:val="28"/>
        </w:rPr>
        <w:pict>
          <v:shape id="_x0000_i1149" type="#_x0000_t75" style="width:18.75pt;height:15.75pt" fillcolor="window">
            <v:imagedata r:id="rId131" o:title=""/>
          </v:shape>
        </w:pict>
      </w:r>
      <w:r w:rsidRPr="00DD6FC8">
        <w:rPr>
          <w:sz w:val="28"/>
          <w:szCs w:val="28"/>
        </w:rPr>
        <w:t xml:space="preserve"> является несмещенной.</w:t>
      </w: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Исходя из того, что первый начальный момент случайной величины </w:t>
      </w:r>
      <w:r w:rsidR="00883AE0">
        <w:rPr>
          <w:sz w:val="28"/>
          <w:szCs w:val="28"/>
        </w:rPr>
        <w:pict>
          <v:shape id="_x0000_i1150" type="#_x0000_t75" style="width:17.25pt;height:15pt" fillcolor="window">
            <v:imagedata r:id="rId132" o:title=""/>
          </v:shape>
        </w:pict>
      </w:r>
      <w:r w:rsidRPr="00DD6FC8">
        <w:rPr>
          <w:sz w:val="28"/>
          <w:szCs w:val="28"/>
        </w:rPr>
        <w:t xml:space="preserve"> равен нулю, запишем выражение для второго центрального момента (дисперсии):</w:t>
      </w:r>
    </w:p>
    <w:p w:rsidR="00145FA2" w:rsidRPr="00DD6FC8" w:rsidRDefault="00145FA2" w:rsidP="00A03AC6">
      <w:pPr>
        <w:widowControl/>
        <w:tabs>
          <w:tab w:val="left" w:pos="709"/>
        </w:tabs>
        <w:snapToGrid/>
        <w:spacing w:before="0" w:line="360" w:lineRule="auto"/>
        <w:ind w:right="0" w:firstLine="709"/>
        <w:rPr>
          <w:sz w:val="28"/>
          <w:szCs w:val="28"/>
        </w:rPr>
      </w:pPr>
    </w:p>
    <w:p w:rsidR="00F229D4" w:rsidRPr="00DD6FC8" w:rsidRDefault="00883AE0" w:rsidP="00A03AC6">
      <w:pPr>
        <w:widowControl/>
        <w:tabs>
          <w:tab w:val="left" w:pos="709"/>
        </w:tabs>
        <w:snapToGrid/>
        <w:spacing w:before="0" w:line="360" w:lineRule="auto"/>
        <w:ind w:right="0" w:firstLine="709"/>
        <w:rPr>
          <w:sz w:val="28"/>
          <w:szCs w:val="28"/>
        </w:rPr>
      </w:pPr>
      <w:r>
        <w:rPr>
          <w:sz w:val="28"/>
          <w:szCs w:val="28"/>
          <w:lang w:val="en-US"/>
        </w:rPr>
        <w:pict>
          <v:shape id="_x0000_i1151" type="#_x0000_t75" style="width:150.75pt;height:74.25pt" fillcolor="window">
            <v:imagedata r:id="rId133" o:title=""/>
          </v:shape>
        </w:pict>
      </w:r>
      <w:r>
        <w:rPr>
          <w:sz w:val="28"/>
          <w:szCs w:val="28"/>
        </w:rPr>
        <w:pict>
          <v:shape id="_x0000_i1152" type="#_x0000_t75" style="width:7.5pt;height:20.25pt" fillcolor="window">
            <v:imagedata r:id="rId134" o:title=""/>
          </v:shape>
        </w:pict>
      </w:r>
      <w:r w:rsidR="00F229D4" w:rsidRPr="00DD6FC8">
        <w:rPr>
          <w:sz w:val="28"/>
          <w:szCs w:val="28"/>
        </w:rPr>
        <w:t>.</w:t>
      </w:r>
    </w:p>
    <w:p w:rsidR="00F229D4" w:rsidRPr="00DD6FC8" w:rsidRDefault="00145FA2" w:rsidP="00A03AC6">
      <w:pPr>
        <w:widowControl/>
        <w:tabs>
          <w:tab w:val="left" w:pos="709"/>
        </w:tabs>
        <w:snapToGrid/>
        <w:spacing w:before="0" w:line="360" w:lineRule="auto"/>
        <w:ind w:right="0" w:firstLine="709"/>
        <w:rPr>
          <w:sz w:val="28"/>
          <w:szCs w:val="28"/>
        </w:rPr>
      </w:pPr>
      <w:r w:rsidRPr="00DD6FC8">
        <w:rPr>
          <w:sz w:val="28"/>
          <w:szCs w:val="28"/>
        </w:rPr>
        <w:br w:type="page"/>
      </w:r>
      <w:r w:rsidR="00F229D4" w:rsidRPr="00DD6FC8">
        <w:rPr>
          <w:sz w:val="28"/>
          <w:szCs w:val="28"/>
        </w:rPr>
        <w:t>Выполняя несложные, но громоздкие преобразования, получаем:</w:t>
      </w:r>
    </w:p>
    <w:p w:rsidR="00145FA2" w:rsidRPr="00DD6FC8" w:rsidRDefault="00145FA2" w:rsidP="00A03AC6">
      <w:pPr>
        <w:widowControl/>
        <w:tabs>
          <w:tab w:val="left" w:pos="1843"/>
          <w:tab w:val="left" w:pos="8280"/>
        </w:tabs>
        <w:snapToGrid/>
        <w:spacing w:before="0" w:line="360" w:lineRule="auto"/>
        <w:ind w:right="0" w:firstLine="709"/>
        <w:rPr>
          <w:sz w:val="28"/>
          <w:szCs w:val="28"/>
        </w:rPr>
      </w:pPr>
    </w:p>
    <w:p w:rsidR="00F229D4" w:rsidRPr="00DD6FC8" w:rsidRDefault="00883AE0" w:rsidP="00A03AC6">
      <w:pPr>
        <w:widowControl/>
        <w:tabs>
          <w:tab w:val="left" w:pos="1843"/>
          <w:tab w:val="left" w:pos="8280"/>
        </w:tabs>
        <w:snapToGrid/>
        <w:spacing w:before="0" w:line="360" w:lineRule="auto"/>
        <w:ind w:right="0" w:firstLine="709"/>
        <w:rPr>
          <w:sz w:val="28"/>
          <w:szCs w:val="28"/>
        </w:rPr>
      </w:pPr>
      <w:r>
        <w:rPr>
          <w:sz w:val="28"/>
          <w:szCs w:val="28"/>
        </w:rPr>
        <w:pict>
          <v:shape id="_x0000_i1153" type="#_x0000_t75" style="width:345pt;height:47.25pt">
            <v:imagedata r:id="rId135" o:title=""/>
          </v:shape>
        </w:pict>
      </w:r>
      <w:r w:rsidR="00F229D4" w:rsidRPr="00DD6FC8">
        <w:rPr>
          <w:sz w:val="28"/>
          <w:szCs w:val="28"/>
        </w:rPr>
        <w:t>.(24)</w:t>
      </w:r>
    </w:p>
    <w:p w:rsidR="00145FA2" w:rsidRPr="00DD6FC8" w:rsidRDefault="00145FA2"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С учетом того, что отклонения </w:t>
      </w:r>
      <w:r w:rsidR="00883AE0">
        <w:rPr>
          <w:sz w:val="28"/>
          <w:szCs w:val="28"/>
        </w:rPr>
        <w:pict>
          <v:shape id="_x0000_i1154" type="#_x0000_t75" style="width:26.25pt;height:18.75pt" fillcolor="window">
            <v:imagedata r:id="rId136" o:title=""/>
          </v:shape>
        </w:pict>
      </w:r>
      <w:r w:rsidRPr="00DD6FC8">
        <w:rPr>
          <w:sz w:val="28"/>
          <w:szCs w:val="28"/>
        </w:rPr>
        <w:t xml:space="preserve"> и </w:t>
      </w:r>
      <w:r w:rsidR="00883AE0">
        <w:rPr>
          <w:sz w:val="28"/>
          <w:szCs w:val="28"/>
        </w:rPr>
        <w:pict>
          <v:shape id="_x0000_i1155" type="#_x0000_t75" style="width:27pt;height:21pt" fillcolor="window">
            <v:imagedata r:id="rId137" o:title=""/>
          </v:shape>
        </w:pict>
      </w:r>
      <w:r w:rsidRPr="00DD6FC8">
        <w:rPr>
          <w:sz w:val="28"/>
          <w:szCs w:val="28"/>
        </w:rPr>
        <w:t xml:space="preserve"> каждого из </w:t>
      </w:r>
      <w:r w:rsidR="00883AE0">
        <w:rPr>
          <w:i/>
          <w:iCs/>
          <w:sz w:val="28"/>
          <w:szCs w:val="28"/>
        </w:rPr>
        <w:pict>
          <v:shape id="_x0000_i1156" type="#_x0000_t75" style="width:15pt;height:14.25pt" fillcolor="window">
            <v:imagedata r:id="rId138" o:title=""/>
          </v:shape>
        </w:pict>
      </w:r>
      <w:r w:rsidRPr="00DD6FC8">
        <w:rPr>
          <w:sz w:val="28"/>
          <w:szCs w:val="28"/>
        </w:rPr>
        <w:t xml:space="preserve"> генераторов являются некоррелированными, получаем:</w:t>
      </w:r>
    </w:p>
    <w:p w:rsidR="00145FA2" w:rsidRPr="00DD6FC8" w:rsidRDefault="00145FA2" w:rsidP="00A03AC6">
      <w:pPr>
        <w:widowControl/>
        <w:tabs>
          <w:tab w:val="left" w:pos="2880"/>
          <w:tab w:val="left" w:pos="8280"/>
        </w:tabs>
        <w:snapToGrid/>
        <w:spacing w:before="0" w:line="360" w:lineRule="auto"/>
        <w:ind w:right="0" w:firstLine="709"/>
        <w:rPr>
          <w:sz w:val="28"/>
          <w:szCs w:val="28"/>
        </w:rPr>
      </w:pPr>
    </w:p>
    <w:p w:rsidR="00F229D4" w:rsidRPr="00DD6FC8" w:rsidRDefault="00883AE0" w:rsidP="00A03AC6">
      <w:pPr>
        <w:widowControl/>
        <w:tabs>
          <w:tab w:val="left" w:pos="2880"/>
          <w:tab w:val="left" w:pos="8280"/>
        </w:tabs>
        <w:snapToGrid/>
        <w:spacing w:before="0" w:line="360" w:lineRule="auto"/>
        <w:ind w:right="0" w:firstLine="709"/>
        <w:rPr>
          <w:sz w:val="28"/>
          <w:szCs w:val="28"/>
        </w:rPr>
      </w:pPr>
      <w:r>
        <w:rPr>
          <w:sz w:val="28"/>
          <w:szCs w:val="28"/>
        </w:rPr>
        <w:pict>
          <v:shape id="_x0000_i1157" type="#_x0000_t75" style="width:167.25pt;height:45pt" fillcolor="window">
            <v:imagedata r:id="rId139" o:title=""/>
          </v:shape>
        </w:pict>
      </w:r>
      <w:r w:rsidR="00F229D4" w:rsidRPr="00DD6FC8">
        <w:rPr>
          <w:sz w:val="28"/>
          <w:szCs w:val="28"/>
        </w:rPr>
        <w:t>.(25)</w:t>
      </w:r>
    </w:p>
    <w:p w:rsidR="00145FA2" w:rsidRPr="00DD6FC8" w:rsidRDefault="00145FA2"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Выражение (25) позволяет записать следующее равенство:</w:t>
      </w:r>
    </w:p>
    <w:p w:rsidR="00145FA2" w:rsidRPr="00DD6FC8" w:rsidRDefault="00145FA2" w:rsidP="00A03AC6">
      <w:pPr>
        <w:widowControl/>
        <w:tabs>
          <w:tab w:val="left" w:pos="709"/>
        </w:tabs>
        <w:snapToGrid/>
        <w:spacing w:before="0" w:line="360" w:lineRule="auto"/>
        <w:ind w:right="0" w:firstLine="709"/>
        <w:rPr>
          <w:sz w:val="28"/>
          <w:szCs w:val="28"/>
        </w:rPr>
      </w:pPr>
    </w:p>
    <w:p w:rsidR="00F229D4" w:rsidRPr="00DD6FC8" w:rsidRDefault="00883AE0" w:rsidP="00A03AC6">
      <w:pPr>
        <w:widowControl/>
        <w:tabs>
          <w:tab w:val="left" w:pos="709"/>
        </w:tabs>
        <w:snapToGrid/>
        <w:spacing w:before="0" w:line="360" w:lineRule="auto"/>
        <w:ind w:right="0" w:firstLine="709"/>
        <w:rPr>
          <w:sz w:val="28"/>
          <w:szCs w:val="28"/>
        </w:rPr>
      </w:pPr>
      <w:r>
        <w:rPr>
          <w:sz w:val="28"/>
          <w:szCs w:val="28"/>
          <w:lang w:val="en-US"/>
        </w:rPr>
        <w:pict>
          <v:shape id="_x0000_i1158" type="#_x0000_t75" style="width:333pt;height:42.75pt" fillcolor="window">
            <v:imagedata r:id="rId140" o:title=""/>
          </v:shape>
        </w:pict>
      </w:r>
      <w:r w:rsidR="00F229D4" w:rsidRPr="00DD6FC8">
        <w:rPr>
          <w:sz w:val="28"/>
          <w:szCs w:val="28"/>
        </w:rPr>
        <w:t>.</w:t>
      </w:r>
    </w:p>
    <w:p w:rsidR="00145FA2" w:rsidRPr="00DD6FC8" w:rsidRDefault="00145FA2" w:rsidP="00A03AC6">
      <w:pPr>
        <w:widowControl/>
        <w:tabs>
          <w:tab w:val="left" w:pos="709"/>
        </w:tabs>
        <w:snapToGrid/>
        <w:spacing w:before="0" w:line="360" w:lineRule="auto"/>
        <w:ind w:right="0" w:firstLine="709"/>
        <w:rPr>
          <w:sz w:val="28"/>
          <w:szCs w:val="28"/>
        </w:rPr>
      </w:pPr>
    </w:p>
    <w:p w:rsidR="00F229D4" w:rsidRPr="00DD6FC8" w:rsidRDefault="00F229D4" w:rsidP="00A03AC6">
      <w:pPr>
        <w:widowControl/>
        <w:tabs>
          <w:tab w:val="left" w:pos="709"/>
        </w:tabs>
        <w:snapToGrid/>
        <w:spacing w:before="0" w:line="360" w:lineRule="auto"/>
        <w:ind w:right="0" w:firstLine="709"/>
        <w:rPr>
          <w:sz w:val="28"/>
          <w:szCs w:val="28"/>
        </w:rPr>
      </w:pPr>
      <w:r w:rsidRPr="00DD6FC8">
        <w:rPr>
          <w:sz w:val="28"/>
          <w:szCs w:val="28"/>
        </w:rPr>
        <w:t xml:space="preserve">С учетом этого представление для дисперсии </w:t>
      </w:r>
      <w:r w:rsidR="00883AE0">
        <w:rPr>
          <w:sz w:val="28"/>
          <w:szCs w:val="28"/>
        </w:rPr>
        <w:pict>
          <v:shape id="_x0000_i1159" type="#_x0000_t75" style="width:18pt;height:17.25pt">
            <v:imagedata r:id="rId141" o:title=""/>
          </v:shape>
        </w:pict>
      </w:r>
      <w:r w:rsidRPr="00DD6FC8">
        <w:rPr>
          <w:sz w:val="28"/>
          <w:szCs w:val="28"/>
        </w:rPr>
        <w:t xml:space="preserve"> имеет вид</w:t>
      </w:r>
    </w:p>
    <w:p w:rsidR="00145FA2" w:rsidRPr="00DD6FC8" w:rsidRDefault="00145FA2" w:rsidP="00A03AC6">
      <w:pPr>
        <w:widowControl/>
        <w:tabs>
          <w:tab w:val="left" w:pos="1980"/>
          <w:tab w:val="left" w:pos="8280"/>
        </w:tabs>
        <w:snapToGrid/>
        <w:spacing w:before="0" w:line="360" w:lineRule="auto"/>
        <w:ind w:right="0" w:firstLine="709"/>
        <w:rPr>
          <w:sz w:val="28"/>
          <w:szCs w:val="28"/>
        </w:rPr>
      </w:pPr>
    </w:p>
    <w:p w:rsidR="00F229D4" w:rsidRPr="00DD6FC8" w:rsidRDefault="00883AE0" w:rsidP="00A03AC6">
      <w:pPr>
        <w:widowControl/>
        <w:tabs>
          <w:tab w:val="left" w:pos="1980"/>
          <w:tab w:val="left" w:pos="8280"/>
        </w:tabs>
        <w:snapToGrid/>
        <w:spacing w:before="0" w:line="360" w:lineRule="auto"/>
        <w:ind w:right="0" w:firstLine="709"/>
        <w:rPr>
          <w:sz w:val="28"/>
          <w:szCs w:val="28"/>
        </w:rPr>
      </w:pPr>
      <w:r>
        <w:rPr>
          <w:sz w:val="28"/>
          <w:szCs w:val="28"/>
        </w:rPr>
        <w:pict>
          <v:shape id="_x0000_i1160" type="#_x0000_t75" style="width:287.25pt;height:47.25pt">
            <v:imagedata r:id="rId142" o:title=""/>
          </v:shape>
        </w:pict>
      </w:r>
      <w:r w:rsidR="00F229D4" w:rsidRPr="00DD6FC8">
        <w:rPr>
          <w:sz w:val="28"/>
          <w:szCs w:val="28"/>
        </w:rPr>
        <w:t>.(26)</w:t>
      </w:r>
    </w:p>
    <w:p w:rsidR="00145FA2" w:rsidRPr="00DD6FC8" w:rsidRDefault="00145FA2" w:rsidP="00A03AC6">
      <w:pPr>
        <w:widowControl/>
        <w:tabs>
          <w:tab w:val="left" w:pos="0"/>
        </w:tabs>
        <w:snapToGrid/>
        <w:spacing w:before="0" w:line="360" w:lineRule="auto"/>
        <w:ind w:right="0" w:firstLine="709"/>
        <w:rPr>
          <w:sz w:val="28"/>
          <w:szCs w:val="28"/>
        </w:rPr>
      </w:pPr>
    </w:p>
    <w:p w:rsidR="00F229D4" w:rsidRPr="00DD6FC8" w:rsidRDefault="00F229D4" w:rsidP="00A03AC6">
      <w:pPr>
        <w:widowControl/>
        <w:tabs>
          <w:tab w:val="left" w:pos="0"/>
        </w:tabs>
        <w:snapToGrid/>
        <w:spacing w:before="0" w:line="360" w:lineRule="auto"/>
        <w:ind w:right="0" w:firstLine="709"/>
        <w:rPr>
          <w:sz w:val="28"/>
          <w:szCs w:val="28"/>
        </w:rPr>
      </w:pPr>
      <w:r w:rsidRPr="00DD6FC8">
        <w:rPr>
          <w:sz w:val="28"/>
          <w:szCs w:val="28"/>
        </w:rPr>
        <w:t>Преобразуем данное выражение при условии, что:</w:t>
      </w:r>
    </w:p>
    <w:p w:rsidR="00145FA2" w:rsidRPr="00DD6FC8" w:rsidRDefault="00145FA2" w:rsidP="00A03AC6">
      <w:pPr>
        <w:widowControl/>
        <w:tabs>
          <w:tab w:val="left" w:pos="0"/>
        </w:tabs>
        <w:snapToGrid/>
        <w:spacing w:before="0" w:line="360" w:lineRule="auto"/>
        <w:ind w:right="0" w:firstLine="709"/>
        <w:rPr>
          <w:sz w:val="28"/>
          <w:szCs w:val="28"/>
        </w:rPr>
      </w:pPr>
    </w:p>
    <w:p w:rsidR="00F229D4" w:rsidRPr="00DD6FC8" w:rsidRDefault="00883AE0" w:rsidP="00A03AC6">
      <w:pPr>
        <w:widowControl/>
        <w:tabs>
          <w:tab w:val="left" w:pos="0"/>
        </w:tabs>
        <w:snapToGrid/>
        <w:spacing w:before="0" w:line="360" w:lineRule="auto"/>
        <w:ind w:right="0" w:firstLine="709"/>
        <w:rPr>
          <w:sz w:val="28"/>
          <w:szCs w:val="28"/>
        </w:rPr>
      </w:pPr>
      <w:r>
        <w:rPr>
          <w:sz w:val="28"/>
          <w:szCs w:val="28"/>
        </w:rPr>
        <w:pict>
          <v:shape id="_x0000_i1161" type="#_x0000_t75" style="width:198.75pt;height:21.75pt" fillcolor="window">
            <v:imagedata r:id="rId143" o:title=""/>
          </v:shape>
        </w:pict>
      </w:r>
      <w:r w:rsidR="00F229D4" w:rsidRPr="00DD6FC8">
        <w:rPr>
          <w:sz w:val="28"/>
          <w:szCs w:val="28"/>
        </w:rPr>
        <w:t>.</w:t>
      </w:r>
    </w:p>
    <w:p w:rsidR="00145FA2" w:rsidRPr="00DD6FC8" w:rsidRDefault="00145FA2"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Следовательно, окончательное выражение для дисперсии оценки временного интервала имеет вид</w:t>
      </w:r>
    </w:p>
    <w:p w:rsidR="00F229D4" w:rsidRPr="00DD6FC8" w:rsidRDefault="00145FA2" w:rsidP="00A03AC6">
      <w:pPr>
        <w:widowControl/>
        <w:tabs>
          <w:tab w:val="left" w:pos="1843"/>
          <w:tab w:val="left" w:pos="8280"/>
        </w:tabs>
        <w:snapToGrid/>
        <w:spacing w:before="0" w:line="360" w:lineRule="auto"/>
        <w:ind w:right="0" w:firstLine="709"/>
        <w:rPr>
          <w:sz w:val="28"/>
          <w:szCs w:val="28"/>
        </w:rPr>
      </w:pPr>
      <w:r w:rsidRPr="00DD6FC8">
        <w:rPr>
          <w:sz w:val="28"/>
          <w:szCs w:val="28"/>
        </w:rPr>
        <w:br w:type="page"/>
      </w:r>
      <w:r w:rsidR="00883AE0">
        <w:rPr>
          <w:sz w:val="28"/>
          <w:szCs w:val="28"/>
        </w:rPr>
        <w:pict>
          <v:shape id="_x0000_i1162" type="#_x0000_t75" style="width:345pt;height:47.25pt">
            <v:imagedata r:id="rId144" o:title=""/>
          </v:shape>
        </w:pict>
      </w:r>
      <w:r w:rsidR="00F229D4" w:rsidRPr="00DD6FC8">
        <w:rPr>
          <w:sz w:val="28"/>
          <w:szCs w:val="28"/>
        </w:rPr>
        <w:t>.(27)</w:t>
      </w:r>
    </w:p>
    <w:p w:rsidR="00145FA2" w:rsidRPr="00DD6FC8" w:rsidRDefault="00145FA2" w:rsidP="00A03AC6">
      <w:pPr>
        <w:pStyle w:val="31"/>
        <w:tabs>
          <w:tab w:val="left" w:pos="1843"/>
        </w:tabs>
        <w:ind w:firstLine="709"/>
        <w:rPr>
          <w:sz w:val="28"/>
          <w:szCs w:val="28"/>
        </w:rPr>
      </w:pPr>
    </w:p>
    <w:p w:rsidR="00F229D4" w:rsidRPr="00DD6FC8" w:rsidRDefault="00F229D4" w:rsidP="00A03AC6">
      <w:pPr>
        <w:pStyle w:val="31"/>
        <w:tabs>
          <w:tab w:val="left" w:pos="1843"/>
        </w:tabs>
        <w:ind w:firstLine="709"/>
        <w:rPr>
          <w:sz w:val="28"/>
          <w:szCs w:val="28"/>
        </w:rPr>
      </w:pPr>
      <w:r w:rsidRPr="00DD6FC8">
        <w:rPr>
          <w:sz w:val="28"/>
          <w:szCs w:val="28"/>
        </w:rPr>
        <w:t>Рассмотрим частный случай, при котором все генераторы работают на различных частотах</w:t>
      </w:r>
      <w:r w:rsidRPr="00DD6FC8">
        <w:rPr>
          <w:i/>
          <w:iCs/>
          <w:sz w:val="28"/>
          <w:szCs w:val="28"/>
        </w:rPr>
        <w:t xml:space="preserve"> </w:t>
      </w:r>
      <w:r w:rsidR="00883AE0">
        <w:rPr>
          <w:i/>
          <w:iCs/>
          <w:sz w:val="28"/>
          <w:szCs w:val="28"/>
          <w:lang w:val="en-US"/>
        </w:rPr>
        <w:pict>
          <v:shape id="_x0000_i1163" type="#_x0000_t75" style="width:48pt;height:18.75pt" fillcolor="window">
            <v:imagedata r:id="rId145" o:title=""/>
          </v:shape>
        </w:pict>
      </w:r>
      <w:r w:rsidRPr="00DD6FC8">
        <w:rPr>
          <w:sz w:val="28"/>
          <w:szCs w:val="28"/>
        </w:rPr>
        <w:t xml:space="preserve"> </w:t>
      </w:r>
      <w:r w:rsidR="00883AE0">
        <w:rPr>
          <w:sz w:val="28"/>
          <w:szCs w:val="28"/>
        </w:rPr>
        <w:pict>
          <v:shape id="_x0000_i1164" type="#_x0000_t75" style="width:69.75pt;height:18pt">
            <v:imagedata r:id="rId146" o:title=""/>
          </v:shape>
        </w:pict>
      </w:r>
      <w:r w:rsidRPr="00DD6FC8">
        <w:rPr>
          <w:sz w:val="28"/>
          <w:szCs w:val="28"/>
        </w:rPr>
        <w:t xml:space="preserve"> и имеют одинаковые относительные нестабильности </w:t>
      </w:r>
      <w:r w:rsidR="00883AE0">
        <w:rPr>
          <w:sz w:val="28"/>
          <w:szCs w:val="28"/>
        </w:rPr>
        <w:pict>
          <v:shape id="_x0000_i1165" type="#_x0000_t75" style="width:41.25pt;height:18.75pt" fillcolor="window">
            <v:imagedata r:id="rId147" o:title=""/>
          </v:shape>
        </w:pict>
      </w:r>
      <w:r w:rsidRPr="00DD6FC8">
        <w:rPr>
          <w:sz w:val="28"/>
          <w:szCs w:val="28"/>
        </w:rPr>
        <w:t xml:space="preserve"> </w:t>
      </w:r>
      <w:r w:rsidR="00883AE0">
        <w:rPr>
          <w:sz w:val="28"/>
          <w:szCs w:val="28"/>
        </w:rPr>
        <w:pict>
          <v:shape id="_x0000_i1166" type="#_x0000_t75" style="width:69.75pt;height:18pt">
            <v:imagedata r:id="rId148" o:title=""/>
          </v:shape>
        </w:pict>
      </w:r>
      <w:r w:rsidRPr="00DD6FC8">
        <w:rPr>
          <w:i/>
          <w:iCs/>
          <w:sz w:val="28"/>
          <w:szCs w:val="28"/>
        </w:rPr>
        <w:t>.</w:t>
      </w:r>
      <w:r w:rsidRPr="00DD6FC8">
        <w:rPr>
          <w:sz w:val="28"/>
          <w:szCs w:val="28"/>
        </w:rPr>
        <w:t xml:space="preserve"> Исследуем характеристики распределения отклонений частот генераторов от номинальных значений для данного случая.</w:t>
      </w: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Исходя из того, что первый начальный момент случайной величины </w:t>
      </w:r>
      <w:r w:rsidR="00883AE0">
        <w:rPr>
          <w:sz w:val="28"/>
          <w:szCs w:val="28"/>
        </w:rPr>
        <w:pict>
          <v:shape id="_x0000_i1167" type="#_x0000_t75" style="width:26.25pt;height:18.75pt" fillcolor="window">
            <v:imagedata r:id="rId149" o:title=""/>
          </v:shape>
        </w:pict>
      </w:r>
      <w:r w:rsidRPr="00DD6FC8">
        <w:rPr>
          <w:sz w:val="28"/>
          <w:szCs w:val="28"/>
        </w:rPr>
        <w:t xml:space="preserve"> равен нулю, на основании соотношения (27) запишем выражение для второго центрального момента (дисперсии):</w:t>
      </w:r>
    </w:p>
    <w:p w:rsidR="00145FA2" w:rsidRPr="00DD6FC8" w:rsidRDefault="00145FA2" w:rsidP="00A03AC6">
      <w:pPr>
        <w:widowControl/>
        <w:tabs>
          <w:tab w:val="left" w:pos="1800"/>
          <w:tab w:val="left" w:pos="8280"/>
        </w:tabs>
        <w:snapToGrid/>
        <w:spacing w:before="0" w:line="360" w:lineRule="auto"/>
        <w:ind w:right="0" w:firstLine="709"/>
        <w:rPr>
          <w:sz w:val="28"/>
          <w:szCs w:val="28"/>
        </w:rPr>
      </w:pPr>
    </w:p>
    <w:p w:rsidR="00F229D4" w:rsidRPr="00DD6FC8" w:rsidRDefault="00883AE0" w:rsidP="00A03AC6">
      <w:pPr>
        <w:widowControl/>
        <w:tabs>
          <w:tab w:val="left" w:pos="1800"/>
          <w:tab w:val="left" w:pos="8280"/>
        </w:tabs>
        <w:snapToGrid/>
        <w:spacing w:before="0" w:line="360" w:lineRule="auto"/>
        <w:ind w:right="0" w:firstLine="709"/>
        <w:rPr>
          <w:sz w:val="28"/>
          <w:szCs w:val="28"/>
        </w:rPr>
      </w:pPr>
      <w:r>
        <w:rPr>
          <w:sz w:val="28"/>
          <w:szCs w:val="28"/>
        </w:rPr>
        <w:pict>
          <v:shape id="_x0000_i1168" type="#_x0000_t75" style="width:258pt;height:42pt">
            <v:imagedata r:id="rId150" o:title=""/>
          </v:shape>
        </w:pict>
      </w:r>
      <w:r w:rsidR="00F229D4" w:rsidRPr="00DD6FC8">
        <w:rPr>
          <w:sz w:val="28"/>
          <w:szCs w:val="28"/>
        </w:rPr>
        <w:t>.(28)</w:t>
      </w:r>
    </w:p>
    <w:p w:rsidR="00F229D4" w:rsidRPr="00DD6FC8" w:rsidRDefault="00883AE0" w:rsidP="00A03AC6">
      <w:pPr>
        <w:widowControl/>
        <w:tabs>
          <w:tab w:val="left" w:pos="2880"/>
          <w:tab w:val="left" w:pos="8280"/>
        </w:tabs>
        <w:snapToGrid/>
        <w:spacing w:before="0" w:line="360" w:lineRule="auto"/>
        <w:ind w:right="0" w:firstLine="709"/>
        <w:rPr>
          <w:sz w:val="28"/>
          <w:szCs w:val="28"/>
        </w:rPr>
      </w:pPr>
      <w:r>
        <w:rPr>
          <w:sz w:val="28"/>
          <w:szCs w:val="28"/>
        </w:rPr>
        <w:pict>
          <v:shape id="_x0000_i1169" type="#_x0000_t75" style="width:125.25pt;height:42pt" fillcolor="window">
            <v:imagedata r:id="rId151" o:title=""/>
          </v:shape>
        </w:pict>
      </w:r>
      <w:r w:rsidR="00F229D4" w:rsidRPr="00DD6FC8">
        <w:rPr>
          <w:sz w:val="28"/>
          <w:szCs w:val="28"/>
        </w:rPr>
        <w:t>.(29)</w:t>
      </w:r>
    </w:p>
    <w:p w:rsidR="00145FA2" w:rsidRPr="00DD6FC8" w:rsidRDefault="00145FA2" w:rsidP="00A03AC6">
      <w:pPr>
        <w:pStyle w:val="31"/>
        <w:tabs>
          <w:tab w:val="left" w:pos="1843"/>
        </w:tabs>
        <w:ind w:firstLine="709"/>
        <w:rPr>
          <w:sz w:val="28"/>
          <w:szCs w:val="28"/>
        </w:rPr>
      </w:pPr>
    </w:p>
    <w:p w:rsidR="00F229D4" w:rsidRPr="00DD6FC8" w:rsidRDefault="00F229D4" w:rsidP="00A03AC6">
      <w:pPr>
        <w:pStyle w:val="31"/>
        <w:tabs>
          <w:tab w:val="left" w:pos="1843"/>
        </w:tabs>
        <w:ind w:firstLine="709"/>
        <w:rPr>
          <w:sz w:val="28"/>
          <w:szCs w:val="28"/>
        </w:rPr>
      </w:pPr>
      <w:r w:rsidRPr="00DD6FC8">
        <w:rPr>
          <w:sz w:val="28"/>
          <w:szCs w:val="28"/>
        </w:rPr>
        <w:t>Таким образом, увеличение числа генераторов приводит к уменьшению дисперсии оценки нестабильности временного интервала.</w:t>
      </w:r>
    </w:p>
    <w:p w:rsidR="00F229D4" w:rsidRPr="00DD6FC8" w:rsidRDefault="00F229D4" w:rsidP="00A03AC6">
      <w:pPr>
        <w:pStyle w:val="31"/>
        <w:tabs>
          <w:tab w:val="left" w:pos="1843"/>
        </w:tabs>
        <w:ind w:firstLine="709"/>
        <w:rPr>
          <w:sz w:val="28"/>
          <w:szCs w:val="28"/>
        </w:rPr>
      </w:pPr>
      <w:r w:rsidRPr="00DD6FC8">
        <w:rPr>
          <w:sz w:val="28"/>
          <w:szCs w:val="28"/>
        </w:rPr>
        <w:t xml:space="preserve">Рассмотрим еще один частный случай, когда совокупность генераторов имеет не только одинаковые относительные нестабильности </w:t>
      </w:r>
      <w:r w:rsidR="00883AE0">
        <w:rPr>
          <w:sz w:val="28"/>
          <w:szCs w:val="28"/>
        </w:rPr>
        <w:pict>
          <v:shape id="_x0000_i1170" type="#_x0000_t75" style="width:41.25pt;height:18.75pt" fillcolor="window">
            <v:imagedata r:id="rId152" o:title=""/>
          </v:shape>
        </w:pict>
      </w:r>
      <w:r w:rsidRPr="00DD6FC8">
        <w:rPr>
          <w:sz w:val="28"/>
          <w:szCs w:val="28"/>
        </w:rPr>
        <w:t xml:space="preserve"> </w:t>
      </w:r>
      <w:r w:rsidR="00883AE0">
        <w:rPr>
          <w:sz w:val="28"/>
          <w:szCs w:val="28"/>
        </w:rPr>
        <w:pict>
          <v:shape id="_x0000_i1171" type="#_x0000_t75" style="width:69.75pt;height:18pt">
            <v:imagedata r:id="rId153" o:title=""/>
          </v:shape>
        </w:pict>
      </w:r>
      <w:r w:rsidRPr="00DD6FC8">
        <w:rPr>
          <w:sz w:val="28"/>
          <w:szCs w:val="28"/>
        </w:rPr>
        <w:t>, но и работает на одинаковых частотах</w:t>
      </w:r>
      <w:r w:rsidRPr="00DD6FC8">
        <w:rPr>
          <w:i/>
          <w:iCs/>
          <w:sz w:val="28"/>
          <w:szCs w:val="28"/>
        </w:rPr>
        <w:t xml:space="preserve"> </w:t>
      </w:r>
      <w:r w:rsidR="00883AE0">
        <w:rPr>
          <w:i/>
          <w:iCs/>
          <w:sz w:val="28"/>
          <w:szCs w:val="28"/>
          <w:lang w:val="en-US"/>
        </w:rPr>
        <w:pict>
          <v:shape id="_x0000_i1172" type="#_x0000_t75" style="width:47.25pt;height:18.75pt" fillcolor="window">
            <v:imagedata r:id="rId154" o:title=""/>
          </v:shape>
        </w:pict>
      </w:r>
      <w:r w:rsidRPr="00DD6FC8">
        <w:rPr>
          <w:sz w:val="28"/>
          <w:szCs w:val="28"/>
        </w:rPr>
        <w:t xml:space="preserve"> </w:t>
      </w:r>
      <w:r w:rsidR="00883AE0">
        <w:rPr>
          <w:sz w:val="28"/>
          <w:szCs w:val="28"/>
        </w:rPr>
        <w:pict>
          <v:shape id="_x0000_i1173" type="#_x0000_t75" style="width:69.75pt;height:18pt">
            <v:imagedata r:id="rId155" o:title=""/>
          </v:shape>
        </w:pict>
      </w:r>
      <w:r w:rsidRPr="00DD6FC8">
        <w:rPr>
          <w:i/>
          <w:iCs/>
          <w:sz w:val="28"/>
          <w:szCs w:val="28"/>
        </w:rPr>
        <w:t>.</w:t>
      </w:r>
      <w:r w:rsidR="005202D3" w:rsidRPr="00DD6FC8">
        <w:rPr>
          <w:sz w:val="28"/>
          <w:szCs w:val="28"/>
        </w:rPr>
        <w:t xml:space="preserve"> </w:t>
      </w:r>
      <w:r w:rsidRPr="00DD6FC8">
        <w:rPr>
          <w:sz w:val="28"/>
          <w:szCs w:val="28"/>
        </w:rPr>
        <w:t>В этом случае дисперсия оценки отклонения длительности временного интервала от номинального значения на основе (29) принимает вид</w:t>
      </w:r>
    </w:p>
    <w:p w:rsidR="00145FA2" w:rsidRPr="0047516C" w:rsidRDefault="000B4D4C" w:rsidP="00A03AC6">
      <w:pPr>
        <w:widowControl/>
        <w:tabs>
          <w:tab w:val="left" w:pos="3600"/>
          <w:tab w:val="left" w:pos="8280"/>
        </w:tabs>
        <w:snapToGrid/>
        <w:spacing w:before="0" w:line="360" w:lineRule="auto"/>
        <w:ind w:right="0" w:firstLine="709"/>
        <w:rPr>
          <w:color w:val="FFFFFF"/>
          <w:sz w:val="28"/>
          <w:szCs w:val="28"/>
        </w:rPr>
      </w:pPr>
      <w:r w:rsidRPr="0047516C">
        <w:rPr>
          <w:color w:val="FFFFFF"/>
          <w:sz w:val="28"/>
          <w:szCs w:val="28"/>
        </w:rPr>
        <w:t>стабилизация частота генератор</w:t>
      </w:r>
    </w:p>
    <w:p w:rsidR="00F229D4" w:rsidRPr="00DD6FC8" w:rsidRDefault="00883AE0" w:rsidP="00A03AC6">
      <w:pPr>
        <w:widowControl/>
        <w:tabs>
          <w:tab w:val="left" w:pos="3600"/>
          <w:tab w:val="left" w:pos="8280"/>
        </w:tabs>
        <w:snapToGrid/>
        <w:spacing w:before="0" w:line="360" w:lineRule="auto"/>
        <w:ind w:right="0" w:firstLine="709"/>
        <w:rPr>
          <w:sz w:val="28"/>
          <w:szCs w:val="28"/>
        </w:rPr>
      </w:pPr>
      <w:r>
        <w:rPr>
          <w:sz w:val="28"/>
          <w:szCs w:val="28"/>
        </w:rPr>
        <w:pict>
          <v:shape id="_x0000_i1174" type="#_x0000_t75" style="width:102pt;height:38.25pt" fillcolor="window">
            <v:imagedata r:id="rId156" o:title=""/>
          </v:shape>
        </w:pict>
      </w:r>
      <w:r w:rsidR="00F229D4" w:rsidRPr="00DD6FC8">
        <w:rPr>
          <w:sz w:val="28"/>
          <w:szCs w:val="28"/>
        </w:rPr>
        <w:t>.(30)</w:t>
      </w:r>
    </w:p>
    <w:p w:rsidR="00F229D4" w:rsidRPr="00DD6FC8" w:rsidRDefault="00145FA2" w:rsidP="00A03AC6">
      <w:pPr>
        <w:widowControl/>
        <w:tabs>
          <w:tab w:val="left" w:pos="709"/>
        </w:tabs>
        <w:snapToGrid/>
        <w:spacing w:before="0" w:line="360" w:lineRule="auto"/>
        <w:ind w:right="0" w:firstLine="709"/>
        <w:rPr>
          <w:sz w:val="28"/>
          <w:szCs w:val="28"/>
        </w:rPr>
      </w:pPr>
      <w:r w:rsidRPr="00DD6FC8">
        <w:rPr>
          <w:sz w:val="28"/>
          <w:szCs w:val="28"/>
        </w:rPr>
        <w:br w:type="page"/>
      </w:r>
      <w:r w:rsidR="00F229D4" w:rsidRPr="00DD6FC8">
        <w:rPr>
          <w:sz w:val="28"/>
          <w:szCs w:val="28"/>
        </w:rPr>
        <w:t xml:space="preserve">Таким образом, использование совокупности </w:t>
      </w:r>
      <w:r w:rsidR="00F229D4" w:rsidRPr="00DD6FC8">
        <w:rPr>
          <w:i/>
          <w:iCs/>
          <w:sz w:val="28"/>
          <w:szCs w:val="28"/>
          <w:lang w:val="en-US"/>
        </w:rPr>
        <w:t>K</w:t>
      </w:r>
      <w:r w:rsidR="00F229D4" w:rsidRPr="00DD6FC8">
        <w:rPr>
          <w:sz w:val="28"/>
          <w:szCs w:val="28"/>
        </w:rPr>
        <w:t xml:space="preserve"> идентичных генераторов с одинаковыми относительными нестабильностями позволяет уменьшить в </w:t>
      </w:r>
      <w:r w:rsidR="00F229D4" w:rsidRPr="00DD6FC8">
        <w:rPr>
          <w:i/>
          <w:iCs/>
          <w:sz w:val="28"/>
          <w:szCs w:val="28"/>
          <w:lang w:val="en-US"/>
        </w:rPr>
        <w:t>K</w:t>
      </w:r>
      <w:r w:rsidR="00F229D4" w:rsidRPr="00DD6FC8">
        <w:rPr>
          <w:sz w:val="28"/>
          <w:szCs w:val="28"/>
        </w:rPr>
        <w:t xml:space="preserve"> раз дисперсию оценки отклонения длительности временного интервала от номинального значения. Данный результат имеет хорошо известную аналогию в теории измерений.</w:t>
      </w:r>
    </w:p>
    <w:p w:rsidR="00F229D4" w:rsidRPr="00DD6FC8" w:rsidRDefault="00F229D4" w:rsidP="00A03AC6">
      <w:pPr>
        <w:widowControl/>
        <w:tabs>
          <w:tab w:val="left" w:pos="709"/>
        </w:tabs>
        <w:snapToGrid/>
        <w:spacing w:before="0" w:line="360" w:lineRule="auto"/>
        <w:ind w:right="0" w:firstLine="709"/>
        <w:rPr>
          <w:sz w:val="28"/>
          <w:szCs w:val="28"/>
        </w:rPr>
      </w:pPr>
      <w:r w:rsidRPr="00DD6FC8">
        <w:rPr>
          <w:sz w:val="28"/>
          <w:szCs w:val="28"/>
        </w:rPr>
        <w:t xml:space="preserve">Анализ рассмотренных случаев показывает, что наиболее высокая стабильность обеспечивается при идентичных значениях частот и относительных нестабильностей (30) в системе генераторов, которая составляет величину, равную </w:t>
      </w:r>
      <w:r w:rsidR="00883AE0">
        <w:rPr>
          <w:sz w:val="28"/>
          <w:szCs w:val="28"/>
        </w:rPr>
        <w:pict>
          <v:shape id="_x0000_i1175" type="#_x0000_t75" style="width:24.75pt;height:18.75pt" fillcolor="window">
            <v:imagedata r:id="rId157" o:title=""/>
          </v:shape>
        </w:pict>
      </w:r>
      <w:r w:rsidRPr="00DD6FC8">
        <w:rPr>
          <w:sz w:val="28"/>
          <w:szCs w:val="28"/>
        </w:rPr>
        <w:t>.</w:t>
      </w:r>
    </w:p>
    <w:p w:rsidR="00F229D4" w:rsidRPr="00DD6FC8" w:rsidRDefault="00F229D4" w:rsidP="00A03AC6">
      <w:pPr>
        <w:widowControl/>
        <w:tabs>
          <w:tab w:val="left" w:pos="709"/>
        </w:tabs>
        <w:snapToGrid/>
        <w:spacing w:before="0" w:line="360" w:lineRule="auto"/>
        <w:ind w:right="0" w:firstLine="709"/>
        <w:rPr>
          <w:sz w:val="28"/>
          <w:szCs w:val="28"/>
        </w:rPr>
      </w:pPr>
      <w:r w:rsidRPr="00DD6FC8">
        <w:rPr>
          <w:sz w:val="28"/>
          <w:szCs w:val="28"/>
        </w:rPr>
        <w:t>Полученные соотношения позволяют определить статистические характеристики оценок отклонений частот генераторов от номинальных значений.</w:t>
      </w:r>
    </w:p>
    <w:p w:rsidR="00F229D4" w:rsidRPr="00DD6FC8" w:rsidRDefault="00F229D4" w:rsidP="00A03AC6">
      <w:pPr>
        <w:widowControl/>
        <w:tabs>
          <w:tab w:val="left" w:pos="709"/>
        </w:tabs>
        <w:snapToGrid/>
        <w:spacing w:before="0" w:line="360" w:lineRule="auto"/>
        <w:ind w:right="0" w:firstLine="709"/>
        <w:rPr>
          <w:sz w:val="28"/>
          <w:szCs w:val="28"/>
        </w:rPr>
      </w:pPr>
      <w:r w:rsidRPr="00DD6FC8">
        <w:rPr>
          <w:sz w:val="28"/>
          <w:szCs w:val="28"/>
        </w:rPr>
        <w:t>Воспользуемся соотношением (21), на основании которого представим выражение</w:t>
      </w:r>
    </w:p>
    <w:p w:rsidR="00145FA2" w:rsidRPr="00DD6FC8" w:rsidRDefault="00145FA2" w:rsidP="00A03AC6">
      <w:pPr>
        <w:widowControl/>
        <w:tabs>
          <w:tab w:val="left" w:pos="709"/>
          <w:tab w:val="left" w:pos="8280"/>
        </w:tabs>
        <w:snapToGrid/>
        <w:spacing w:before="0" w:line="360" w:lineRule="auto"/>
        <w:ind w:right="0" w:firstLine="709"/>
        <w:rPr>
          <w:sz w:val="28"/>
          <w:szCs w:val="28"/>
        </w:rPr>
      </w:pPr>
    </w:p>
    <w:p w:rsidR="00F229D4" w:rsidRPr="00DD6FC8" w:rsidRDefault="00883AE0" w:rsidP="00A03AC6">
      <w:pPr>
        <w:widowControl/>
        <w:tabs>
          <w:tab w:val="left" w:pos="709"/>
          <w:tab w:val="left" w:pos="8280"/>
        </w:tabs>
        <w:snapToGrid/>
        <w:spacing w:before="0" w:line="360" w:lineRule="auto"/>
        <w:ind w:right="0" w:firstLine="709"/>
        <w:rPr>
          <w:sz w:val="28"/>
          <w:szCs w:val="28"/>
        </w:rPr>
      </w:pPr>
      <w:r>
        <w:rPr>
          <w:sz w:val="28"/>
          <w:szCs w:val="28"/>
        </w:rPr>
        <w:pict>
          <v:shape id="_x0000_i1176" type="#_x0000_t75" style="width:315.75pt;height:48.75pt">
            <v:imagedata r:id="rId158" o:title=""/>
          </v:shape>
        </w:pict>
      </w:r>
      <w:r w:rsidR="00F229D4" w:rsidRPr="00DD6FC8">
        <w:rPr>
          <w:sz w:val="28"/>
          <w:szCs w:val="28"/>
        </w:rPr>
        <w:t>.</w:t>
      </w:r>
      <w:r w:rsidR="005202D3" w:rsidRPr="00DD6FC8">
        <w:rPr>
          <w:sz w:val="28"/>
          <w:szCs w:val="28"/>
        </w:rPr>
        <w:t xml:space="preserve"> </w:t>
      </w:r>
      <w:r w:rsidR="00F229D4" w:rsidRPr="00DD6FC8">
        <w:rPr>
          <w:sz w:val="28"/>
          <w:szCs w:val="28"/>
        </w:rPr>
        <w:t>(31)</w:t>
      </w:r>
    </w:p>
    <w:p w:rsidR="00145FA2" w:rsidRPr="00DD6FC8" w:rsidRDefault="00145FA2" w:rsidP="00A03AC6">
      <w:pPr>
        <w:widowControl/>
        <w:tabs>
          <w:tab w:val="left" w:pos="709"/>
        </w:tabs>
        <w:snapToGrid/>
        <w:spacing w:before="0" w:line="360" w:lineRule="auto"/>
        <w:ind w:right="0" w:firstLine="709"/>
        <w:rPr>
          <w:sz w:val="28"/>
          <w:szCs w:val="28"/>
        </w:rPr>
      </w:pPr>
    </w:p>
    <w:p w:rsidR="00F229D4" w:rsidRPr="00DD6FC8" w:rsidRDefault="00F229D4" w:rsidP="00A03AC6">
      <w:pPr>
        <w:widowControl/>
        <w:tabs>
          <w:tab w:val="left" w:pos="709"/>
        </w:tabs>
        <w:snapToGrid/>
        <w:spacing w:before="0" w:line="360" w:lineRule="auto"/>
        <w:ind w:right="0" w:firstLine="709"/>
        <w:rPr>
          <w:sz w:val="28"/>
          <w:szCs w:val="28"/>
        </w:rPr>
      </w:pPr>
      <w:r w:rsidRPr="00DD6FC8">
        <w:rPr>
          <w:sz w:val="28"/>
          <w:szCs w:val="28"/>
        </w:rPr>
        <w:t>С учетом свойств математического ожидания [8–15] преобразуем зависимость (30) следующим образом</w:t>
      </w:r>
    </w:p>
    <w:p w:rsidR="00145FA2" w:rsidRPr="00DD6FC8" w:rsidRDefault="00145FA2" w:rsidP="00A03AC6">
      <w:pPr>
        <w:widowControl/>
        <w:tabs>
          <w:tab w:val="left" w:pos="709"/>
          <w:tab w:val="left" w:pos="8280"/>
        </w:tabs>
        <w:snapToGrid/>
        <w:spacing w:before="0" w:line="360" w:lineRule="auto"/>
        <w:ind w:right="0" w:firstLine="709"/>
        <w:rPr>
          <w:sz w:val="28"/>
          <w:szCs w:val="28"/>
        </w:rPr>
      </w:pPr>
    </w:p>
    <w:p w:rsidR="00F229D4" w:rsidRPr="00DD6FC8" w:rsidRDefault="00883AE0" w:rsidP="00A03AC6">
      <w:pPr>
        <w:widowControl/>
        <w:tabs>
          <w:tab w:val="left" w:pos="709"/>
          <w:tab w:val="left" w:pos="8280"/>
        </w:tabs>
        <w:snapToGrid/>
        <w:spacing w:before="0" w:line="360" w:lineRule="auto"/>
        <w:ind w:right="0" w:firstLine="709"/>
        <w:rPr>
          <w:sz w:val="28"/>
          <w:szCs w:val="28"/>
        </w:rPr>
      </w:pPr>
      <w:r>
        <w:rPr>
          <w:sz w:val="28"/>
          <w:szCs w:val="28"/>
        </w:rPr>
        <w:pict>
          <v:shape id="_x0000_i1177" type="#_x0000_t75" style="width:354pt;height:48.75pt">
            <v:imagedata r:id="rId159" o:title=""/>
          </v:shape>
        </w:pict>
      </w:r>
      <w:r w:rsidR="00F229D4" w:rsidRPr="00DD6FC8">
        <w:rPr>
          <w:sz w:val="28"/>
          <w:szCs w:val="28"/>
        </w:rPr>
        <w:t>.</w:t>
      </w:r>
      <w:r w:rsidR="005202D3" w:rsidRPr="00DD6FC8">
        <w:rPr>
          <w:sz w:val="28"/>
          <w:szCs w:val="28"/>
        </w:rPr>
        <w:t xml:space="preserve"> </w:t>
      </w:r>
      <w:r w:rsidR="00F229D4" w:rsidRPr="00DD6FC8">
        <w:rPr>
          <w:sz w:val="28"/>
          <w:szCs w:val="28"/>
        </w:rPr>
        <w:t>(32)</w:t>
      </w:r>
    </w:p>
    <w:p w:rsidR="00145FA2" w:rsidRPr="00DD6FC8" w:rsidRDefault="00145FA2" w:rsidP="00A03AC6">
      <w:pPr>
        <w:widowControl/>
        <w:tabs>
          <w:tab w:val="left" w:pos="709"/>
        </w:tabs>
        <w:snapToGrid/>
        <w:spacing w:before="0" w:line="360" w:lineRule="auto"/>
        <w:ind w:right="0" w:firstLine="709"/>
        <w:rPr>
          <w:sz w:val="28"/>
          <w:szCs w:val="28"/>
        </w:rPr>
      </w:pPr>
    </w:p>
    <w:p w:rsidR="00F229D4" w:rsidRPr="00DD6FC8" w:rsidRDefault="00F229D4" w:rsidP="00A03AC6">
      <w:pPr>
        <w:widowControl/>
        <w:tabs>
          <w:tab w:val="left" w:pos="709"/>
        </w:tabs>
        <w:snapToGrid/>
        <w:spacing w:before="0" w:line="360" w:lineRule="auto"/>
        <w:ind w:right="0" w:firstLine="709"/>
        <w:rPr>
          <w:sz w:val="28"/>
          <w:szCs w:val="28"/>
        </w:rPr>
      </w:pPr>
      <w:r w:rsidRPr="00DD6FC8">
        <w:rPr>
          <w:sz w:val="28"/>
          <w:szCs w:val="28"/>
        </w:rPr>
        <w:t>Учитывая некоррелированность отклонений частот и отклонений фаз от номинальных значений в различных генераторах, получим следующую зависимость</w:t>
      </w:r>
    </w:p>
    <w:p w:rsidR="00F229D4" w:rsidRPr="00DD6FC8" w:rsidRDefault="00145FA2" w:rsidP="00A03AC6">
      <w:pPr>
        <w:widowControl/>
        <w:tabs>
          <w:tab w:val="left" w:pos="709"/>
          <w:tab w:val="left" w:pos="8280"/>
        </w:tabs>
        <w:snapToGrid/>
        <w:spacing w:before="0" w:line="360" w:lineRule="auto"/>
        <w:ind w:right="0" w:firstLine="709"/>
        <w:rPr>
          <w:sz w:val="28"/>
          <w:szCs w:val="28"/>
        </w:rPr>
      </w:pPr>
      <w:r w:rsidRPr="00DD6FC8">
        <w:rPr>
          <w:sz w:val="28"/>
          <w:szCs w:val="28"/>
        </w:rPr>
        <w:br w:type="page"/>
      </w:r>
      <w:r w:rsidR="00883AE0">
        <w:rPr>
          <w:sz w:val="28"/>
          <w:szCs w:val="28"/>
        </w:rPr>
        <w:pict>
          <v:shape id="_x0000_i1178" type="#_x0000_t75" style="width:284.25pt;height:48.75pt">
            <v:imagedata r:id="rId160" o:title=""/>
          </v:shape>
        </w:pict>
      </w:r>
      <w:r w:rsidR="00F229D4" w:rsidRPr="00DD6FC8">
        <w:rPr>
          <w:sz w:val="28"/>
          <w:szCs w:val="28"/>
        </w:rPr>
        <w:t xml:space="preserve">, </w:t>
      </w:r>
      <w:r w:rsidR="00883AE0">
        <w:rPr>
          <w:sz w:val="28"/>
          <w:szCs w:val="28"/>
        </w:rPr>
        <w:pict>
          <v:shape id="_x0000_i1179" type="#_x0000_t75" style="width:69.75pt;height:18pt">
            <v:imagedata r:id="rId161" o:title=""/>
          </v:shape>
        </w:pict>
      </w:r>
      <w:r w:rsidR="00F229D4" w:rsidRPr="00DD6FC8">
        <w:rPr>
          <w:sz w:val="28"/>
          <w:szCs w:val="28"/>
        </w:rPr>
        <w:t>(33)</w:t>
      </w:r>
    </w:p>
    <w:p w:rsidR="00145FA2" w:rsidRPr="00DD6FC8" w:rsidRDefault="00145FA2" w:rsidP="00A03AC6">
      <w:pPr>
        <w:widowControl/>
        <w:tabs>
          <w:tab w:val="left" w:pos="709"/>
        </w:tabs>
        <w:snapToGrid/>
        <w:spacing w:before="0" w:line="360" w:lineRule="auto"/>
        <w:ind w:right="0" w:firstLine="709"/>
        <w:rPr>
          <w:sz w:val="28"/>
          <w:szCs w:val="28"/>
        </w:rPr>
      </w:pPr>
    </w:p>
    <w:p w:rsidR="00F229D4" w:rsidRPr="00DD6FC8" w:rsidRDefault="00F229D4" w:rsidP="00A03AC6">
      <w:pPr>
        <w:widowControl/>
        <w:tabs>
          <w:tab w:val="left" w:pos="709"/>
        </w:tabs>
        <w:snapToGrid/>
        <w:spacing w:before="0" w:line="360" w:lineRule="auto"/>
        <w:ind w:right="0" w:firstLine="709"/>
        <w:rPr>
          <w:sz w:val="28"/>
          <w:szCs w:val="28"/>
        </w:rPr>
      </w:pPr>
      <w:r w:rsidRPr="00DD6FC8">
        <w:rPr>
          <w:sz w:val="28"/>
          <w:szCs w:val="28"/>
        </w:rPr>
        <w:t xml:space="preserve">Используем соотношение </w:t>
      </w:r>
      <w:r w:rsidR="00883AE0">
        <w:rPr>
          <w:sz w:val="28"/>
          <w:szCs w:val="28"/>
        </w:rPr>
        <w:pict>
          <v:shape id="_x0000_i1180" type="#_x0000_t75" style="width:111.75pt;height:18.75pt">
            <v:imagedata r:id="rId162" o:title=""/>
          </v:shape>
        </w:pict>
      </w:r>
      <w:r w:rsidRPr="00DD6FC8">
        <w:rPr>
          <w:sz w:val="28"/>
          <w:szCs w:val="28"/>
        </w:rPr>
        <w:t xml:space="preserve">, которое легко преобразуется к виду </w:t>
      </w:r>
      <w:r w:rsidR="00883AE0">
        <w:rPr>
          <w:sz w:val="28"/>
          <w:szCs w:val="28"/>
        </w:rPr>
        <w:pict>
          <v:shape id="_x0000_i1181" type="#_x0000_t75" style="width:167.25pt;height:21.75pt">
            <v:imagedata r:id="rId163" o:title=""/>
          </v:shape>
        </w:pict>
      </w:r>
      <w:r w:rsidRPr="00DD6FC8">
        <w:rPr>
          <w:sz w:val="28"/>
          <w:szCs w:val="28"/>
        </w:rPr>
        <w:t>. С учетом последней формулы и ранее сделанных предположений о статистических характеристиках отклонений частот генераторов от номинальных значений в различных генераторах зависимость (32) принимает вид</w:t>
      </w:r>
    </w:p>
    <w:p w:rsidR="00145FA2" w:rsidRPr="00DD6FC8" w:rsidRDefault="00145FA2" w:rsidP="00A03AC6">
      <w:pPr>
        <w:widowControl/>
        <w:tabs>
          <w:tab w:val="left" w:pos="2700"/>
          <w:tab w:val="left" w:pos="8280"/>
        </w:tabs>
        <w:snapToGrid/>
        <w:spacing w:before="0" w:line="360" w:lineRule="auto"/>
        <w:ind w:right="0" w:firstLine="709"/>
        <w:rPr>
          <w:sz w:val="28"/>
          <w:szCs w:val="28"/>
        </w:rPr>
      </w:pPr>
    </w:p>
    <w:p w:rsidR="00F229D4" w:rsidRPr="00DD6FC8" w:rsidRDefault="00883AE0" w:rsidP="00A03AC6">
      <w:pPr>
        <w:widowControl/>
        <w:tabs>
          <w:tab w:val="left" w:pos="2700"/>
          <w:tab w:val="left" w:pos="8280"/>
        </w:tabs>
        <w:snapToGrid/>
        <w:spacing w:before="0" w:line="360" w:lineRule="auto"/>
        <w:ind w:right="0" w:firstLine="709"/>
        <w:rPr>
          <w:sz w:val="28"/>
          <w:szCs w:val="28"/>
        </w:rPr>
      </w:pPr>
      <w:r>
        <w:rPr>
          <w:sz w:val="28"/>
          <w:szCs w:val="28"/>
        </w:rPr>
        <w:pict>
          <v:shape id="_x0000_i1182" type="#_x0000_t75" style="width:65.25pt;height:21.75pt">
            <v:imagedata r:id="rId164" o:title=""/>
          </v:shape>
        </w:pict>
      </w:r>
      <w:r w:rsidR="00F229D4" w:rsidRPr="00DD6FC8">
        <w:rPr>
          <w:sz w:val="28"/>
          <w:szCs w:val="28"/>
        </w:rPr>
        <w:t xml:space="preserve">, </w:t>
      </w:r>
      <w:r>
        <w:rPr>
          <w:sz w:val="28"/>
          <w:szCs w:val="28"/>
        </w:rPr>
        <w:pict>
          <v:shape id="_x0000_i1183" type="#_x0000_t75" style="width:69pt;height:18pt">
            <v:imagedata r:id="rId165" o:title=""/>
          </v:shape>
        </w:pict>
      </w:r>
      <w:r w:rsidR="00F229D4" w:rsidRPr="00DD6FC8">
        <w:rPr>
          <w:sz w:val="28"/>
          <w:szCs w:val="28"/>
        </w:rPr>
        <w:t>.</w:t>
      </w:r>
      <w:r w:rsidR="005202D3" w:rsidRPr="00DD6FC8">
        <w:rPr>
          <w:sz w:val="28"/>
          <w:szCs w:val="28"/>
        </w:rPr>
        <w:t xml:space="preserve"> </w:t>
      </w:r>
      <w:r w:rsidR="00F229D4" w:rsidRPr="00DD6FC8">
        <w:rPr>
          <w:sz w:val="28"/>
          <w:szCs w:val="28"/>
        </w:rPr>
        <w:t>(34)</w:t>
      </w:r>
    </w:p>
    <w:p w:rsidR="00145FA2" w:rsidRPr="00DD6FC8" w:rsidRDefault="00145FA2" w:rsidP="00A03AC6">
      <w:pPr>
        <w:widowControl/>
        <w:tabs>
          <w:tab w:val="left" w:pos="709"/>
        </w:tabs>
        <w:snapToGrid/>
        <w:spacing w:before="0" w:line="360" w:lineRule="auto"/>
        <w:ind w:right="0" w:firstLine="709"/>
        <w:rPr>
          <w:sz w:val="28"/>
          <w:szCs w:val="28"/>
        </w:rPr>
      </w:pPr>
    </w:p>
    <w:p w:rsidR="00F229D4" w:rsidRPr="00DD6FC8" w:rsidRDefault="00F229D4" w:rsidP="00A03AC6">
      <w:pPr>
        <w:widowControl/>
        <w:tabs>
          <w:tab w:val="left" w:pos="709"/>
        </w:tabs>
        <w:snapToGrid/>
        <w:spacing w:before="0" w:line="360" w:lineRule="auto"/>
        <w:ind w:right="0" w:firstLine="709"/>
        <w:rPr>
          <w:sz w:val="28"/>
          <w:szCs w:val="28"/>
        </w:rPr>
      </w:pPr>
      <w:r w:rsidRPr="00DD6FC8">
        <w:rPr>
          <w:sz w:val="28"/>
          <w:szCs w:val="28"/>
        </w:rPr>
        <w:t>Дисперсии получаемых оценок определяются зависимостью</w:t>
      </w:r>
    </w:p>
    <w:p w:rsidR="00145FA2" w:rsidRPr="00DD6FC8" w:rsidRDefault="00145FA2" w:rsidP="00A03AC6">
      <w:pPr>
        <w:widowControl/>
        <w:tabs>
          <w:tab w:val="left" w:pos="709"/>
          <w:tab w:val="left" w:pos="8280"/>
        </w:tabs>
        <w:snapToGrid/>
        <w:spacing w:before="0" w:line="360" w:lineRule="auto"/>
        <w:ind w:right="0" w:firstLine="709"/>
        <w:rPr>
          <w:sz w:val="28"/>
          <w:szCs w:val="28"/>
        </w:rPr>
      </w:pPr>
    </w:p>
    <w:p w:rsidR="00F229D4" w:rsidRPr="00DD6FC8" w:rsidRDefault="00883AE0" w:rsidP="00A03AC6">
      <w:pPr>
        <w:widowControl/>
        <w:tabs>
          <w:tab w:val="left" w:pos="709"/>
          <w:tab w:val="left" w:pos="8280"/>
        </w:tabs>
        <w:snapToGrid/>
        <w:spacing w:before="0" w:line="360" w:lineRule="auto"/>
        <w:ind w:right="0" w:firstLine="709"/>
        <w:rPr>
          <w:sz w:val="28"/>
          <w:szCs w:val="28"/>
        </w:rPr>
      </w:pPr>
      <w:r>
        <w:rPr>
          <w:sz w:val="28"/>
          <w:szCs w:val="28"/>
        </w:rPr>
        <w:pict>
          <v:shape id="_x0000_i1184" type="#_x0000_t75" style="width:276.75pt;height:48.75pt">
            <v:imagedata r:id="rId166" o:title=""/>
          </v:shape>
        </w:pict>
      </w:r>
      <w:r w:rsidR="00F229D4" w:rsidRPr="00DD6FC8">
        <w:rPr>
          <w:sz w:val="28"/>
          <w:szCs w:val="28"/>
        </w:rPr>
        <w:t xml:space="preserve">, </w:t>
      </w:r>
      <w:r>
        <w:rPr>
          <w:sz w:val="28"/>
          <w:szCs w:val="28"/>
        </w:rPr>
        <w:pict>
          <v:shape id="_x0000_i1185" type="#_x0000_t75" style="width:69.75pt;height:18pt">
            <v:imagedata r:id="rId167" o:title=""/>
          </v:shape>
        </w:pict>
      </w:r>
      <w:r w:rsidR="00F229D4" w:rsidRPr="00DD6FC8">
        <w:rPr>
          <w:sz w:val="28"/>
          <w:szCs w:val="28"/>
        </w:rPr>
        <w:t>.(35)</w:t>
      </w:r>
    </w:p>
    <w:p w:rsidR="00145FA2" w:rsidRPr="00DD6FC8" w:rsidRDefault="00145FA2" w:rsidP="00A03AC6">
      <w:pPr>
        <w:widowControl/>
        <w:tabs>
          <w:tab w:val="left" w:pos="709"/>
        </w:tabs>
        <w:snapToGrid/>
        <w:spacing w:before="0" w:line="360" w:lineRule="auto"/>
        <w:ind w:right="0" w:firstLine="709"/>
        <w:rPr>
          <w:sz w:val="28"/>
          <w:szCs w:val="28"/>
        </w:rPr>
      </w:pPr>
    </w:p>
    <w:p w:rsidR="00F229D4" w:rsidRPr="00DD6FC8" w:rsidRDefault="00F229D4" w:rsidP="00A03AC6">
      <w:pPr>
        <w:widowControl/>
        <w:tabs>
          <w:tab w:val="left" w:pos="709"/>
        </w:tabs>
        <w:snapToGrid/>
        <w:spacing w:before="0" w:line="360" w:lineRule="auto"/>
        <w:ind w:right="0" w:firstLine="709"/>
        <w:rPr>
          <w:sz w:val="28"/>
          <w:szCs w:val="28"/>
        </w:rPr>
      </w:pPr>
      <w:r w:rsidRPr="00DD6FC8">
        <w:rPr>
          <w:sz w:val="28"/>
          <w:szCs w:val="28"/>
        </w:rPr>
        <w:t>В частном случае системы генераторов, имеющих одинаковые нестабильности, получаем</w:t>
      </w:r>
    </w:p>
    <w:p w:rsidR="00145FA2" w:rsidRPr="00DD6FC8" w:rsidRDefault="00145FA2" w:rsidP="00A03AC6">
      <w:pPr>
        <w:widowControl/>
        <w:tabs>
          <w:tab w:val="left" w:pos="709"/>
          <w:tab w:val="left" w:pos="3600"/>
          <w:tab w:val="left" w:pos="8280"/>
        </w:tabs>
        <w:snapToGrid/>
        <w:spacing w:before="0" w:line="360" w:lineRule="auto"/>
        <w:ind w:right="0" w:firstLine="709"/>
        <w:rPr>
          <w:sz w:val="28"/>
          <w:szCs w:val="28"/>
        </w:rPr>
      </w:pPr>
    </w:p>
    <w:p w:rsidR="00F229D4" w:rsidRPr="00DD6FC8" w:rsidRDefault="00883AE0" w:rsidP="00A03AC6">
      <w:pPr>
        <w:widowControl/>
        <w:tabs>
          <w:tab w:val="left" w:pos="709"/>
          <w:tab w:val="left" w:pos="3600"/>
          <w:tab w:val="left" w:pos="8280"/>
        </w:tabs>
        <w:snapToGrid/>
        <w:spacing w:before="0" w:line="360" w:lineRule="auto"/>
        <w:ind w:right="0" w:firstLine="709"/>
        <w:rPr>
          <w:sz w:val="28"/>
          <w:szCs w:val="28"/>
        </w:rPr>
      </w:pPr>
      <w:r>
        <w:rPr>
          <w:sz w:val="28"/>
          <w:szCs w:val="28"/>
        </w:rPr>
        <w:pict>
          <v:shape id="_x0000_i1186" type="#_x0000_t75" style="width:89.25pt;height:36.75pt">
            <v:imagedata r:id="rId168" o:title=""/>
          </v:shape>
        </w:pict>
      </w:r>
      <w:r w:rsidR="00F229D4" w:rsidRPr="00DD6FC8">
        <w:rPr>
          <w:sz w:val="28"/>
          <w:szCs w:val="28"/>
        </w:rPr>
        <w:t>.(36)</w:t>
      </w:r>
    </w:p>
    <w:p w:rsidR="00145FA2" w:rsidRPr="00DD6FC8" w:rsidRDefault="00145FA2" w:rsidP="00A03AC6">
      <w:pPr>
        <w:widowControl/>
        <w:tabs>
          <w:tab w:val="left" w:pos="709"/>
          <w:tab w:val="left" w:pos="4522"/>
        </w:tabs>
        <w:snapToGrid/>
        <w:spacing w:before="0" w:line="360" w:lineRule="auto"/>
        <w:ind w:right="0" w:firstLine="709"/>
        <w:rPr>
          <w:sz w:val="28"/>
          <w:szCs w:val="28"/>
        </w:rPr>
      </w:pPr>
    </w:p>
    <w:p w:rsidR="00F229D4" w:rsidRPr="00DD6FC8" w:rsidRDefault="00F229D4" w:rsidP="00A03AC6">
      <w:pPr>
        <w:widowControl/>
        <w:tabs>
          <w:tab w:val="left" w:pos="709"/>
          <w:tab w:val="left" w:pos="4522"/>
        </w:tabs>
        <w:snapToGrid/>
        <w:spacing w:before="0" w:line="360" w:lineRule="auto"/>
        <w:ind w:right="0" w:firstLine="709"/>
        <w:rPr>
          <w:sz w:val="28"/>
          <w:szCs w:val="28"/>
        </w:rPr>
      </w:pPr>
      <w:r w:rsidRPr="00DD6FC8">
        <w:rPr>
          <w:sz w:val="28"/>
          <w:szCs w:val="28"/>
        </w:rPr>
        <w:t>Таким образом, соотношения (23), (24) и (34), (36) определяют статистические характеристики оценок отклонения длительности временного интервала измерений и частот генераторов от номинальных значений.</w:t>
      </w:r>
    </w:p>
    <w:p w:rsidR="00F229D4" w:rsidRPr="00DD6FC8" w:rsidRDefault="00F229D4" w:rsidP="00A03AC6">
      <w:pPr>
        <w:widowControl/>
        <w:tabs>
          <w:tab w:val="left" w:pos="709"/>
        </w:tabs>
        <w:snapToGrid/>
        <w:spacing w:before="0" w:line="360" w:lineRule="auto"/>
        <w:ind w:right="0" w:firstLine="709"/>
        <w:rPr>
          <w:sz w:val="28"/>
          <w:szCs w:val="28"/>
        </w:rPr>
      </w:pPr>
      <w:r w:rsidRPr="00DD6FC8">
        <w:rPr>
          <w:sz w:val="28"/>
          <w:szCs w:val="28"/>
        </w:rPr>
        <w:t xml:space="preserve">В силу того, что полученное значение оценки отклонения длительности временного интервала от номинального значения отличается от истинного значения, использование управляющего воздействия не приводит к полной компенсации отклонения частоты </w:t>
      </w:r>
      <w:r w:rsidRPr="00DD6FC8">
        <w:rPr>
          <w:i/>
          <w:iCs/>
          <w:sz w:val="28"/>
          <w:szCs w:val="28"/>
          <w:lang w:val="en-US"/>
        </w:rPr>
        <w:t>k</w:t>
      </w:r>
      <w:r w:rsidRPr="00DD6FC8">
        <w:rPr>
          <w:sz w:val="28"/>
          <w:szCs w:val="28"/>
        </w:rPr>
        <w:t xml:space="preserve">-го генератора от номинального значения. </w:t>
      </w:r>
    </w:p>
    <w:p w:rsidR="00F229D4" w:rsidRPr="00DD6FC8" w:rsidRDefault="00145FA2" w:rsidP="00A03AC6">
      <w:pPr>
        <w:widowControl/>
        <w:tabs>
          <w:tab w:val="left" w:pos="709"/>
        </w:tabs>
        <w:snapToGrid/>
        <w:spacing w:before="0" w:line="360" w:lineRule="auto"/>
        <w:ind w:right="0" w:firstLine="709"/>
        <w:rPr>
          <w:sz w:val="28"/>
          <w:szCs w:val="28"/>
        </w:rPr>
      </w:pPr>
      <w:r w:rsidRPr="00DD6FC8">
        <w:rPr>
          <w:sz w:val="28"/>
          <w:szCs w:val="28"/>
        </w:rPr>
        <w:t>Некомпенсированное</w:t>
      </w:r>
      <w:r w:rsidR="00F229D4" w:rsidRPr="00DD6FC8">
        <w:rPr>
          <w:sz w:val="28"/>
          <w:szCs w:val="28"/>
        </w:rPr>
        <w:t xml:space="preserve"> отклонение частоты </w:t>
      </w:r>
      <w:r w:rsidR="00F229D4" w:rsidRPr="00DD6FC8">
        <w:rPr>
          <w:i/>
          <w:iCs/>
          <w:sz w:val="28"/>
          <w:szCs w:val="28"/>
          <w:lang w:val="en-US"/>
        </w:rPr>
        <w:t>k</w:t>
      </w:r>
      <w:r w:rsidR="00F229D4" w:rsidRPr="00DD6FC8">
        <w:rPr>
          <w:sz w:val="28"/>
          <w:szCs w:val="28"/>
        </w:rPr>
        <w:t xml:space="preserve">-го генератора </w:t>
      </w:r>
      <w:r w:rsidR="00883AE0">
        <w:rPr>
          <w:sz w:val="28"/>
          <w:szCs w:val="28"/>
        </w:rPr>
        <w:pict>
          <v:shape id="_x0000_i1187" type="#_x0000_t75" style="width:23.25pt;height:23.25pt" fillcolor="window">
            <v:imagedata r:id="rId169" o:title=""/>
          </v:shape>
        </w:pict>
      </w:r>
      <w:r w:rsidR="00F229D4" w:rsidRPr="00DD6FC8">
        <w:rPr>
          <w:sz w:val="28"/>
          <w:szCs w:val="28"/>
        </w:rPr>
        <w:t xml:space="preserve"> определяется как:</w:t>
      </w:r>
    </w:p>
    <w:p w:rsidR="00145FA2" w:rsidRPr="00DD6FC8" w:rsidRDefault="00145FA2" w:rsidP="00A03AC6">
      <w:pPr>
        <w:pStyle w:val="34"/>
        <w:tabs>
          <w:tab w:val="left" w:pos="3240"/>
          <w:tab w:val="left" w:pos="8280"/>
        </w:tabs>
        <w:ind w:firstLine="709"/>
        <w:rPr>
          <w:lang w:val="ru-RU"/>
        </w:rPr>
      </w:pPr>
    </w:p>
    <w:p w:rsidR="00F229D4" w:rsidRPr="00DD6FC8" w:rsidRDefault="00883AE0" w:rsidP="00A03AC6">
      <w:pPr>
        <w:pStyle w:val="34"/>
        <w:tabs>
          <w:tab w:val="left" w:pos="3240"/>
          <w:tab w:val="left" w:pos="8280"/>
        </w:tabs>
        <w:ind w:firstLine="709"/>
        <w:rPr>
          <w:lang w:val="ru-RU"/>
        </w:rPr>
      </w:pPr>
      <w:r>
        <w:rPr>
          <w:lang w:val="ru-RU"/>
        </w:rPr>
        <w:pict>
          <v:shape id="_x0000_i1188" type="#_x0000_t75" style="width:87pt;height:21.75pt" fillcolor="window">
            <v:imagedata r:id="rId170" o:title=""/>
          </v:shape>
        </w:pict>
      </w:r>
      <w:r w:rsidR="00F229D4" w:rsidRPr="00DD6FC8">
        <w:rPr>
          <w:lang w:val="ru-RU"/>
        </w:rPr>
        <w:t>,</w:t>
      </w:r>
      <w:r w:rsidR="005202D3" w:rsidRPr="00DD6FC8">
        <w:rPr>
          <w:lang w:val="ru-RU"/>
        </w:rPr>
        <w:t xml:space="preserve"> </w:t>
      </w:r>
      <w:r w:rsidR="00F229D4" w:rsidRPr="00DD6FC8">
        <w:rPr>
          <w:lang w:val="ru-RU"/>
        </w:rPr>
        <w:t>(37)</w:t>
      </w:r>
    </w:p>
    <w:p w:rsidR="00145FA2" w:rsidRPr="00DD6FC8" w:rsidRDefault="00145FA2" w:rsidP="00A03AC6">
      <w:pPr>
        <w:pStyle w:val="34"/>
        <w:tabs>
          <w:tab w:val="left" w:pos="1843"/>
        </w:tabs>
        <w:ind w:firstLine="709"/>
        <w:rPr>
          <w:lang w:val="ru-RU"/>
        </w:rPr>
      </w:pPr>
    </w:p>
    <w:p w:rsidR="00F229D4" w:rsidRPr="00DD6FC8" w:rsidRDefault="00F229D4" w:rsidP="00A03AC6">
      <w:pPr>
        <w:pStyle w:val="34"/>
        <w:tabs>
          <w:tab w:val="left" w:pos="1843"/>
        </w:tabs>
        <w:ind w:firstLine="709"/>
        <w:rPr>
          <w:lang w:val="ru-RU"/>
        </w:rPr>
      </w:pPr>
      <w:r w:rsidRPr="00DD6FC8">
        <w:rPr>
          <w:lang w:val="ru-RU"/>
        </w:rPr>
        <w:t xml:space="preserve">или с учетом полученной оценки </w:t>
      </w:r>
      <w:r w:rsidR="00883AE0">
        <w:rPr>
          <w:lang w:val="ru-RU"/>
        </w:rPr>
        <w:pict>
          <v:shape id="_x0000_i1189" type="#_x0000_t75" style="width:21.75pt;height:21.75pt" fillcolor="window">
            <v:imagedata r:id="rId171" o:title=""/>
          </v:shape>
        </w:pict>
      </w:r>
      <w:r w:rsidRPr="00DD6FC8">
        <w:rPr>
          <w:lang w:val="ru-RU"/>
        </w:rPr>
        <w:t>:</w:t>
      </w:r>
    </w:p>
    <w:p w:rsidR="00145FA2" w:rsidRPr="00DD6FC8" w:rsidRDefault="00145FA2" w:rsidP="00A03AC6">
      <w:pPr>
        <w:pStyle w:val="34"/>
        <w:tabs>
          <w:tab w:val="left" w:pos="709"/>
          <w:tab w:val="left" w:pos="2520"/>
          <w:tab w:val="left" w:pos="8280"/>
        </w:tabs>
        <w:ind w:firstLine="709"/>
        <w:rPr>
          <w:lang w:val="ru-RU"/>
        </w:rPr>
      </w:pPr>
    </w:p>
    <w:p w:rsidR="00F229D4" w:rsidRPr="00DD6FC8" w:rsidRDefault="00883AE0" w:rsidP="00A03AC6">
      <w:pPr>
        <w:pStyle w:val="34"/>
        <w:tabs>
          <w:tab w:val="left" w:pos="709"/>
          <w:tab w:val="left" w:pos="2520"/>
          <w:tab w:val="left" w:pos="8280"/>
        </w:tabs>
        <w:ind w:firstLine="709"/>
        <w:rPr>
          <w:lang w:val="ru-RU"/>
        </w:rPr>
      </w:pPr>
      <w:r>
        <w:rPr>
          <w:lang w:val="ru-RU"/>
        </w:rPr>
        <w:pict>
          <v:shape id="_x0000_i1190" type="#_x0000_t75" style="width:139.5pt;height:38.25pt" fillcolor="window">
            <v:imagedata r:id="rId172" o:title=""/>
          </v:shape>
        </w:pict>
      </w:r>
      <w:r w:rsidR="00F229D4" w:rsidRPr="00DD6FC8">
        <w:rPr>
          <w:lang w:val="ru-RU"/>
        </w:rPr>
        <w:t>.</w:t>
      </w:r>
      <w:r w:rsidR="005202D3" w:rsidRPr="00DD6FC8">
        <w:rPr>
          <w:lang w:val="ru-RU"/>
        </w:rPr>
        <w:t xml:space="preserve"> </w:t>
      </w:r>
      <w:r w:rsidR="00F229D4" w:rsidRPr="00DD6FC8">
        <w:rPr>
          <w:lang w:val="ru-RU"/>
        </w:rPr>
        <w:t>(38)</w:t>
      </w:r>
    </w:p>
    <w:p w:rsidR="00145FA2" w:rsidRPr="00DD6FC8" w:rsidRDefault="00145FA2" w:rsidP="00A03AC6">
      <w:pPr>
        <w:pStyle w:val="34"/>
        <w:tabs>
          <w:tab w:val="left" w:pos="1843"/>
        </w:tabs>
        <w:ind w:firstLine="709"/>
        <w:rPr>
          <w:lang w:val="ru-RU"/>
        </w:rPr>
      </w:pPr>
    </w:p>
    <w:p w:rsidR="00F229D4" w:rsidRPr="00DD6FC8" w:rsidRDefault="00F229D4" w:rsidP="00A03AC6">
      <w:pPr>
        <w:pStyle w:val="34"/>
        <w:tabs>
          <w:tab w:val="left" w:pos="1843"/>
        </w:tabs>
        <w:ind w:firstLine="709"/>
        <w:rPr>
          <w:lang w:val="ru-RU"/>
        </w:rPr>
      </w:pPr>
      <w:r w:rsidRPr="00DD6FC8">
        <w:rPr>
          <w:lang w:val="ru-RU"/>
        </w:rPr>
        <w:t xml:space="preserve">В силу того, что измеренное отклонение числа импульсов </w:t>
      </w:r>
      <w:r w:rsidRPr="00DD6FC8">
        <w:rPr>
          <w:i/>
          <w:iCs/>
        </w:rPr>
        <w:t>k</w:t>
      </w:r>
      <w:r w:rsidRPr="00DD6FC8">
        <w:rPr>
          <w:i/>
          <w:iCs/>
          <w:lang w:val="ru-RU"/>
        </w:rPr>
        <w:t>-</w:t>
      </w:r>
      <w:r w:rsidRPr="00DD6FC8">
        <w:rPr>
          <w:lang w:val="ru-RU"/>
        </w:rPr>
        <w:t xml:space="preserve">го генератора обусловлено как собственной нестабильностью </w:t>
      </w:r>
      <w:r w:rsidR="00883AE0">
        <w:rPr>
          <w:lang w:val="ru-RU"/>
        </w:rPr>
        <w:pict>
          <v:shape id="_x0000_i1191" type="#_x0000_t75" style="width:26.25pt;height:18.75pt" fillcolor="window">
            <v:imagedata r:id="rId173" o:title=""/>
          </v:shape>
        </w:pict>
      </w:r>
      <w:r w:rsidRPr="00DD6FC8">
        <w:rPr>
          <w:lang w:val="ru-RU"/>
        </w:rPr>
        <w:t xml:space="preserve">, так и нестабильностью генератора, задающего временной интервал измерений </w:t>
      </w:r>
      <w:r w:rsidR="00883AE0">
        <w:rPr>
          <w:lang w:val="ru-RU"/>
        </w:rPr>
        <w:pict>
          <v:shape id="_x0000_i1192" type="#_x0000_t75" style="width:38.25pt;height:18.75pt" fillcolor="window">
            <v:imagedata r:id="rId174" o:title=""/>
          </v:shape>
        </w:pict>
      </w:r>
      <w:r w:rsidRPr="00DD6FC8">
        <w:rPr>
          <w:lang w:val="ru-RU"/>
        </w:rPr>
        <w:t>, запишем данное выражение в следующем виде:</w:t>
      </w:r>
    </w:p>
    <w:p w:rsidR="00145FA2" w:rsidRPr="00DD6FC8" w:rsidRDefault="00145FA2" w:rsidP="00A03AC6">
      <w:pPr>
        <w:pStyle w:val="34"/>
        <w:tabs>
          <w:tab w:val="left" w:pos="709"/>
        </w:tabs>
        <w:ind w:firstLine="709"/>
        <w:rPr>
          <w:lang w:val="ru-RU"/>
        </w:rPr>
      </w:pPr>
    </w:p>
    <w:p w:rsidR="00F229D4" w:rsidRPr="00DD6FC8" w:rsidRDefault="00883AE0" w:rsidP="00A03AC6">
      <w:pPr>
        <w:pStyle w:val="34"/>
        <w:tabs>
          <w:tab w:val="left" w:pos="709"/>
        </w:tabs>
        <w:ind w:firstLine="709"/>
        <w:rPr>
          <w:lang w:val="ru-RU"/>
        </w:rPr>
      </w:pPr>
      <w:r>
        <w:rPr>
          <w:lang w:val="ru-RU"/>
        </w:rPr>
        <w:pict>
          <v:shape id="_x0000_i1193" type="#_x0000_t75" style="width:195.75pt;height:38.25pt" fillcolor="window">
            <v:imagedata r:id="rId175" o:title=""/>
          </v:shape>
        </w:pict>
      </w:r>
      <w:r w:rsidR="00F229D4" w:rsidRPr="00DD6FC8">
        <w:rPr>
          <w:lang w:val="ru-RU"/>
        </w:rPr>
        <w:t>.</w:t>
      </w:r>
    </w:p>
    <w:p w:rsidR="00145FA2" w:rsidRPr="00DD6FC8" w:rsidRDefault="00145FA2" w:rsidP="00A03AC6">
      <w:pPr>
        <w:pStyle w:val="34"/>
        <w:tabs>
          <w:tab w:val="left" w:pos="1843"/>
        </w:tabs>
        <w:ind w:firstLine="709"/>
        <w:rPr>
          <w:lang w:val="ru-RU"/>
        </w:rPr>
      </w:pPr>
    </w:p>
    <w:p w:rsidR="00F229D4" w:rsidRPr="00DD6FC8" w:rsidRDefault="00F229D4" w:rsidP="00A03AC6">
      <w:pPr>
        <w:pStyle w:val="34"/>
        <w:tabs>
          <w:tab w:val="left" w:pos="1843"/>
        </w:tabs>
        <w:ind w:firstLine="709"/>
        <w:rPr>
          <w:lang w:val="ru-RU"/>
        </w:rPr>
      </w:pPr>
      <w:r w:rsidRPr="00DD6FC8">
        <w:rPr>
          <w:lang w:val="ru-RU"/>
        </w:rPr>
        <w:t xml:space="preserve">Раскроем величины </w:t>
      </w:r>
      <w:r w:rsidR="00883AE0">
        <w:rPr>
          <w:lang w:val="ru-RU"/>
        </w:rPr>
        <w:pict>
          <v:shape id="_x0000_i1194" type="#_x0000_t75" style="width:26.25pt;height:18.75pt" fillcolor="window">
            <v:imagedata r:id="rId176" o:title=""/>
          </v:shape>
        </w:pict>
      </w:r>
      <w:r w:rsidRPr="00DD6FC8">
        <w:rPr>
          <w:lang w:val="ru-RU"/>
        </w:rPr>
        <w:t xml:space="preserve"> и </w:t>
      </w:r>
      <w:r w:rsidR="00883AE0">
        <w:rPr>
          <w:lang w:val="ru-RU"/>
        </w:rPr>
        <w:pict>
          <v:shape id="_x0000_i1195" type="#_x0000_t75" style="width:38.25pt;height:18.75pt" fillcolor="window">
            <v:imagedata r:id="rId177" o:title=""/>
          </v:shape>
        </w:pict>
      </w:r>
      <w:r w:rsidRPr="00DD6FC8">
        <w:rPr>
          <w:lang w:val="ru-RU"/>
        </w:rPr>
        <w:t>, что позволит получить равенство:</w:t>
      </w:r>
    </w:p>
    <w:p w:rsidR="00145FA2" w:rsidRPr="00DD6FC8" w:rsidRDefault="00145FA2" w:rsidP="00A03AC6">
      <w:pPr>
        <w:pStyle w:val="34"/>
        <w:tabs>
          <w:tab w:val="left" w:pos="2340"/>
          <w:tab w:val="left" w:pos="8280"/>
        </w:tabs>
        <w:ind w:firstLine="709"/>
        <w:rPr>
          <w:lang w:val="ru-RU"/>
        </w:rPr>
      </w:pPr>
    </w:p>
    <w:p w:rsidR="00F229D4" w:rsidRPr="00DD6FC8" w:rsidRDefault="00883AE0" w:rsidP="00A03AC6">
      <w:pPr>
        <w:pStyle w:val="34"/>
        <w:tabs>
          <w:tab w:val="left" w:pos="2340"/>
          <w:tab w:val="left" w:pos="8280"/>
        </w:tabs>
        <w:ind w:firstLine="709"/>
        <w:rPr>
          <w:lang w:val="ru-RU"/>
        </w:rPr>
      </w:pPr>
      <w:r>
        <w:rPr>
          <w:lang w:val="ru-RU"/>
        </w:rPr>
        <w:pict>
          <v:shape id="_x0000_i1196" type="#_x0000_t75" style="width:207pt;height:39pt" fillcolor="window">
            <v:imagedata r:id="rId178" o:title=""/>
          </v:shape>
        </w:pict>
      </w:r>
      <w:r w:rsidR="00F229D4" w:rsidRPr="00DD6FC8">
        <w:rPr>
          <w:lang w:val="ru-RU"/>
        </w:rPr>
        <w:t>.(39)</w:t>
      </w:r>
    </w:p>
    <w:p w:rsidR="00145FA2" w:rsidRPr="00DD6FC8" w:rsidRDefault="00145FA2" w:rsidP="00A03AC6">
      <w:pPr>
        <w:pStyle w:val="34"/>
        <w:tabs>
          <w:tab w:val="left" w:pos="1843"/>
        </w:tabs>
        <w:ind w:firstLine="709"/>
        <w:rPr>
          <w:lang w:val="ru-RU"/>
        </w:rPr>
      </w:pPr>
    </w:p>
    <w:p w:rsidR="00F229D4" w:rsidRPr="00DD6FC8" w:rsidRDefault="00F229D4" w:rsidP="00A03AC6">
      <w:pPr>
        <w:pStyle w:val="34"/>
        <w:tabs>
          <w:tab w:val="left" w:pos="1843"/>
        </w:tabs>
        <w:ind w:firstLine="709"/>
        <w:rPr>
          <w:lang w:val="ru-RU"/>
        </w:rPr>
      </w:pPr>
      <w:r w:rsidRPr="00DD6FC8">
        <w:rPr>
          <w:lang w:val="ru-RU"/>
        </w:rPr>
        <w:t>После несложных преобразований окончательно запишем:</w:t>
      </w:r>
    </w:p>
    <w:p w:rsidR="00F229D4" w:rsidRPr="00DD6FC8" w:rsidRDefault="00145FA2" w:rsidP="00A03AC6">
      <w:pPr>
        <w:pStyle w:val="34"/>
        <w:tabs>
          <w:tab w:val="left" w:pos="709"/>
          <w:tab w:val="left" w:pos="2880"/>
          <w:tab w:val="left" w:pos="8280"/>
        </w:tabs>
        <w:ind w:firstLine="709"/>
        <w:rPr>
          <w:lang w:val="ru-RU"/>
        </w:rPr>
      </w:pPr>
      <w:r w:rsidRPr="00DD6FC8">
        <w:rPr>
          <w:lang w:val="ru-RU"/>
        </w:rPr>
        <w:br w:type="page"/>
      </w:r>
      <w:r w:rsidR="00883AE0">
        <w:rPr>
          <w:lang w:val="ru-RU"/>
        </w:rPr>
        <w:pict>
          <v:shape id="_x0000_i1197" type="#_x0000_t75" style="width:108pt;height:39pt" fillcolor="window">
            <v:imagedata r:id="rId179" o:title=""/>
          </v:shape>
        </w:pict>
      </w:r>
      <w:r w:rsidR="00F229D4" w:rsidRPr="00DD6FC8">
        <w:rPr>
          <w:lang w:val="ru-RU"/>
        </w:rPr>
        <w:t>.</w:t>
      </w:r>
      <w:r w:rsidR="005202D3" w:rsidRPr="00DD6FC8">
        <w:rPr>
          <w:lang w:val="ru-RU"/>
        </w:rPr>
        <w:t xml:space="preserve"> </w:t>
      </w:r>
      <w:r w:rsidR="00F229D4" w:rsidRPr="00DD6FC8">
        <w:rPr>
          <w:lang w:val="ru-RU"/>
        </w:rPr>
        <w:t>(40)</w:t>
      </w:r>
    </w:p>
    <w:p w:rsidR="00145FA2" w:rsidRPr="00DD6FC8" w:rsidRDefault="00145FA2" w:rsidP="00A03AC6">
      <w:pPr>
        <w:pStyle w:val="34"/>
        <w:tabs>
          <w:tab w:val="left" w:pos="2880"/>
          <w:tab w:val="left" w:pos="8460"/>
        </w:tabs>
        <w:ind w:firstLine="709"/>
        <w:rPr>
          <w:lang w:val="ru-RU"/>
        </w:rPr>
      </w:pPr>
    </w:p>
    <w:p w:rsidR="00F229D4" w:rsidRPr="00DD6FC8" w:rsidRDefault="00F229D4" w:rsidP="00A03AC6">
      <w:pPr>
        <w:pStyle w:val="34"/>
        <w:tabs>
          <w:tab w:val="left" w:pos="2880"/>
          <w:tab w:val="left" w:pos="8460"/>
        </w:tabs>
        <w:ind w:firstLine="709"/>
        <w:rPr>
          <w:lang w:val="ru-RU"/>
        </w:rPr>
      </w:pPr>
      <w:r w:rsidRPr="00DD6FC8">
        <w:rPr>
          <w:lang w:val="ru-RU"/>
        </w:rPr>
        <w:t xml:space="preserve">Исследуем статистические характеристики нескомпенсированного отклонения частоты </w:t>
      </w:r>
      <w:r w:rsidRPr="00DD6FC8">
        <w:rPr>
          <w:i/>
          <w:iCs/>
        </w:rPr>
        <w:t>k</w:t>
      </w:r>
      <w:r w:rsidRPr="00DD6FC8">
        <w:rPr>
          <w:lang w:val="ru-RU"/>
        </w:rPr>
        <w:t>-го генератора (математическое ожидание и дисперсию).</w:t>
      </w:r>
    </w:p>
    <w:p w:rsidR="00F229D4" w:rsidRPr="00DD6FC8" w:rsidRDefault="00F229D4" w:rsidP="00A03AC6">
      <w:pPr>
        <w:pStyle w:val="34"/>
        <w:tabs>
          <w:tab w:val="left" w:pos="1843"/>
        </w:tabs>
        <w:ind w:firstLine="709"/>
        <w:rPr>
          <w:lang w:val="ru-RU"/>
        </w:rPr>
      </w:pPr>
      <w:r w:rsidRPr="00DD6FC8">
        <w:rPr>
          <w:lang w:val="ru-RU"/>
        </w:rPr>
        <w:t>Перепишем выражение (40), раскрыв значение оценки отклонения частоты</w:t>
      </w:r>
      <w:r w:rsidRPr="00DD6FC8">
        <w:rPr>
          <w:i/>
          <w:iCs/>
          <w:lang w:val="ru-RU"/>
        </w:rPr>
        <w:t xml:space="preserve"> </w:t>
      </w:r>
      <w:r w:rsidRPr="00DD6FC8">
        <w:rPr>
          <w:i/>
          <w:iCs/>
        </w:rPr>
        <w:t>k</w:t>
      </w:r>
      <w:r w:rsidRPr="00DD6FC8">
        <w:rPr>
          <w:lang w:val="ru-RU"/>
        </w:rPr>
        <w:t>-го генератора с использованием соотношения (21):</w:t>
      </w:r>
    </w:p>
    <w:p w:rsidR="00145FA2" w:rsidRPr="00DD6FC8" w:rsidRDefault="00145FA2" w:rsidP="00A03AC6">
      <w:pPr>
        <w:pStyle w:val="34"/>
        <w:tabs>
          <w:tab w:val="left" w:pos="1980"/>
          <w:tab w:val="left" w:pos="8280"/>
        </w:tabs>
        <w:ind w:firstLine="709"/>
        <w:rPr>
          <w:lang w:val="ru-RU"/>
        </w:rPr>
      </w:pPr>
    </w:p>
    <w:p w:rsidR="00F229D4" w:rsidRPr="00DD6FC8" w:rsidRDefault="00883AE0" w:rsidP="00A03AC6">
      <w:pPr>
        <w:pStyle w:val="34"/>
        <w:tabs>
          <w:tab w:val="left" w:pos="1980"/>
          <w:tab w:val="left" w:pos="8280"/>
        </w:tabs>
        <w:ind w:firstLine="709"/>
        <w:rPr>
          <w:lang w:val="ru-RU"/>
        </w:rPr>
      </w:pPr>
      <w:r>
        <w:rPr>
          <w:lang w:val="ru-RU"/>
        </w:rPr>
        <w:pict>
          <v:shape id="_x0000_i1198" type="#_x0000_t75" style="width:237.75pt;height:81pt" fillcolor="window">
            <v:imagedata r:id="rId180" o:title=""/>
          </v:shape>
        </w:pict>
      </w:r>
      <w:r w:rsidR="00F229D4" w:rsidRPr="00DD6FC8">
        <w:rPr>
          <w:lang w:val="ru-RU"/>
        </w:rPr>
        <w:t>.(41)</w:t>
      </w:r>
    </w:p>
    <w:p w:rsidR="00145FA2" w:rsidRPr="00DD6FC8" w:rsidRDefault="00145FA2" w:rsidP="00A03AC6">
      <w:pPr>
        <w:pStyle w:val="34"/>
        <w:tabs>
          <w:tab w:val="left" w:pos="1843"/>
        </w:tabs>
        <w:ind w:firstLine="709"/>
        <w:rPr>
          <w:lang w:val="ru-RU"/>
        </w:rPr>
      </w:pPr>
    </w:p>
    <w:p w:rsidR="00F229D4" w:rsidRPr="00DD6FC8" w:rsidRDefault="00F229D4" w:rsidP="00A03AC6">
      <w:pPr>
        <w:pStyle w:val="34"/>
        <w:tabs>
          <w:tab w:val="left" w:pos="1843"/>
        </w:tabs>
        <w:ind w:firstLine="709"/>
        <w:rPr>
          <w:lang w:val="ru-RU"/>
        </w:rPr>
      </w:pPr>
      <w:r w:rsidRPr="00DD6FC8">
        <w:rPr>
          <w:lang w:val="ru-RU"/>
        </w:rPr>
        <w:t xml:space="preserve">Запишем выражение для нахождения математического ожидания </w:t>
      </w:r>
      <w:r w:rsidR="00145FA2" w:rsidRPr="00DD6FC8">
        <w:rPr>
          <w:lang w:val="ru-RU"/>
        </w:rPr>
        <w:t>некомпенсированного</w:t>
      </w:r>
      <w:r w:rsidRPr="00DD6FC8">
        <w:rPr>
          <w:lang w:val="ru-RU"/>
        </w:rPr>
        <w:t xml:space="preserve"> значения отклонения частоты </w:t>
      </w:r>
      <w:r w:rsidRPr="00DD6FC8">
        <w:rPr>
          <w:i/>
          <w:iCs/>
        </w:rPr>
        <w:t>k</w:t>
      </w:r>
      <w:r w:rsidRPr="00DD6FC8">
        <w:rPr>
          <w:lang w:val="ru-RU"/>
        </w:rPr>
        <w:t>-го генератора:</w:t>
      </w:r>
    </w:p>
    <w:p w:rsidR="00145FA2" w:rsidRPr="00DD6FC8" w:rsidRDefault="00145FA2" w:rsidP="00A03AC6">
      <w:pPr>
        <w:pStyle w:val="34"/>
        <w:tabs>
          <w:tab w:val="left" w:pos="1440"/>
          <w:tab w:val="left" w:pos="8280"/>
        </w:tabs>
        <w:ind w:firstLine="709"/>
        <w:rPr>
          <w:lang w:val="ru-RU"/>
        </w:rPr>
      </w:pPr>
    </w:p>
    <w:p w:rsidR="00F229D4" w:rsidRPr="00DD6FC8" w:rsidRDefault="00883AE0" w:rsidP="00A03AC6">
      <w:pPr>
        <w:pStyle w:val="34"/>
        <w:tabs>
          <w:tab w:val="left" w:pos="1440"/>
          <w:tab w:val="left" w:pos="8280"/>
        </w:tabs>
        <w:ind w:firstLine="709"/>
        <w:rPr>
          <w:lang w:val="ru-RU"/>
        </w:rPr>
      </w:pPr>
      <w:r>
        <w:rPr>
          <w:lang w:val="ru-RU"/>
        </w:rPr>
        <w:pict>
          <v:shape id="_x0000_i1199" type="#_x0000_t75" style="width:317.25pt;height:82.5pt" fillcolor="window">
            <v:imagedata r:id="rId181" o:title=""/>
          </v:shape>
        </w:pict>
      </w:r>
      <w:r w:rsidR="00F229D4" w:rsidRPr="00DD6FC8">
        <w:rPr>
          <w:lang w:val="ru-RU"/>
        </w:rPr>
        <w:t>,</w:t>
      </w:r>
      <w:r w:rsidR="005202D3" w:rsidRPr="00DD6FC8">
        <w:rPr>
          <w:lang w:val="ru-RU"/>
        </w:rPr>
        <w:t xml:space="preserve"> </w:t>
      </w:r>
      <w:r w:rsidR="00F229D4" w:rsidRPr="00DD6FC8">
        <w:rPr>
          <w:lang w:val="ru-RU"/>
        </w:rPr>
        <w:t>(42)</w:t>
      </w:r>
    </w:p>
    <w:p w:rsidR="00145FA2" w:rsidRPr="00DD6FC8" w:rsidRDefault="00145FA2" w:rsidP="00A03AC6">
      <w:pPr>
        <w:pStyle w:val="34"/>
        <w:tabs>
          <w:tab w:val="left" w:pos="1843"/>
        </w:tabs>
        <w:ind w:firstLine="709"/>
        <w:rPr>
          <w:lang w:val="ru-RU"/>
        </w:rPr>
      </w:pPr>
    </w:p>
    <w:p w:rsidR="00F229D4" w:rsidRPr="00DD6FC8" w:rsidRDefault="00F229D4" w:rsidP="00A03AC6">
      <w:pPr>
        <w:pStyle w:val="34"/>
        <w:tabs>
          <w:tab w:val="left" w:pos="1843"/>
        </w:tabs>
        <w:ind w:firstLine="709"/>
        <w:rPr>
          <w:lang w:val="ru-RU"/>
        </w:rPr>
      </w:pPr>
      <w:r w:rsidRPr="00DD6FC8">
        <w:rPr>
          <w:lang w:val="ru-RU"/>
        </w:rPr>
        <w:t>где учтено, что</w:t>
      </w:r>
    </w:p>
    <w:p w:rsidR="00145FA2" w:rsidRPr="00DD6FC8" w:rsidRDefault="00145FA2" w:rsidP="00A03AC6">
      <w:pPr>
        <w:pStyle w:val="34"/>
        <w:tabs>
          <w:tab w:val="left" w:pos="709"/>
        </w:tabs>
        <w:ind w:firstLine="709"/>
        <w:rPr>
          <w:lang w:val="ru-RU"/>
        </w:rPr>
      </w:pPr>
    </w:p>
    <w:p w:rsidR="00F229D4" w:rsidRPr="00DD6FC8" w:rsidRDefault="00883AE0" w:rsidP="00A03AC6">
      <w:pPr>
        <w:pStyle w:val="34"/>
        <w:tabs>
          <w:tab w:val="left" w:pos="709"/>
        </w:tabs>
        <w:ind w:firstLine="709"/>
        <w:rPr>
          <w:lang w:val="ru-RU"/>
        </w:rPr>
      </w:pPr>
      <w:r>
        <w:rPr>
          <w:lang w:val="ru-RU"/>
        </w:rPr>
        <w:pict>
          <v:shape id="_x0000_i1200" type="#_x0000_t75" style="width:327.75pt;height:18.75pt" fillcolor="window">
            <v:imagedata r:id="rId182" o:title=""/>
          </v:shape>
        </w:pict>
      </w:r>
    </w:p>
    <w:p w:rsidR="00145FA2" w:rsidRPr="00DD6FC8" w:rsidRDefault="00145FA2" w:rsidP="00A03AC6">
      <w:pPr>
        <w:pStyle w:val="34"/>
        <w:tabs>
          <w:tab w:val="left" w:pos="1843"/>
        </w:tabs>
        <w:ind w:firstLine="709"/>
        <w:rPr>
          <w:lang w:val="ru-RU"/>
        </w:rPr>
      </w:pPr>
    </w:p>
    <w:p w:rsidR="00F229D4" w:rsidRPr="00DD6FC8" w:rsidRDefault="00F229D4" w:rsidP="00A03AC6">
      <w:pPr>
        <w:pStyle w:val="34"/>
        <w:tabs>
          <w:tab w:val="left" w:pos="1843"/>
        </w:tabs>
        <w:ind w:firstLine="709"/>
        <w:rPr>
          <w:lang w:val="ru-RU"/>
        </w:rPr>
      </w:pPr>
      <w:r w:rsidRPr="00DD6FC8">
        <w:rPr>
          <w:lang w:val="ru-RU"/>
        </w:rPr>
        <w:t xml:space="preserve">и, следовательно, </w:t>
      </w:r>
      <w:r w:rsidR="00883AE0">
        <w:rPr>
          <w:lang w:val="ru-RU"/>
        </w:rPr>
        <w:pict>
          <v:shape id="_x0000_i1201" type="#_x0000_t75" style="width:65.25pt;height:18.75pt" fillcolor="window">
            <v:imagedata r:id="rId183" o:title=""/>
          </v:shape>
        </w:pict>
      </w:r>
      <w:r w:rsidRPr="00DD6FC8">
        <w:rPr>
          <w:lang w:val="ru-RU"/>
        </w:rPr>
        <w:t>.</w:t>
      </w:r>
    </w:p>
    <w:p w:rsidR="00F229D4" w:rsidRPr="00DD6FC8" w:rsidRDefault="00F229D4" w:rsidP="00A03AC6">
      <w:pPr>
        <w:pStyle w:val="34"/>
        <w:tabs>
          <w:tab w:val="left" w:pos="1843"/>
        </w:tabs>
        <w:ind w:firstLine="709"/>
        <w:rPr>
          <w:lang w:val="ru-RU"/>
        </w:rPr>
      </w:pPr>
      <w:r w:rsidRPr="00DD6FC8">
        <w:rPr>
          <w:lang w:val="ru-RU"/>
        </w:rPr>
        <w:t xml:space="preserve">Запишем выражение для нахождения дисперсии нескомпенсированного значения отклонения частоты </w:t>
      </w:r>
      <w:r w:rsidRPr="00DD6FC8">
        <w:rPr>
          <w:i/>
          <w:iCs/>
        </w:rPr>
        <w:t>k</w:t>
      </w:r>
      <w:r w:rsidRPr="00DD6FC8">
        <w:rPr>
          <w:lang w:val="ru-RU"/>
        </w:rPr>
        <w:t>-го генератора в виде:</w:t>
      </w:r>
    </w:p>
    <w:p w:rsidR="00F229D4" w:rsidRPr="00DD6FC8" w:rsidRDefault="00145FA2" w:rsidP="00A03AC6">
      <w:pPr>
        <w:pStyle w:val="34"/>
        <w:tabs>
          <w:tab w:val="left" w:pos="709"/>
        </w:tabs>
        <w:ind w:firstLine="709"/>
        <w:rPr>
          <w:lang w:val="ru-RU"/>
        </w:rPr>
      </w:pPr>
      <w:r w:rsidRPr="000B4D4C">
        <w:rPr>
          <w:lang w:val="ru-RU"/>
        </w:rPr>
        <w:br w:type="page"/>
      </w:r>
      <w:r w:rsidR="00883AE0">
        <w:pict>
          <v:shape id="_x0000_i1202" type="#_x0000_t75" style="width:348.75pt;height:45pt" fillcolor="window">
            <v:imagedata r:id="rId184" o:title=""/>
          </v:shape>
        </w:pict>
      </w:r>
    </w:p>
    <w:p w:rsidR="00F229D4" w:rsidRPr="00DD6FC8" w:rsidRDefault="00883AE0" w:rsidP="00A03AC6">
      <w:pPr>
        <w:pStyle w:val="34"/>
        <w:tabs>
          <w:tab w:val="left" w:pos="1843"/>
          <w:tab w:val="left" w:pos="8280"/>
        </w:tabs>
        <w:ind w:firstLine="709"/>
        <w:rPr>
          <w:lang w:val="ru-RU"/>
        </w:rPr>
      </w:pPr>
      <w:r>
        <w:rPr>
          <w:lang w:val="ru-RU"/>
        </w:rPr>
        <w:pict>
          <v:shape id="_x0000_i1203" type="#_x0000_t75" style="width:325.5pt;height:71.25pt" fillcolor="window">
            <v:imagedata r:id="rId185" o:title=""/>
          </v:shape>
        </w:pict>
      </w:r>
      <w:r w:rsidR="00F229D4" w:rsidRPr="00DD6FC8">
        <w:rPr>
          <w:lang w:val="ru-RU"/>
        </w:rPr>
        <w:t>.(43)</w:t>
      </w:r>
    </w:p>
    <w:p w:rsidR="00145FA2" w:rsidRPr="00DD6FC8" w:rsidRDefault="00145FA2" w:rsidP="00A03AC6">
      <w:pPr>
        <w:pStyle w:val="34"/>
        <w:tabs>
          <w:tab w:val="left" w:pos="709"/>
        </w:tabs>
        <w:ind w:firstLine="709"/>
        <w:rPr>
          <w:lang w:val="ru-RU"/>
        </w:rPr>
      </w:pPr>
    </w:p>
    <w:p w:rsidR="00F229D4" w:rsidRPr="00DD6FC8" w:rsidRDefault="00F229D4" w:rsidP="00A03AC6">
      <w:pPr>
        <w:pStyle w:val="34"/>
        <w:tabs>
          <w:tab w:val="left" w:pos="709"/>
        </w:tabs>
        <w:ind w:firstLine="709"/>
        <w:rPr>
          <w:lang w:val="ru-RU"/>
        </w:rPr>
      </w:pPr>
      <w:r w:rsidRPr="00DD6FC8">
        <w:rPr>
          <w:lang w:val="ru-RU"/>
        </w:rPr>
        <w:t>После выполнения преобразований получаем</w:t>
      </w:r>
    </w:p>
    <w:p w:rsidR="00145FA2" w:rsidRPr="00DD6FC8" w:rsidRDefault="00145FA2" w:rsidP="00A03AC6">
      <w:pPr>
        <w:pStyle w:val="34"/>
        <w:tabs>
          <w:tab w:val="left" w:pos="709"/>
          <w:tab w:val="left" w:pos="3600"/>
          <w:tab w:val="left" w:pos="8280"/>
        </w:tabs>
        <w:ind w:firstLine="709"/>
        <w:rPr>
          <w:lang w:val="ru-RU"/>
        </w:rPr>
      </w:pPr>
    </w:p>
    <w:p w:rsidR="00F229D4" w:rsidRPr="00DD6FC8" w:rsidRDefault="00883AE0" w:rsidP="00A03AC6">
      <w:pPr>
        <w:pStyle w:val="34"/>
        <w:tabs>
          <w:tab w:val="left" w:pos="709"/>
          <w:tab w:val="left" w:pos="3600"/>
          <w:tab w:val="left" w:pos="8280"/>
        </w:tabs>
        <w:ind w:firstLine="709"/>
        <w:rPr>
          <w:lang w:val="ru-RU"/>
        </w:rPr>
      </w:pPr>
      <w:r>
        <w:rPr>
          <w:lang w:val="ru-RU"/>
        </w:rPr>
        <w:pict>
          <v:shape id="_x0000_i1204" type="#_x0000_t75" style="width:87pt;height:36.75pt">
            <v:imagedata r:id="rId186" o:title=""/>
          </v:shape>
        </w:pict>
      </w:r>
      <w:r w:rsidR="00F229D4" w:rsidRPr="00DD6FC8">
        <w:rPr>
          <w:lang w:val="ru-RU"/>
        </w:rPr>
        <w:t>. (44)</w:t>
      </w:r>
    </w:p>
    <w:p w:rsidR="00145FA2" w:rsidRPr="00DD6FC8" w:rsidRDefault="00145FA2" w:rsidP="00A03AC6">
      <w:pPr>
        <w:pStyle w:val="34"/>
        <w:tabs>
          <w:tab w:val="left" w:pos="709"/>
        </w:tabs>
        <w:ind w:firstLine="709"/>
        <w:rPr>
          <w:lang w:val="ru-RU"/>
        </w:rPr>
      </w:pPr>
    </w:p>
    <w:p w:rsidR="00F229D4" w:rsidRPr="00DD6FC8" w:rsidRDefault="00F229D4" w:rsidP="00A03AC6">
      <w:pPr>
        <w:pStyle w:val="34"/>
        <w:tabs>
          <w:tab w:val="left" w:pos="709"/>
        </w:tabs>
        <w:ind w:firstLine="709"/>
        <w:rPr>
          <w:lang w:val="ru-RU"/>
        </w:rPr>
      </w:pPr>
      <w:r w:rsidRPr="00DD6FC8">
        <w:rPr>
          <w:lang w:val="ru-RU"/>
        </w:rPr>
        <w:t>Соотношение (44) получено с использованием выражения</w:t>
      </w:r>
    </w:p>
    <w:p w:rsidR="00145FA2" w:rsidRPr="00DD6FC8" w:rsidRDefault="00145FA2" w:rsidP="00A03AC6">
      <w:pPr>
        <w:pStyle w:val="34"/>
        <w:tabs>
          <w:tab w:val="left" w:pos="709"/>
        </w:tabs>
        <w:ind w:firstLine="709"/>
        <w:rPr>
          <w:lang w:val="ru-RU"/>
        </w:rPr>
      </w:pPr>
    </w:p>
    <w:p w:rsidR="00F229D4" w:rsidRPr="00DD6FC8" w:rsidRDefault="00883AE0" w:rsidP="00A03AC6">
      <w:pPr>
        <w:pStyle w:val="34"/>
        <w:tabs>
          <w:tab w:val="left" w:pos="709"/>
        </w:tabs>
        <w:ind w:firstLine="709"/>
        <w:rPr>
          <w:lang w:val="ru-RU"/>
        </w:rPr>
      </w:pPr>
      <w:r>
        <w:pict>
          <v:shape id="_x0000_i1205" type="#_x0000_t75" style="width:198.75pt;height:21.75pt" fillcolor="window">
            <v:imagedata r:id="rId187" o:title=""/>
          </v:shape>
        </w:pict>
      </w:r>
      <w:r w:rsidR="00F229D4" w:rsidRPr="00DD6FC8">
        <w:rPr>
          <w:lang w:val="ru-RU"/>
        </w:rPr>
        <w:t>.</w:t>
      </w:r>
    </w:p>
    <w:p w:rsidR="00145FA2" w:rsidRPr="00DD6FC8" w:rsidRDefault="00145FA2" w:rsidP="00A03AC6">
      <w:pPr>
        <w:pStyle w:val="34"/>
        <w:tabs>
          <w:tab w:val="left" w:pos="709"/>
        </w:tabs>
        <w:ind w:firstLine="709"/>
        <w:rPr>
          <w:lang w:val="ru-RU"/>
        </w:rPr>
      </w:pPr>
    </w:p>
    <w:p w:rsidR="00F229D4" w:rsidRPr="00DD6FC8" w:rsidRDefault="00F229D4" w:rsidP="00A03AC6">
      <w:pPr>
        <w:pStyle w:val="34"/>
        <w:tabs>
          <w:tab w:val="left" w:pos="709"/>
        </w:tabs>
        <w:ind w:firstLine="709"/>
        <w:rPr>
          <w:lang w:val="ru-RU"/>
        </w:rPr>
      </w:pPr>
      <w:r w:rsidRPr="00DD6FC8">
        <w:rPr>
          <w:lang w:val="ru-RU"/>
        </w:rPr>
        <w:t xml:space="preserve">Такое значение (44) дисперсия нескомпенсированного отклонения частоты </w:t>
      </w:r>
      <w:r w:rsidRPr="00DD6FC8">
        <w:rPr>
          <w:i/>
          <w:iCs/>
        </w:rPr>
        <w:t>k</w:t>
      </w:r>
      <w:r w:rsidRPr="00DD6FC8">
        <w:rPr>
          <w:lang w:val="ru-RU"/>
        </w:rPr>
        <w:t xml:space="preserve">-го генератора принимает лишь в том случае, когда относительные нестабильности </w:t>
      </w:r>
      <w:r w:rsidR="00883AE0">
        <w:rPr>
          <w:lang w:val="ru-RU"/>
        </w:rPr>
        <w:pict>
          <v:shape id="_x0000_i1206" type="#_x0000_t75" style="width:41.25pt;height:18.75pt" fillcolor="window">
            <v:imagedata r:id="rId188" o:title=""/>
          </v:shape>
        </w:pict>
      </w:r>
      <w:r w:rsidRPr="00DD6FC8">
        <w:rPr>
          <w:lang w:val="ru-RU"/>
        </w:rPr>
        <w:t xml:space="preserve"> </w:t>
      </w:r>
      <w:r w:rsidR="00883AE0">
        <w:rPr>
          <w:lang w:val="ru-RU"/>
        </w:rPr>
        <w:pict>
          <v:shape id="_x0000_i1207" type="#_x0000_t75" style="width:69pt;height:18pt">
            <v:imagedata r:id="rId189" o:title=""/>
          </v:shape>
        </w:pict>
      </w:r>
      <w:r w:rsidRPr="00DD6FC8">
        <w:rPr>
          <w:lang w:val="ru-RU"/>
        </w:rPr>
        <w:t xml:space="preserve"> и частоты </w:t>
      </w:r>
      <w:r w:rsidR="00883AE0">
        <w:rPr>
          <w:i/>
          <w:iCs/>
          <w:lang w:val="ru-RU"/>
        </w:rPr>
        <w:pict>
          <v:shape id="_x0000_i1208" type="#_x0000_t75" style="width:47.25pt;height:18.75pt" fillcolor="window">
            <v:imagedata r:id="rId190" o:title=""/>
          </v:shape>
        </w:pict>
      </w:r>
      <w:r w:rsidRPr="00DD6FC8">
        <w:rPr>
          <w:lang w:val="ru-RU"/>
        </w:rPr>
        <w:t xml:space="preserve"> </w:t>
      </w:r>
      <w:r w:rsidR="00883AE0">
        <w:rPr>
          <w:lang w:val="ru-RU"/>
        </w:rPr>
        <w:pict>
          <v:shape id="_x0000_i1209" type="#_x0000_t75" style="width:69.75pt;height:18pt">
            <v:imagedata r:id="rId191" o:title=""/>
          </v:shape>
        </w:pict>
      </w:r>
      <w:r w:rsidRPr="00DD6FC8">
        <w:rPr>
          <w:lang w:val="ru-RU"/>
        </w:rPr>
        <w:t xml:space="preserve"> идентичны</w:t>
      </w:r>
      <w:r w:rsidRPr="00DD6FC8">
        <w:rPr>
          <w:i/>
          <w:iCs/>
          <w:lang w:val="ru-RU"/>
        </w:rPr>
        <w:t>.</w:t>
      </w:r>
    </w:p>
    <w:p w:rsidR="00F229D4" w:rsidRPr="00DD6FC8" w:rsidRDefault="00F229D4" w:rsidP="00A03AC6">
      <w:pPr>
        <w:pStyle w:val="34"/>
        <w:tabs>
          <w:tab w:val="left" w:pos="709"/>
        </w:tabs>
        <w:ind w:firstLine="709"/>
        <w:rPr>
          <w:lang w:val="ru-RU"/>
        </w:rPr>
      </w:pPr>
      <w:r w:rsidRPr="00DD6FC8">
        <w:rPr>
          <w:lang w:val="ru-RU"/>
        </w:rPr>
        <w:t xml:space="preserve">Таким образом, из выражения (44) следует, что дисперсия нескомпенсированного значения частоты </w:t>
      </w:r>
      <w:r w:rsidRPr="00DD6FC8">
        <w:rPr>
          <w:i/>
          <w:iCs/>
        </w:rPr>
        <w:t>k</w:t>
      </w:r>
      <w:r w:rsidRPr="00DD6FC8">
        <w:rPr>
          <w:lang w:val="ru-RU"/>
        </w:rPr>
        <w:t xml:space="preserve">-го генератора в </w:t>
      </w:r>
      <w:r w:rsidR="00883AE0">
        <w:rPr>
          <w:lang w:val="ru-RU"/>
        </w:rPr>
        <w:pict>
          <v:shape id="_x0000_i1210" type="#_x0000_t75" style="width:15.75pt;height:15pt" fillcolor="window">
            <v:imagedata r:id="rId192" o:title=""/>
          </v:shape>
        </w:pict>
      </w:r>
      <w:r w:rsidRPr="00DD6FC8">
        <w:rPr>
          <w:lang w:val="ru-RU"/>
        </w:rPr>
        <w:t xml:space="preserve"> раз меньше дисперсии отклонения частоты </w:t>
      </w:r>
      <w:r w:rsidRPr="00DD6FC8">
        <w:rPr>
          <w:i/>
          <w:iCs/>
        </w:rPr>
        <w:t>k</w:t>
      </w:r>
      <w:r w:rsidRPr="00DD6FC8">
        <w:rPr>
          <w:lang w:val="ru-RU"/>
        </w:rPr>
        <w:t>-го генератора при идентичных параметрах используемых генераторов.</w:t>
      </w:r>
    </w:p>
    <w:p w:rsidR="00F229D4" w:rsidRPr="00DD6FC8" w:rsidRDefault="00F229D4" w:rsidP="00A03AC6">
      <w:pPr>
        <w:pStyle w:val="31"/>
        <w:tabs>
          <w:tab w:val="left" w:pos="1843"/>
        </w:tabs>
        <w:ind w:firstLine="709"/>
        <w:rPr>
          <w:sz w:val="28"/>
          <w:szCs w:val="28"/>
        </w:rPr>
      </w:pPr>
      <w:r w:rsidRPr="00DD6FC8">
        <w:rPr>
          <w:sz w:val="28"/>
          <w:szCs w:val="28"/>
        </w:rPr>
        <w:t>Рассмотрим случай, при котором все генераторы работают на различных частотах</w:t>
      </w:r>
      <w:r w:rsidRPr="00DD6FC8">
        <w:rPr>
          <w:i/>
          <w:iCs/>
          <w:sz w:val="28"/>
          <w:szCs w:val="28"/>
        </w:rPr>
        <w:t xml:space="preserve"> </w:t>
      </w:r>
      <w:r w:rsidR="00883AE0">
        <w:rPr>
          <w:i/>
          <w:iCs/>
          <w:sz w:val="28"/>
          <w:szCs w:val="28"/>
          <w:lang w:val="en-US"/>
        </w:rPr>
        <w:pict>
          <v:shape id="_x0000_i1211" type="#_x0000_t75" style="width:48pt;height:18.75pt" fillcolor="window">
            <v:imagedata r:id="rId193" o:title=""/>
          </v:shape>
        </w:pict>
      </w:r>
      <w:r w:rsidRPr="00DD6FC8">
        <w:rPr>
          <w:sz w:val="28"/>
          <w:szCs w:val="28"/>
        </w:rPr>
        <w:t xml:space="preserve"> </w:t>
      </w:r>
      <w:r w:rsidR="00883AE0">
        <w:rPr>
          <w:sz w:val="28"/>
          <w:szCs w:val="28"/>
        </w:rPr>
        <w:pict>
          <v:shape id="_x0000_i1212" type="#_x0000_t75" style="width:69pt;height:18pt">
            <v:imagedata r:id="rId194" o:title=""/>
          </v:shape>
        </w:pict>
      </w:r>
      <w:r w:rsidRPr="00DD6FC8">
        <w:rPr>
          <w:sz w:val="28"/>
          <w:szCs w:val="28"/>
        </w:rPr>
        <w:t xml:space="preserve"> и имеют одинаковые относительные нестабильности </w:t>
      </w:r>
      <w:r w:rsidR="00883AE0">
        <w:rPr>
          <w:sz w:val="28"/>
          <w:szCs w:val="28"/>
        </w:rPr>
        <w:pict>
          <v:shape id="_x0000_i1213" type="#_x0000_t75" style="width:41.25pt;height:18.75pt" fillcolor="window">
            <v:imagedata r:id="rId195" o:title=""/>
          </v:shape>
        </w:pict>
      </w:r>
      <w:r w:rsidRPr="00DD6FC8">
        <w:rPr>
          <w:sz w:val="28"/>
          <w:szCs w:val="28"/>
        </w:rPr>
        <w:t xml:space="preserve"> </w:t>
      </w:r>
      <w:r w:rsidR="00883AE0">
        <w:rPr>
          <w:sz w:val="28"/>
          <w:szCs w:val="28"/>
        </w:rPr>
        <w:pict>
          <v:shape id="_x0000_i1214" type="#_x0000_t75" style="width:69pt;height:18pt">
            <v:imagedata r:id="rId196" o:title=""/>
          </v:shape>
        </w:pict>
      </w:r>
      <w:r w:rsidRPr="00DD6FC8">
        <w:rPr>
          <w:i/>
          <w:iCs/>
          <w:sz w:val="28"/>
          <w:szCs w:val="28"/>
        </w:rPr>
        <w:t>.</w:t>
      </w:r>
      <w:r w:rsidRPr="00DD6FC8">
        <w:rPr>
          <w:sz w:val="28"/>
          <w:szCs w:val="28"/>
        </w:rPr>
        <w:t xml:space="preserve"> В силу того, что математическое ожидание нескомпенсированного отклонения частоты </w:t>
      </w:r>
      <w:r w:rsidRPr="00DD6FC8">
        <w:rPr>
          <w:i/>
          <w:iCs/>
          <w:sz w:val="28"/>
          <w:szCs w:val="28"/>
        </w:rPr>
        <w:t>k</w:t>
      </w:r>
      <w:r w:rsidRPr="00DD6FC8">
        <w:rPr>
          <w:sz w:val="28"/>
          <w:szCs w:val="28"/>
        </w:rPr>
        <w:t xml:space="preserve">-го генератора, определяемое выражением (43), равно нулю, определим дисперсию нескомпенсированного отклонения частоты </w:t>
      </w:r>
      <w:r w:rsidRPr="00DD6FC8">
        <w:rPr>
          <w:i/>
          <w:iCs/>
          <w:sz w:val="28"/>
          <w:szCs w:val="28"/>
        </w:rPr>
        <w:t>k</w:t>
      </w:r>
      <w:r w:rsidRPr="00DD6FC8">
        <w:rPr>
          <w:sz w:val="28"/>
          <w:szCs w:val="28"/>
        </w:rPr>
        <w:t>-го генератора для данного случая. Перепишем выражение (43) с учетом заданных исходных данных:</w:t>
      </w:r>
    </w:p>
    <w:p w:rsidR="00D51F0E" w:rsidRPr="00DD6FC8" w:rsidRDefault="00D51F0E" w:rsidP="00A03AC6">
      <w:pPr>
        <w:pStyle w:val="34"/>
        <w:tabs>
          <w:tab w:val="left" w:pos="709"/>
        </w:tabs>
        <w:ind w:firstLine="709"/>
        <w:rPr>
          <w:lang w:val="ru-RU"/>
        </w:rPr>
      </w:pPr>
    </w:p>
    <w:p w:rsidR="00F229D4" w:rsidRPr="00DD6FC8" w:rsidRDefault="00883AE0" w:rsidP="00A03AC6">
      <w:pPr>
        <w:pStyle w:val="34"/>
        <w:tabs>
          <w:tab w:val="left" w:pos="709"/>
        </w:tabs>
        <w:ind w:firstLine="709"/>
        <w:rPr>
          <w:lang w:val="ru-RU"/>
        </w:rPr>
      </w:pPr>
      <w:r>
        <w:pict>
          <v:shape id="_x0000_i1215" type="#_x0000_t75" style="width:340.5pt;height:45pt" fillcolor="window">
            <v:imagedata r:id="rId197" o:title=""/>
          </v:shape>
        </w:pict>
      </w:r>
    </w:p>
    <w:p w:rsidR="00F229D4" w:rsidRPr="00DD6FC8" w:rsidRDefault="00883AE0" w:rsidP="00A03AC6">
      <w:pPr>
        <w:pStyle w:val="34"/>
        <w:tabs>
          <w:tab w:val="left" w:pos="1843"/>
        </w:tabs>
        <w:ind w:firstLine="709"/>
        <w:rPr>
          <w:lang w:val="ru-RU"/>
        </w:rPr>
      </w:pPr>
      <w:r>
        <w:rPr>
          <w:lang w:val="ru-RU"/>
        </w:rPr>
        <w:pict>
          <v:shape id="_x0000_i1216" type="#_x0000_t75" style="width:369.75pt;height:45.75pt" fillcolor="window">
            <v:imagedata r:id="rId198" o:title=""/>
          </v:shape>
        </w:pict>
      </w:r>
      <w:r w:rsidR="00F229D4" w:rsidRPr="00DD6FC8">
        <w:rPr>
          <w:lang w:val="ru-RU"/>
        </w:rPr>
        <w:t>.</w:t>
      </w:r>
    </w:p>
    <w:p w:rsidR="00D51F0E" w:rsidRPr="00DD6FC8" w:rsidRDefault="00D51F0E" w:rsidP="00A03AC6">
      <w:pPr>
        <w:pStyle w:val="34"/>
        <w:tabs>
          <w:tab w:val="left" w:pos="1843"/>
        </w:tabs>
        <w:ind w:firstLine="709"/>
        <w:rPr>
          <w:lang w:val="ru-RU"/>
        </w:rPr>
      </w:pPr>
    </w:p>
    <w:p w:rsidR="00F229D4" w:rsidRPr="00DD6FC8" w:rsidRDefault="00F229D4" w:rsidP="00A03AC6">
      <w:pPr>
        <w:pStyle w:val="34"/>
        <w:tabs>
          <w:tab w:val="left" w:pos="1843"/>
        </w:tabs>
        <w:ind w:firstLine="709"/>
        <w:rPr>
          <w:lang w:val="ru-RU"/>
        </w:rPr>
      </w:pPr>
      <w:r w:rsidRPr="00DD6FC8">
        <w:rPr>
          <w:lang w:val="ru-RU"/>
        </w:rPr>
        <w:t>После преобразования данного выражения получим:</w:t>
      </w:r>
    </w:p>
    <w:p w:rsidR="00D51F0E" w:rsidRPr="00DD6FC8" w:rsidRDefault="00D51F0E" w:rsidP="00A03AC6">
      <w:pPr>
        <w:pStyle w:val="34"/>
        <w:tabs>
          <w:tab w:val="left" w:pos="1800"/>
          <w:tab w:val="left" w:pos="8280"/>
        </w:tabs>
        <w:ind w:firstLine="709"/>
        <w:rPr>
          <w:lang w:val="ru-RU"/>
        </w:rPr>
      </w:pPr>
    </w:p>
    <w:p w:rsidR="00F229D4" w:rsidRPr="00DD6FC8" w:rsidRDefault="00883AE0" w:rsidP="00A03AC6">
      <w:pPr>
        <w:pStyle w:val="34"/>
        <w:tabs>
          <w:tab w:val="left" w:pos="1800"/>
          <w:tab w:val="left" w:pos="8280"/>
        </w:tabs>
        <w:ind w:firstLine="709"/>
        <w:rPr>
          <w:lang w:val="ru-RU"/>
        </w:rPr>
      </w:pPr>
      <w:r>
        <w:pict>
          <v:shape id="_x0000_i1217" type="#_x0000_t75" style="width:268.5pt;height:24pt" fillcolor="window">
            <v:imagedata r:id="rId199" o:title=""/>
          </v:shape>
        </w:pict>
      </w:r>
      <w:r w:rsidR="00F229D4" w:rsidRPr="00DD6FC8">
        <w:rPr>
          <w:lang w:val="ru-RU"/>
        </w:rPr>
        <w:t xml:space="preserve"> (45)</w:t>
      </w:r>
    </w:p>
    <w:p w:rsidR="00D51F0E" w:rsidRPr="00DD6FC8" w:rsidRDefault="00D51F0E" w:rsidP="00A03AC6">
      <w:pPr>
        <w:pStyle w:val="34"/>
        <w:tabs>
          <w:tab w:val="left" w:pos="709"/>
        </w:tabs>
        <w:ind w:firstLine="709"/>
        <w:rPr>
          <w:lang w:val="ru-RU"/>
        </w:rPr>
      </w:pPr>
    </w:p>
    <w:p w:rsidR="00F229D4" w:rsidRPr="00DD6FC8" w:rsidRDefault="00F229D4" w:rsidP="00A03AC6">
      <w:pPr>
        <w:pStyle w:val="34"/>
        <w:tabs>
          <w:tab w:val="left" w:pos="709"/>
        </w:tabs>
        <w:ind w:firstLine="709"/>
        <w:rPr>
          <w:lang w:val="ru-RU"/>
        </w:rPr>
      </w:pPr>
      <w:r w:rsidRPr="00DD6FC8">
        <w:rPr>
          <w:lang w:val="ru-RU"/>
        </w:rPr>
        <w:t xml:space="preserve">Предположим, что в выражении (45) </w:t>
      </w:r>
      <w:r w:rsidR="00883AE0">
        <w:rPr>
          <w:lang w:val="ru-RU"/>
        </w:rPr>
        <w:pict>
          <v:shape id="_x0000_i1218" type="#_x0000_t75" style="width:47.25pt;height:18.75pt" fillcolor="window">
            <v:imagedata r:id="rId200" o:title=""/>
          </v:shape>
        </w:pict>
      </w:r>
      <w:r w:rsidRPr="00DD6FC8">
        <w:rPr>
          <w:lang w:val="ru-RU"/>
        </w:rPr>
        <w:t xml:space="preserve"> </w:t>
      </w:r>
      <w:r w:rsidR="00883AE0">
        <w:rPr>
          <w:lang w:val="ru-RU"/>
        </w:rPr>
        <w:pict>
          <v:shape id="_x0000_i1219" type="#_x0000_t75" style="width:65.25pt;height:18pt">
            <v:imagedata r:id="rId201" o:title=""/>
          </v:shape>
        </w:pict>
      </w:r>
      <w:r w:rsidRPr="00DD6FC8">
        <w:rPr>
          <w:lang w:val="ru-RU"/>
        </w:rPr>
        <w:t>, и, следовательно, решение данной задачи может быть сведено к частному случаю, рассмотренному выше:</w:t>
      </w:r>
    </w:p>
    <w:p w:rsidR="00D51F0E" w:rsidRPr="00DD6FC8" w:rsidRDefault="00D51F0E" w:rsidP="00A03AC6">
      <w:pPr>
        <w:pStyle w:val="34"/>
        <w:tabs>
          <w:tab w:val="left" w:pos="709"/>
        </w:tabs>
        <w:ind w:firstLine="709"/>
        <w:rPr>
          <w:lang w:val="ru-RU"/>
        </w:rPr>
      </w:pPr>
    </w:p>
    <w:p w:rsidR="00F229D4" w:rsidRPr="00DD6FC8" w:rsidRDefault="00883AE0" w:rsidP="00A03AC6">
      <w:pPr>
        <w:pStyle w:val="34"/>
        <w:tabs>
          <w:tab w:val="left" w:pos="709"/>
        </w:tabs>
        <w:ind w:firstLine="709"/>
        <w:rPr>
          <w:lang w:val="ru-RU"/>
        </w:rPr>
      </w:pPr>
      <w:r>
        <w:pict>
          <v:shape id="_x0000_i1220" type="#_x0000_t75" style="width:88.5pt;height:36.75pt" fillcolor="window">
            <v:imagedata r:id="rId202" o:title=""/>
          </v:shape>
        </w:pict>
      </w:r>
      <w:r w:rsidR="00F229D4" w:rsidRPr="00DD6FC8">
        <w:rPr>
          <w:lang w:val="ru-RU"/>
        </w:rPr>
        <w:t>.</w:t>
      </w:r>
    </w:p>
    <w:p w:rsidR="00D51F0E" w:rsidRPr="00DD6FC8" w:rsidRDefault="00D51F0E" w:rsidP="00A03AC6">
      <w:pPr>
        <w:pStyle w:val="31"/>
        <w:tabs>
          <w:tab w:val="left" w:pos="1843"/>
        </w:tabs>
        <w:ind w:firstLine="709"/>
        <w:rPr>
          <w:sz w:val="28"/>
          <w:szCs w:val="28"/>
        </w:rPr>
      </w:pPr>
    </w:p>
    <w:p w:rsidR="00F229D4" w:rsidRPr="00DD6FC8" w:rsidRDefault="00F229D4" w:rsidP="00A03AC6">
      <w:pPr>
        <w:pStyle w:val="31"/>
        <w:tabs>
          <w:tab w:val="left" w:pos="1843"/>
        </w:tabs>
        <w:ind w:firstLine="709"/>
        <w:rPr>
          <w:sz w:val="28"/>
          <w:szCs w:val="28"/>
        </w:rPr>
      </w:pPr>
      <w:r w:rsidRPr="00DD6FC8">
        <w:rPr>
          <w:sz w:val="28"/>
          <w:szCs w:val="28"/>
        </w:rPr>
        <w:t>Рассмотрим общий случай, при котором все генераторы работают на различных частотах</w:t>
      </w:r>
      <w:r w:rsidRPr="00DD6FC8">
        <w:rPr>
          <w:i/>
          <w:iCs/>
          <w:sz w:val="28"/>
          <w:szCs w:val="28"/>
        </w:rPr>
        <w:t xml:space="preserve"> </w:t>
      </w:r>
      <w:r w:rsidR="00883AE0">
        <w:rPr>
          <w:i/>
          <w:iCs/>
          <w:sz w:val="28"/>
          <w:szCs w:val="28"/>
          <w:lang w:val="en-US"/>
        </w:rPr>
        <w:pict>
          <v:shape id="_x0000_i1221" type="#_x0000_t75" style="width:48pt;height:18.75pt" fillcolor="window">
            <v:imagedata r:id="rId203" o:title=""/>
          </v:shape>
        </w:pict>
      </w:r>
      <w:r w:rsidRPr="00DD6FC8">
        <w:rPr>
          <w:sz w:val="28"/>
          <w:szCs w:val="28"/>
        </w:rPr>
        <w:t xml:space="preserve"> </w:t>
      </w:r>
      <w:r w:rsidR="00883AE0">
        <w:rPr>
          <w:sz w:val="28"/>
          <w:szCs w:val="28"/>
        </w:rPr>
        <w:pict>
          <v:shape id="_x0000_i1222" type="#_x0000_t75" style="width:66pt;height:18pt">
            <v:imagedata r:id="rId204" o:title=""/>
          </v:shape>
        </w:pict>
      </w:r>
      <w:r w:rsidRPr="00DD6FC8">
        <w:rPr>
          <w:sz w:val="28"/>
          <w:szCs w:val="28"/>
        </w:rPr>
        <w:t xml:space="preserve"> и имеют отличные друг от друга значения относительных нестабильностей </w:t>
      </w:r>
      <w:r w:rsidR="00883AE0">
        <w:rPr>
          <w:sz w:val="28"/>
          <w:szCs w:val="28"/>
        </w:rPr>
        <w:pict>
          <v:shape id="_x0000_i1223" type="#_x0000_t75" style="width:41.25pt;height:18.75pt" fillcolor="window">
            <v:imagedata r:id="rId205" o:title=""/>
          </v:shape>
        </w:pict>
      </w:r>
      <w:r w:rsidRPr="00DD6FC8">
        <w:rPr>
          <w:sz w:val="28"/>
          <w:szCs w:val="28"/>
        </w:rPr>
        <w:t xml:space="preserve"> </w:t>
      </w:r>
      <w:r w:rsidR="00883AE0">
        <w:rPr>
          <w:sz w:val="28"/>
          <w:szCs w:val="28"/>
        </w:rPr>
        <w:pict>
          <v:shape id="_x0000_i1224" type="#_x0000_t75" style="width:65.25pt;height:18pt">
            <v:imagedata r:id="rId206" o:title=""/>
          </v:shape>
        </w:pict>
      </w:r>
      <w:r w:rsidRPr="00DD6FC8">
        <w:rPr>
          <w:i/>
          <w:iCs/>
          <w:sz w:val="28"/>
          <w:szCs w:val="28"/>
        </w:rPr>
        <w:t>.</w:t>
      </w:r>
      <w:r w:rsidRPr="00DD6FC8">
        <w:rPr>
          <w:sz w:val="28"/>
          <w:szCs w:val="28"/>
        </w:rPr>
        <w:t xml:space="preserve"> В силу того, что математическое ожидание значения нескомпенсированного отклонения частоты </w:t>
      </w:r>
      <w:r w:rsidRPr="00DD6FC8">
        <w:rPr>
          <w:i/>
          <w:iCs/>
          <w:sz w:val="28"/>
          <w:szCs w:val="28"/>
        </w:rPr>
        <w:t>k</w:t>
      </w:r>
      <w:r w:rsidRPr="00DD6FC8">
        <w:rPr>
          <w:sz w:val="28"/>
          <w:szCs w:val="28"/>
        </w:rPr>
        <w:t xml:space="preserve">-го генератора равно нулю, определим дисперсию нескомпенсированного отклонения частоты </w:t>
      </w:r>
      <w:r w:rsidRPr="00DD6FC8">
        <w:rPr>
          <w:i/>
          <w:iCs/>
          <w:sz w:val="28"/>
          <w:szCs w:val="28"/>
        </w:rPr>
        <w:t>k</w:t>
      </w:r>
      <w:r w:rsidRPr="00DD6FC8">
        <w:rPr>
          <w:sz w:val="28"/>
          <w:szCs w:val="28"/>
        </w:rPr>
        <w:t>-го генератора для данного случая. Перепишем выражение (43) с учетом заданных исходных данных:</w:t>
      </w:r>
    </w:p>
    <w:p w:rsidR="00F229D4" w:rsidRPr="00DD6FC8" w:rsidRDefault="00D51F0E" w:rsidP="00A03AC6">
      <w:pPr>
        <w:pStyle w:val="31"/>
        <w:ind w:firstLine="709"/>
        <w:rPr>
          <w:sz w:val="28"/>
          <w:szCs w:val="28"/>
          <w:lang w:val="en-US"/>
        </w:rPr>
      </w:pPr>
      <w:r w:rsidRPr="00DD6FC8">
        <w:rPr>
          <w:sz w:val="28"/>
          <w:szCs w:val="28"/>
        </w:rPr>
        <w:br w:type="page"/>
      </w:r>
      <w:r w:rsidR="00883AE0">
        <w:rPr>
          <w:sz w:val="28"/>
          <w:szCs w:val="28"/>
        </w:rPr>
        <w:pict>
          <v:shape id="_x0000_i1225" type="#_x0000_t75" style="width:310.5pt;height:83.25pt" fillcolor="window">
            <v:imagedata r:id="rId207" o:title=""/>
          </v:shape>
        </w:pict>
      </w:r>
    </w:p>
    <w:p w:rsidR="00F229D4" w:rsidRPr="00DD6FC8" w:rsidRDefault="00883AE0" w:rsidP="00A03AC6">
      <w:pPr>
        <w:pStyle w:val="34"/>
        <w:tabs>
          <w:tab w:val="left" w:pos="709"/>
        </w:tabs>
        <w:ind w:firstLine="709"/>
        <w:rPr>
          <w:lang w:val="ru-RU"/>
        </w:rPr>
      </w:pPr>
      <w:r>
        <w:rPr>
          <w:lang w:val="ru-RU"/>
        </w:rPr>
        <w:pict>
          <v:shape id="_x0000_i1226" type="#_x0000_t75" style="width:385.5pt;height:80.25pt" fillcolor="window">
            <v:imagedata r:id="rId208" o:title=""/>
          </v:shape>
        </w:pict>
      </w:r>
      <w:r w:rsidR="00F229D4" w:rsidRPr="00DD6FC8">
        <w:rPr>
          <w:lang w:val="ru-RU"/>
        </w:rPr>
        <w:t>.</w:t>
      </w:r>
    </w:p>
    <w:p w:rsidR="00D51F0E" w:rsidRPr="00DD6FC8" w:rsidRDefault="00D51F0E" w:rsidP="00A03AC6">
      <w:pPr>
        <w:pStyle w:val="34"/>
        <w:tabs>
          <w:tab w:val="left" w:pos="709"/>
        </w:tabs>
        <w:ind w:firstLine="709"/>
        <w:rPr>
          <w:lang w:val="ru-RU"/>
        </w:rPr>
      </w:pPr>
    </w:p>
    <w:p w:rsidR="00F229D4" w:rsidRPr="00DD6FC8" w:rsidRDefault="00F229D4" w:rsidP="00A03AC6">
      <w:pPr>
        <w:pStyle w:val="34"/>
        <w:tabs>
          <w:tab w:val="left" w:pos="709"/>
        </w:tabs>
        <w:ind w:firstLine="709"/>
        <w:rPr>
          <w:lang w:val="ru-RU"/>
        </w:rPr>
      </w:pPr>
      <w:r w:rsidRPr="00DD6FC8">
        <w:rPr>
          <w:lang w:val="ru-RU"/>
        </w:rPr>
        <w:t>После проведенных преобразований запишем окончательно:</w:t>
      </w:r>
    </w:p>
    <w:p w:rsidR="00D51F0E" w:rsidRPr="00DD6FC8" w:rsidRDefault="00D51F0E" w:rsidP="00A03AC6">
      <w:pPr>
        <w:pStyle w:val="34"/>
        <w:tabs>
          <w:tab w:val="left" w:pos="709"/>
        </w:tabs>
        <w:ind w:firstLine="709"/>
        <w:rPr>
          <w:lang w:val="ru-RU"/>
        </w:rPr>
      </w:pPr>
    </w:p>
    <w:p w:rsidR="00F229D4" w:rsidRPr="00DD6FC8" w:rsidRDefault="00883AE0" w:rsidP="00A03AC6">
      <w:pPr>
        <w:pStyle w:val="34"/>
        <w:tabs>
          <w:tab w:val="left" w:pos="709"/>
        </w:tabs>
        <w:ind w:firstLine="709"/>
        <w:rPr>
          <w:lang w:val="ru-RU"/>
        </w:rPr>
      </w:pPr>
      <w:r>
        <w:pict>
          <v:shape id="_x0000_i1227" type="#_x0000_t75" style="width:278.25pt;height:45.75pt" fillcolor="window">
            <v:imagedata r:id="rId209" o:title=""/>
          </v:shape>
        </w:pict>
      </w:r>
    </w:p>
    <w:p w:rsidR="00F229D4" w:rsidRPr="00DD6FC8" w:rsidRDefault="00883AE0" w:rsidP="00A03AC6">
      <w:pPr>
        <w:pStyle w:val="34"/>
        <w:tabs>
          <w:tab w:val="left" w:pos="709"/>
          <w:tab w:val="left" w:pos="8460"/>
        </w:tabs>
        <w:ind w:firstLine="709"/>
        <w:rPr>
          <w:lang w:val="ru-RU"/>
        </w:rPr>
      </w:pPr>
      <w:r>
        <w:rPr>
          <w:lang w:val="ru-RU"/>
        </w:rPr>
        <w:pict>
          <v:shape id="_x0000_i1228" type="#_x0000_t75" style="width:306.75pt;height:47.25pt">
            <v:imagedata r:id="rId210" o:title=""/>
          </v:shape>
        </w:pict>
      </w:r>
      <w:r w:rsidR="00F229D4" w:rsidRPr="00DD6FC8">
        <w:rPr>
          <w:lang w:val="ru-RU"/>
        </w:rPr>
        <w:t>.</w:t>
      </w:r>
      <w:r w:rsidR="005202D3" w:rsidRPr="00DD6FC8">
        <w:rPr>
          <w:lang w:val="ru-RU"/>
        </w:rPr>
        <w:t xml:space="preserve"> </w:t>
      </w:r>
      <w:r w:rsidR="00F229D4" w:rsidRPr="00DD6FC8">
        <w:rPr>
          <w:lang w:val="ru-RU"/>
        </w:rPr>
        <w:t>(46)</w:t>
      </w:r>
    </w:p>
    <w:p w:rsidR="00D51F0E" w:rsidRPr="00DD6FC8" w:rsidRDefault="00D51F0E" w:rsidP="00A03AC6">
      <w:pPr>
        <w:pStyle w:val="34"/>
        <w:tabs>
          <w:tab w:val="left" w:pos="709"/>
        </w:tabs>
        <w:ind w:firstLine="709"/>
        <w:rPr>
          <w:lang w:val="ru-RU"/>
        </w:rPr>
      </w:pPr>
    </w:p>
    <w:p w:rsidR="00F229D4" w:rsidRPr="00DD6FC8" w:rsidRDefault="00F229D4" w:rsidP="00A03AC6">
      <w:pPr>
        <w:pStyle w:val="34"/>
        <w:tabs>
          <w:tab w:val="left" w:pos="709"/>
        </w:tabs>
        <w:ind w:firstLine="709"/>
        <w:rPr>
          <w:lang w:val="ru-RU"/>
        </w:rPr>
      </w:pPr>
      <w:r w:rsidRPr="00DD6FC8">
        <w:rPr>
          <w:lang w:val="ru-RU"/>
        </w:rPr>
        <w:t xml:space="preserve">Как несложно убедиться, в частном случае идентичных генераторов </w:t>
      </w:r>
      <w:r w:rsidR="00883AE0">
        <w:rPr>
          <w:lang w:val="ru-RU"/>
        </w:rPr>
        <w:pict>
          <v:shape id="_x0000_i1229" type="#_x0000_t75" style="width:111pt;height:18.75pt" fillcolor="window">
            <v:imagedata r:id="rId211" o:title=""/>
          </v:shape>
        </w:pict>
      </w:r>
      <w:r w:rsidRPr="00DD6FC8">
        <w:rPr>
          <w:lang w:val="ru-RU"/>
        </w:rPr>
        <w:t xml:space="preserve"> и </w:t>
      </w:r>
      <w:r w:rsidR="00883AE0">
        <w:rPr>
          <w:lang w:val="ru-RU"/>
        </w:rPr>
        <w:pict>
          <v:shape id="_x0000_i1230" type="#_x0000_t75" style="width:41.25pt;height:18.75pt" fillcolor="window">
            <v:imagedata r:id="rId212" o:title=""/>
          </v:shape>
        </w:pict>
      </w:r>
      <w:r w:rsidRPr="00DD6FC8">
        <w:rPr>
          <w:lang w:val="ru-RU"/>
        </w:rPr>
        <w:t xml:space="preserve"> </w:t>
      </w:r>
      <w:r w:rsidR="00883AE0">
        <w:rPr>
          <w:lang w:val="ru-RU"/>
        </w:rPr>
        <w:pict>
          <v:shape id="_x0000_i1231" type="#_x0000_t75" style="width:65.25pt;height:18pt">
            <v:imagedata r:id="rId213" o:title=""/>
          </v:shape>
        </w:pict>
      </w:r>
      <w:r w:rsidRPr="00DD6FC8">
        <w:rPr>
          <w:lang w:val="ru-RU"/>
        </w:rPr>
        <w:t xml:space="preserve"> решение рассматриваемой задачи сводится к случаю, рассмотренному ранее:</w:t>
      </w:r>
    </w:p>
    <w:p w:rsidR="00D51F0E" w:rsidRPr="00DD6FC8" w:rsidRDefault="00D51F0E" w:rsidP="00A03AC6">
      <w:pPr>
        <w:pStyle w:val="34"/>
        <w:tabs>
          <w:tab w:val="left" w:pos="709"/>
        </w:tabs>
        <w:ind w:firstLine="709"/>
        <w:rPr>
          <w:lang w:val="ru-RU"/>
        </w:rPr>
      </w:pPr>
    </w:p>
    <w:p w:rsidR="00F229D4" w:rsidRPr="00DD6FC8" w:rsidRDefault="00883AE0" w:rsidP="00A03AC6">
      <w:pPr>
        <w:pStyle w:val="34"/>
        <w:tabs>
          <w:tab w:val="left" w:pos="709"/>
        </w:tabs>
        <w:ind w:firstLine="709"/>
        <w:rPr>
          <w:lang w:val="ru-RU"/>
        </w:rPr>
      </w:pPr>
      <w:r>
        <w:pict>
          <v:shape id="_x0000_i1232" type="#_x0000_t75" style="width:88.5pt;height:36.75pt" fillcolor="window">
            <v:imagedata r:id="rId214" o:title=""/>
          </v:shape>
        </w:pict>
      </w:r>
      <w:r w:rsidR="00F229D4" w:rsidRPr="00DD6FC8">
        <w:rPr>
          <w:lang w:val="ru-RU"/>
        </w:rPr>
        <w:t>.</w:t>
      </w:r>
    </w:p>
    <w:p w:rsidR="00D51F0E" w:rsidRPr="00DD6FC8" w:rsidRDefault="00D51F0E" w:rsidP="00A03AC6">
      <w:pPr>
        <w:widowControl/>
        <w:tabs>
          <w:tab w:val="left" w:pos="709"/>
        </w:tabs>
        <w:snapToGrid/>
        <w:spacing w:before="0" w:line="360" w:lineRule="auto"/>
        <w:ind w:right="0" w:firstLine="709"/>
        <w:rPr>
          <w:sz w:val="28"/>
          <w:szCs w:val="28"/>
        </w:rPr>
      </w:pPr>
    </w:p>
    <w:p w:rsidR="00F229D4" w:rsidRPr="00DD6FC8" w:rsidRDefault="00F229D4" w:rsidP="00A03AC6">
      <w:pPr>
        <w:widowControl/>
        <w:tabs>
          <w:tab w:val="left" w:pos="709"/>
        </w:tabs>
        <w:snapToGrid/>
        <w:spacing w:before="0" w:line="360" w:lineRule="auto"/>
        <w:ind w:right="0" w:firstLine="709"/>
        <w:rPr>
          <w:sz w:val="28"/>
          <w:szCs w:val="28"/>
        </w:rPr>
      </w:pPr>
      <w:r w:rsidRPr="00DD6FC8">
        <w:rPr>
          <w:sz w:val="28"/>
          <w:szCs w:val="28"/>
        </w:rPr>
        <w:t xml:space="preserve">Таким образом, использование совокупности </w:t>
      </w:r>
      <w:r w:rsidRPr="00DD6FC8">
        <w:rPr>
          <w:i/>
          <w:iCs/>
          <w:sz w:val="28"/>
          <w:szCs w:val="28"/>
          <w:lang w:val="en-US"/>
        </w:rPr>
        <w:t>K</w:t>
      </w:r>
      <w:r w:rsidRPr="00DD6FC8">
        <w:rPr>
          <w:sz w:val="28"/>
          <w:szCs w:val="28"/>
        </w:rPr>
        <w:t xml:space="preserve"> генераторов позволяет добиться повышения точности оценки отклонений частот генераторов. Потенциальная точность оценивания определяется в общем случае выражением (46). В частном случае идентичных генераторов дисперсия оценки уменьшается в </w:t>
      </w:r>
      <w:r w:rsidR="00883AE0">
        <w:rPr>
          <w:sz w:val="28"/>
          <w:szCs w:val="28"/>
        </w:rPr>
        <w:pict>
          <v:shape id="_x0000_i1233" type="#_x0000_t75" style="width:15pt;height:14.25pt">
            <v:imagedata r:id="rId215" o:title=""/>
          </v:shape>
        </w:pict>
      </w:r>
      <w:r w:rsidRPr="00DD6FC8">
        <w:rPr>
          <w:sz w:val="28"/>
          <w:szCs w:val="28"/>
        </w:rPr>
        <w:t xml:space="preserve"> раз.</w:t>
      </w:r>
    </w:p>
    <w:p w:rsidR="00F229D4" w:rsidRPr="00DD6FC8" w:rsidRDefault="00F229D4" w:rsidP="00A03AC6">
      <w:pPr>
        <w:pStyle w:val="34"/>
        <w:tabs>
          <w:tab w:val="left" w:pos="709"/>
        </w:tabs>
        <w:ind w:firstLine="709"/>
        <w:rPr>
          <w:lang w:val="ru-RU"/>
        </w:rPr>
      </w:pPr>
      <w:r w:rsidRPr="00DD6FC8">
        <w:rPr>
          <w:lang w:val="ru-RU"/>
        </w:rPr>
        <w:t>Выполненные теоретические исследования, определяющие потенциально достижимые значения стабильностей каждого из генераторов, стабилизируемых с использованием рассматриваемого метода и построенного на его основе алгоритма. Для более полного анализа проведем вычислительный эксперимент, позволяющий установить взаимосвязь параметров генераторов и достигаемых значений стабильностей.</w:t>
      </w:r>
    </w:p>
    <w:p w:rsidR="00F229D4" w:rsidRPr="00DD6FC8" w:rsidRDefault="00F229D4" w:rsidP="00A03AC6">
      <w:pPr>
        <w:widowControl/>
        <w:shd w:val="clear" w:color="auto" w:fill="FFFFFF"/>
        <w:snapToGrid/>
        <w:spacing w:before="0" w:line="360" w:lineRule="auto"/>
        <w:ind w:right="0" w:firstLine="709"/>
        <w:rPr>
          <w:sz w:val="28"/>
          <w:szCs w:val="28"/>
        </w:rPr>
      </w:pPr>
      <w:r w:rsidRPr="00DD6FC8">
        <w:rPr>
          <w:sz w:val="28"/>
          <w:szCs w:val="28"/>
        </w:rPr>
        <w:t xml:space="preserve">Рассмотрим систему из одиннадцати независимых генераторов </w:t>
      </w:r>
      <w:r w:rsidR="00883AE0">
        <w:rPr>
          <w:sz w:val="28"/>
          <w:szCs w:val="28"/>
        </w:rPr>
        <w:pict>
          <v:shape id="_x0000_i1234" type="#_x0000_t75" style="width:51pt;height:18pt">
            <v:imagedata r:id="rId216" o:title=""/>
          </v:shape>
        </w:pict>
      </w:r>
      <w:r w:rsidRPr="00DD6FC8">
        <w:rPr>
          <w:sz w:val="28"/>
          <w:szCs w:val="28"/>
        </w:rPr>
        <w:t xml:space="preserve">, работающих на одинаковых частотах с равными относительными нестабильностями. Для численных расчетов использовались следующие исходные данные: номинальные частоты генераторов </w:t>
      </w:r>
      <w:r w:rsidR="00883AE0">
        <w:rPr>
          <w:sz w:val="28"/>
          <w:szCs w:val="28"/>
          <w:lang w:val="en-US"/>
        </w:rPr>
        <w:pict>
          <v:shape id="_x0000_i1235" type="#_x0000_t75" style="width:80.25pt;height:21.75pt" fillcolor="window">
            <v:imagedata r:id="rId217" o:title=""/>
          </v:shape>
        </w:pict>
      </w:r>
      <w:r w:rsidRPr="00DD6FC8">
        <w:rPr>
          <w:sz w:val="28"/>
          <w:szCs w:val="28"/>
        </w:rPr>
        <w:t xml:space="preserve">Гц, относительная нестабильность </w:t>
      </w:r>
      <w:r w:rsidR="00883AE0">
        <w:rPr>
          <w:sz w:val="28"/>
          <w:szCs w:val="28"/>
          <w:lang w:val="en-US"/>
        </w:rPr>
        <w:pict>
          <v:shape id="_x0000_i1236" type="#_x0000_t75" style="width:83.25pt;height:21.75pt" fillcolor="window">
            <v:imagedata r:id="rId218" o:title=""/>
          </v:shape>
        </w:pict>
      </w:r>
      <w:r w:rsidRPr="00DD6FC8">
        <w:rPr>
          <w:sz w:val="28"/>
          <w:szCs w:val="28"/>
        </w:rPr>
        <w:t xml:space="preserve">. Номинальная длительность временного интервала измерений выбиралась равной </w:t>
      </w:r>
      <w:r w:rsidR="00883AE0">
        <w:rPr>
          <w:sz w:val="28"/>
          <w:szCs w:val="28"/>
        </w:rPr>
        <w:pict>
          <v:shape id="_x0000_i1237" type="#_x0000_t75" style="width:39.75pt;height:19.5pt">
            <v:imagedata r:id="rId219" o:title=""/>
          </v:shape>
        </w:pict>
      </w:r>
      <w:r w:rsidRPr="00DD6FC8">
        <w:rPr>
          <w:sz w:val="28"/>
          <w:szCs w:val="28"/>
        </w:rPr>
        <w:t xml:space="preserve">. Здесь и далее для анализа основных закономерностей рассматривались отклонения как длительности временного интервала, так и частот генераторов от номинальных значений, значения оценок отклонения длительности временного интервала и частот генераторов, а также значения </w:t>
      </w:r>
      <w:r w:rsidR="00E03276" w:rsidRPr="00DD6FC8">
        <w:rPr>
          <w:sz w:val="28"/>
          <w:szCs w:val="28"/>
        </w:rPr>
        <w:t>некомпенсированных</w:t>
      </w:r>
      <w:r w:rsidRPr="00DD6FC8">
        <w:rPr>
          <w:sz w:val="28"/>
          <w:szCs w:val="28"/>
        </w:rPr>
        <w:t xml:space="preserve"> отклонений частот генераторов от номинальных значений. Данные результаты приведены в табл. 1.</w:t>
      </w:r>
    </w:p>
    <w:p w:rsidR="00F229D4" w:rsidRPr="00DD6FC8" w:rsidRDefault="00F229D4" w:rsidP="00A03AC6">
      <w:pPr>
        <w:widowControl/>
        <w:shd w:val="clear" w:color="auto" w:fill="FFFFFF"/>
        <w:snapToGrid/>
        <w:spacing w:before="0" w:line="360" w:lineRule="auto"/>
        <w:ind w:right="0" w:firstLine="709"/>
        <w:rPr>
          <w:sz w:val="28"/>
          <w:szCs w:val="28"/>
        </w:rPr>
      </w:pPr>
    </w:p>
    <w:p w:rsidR="00F229D4" w:rsidRPr="00DD6FC8" w:rsidRDefault="00F229D4" w:rsidP="00D51F0E">
      <w:pPr>
        <w:widowControl/>
        <w:shd w:val="clear" w:color="auto" w:fill="FFFFFF"/>
        <w:snapToGrid/>
        <w:spacing w:before="0" w:line="360" w:lineRule="auto"/>
        <w:ind w:right="0" w:firstLine="709"/>
        <w:rPr>
          <w:sz w:val="28"/>
          <w:szCs w:val="28"/>
        </w:rPr>
      </w:pPr>
      <w:r w:rsidRPr="00DD6FC8">
        <w:rPr>
          <w:sz w:val="28"/>
          <w:szCs w:val="28"/>
        </w:rPr>
        <w:t>Таблица 1</w:t>
      </w:r>
      <w:r w:rsidR="00D51F0E" w:rsidRPr="00DD6FC8">
        <w:rPr>
          <w:sz w:val="28"/>
          <w:szCs w:val="28"/>
        </w:rPr>
        <w:t xml:space="preserve"> - </w:t>
      </w:r>
      <w:r w:rsidRPr="00DD6FC8">
        <w:rPr>
          <w:sz w:val="28"/>
          <w:szCs w:val="28"/>
        </w:rPr>
        <w:t>Отклонения частот генераторов с одинаковыми значениями нестабильностей</w:t>
      </w:r>
    </w:p>
    <w:tbl>
      <w:tblPr>
        <w:tblW w:w="9072" w:type="dxa"/>
        <w:jc w:val="center"/>
        <w:tblLayout w:type="fixed"/>
        <w:tblLook w:val="01E0" w:firstRow="1" w:lastRow="1" w:firstColumn="1" w:lastColumn="1" w:noHBand="0" w:noVBand="0"/>
      </w:tblPr>
      <w:tblGrid>
        <w:gridCol w:w="544"/>
        <w:gridCol w:w="1864"/>
        <w:gridCol w:w="1864"/>
        <w:gridCol w:w="1600"/>
        <w:gridCol w:w="1600"/>
        <w:gridCol w:w="1600"/>
      </w:tblGrid>
      <w:tr w:rsidR="00F229D4" w:rsidRPr="00DD6FC8">
        <w:trPr>
          <w:cantSplit/>
          <w:trHeight w:val="2072"/>
          <w:jc w:val="center"/>
        </w:trPr>
        <w:tc>
          <w:tcPr>
            <w:tcW w:w="567" w:type="dxa"/>
            <w:tcBorders>
              <w:top w:val="single" w:sz="4" w:space="0" w:color="auto"/>
              <w:left w:val="single" w:sz="4" w:space="0" w:color="auto"/>
              <w:bottom w:val="single" w:sz="4" w:space="0" w:color="auto"/>
              <w:right w:val="single" w:sz="4" w:space="0" w:color="auto"/>
            </w:tcBorders>
            <w:textDirection w:val="btL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 xml:space="preserve">№ генератора </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 xml:space="preserve">Отклонение длительности интервала измерений </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от номиналь-ного 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 xml:space="preserve">Оценка отклонения длительности интервала измерений </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от номиналь-ного 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Отклонение частоты</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 xml:space="preserve">генератора </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от номиналь-ного 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Оценка отклонения</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 xml:space="preserve">частоты генератора </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от номиналь-ного</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Нескомпенси-рованное значение отклонения</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 xml:space="preserve">частоты генератора </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от номиналь-ного значения</w:t>
            </w:r>
          </w:p>
        </w:tc>
      </w:tr>
      <w:tr w:rsidR="00F229D4" w:rsidRPr="00DD6FC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–3,0617·10–9</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–3,3566·10–9</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–20,2894</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 23,2386</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2,9492</w:t>
            </w:r>
          </w:p>
        </w:tc>
      </w:tr>
      <w:tr w:rsidR="00F229D4" w:rsidRPr="00DD6FC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–3,0617·10–9</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–3,3566·10–9</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7,5316</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4,5824</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2,9492</w:t>
            </w:r>
          </w:p>
        </w:tc>
      </w:tr>
      <w:tr w:rsidR="00F229D4" w:rsidRPr="00DD6FC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–3,0617·10–9</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–3,3566·10–9</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–12,8829</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–15,8326</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2,9492</w:t>
            </w:r>
          </w:p>
        </w:tc>
      </w:tr>
      <w:tr w:rsidR="00F229D4" w:rsidRPr="00DD6FC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–3,0617·10–9</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–3,3566·10–9</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–2,6506</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–5,5998</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2,9492</w:t>
            </w:r>
          </w:p>
        </w:tc>
      </w:tr>
      <w:tr w:rsidR="00F229D4" w:rsidRPr="00DD6FC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–3,0617·10–9</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–3,3566·10–9</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12,2459</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9,2867</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2,9492</w:t>
            </w:r>
          </w:p>
        </w:tc>
      </w:tr>
      <w:tr w:rsidR="00F229D4" w:rsidRPr="00DD6FC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–3,0617·10–9</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–3,3566·10–9</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–10,0082</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–12,9574</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2,9492</w:t>
            </w:r>
          </w:p>
        </w:tc>
      </w:tr>
      <w:tr w:rsidR="00F229D4" w:rsidRPr="00DD6FC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7</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–3,0617·10–9</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–3,3566·10–9</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–8,8024</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–4,7516</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2,9492</w:t>
            </w:r>
          </w:p>
        </w:tc>
      </w:tr>
      <w:tr w:rsidR="00F229D4" w:rsidRPr="00DD6FC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8</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–3,0617·10–9</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–3,3566·10–9</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1,5819</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–1,3673</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2,9492</w:t>
            </w:r>
          </w:p>
        </w:tc>
      </w:tr>
      <w:tr w:rsidR="00F229D4" w:rsidRPr="00DD6FC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9</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–3,0617·10–9</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–3,3566·10–9</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–18,2757</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–21,2249</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2,9492</w:t>
            </w:r>
          </w:p>
        </w:tc>
      </w:tr>
      <w:tr w:rsidR="00F229D4" w:rsidRPr="00DD6FC8">
        <w:trPr>
          <w:trHeight w:val="212"/>
          <w:jc w:val="center"/>
        </w:trPr>
        <w:tc>
          <w:tcPr>
            <w:tcW w:w="567"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10</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–3,0617·10–9</w:t>
            </w:r>
          </w:p>
        </w:tc>
        <w:tc>
          <w:tcPr>
            <w:tcW w:w="1985"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–3,3566·10–9</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–11,6654</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–14,6146</w:t>
            </w:r>
          </w:p>
        </w:tc>
        <w:tc>
          <w:tcPr>
            <w:tcW w:w="1701" w:type="dxa"/>
            <w:tcBorders>
              <w:top w:val="single" w:sz="4" w:space="0" w:color="auto"/>
              <w:left w:val="single" w:sz="4" w:space="0" w:color="auto"/>
              <w:bottom w:val="single" w:sz="4" w:space="0" w:color="auto"/>
              <w:right w:val="single" w:sz="4" w:space="0" w:color="auto"/>
            </w:tcBorders>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2,9492</w:t>
            </w:r>
          </w:p>
        </w:tc>
      </w:tr>
    </w:tbl>
    <w:p w:rsidR="00F229D4" w:rsidRPr="00DD6FC8" w:rsidRDefault="00F229D4" w:rsidP="00A03AC6">
      <w:pPr>
        <w:widowControl/>
        <w:shd w:val="clear" w:color="auto" w:fill="FFFFFF"/>
        <w:snapToGrid/>
        <w:spacing w:before="0" w:line="360" w:lineRule="auto"/>
        <w:ind w:right="0" w:firstLine="709"/>
        <w:rPr>
          <w:sz w:val="28"/>
          <w:szCs w:val="28"/>
        </w:rPr>
      </w:pPr>
    </w:p>
    <w:p w:rsidR="00F229D4" w:rsidRPr="00DD6FC8" w:rsidRDefault="00F229D4" w:rsidP="00A03AC6">
      <w:pPr>
        <w:widowControl/>
        <w:shd w:val="clear" w:color="auto" w:fill="FFFFFF"/>
        <w:snapToGrid/>
        <w:spacing w:before="0" w:line="360" w:lineRule="auto"/>
        <w:ind w:right="0" w:firstLine="709"/>
        <w:rPr>
          <w:sz w:val="28"/>
          <w:szCs w:val="28"/>
        </w:rPr>
      </w:pPr>
      <w:r w:rsidRPr="00DD6FC8">
        <w:rPr>
          <w:sz w:val="28"/>
          <w:szCs w:val="28"/>
        </w:rPr>
        <w:t>При проведении исследований рассматривалось сто реализаций, соответствующих различным значениям отклонений частот генераторов от номинальных значений. Номер реализации, для которой приводятся соответствующие результаты, выбирался случайным образом на основании равномерного закона распределений случайных чисел с округлением к ближайшему целому.</w:t>
      </w:r>
    </w:p>
    <w:p w:rsidR="00F229D4" w:rsidRPr="00DD6FC8" w:rsidRDefault="00F229D4" w:rsidP="00A03AC6">
      <w:pPr>
        <w:widowControl/>
        <w:shd w:val="clear" w:color="auto" w:fill="FFFFFF"/>
        <w:snapToGrid/>
        <w:spacing w:before="0" w:line="360" w:lineRule="auto"/>
        <w:ind w:right="0" w:firstLine="709"/>
        <w:rPr>
          <w:sz w:val="28"/>
          <w:szCs w:val="28"/>
        </w:rPr>
      </w:pPr>
      <w:r w:rsidRPr="00DD6FC8">
        <w:rPr>
          <w:sz w:val="28"/>
          <w:szCs w:val="28"/>
        </w:rPr>
        <w:t>Приведенные результаты показывают, что после компенсации в каждой конкретной реализации величина отклонения частоты от номинального значения может возрасти. Это связано с тем, что длина выборки, на основании которой определяется оценка, является конечной, и получаемая оценка отклонения длительности временного интервала измерений от номинального значения не совпадает с истинным значением. При увеличении длины выборки, то есть числа генераторов в системе, расхождение оценки с истинным значением будет уменьшаться. Соответственно, и значения нескомпенсированных отклонений будут уменьшаться.</w:t>
      </w:r>
    </w:p>
    <w:p w:rsidR="00F229D4" w:rsidRPr="00DD6FC8" w:rsidRDefault="00F229D4" w:rsidP="00A03AC6">
      <w:pPr>
        <w:widowControl/>
        <w:shd w:val="clear" w:color="auto" w:fill="FFFFFF"/>
        <w:snapToGrid/>
        <w:spacing w:before="0" w:line="360" w:lineRule="auto"/>
        <w:ind w:right="0" w:firstLine="709"/>
        <w:rPr>
          <w:sz w:val="28"/>
          <w:szCs w:val="28"/>
        </w:rPr>
      </w:pPr>
      <w:r w:rsidRPr="00DD6FC8">
        <w:rPr>
          <w:sz w:val="28"/>
          <w:szCs w:val="28"/>
        </w:rPr>
        <w:t xml:space="preserve">Перейдем к рассмотрению случая системы из одиннадцати независимых генераторов </w:t>
      </w:r>
      <w:r w:rsidR="00883AE0">
        <w:rPr>
          <w:sz w:val="28"/>
          <w:szCs w:val="28"/>
        </w:rPr>
        <w:pict>
          <v:shape id="_x0000_i1238" type="#_x0000_t75" style="width:51pt;height:18pt">
            <v:imagedata r:id="rId220" o:title=""/>
          </v:shape>
        </w:pict>
      </w:r>
      <w:r w:rsidRPr="00DD6FC8">
        <w:rPr>
          <w:sz w:val="28"/>
          <w:szCs w:val="28"/>
        </w:rPr>
        <w:t xml:space="preserve">, работающих на одинаковых частотах с различными относительными нестабильностями. Для численных расчетов использовались следующие исходные данные: номинальные частоты генераторов </w:t>
      </w:r>
      <w:r w:rsidR="00883AE0">
        <w:rPr>
          <w:sz w:val="28"/>
          <w:szCs w:val="28"/>
          <w:lang w:val="en-US"/>
        </w:rPr>
        <w:pict>
          <v:shape id="_x0000_i1239" type="#_x0000_t75" style="width:81pt;height:21.75pt" fillcolor="window">
            <v:imagedata r:id="rId221" o:title=""/>
          </v:shape>
        </w:pict>
      </w:r>
      <w:r w:rsidRPr="00DD6FC8">
        <w:rPr>
          <w:sz w:val="28"/>
          <w:szCs w:val="28"/>
        </w:rPr>
        <w:t xml:space="preserve">Гц, относительные нестабильности соответственно </w:t>
      </w:r>
      <w:r w:rsidR="00883AE0">
        <w:rPr>
          <w:sz w:val="28"/>
          <w:szCs w:val="28"/>
        </w:rPr>
        <w:pict>
          <v:shape id="_x0000_i1240" type="#_x0000_t75" style="width:54pt;height:21.75pt">
            <v:imagedata r:id="rId222" o:title=""/>
          </v:shape>
        </w:pict>
      </w:r>
      <w:r w:rsidRPr="00DD6FC8">
        <w:rPr>
          <w:sz w:val="28"/>
          <w:szCs w:val="28"/>
        </w:rPr>
        <w:t xml:space="preserve">, </w:t>
      </w:r>
      <w:r w:rsidR="00883AE0">
        <w:rPr>
          <w:sz w:val="28"/>
          <w:szCs w:val="28"/>
          <w:lang w:val="en-US"/>
        </w:rPr>
        <w:pict>
          <v:shape id="_x0000_i1241" type="#_x0000_t75" style="width:69pt;height:21.75pt" fillcolor="window">
            <v:imagedata r:id="rId223" o:title=""/>
          </v:shape>
        </w:pict>
      </w:r>
      <w:r w:rsidRPr="00DD6FC8">
        <w:rPr>
          <w:sz w:val="28"/>
          <w:szCs w:val="28"/>
        </w:rPr>
        <w:t xml:space="preserve">. Номинальная длительность временного интервала измерений выбиралась равной </w:t>
      </w:r>
      <w:r w:rsidR="00883AE0">
        <w:rPr>
          <w:sz w:val="28"/>
          <w:szCs w:val="28"/>
        </w:rPr>
        <w:pict>
          <v:shape id="_x0000_i1242" type="#_x0000_t75" style="width:33.75pt;height:18.75pt">
            <v:imagedata r:id="rId224" o:title=""/>
          </v:shape>
        </w:pict>
      </w:r>
      <w:r w:rsidRPr="00DD6FC8">
        <w:rPr>
          <w:sz w:val="28"/>
          <w:szCs w:val="28"/>
        </w:rPr>
        <w:t>. Результаты исследований приведены в табл. 2.</w:t>
      </w:r>
    </w:p>
    <w:p w:rsidR="00F229D4" w:rsidRPr="00DD6FC8" w:rsidRDefault="00F229D4" w:rsidP="00A03AC6">
      <w:pPr>
        <w:widowControl/>
        <w:shd w:val="clear" w:color="auto" w:fill="FFFFFF"/>
        <w:snapToGrid/>
        <w:spacing w:before="0" w:line="360" w:lineRule="auto"/>
        <w:ind w:right="0" w:firstLine="709"/>
        <w:rPr>
          <w:sz w:val="28"/>
          <w:szCs w:val="28"/>
        </w:rPr>
      </w:pPr>
      <w:r w:rsidRPr="00DD6FC8">
        <w:rPr>
          <w:sz w:val="28"/>
          <w:szCs w:val="28"/>
        </w:rPr>
        <w:t>Полученные результаты показывают, что для данной реализации отклонения частот генераторов от номинальных значений после компенсации значительно уменьшаются. В наибольшей степени это относится к генераторам с более высокой нестабильностью частоты.</w:t>
      </w:r>
    </w:p>
    <w:p w:rsidR="00F229D4" w:rsidRPr="00DD6FC8" w:rsidRDefault="00F229D4" w:rsidP="00A03AC6">
      <w:pPr>
        <w:widowControl/>
        <w:shd w:val="clear" w:color="auto" w:fill="FFFFFF"/>
        <w:snapToGrid/>
        <w:spacing w:before="0" w:line="360" w:lineRule="auto"/>
        <w:ind w:right="0" w:firstLine="709"/>
        <w:rPr>
          <w:sz w:val="28"/>
          <w:szCs w:val="28"/>
        </w:rPr>
      </w:pPr>
      <w:r w:rsidRPr="00DD6FC8">
        <w:rPr>
          <w:sz w:val="28"/>
          <w:szCs w:val="28"/>
        </w:rPr>
        <w:t xml:space="preserve">Последним этапом исследований данного вопроса является рассмотрение системы из одиннадцати независимых генераторов </w:t>
      </w:r>
      <w:r w:rsidR="00883AE0">
        <w:rPr>
          <w:sz w:val="28"/>
          <w:szCs w:val="28"/>
        </w:rPr>
        <w:pict>
          <v:shape id="_x0000_i1243" type="#_x0000_t75" style="width:51pt;height:18pt">
            <v:imagedata r:id="rId225" o:title=""/>
          </v:shape>
        </w:pict>
      </w:r>
      <w:r w:rsidRPr="00DD6FC8">
        <w:rPr>
          <w:sz w:val="28"/>
          <w:szCs w:val="28"/>
        </w:rPr>
        <w:t xml:space="preserve">, работающих на различных частотах с различными относительными нестабильностями. Для численных расчетов использовались следующие исходные данные: номинальные частоты генераторов </w:t>
      </w:r>
      <w:r w:rsidR="00883AE0">
        <w:rPr>
          <w:sz w:val="28"/>
          <w:szCs w:val="28"/>
        </w:rPr>
        <w:pict>
          <v:shape id="_x0000_i1244" type="#_x0000_t75" style="width:48.75pt;height:21.75pt">
            <v:imagedata r:id="rId226" o:title=""/>
          </v:shape>
        </w:pict>
      </w:r>
      <w:r w:rsidRPr="00DD6FC8">
        <w:rPr>
          <w:sz w:val="28"/>
          <w:szCs w:val="28"/>
        </w:rPr>
        <w:t xml:space="preserve">Гц, </w:t>
      </w:r>
      <w:r w:rsidR="00883AE0">
        <w:rPr>
          <w:sz w:val="28"/>
          <w:szCs w:val="28"/>
          <w:lang w:val="en-US"/>
        </w:rPr>
        <w:pict>
          <v:shape id="_x0000_i1245" type="#_x0000_t75" style="width:69pt;height:21.75pt" fillcolor="window">
            <v:imagedata r:id="rId227" o:title=""/>
          </v:shape>
        </w:pict>
      </w:r>
      <w:r w:rsidRPr="00DD6FC8">
        <w:rPr>
          <w:sz w:val="28"/>
          <w:szCs w:val="28"/>
        </w:rPr>
        <w:t xml:space="preserve">Гц и такими же значениями относительной нестабильности, как и в предыдущем случае. Номинальная длительность временного интервала измерений выбиралась равной </w:t>
      </w:r>
      <w:r w:rsidR="00883AE0">
        <w:rPr>
          <w:sz w:val="28"/>
          <w:szCs w:val="28"/>
        </w:rPr>
        <w:pict>
          <v:shape id="_x0000_i1246" type="#_x0000_t75" style="width:33.75pt;height:18.75pt">
            <v:imagedata r:id="rId228" o:title=""/>
          </v:shape>
        </w:pict>
      </w:r>
      <w:r w:rsidRPr="00DD6FC8">
        <w:rPr>
          <w:sz w:val="28"/>
          <w:szCs w:val="28"/>
        </w:rPr>
        <w:t>. Результаты исследований приведены в табл. 3.</w:t>
      </w:r>
    </w:p>
    <w:p w:rsidR="00F229D4" w:rsidRPr="00DD6FC8" w:rsidRDefault="00F229D4" w:rsidP="00A03AC6">
      <w:pPr>
        <w:widowControl/>
        <w:shd w:val="clear" w:color="auto" w:fill="FFFFFF"/>
        <w:snapToGrid/>
        <w:spacing w:before="0" w:line="360" w:lineRule="auto"/>
        <w:ind w:right="0" w:firstLine="709"/>
        <w:rPr>
          <w:sz w:val="28"/>
          <w:szCs w:val="28"/>
        </w:rPr>
      </w:pPr>
    </w:p>
    <w:p w:rsidR="00F229D4" w:rsidRPr="00DD6FC8" w:rsidRDefault="00F229D4" w:rsidP="00D51F0E">
      <w:pPr>
        <w:widowControl/>
        <w:shd w:val="clear" w:color="auto" w:fill="FFFFFF"/>
        <w:snapToGrid/>
        <w:spacing w:before="0" w:line="360" w:lineRule="auto"/>
        <w:ind w:right="0" w:firstLine="709"/>
        <w:rPr>
          <w:sz w:val="28"/>
          <w:szCs w:val="28"/>
        </w:rPr>
      </w:pPr>
      <w:r w:rsidRPr="00DD6FC8">
        <w:rPr>
          <w:sz w:val="28"/>
          <w:szCs w:val="28"/>
        </w:rPr>
        <w:t>Таблица 2</w:t>
      </w:r>
      <w:r w:rsidR="00D51F0E" w:rsidRPr="00DD6FC8">
        <w:rPr>
          <w:sz w:val="28"/>
          <w:szCs w:val="28"/>
        </w:rPr>
        <w:t xml:space="preserve"> - </w:t>
      </w:r>
      <w:r w:rsidRPr="00DD6FC8">
        <w:rPr>
          <w:sz w:val="28"/>
          <w:szCs w:val="28"/>
        </w:rPr>
        <w:t>Отклонения частот генераторов с различными значениями нестабильностей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1807"/>
        <w:gridCol w:w="1808"/>
        <w:gridCol w:w="1634"/>
        <w:gridCol w:w="1605"/>
        <w:gridCol w:w="1605"/>
      </w:tblGrid>
      <w:tr w:rsidR="00F229D4" w:rsidRPr="00DD6FC8">
        <w:trPr>
          <w:cantSplit/>
          <w:trHeight w:val="1985"/>
          <w:jc w:val="center"/>
        </w:trPr>
        <w:tc>
          <w:tcPr>
            <w:tcW w:w="638" w:type="dxa"/>
            <w:textDirection w:val="btL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 генератора</w:t>
            </w:r>
          </w:p>
        </w:tc>
        <w:tc>
          <w:tcPr>
            <w:tcW w:w="1917"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 xml:space="preserve">Отклонение длительности интервала измерений </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от номиналь-ного значения</w:t>
            </w:r>
          </w:p>
        </w:tc>
        <w:tc>
          <w:tcPr>
            <w:tcW w:w="191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Оценка отклонения длительности интервала измерений</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от номиналь-ного значения</w:t>
            </w:r>
          </w:p>
        </w:tc>
        <w:tc>
          <w:tcPr>
            <w:tcW w:w="173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Отклонение частоты</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 xml:space="preserve">генератора </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от номиналь-ного значения</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Оценка отклонения</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 xml:space="preserve">частоты генератора </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от номиналь-ного</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значения</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Нескомпенси-рованное значение отклонения</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 xml:space="preserve">частоты генератора </w:t>
            </w:r>
          </w:p>
          <w:p w:rsidR="00F229D4" w:rsidRPr="00DD6FC8" w:rsidRDefault="00F229D4" w:rsidP="00D51F0E">
            <w:pPr>
              <w:widowControl/>
              <w:snapToGrid/>
              <w:spacing w:before="0" w:line="360" w:lineRule="auto"/>
              <w:ind w:right="0" w:firstLine="0"/>
              <w:jc w:val="left"/>
              <w:rPr>
                <w:sz w:val="20"/>
                <w:szCs w:val="20"/>
              </w:rPr>
            </w:pPr>
            <w:r w:rsidRPr="00DD6FC8">
              <w:rPr>
                <w:sz w:val="20"/>
                <w:szCs w:val="20"/>
              </w:rPr>
              <w:t>от номиналь-ного значения</w:t>
            </w:r>
          </w:p>
        </w:tc>
      </w:tr>
      <w:tr w:rsidR="00F229D4" w:rsidRPr="00DD6FC8">
        <w:trPr>
          <w:jc w:val="center"/>
        </w:trPr>
        <w:tc>
          <w:tcPr>
            <w:tcW w:w="63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w:t>
            </w:r>
          </w:p>
        </w:tc>
        <w:tc>
          <w:tcPr>
            <w:tcW w:w="1917"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7,1571·10–10</w:t>
            </w:r>
          </w:p>
        </w:tc>
        <w:tc>
          <w:tcPr>
            <w:tcW w:w="191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5,7286·10–10</w:t>
            </w:r>
          </w:p>
        </w:tc>
        <w:tc>
          <w:tcPr>
            <w:tcW w:w="173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9,1396</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10,5691</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–1,4285</w:t>
            </w:r>
          </w:p>
        </w:tc>
      </w:tr>
      <w:tr w:rsidR="00F229D4" w:rsidRPr="00DD6FC8">
        <w:trPr>
          <w:jc w:val="center"/>
        </w:trPr>
        <w:tc>
          <w:tcPr>
            <w:tcW w:w="63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2</w:t>
            </w:r>
          </w:p>
        </w:tc>
        <w:tc>
          <w:tcPr>
            <w:tcW w:w="1917"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7,1571·10–10</w:t>
            </w:r>
          </w:p>
        </w:tc>
        <w:tc>
          <w:tcPr>
            <w:tcW w:w="191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5,7286·10–10</w:t>
            </w:r>
          </w:p>
        </w:tc>
        <w:tc>
          <w:tcPr>
            <w:tcW w:w="173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5,4627</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6,8912</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–1,4285</w:t>
            </w:r>
          </w:p>
        </w:tc>
      </w:tr>
      <w:tr w:rsidR="00F229D4" w:rsidRPr="00DD6FC8">
        <w:trPr>
          <w:jc w:val="center"/>
        </w:trPr>
        <w:tc>
          <w:tcPr>
            <w:tcW w:w="63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w:t>
            </w:r>
          </w:p>
        </w:tc>
        <w:tc>
          <w:tcPr>
            <w:tcW w:w="1917"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7,1571·10–10</w:t>
            </w:r>
          </w:p>
        </w:tc>
        <w:tc>
          <w:tcPr>
            <w:tcW w:w="191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5,7286·10–10</w:t>
            </w:r>
          </w:p>
        </w:tc>
        <w:tc>
          <w:tcPr>
            <w:tcW w:w="173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17,9396</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19,3621</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–1,4285</w:t>
            </w:r>
          </w:p>
        </w:tc>
      </w:tr>
      <w:tr w:rsidR="00F229D4" w:rsidRPr="00DD6FC8">
        <w:trPr>
          <w:jc w:val="center"/>
        </w:trPr>
        <w:tc>
          <w:tcPr>
            <w:tcW w:w="63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4</w:t>
            </w:r>
          </w:p>
        </w:tc>
        <w:tc>
          <w:tcPr>
            <w:tcW w:w="1917"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7,1571·10–10</w:t>
            </w:r>
          </w:p>
        </w:tc>
        <w:tc>
          <w:tcPr>
            <w:tcW w:w="191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5,7286·10–10</w:t>
            </w:r>
          </w:p>
        </w:tc>
        <w:tc>
          <w:tcPr>
            <w:tcW w:w="173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4,5091</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5,8155</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–1,4285</w:t>
            </w:r>
          </w:p>
        </w:tc>
      </w:tr>
      <w:tr w:rsidR="00F229D4" w:rsidRPr="00DD6FC8">
        <w:trPr>
          <w:jc w:val="center"/>
        </w:trPr>
        <w:tc>
          <w:tcPr>
            <w:tcW w:w="63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w:t>
            </w:r>
          </w:p>
        </w:tc>
        <w:tc>
          <w:tcPr>
            <w:tcW w:w="1917"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7,1571·10–10</w:t>
            </w:r>
          </w:p>
        </w:tc>
        <w:tc>
          <w:tcPr>
            <w:tcW w:w="191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5,7286·10–10</w:t>
            </w:r>
          </w:p>
        </w:tc>
        <w:tc>
          <w:tcPr>
            <w:tcW w:w="173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4,3870</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5,6945</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–1,4285</w:t>
            </w:r>
          </w:p>
        </w:tc>
      </w:tr>
      <w:tr w:rsidR="00F229D4" w:rsidRPr="00DD6FC8">
        <w:trPr>
          <w:jc w:val="center"/>
        </w:trPr>
        <w:tc>
          <w:tcPr>
            <w:tcW w:w="63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6</w:t>
            </w:r>
          </w:p>
        </w:tc>
        <w:tc>
          <w:tcPr>
            <w:tcW w:w="1917"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7,1571·10–10</w:t>
            </w:r>
          </w:p>
        </w:tc>
        <w:tc>
          <w:tcPr>
            <w:tcW w:w="191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5,7286·10–10</w:t>
            </w:r>
          </w:p>
        </w:tc>
        <w:tc>
          <w:tcPr>
            <w:tcW w:w="173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–34,3296</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–32,8945</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–1,4285</w:t>
            </w:r>
          </w:p>
        </w:tc>
      </w:tr>
      <w:tr w:rsidR="00F229D4" w:rsidRPr="00DD6FC8">
        <w:trPr>
          <w:jc w:val="center"/>
        </w:trPr>
        <w:tc>
          <w:tcPr>
            <w:tcW w:w="63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7</w:t>
            </w:r>
          </w:p>
        </w:tc>
        <w:tc>
          <w:tcPr>
            <w:tcW w:w="1917"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7,1571·10–10</w:t>
            </w:r>
          </w:p>
        </w:tc>
        <w:tc>
          <w:tcPr>
            <w:tcW w:w="191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5,7286·10–10</w:t>
            </w:r>
          </w:p>
        </w:tc>
        <w:tc>
          <w:tcPr>
            <w:tcW w:w="173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101,4612</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102,8897</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–1,4285</w:t>
            </w:r>
          </w:p>
        </w:tc>
      </w:tr>
      <w:tr w:rsidR="00F229D4" w:rsidRPr="00DD6FC8">
        <w:trPr>
          <w:jc w:val="center"/>
        </w:trPr>
        <w:tc>
          <w:tcPr>
            <w:tcW w:w="63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8</w:t>
            </w:r>
          </w:p>
        </w:tc>
        <w:tc>
          <w:tcPr>
            <w:tcW w:w="1917"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7,1571·10–10</w:t>
            </w:r>
          </w:p>
        </w:tc>
        <w:tc>
          <w:tcPr>
            <w:tcW w:w="191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5,7286·10–10</w:t>
            </w:r>
          </w:p>
        </w:tc>
        <w:tc>
          <w:tcPr>
            <w:tcW w:w="173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–42,5164</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–41,0879</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–1,4285</w:t>
            </w:r>
          </w:p>
        </w:tc>
      </w:tr>
      <w:tr w:rsidR="00F229D4" w:rsidRPr="00DD6FC8">
        <w:trPr>
          <w:jc w:val="center"/>
        </w:trPr>
        <w:tc>
          <w:tcPr>
            <w:tcW w:w="63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9</w:t>
            </w:r>
          </w:p>
        </w:tc>
        <w:tc>
          <w:tcPr>
            <w:tcW w:w="1917"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7,1571·10–10</w:t>
            </w:r>
          </w:p>
        </w:tc>
        <w:tc>
          <w:tcPr>
            <w:tcW w:w="191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5,7286·10–10</w:t>
            </w:r>
          </w:p>
        </w:tc>
        <w:tc>
          <w:tcPr>
            <w:tcW w:w="173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–76,3188</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–74,8904</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–1,4285</w:t>
            </w:r>
          </w:p>
        </w:tc>
      </w:tr>
      <w:tr w:rsidR="00F229D4" w:rsidRPr="00DD6FC8">
        <w:trPr>
          <w:jc w:val="center"/>
        </w:trPr>
        <w:tc>
          <w:tcPr>
            <w:tcW w:w="63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10</w:t>
            </w:r>
          </w:p>
        </w:tc>
        <w:tc>
          <w:tcPr>
            <w:tcW w:w="1917"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7,1571·10–10</w:t>
            </w:r>
          </w:p>
        </w:tc>
        <w:tc>
          <w:tcPr>
            <w:tcW w:w="1918"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5,7286·10–10</w:t>
            </w:r>
          </w:p>
        </w:tc>
        <w:tc>
          <w:tcPr>
            <w:tcW w:w="173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49,2136</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50,6421</w:t>
            </w:r>
          </w:p>
        </w:tc>
        <w:tc>
          <w:tcPr>
            <w:tcW w:w="1701" w:type="dxa"/>
            <w:vAlign w:val="center"/>
          </w:tcPr>
          <w:p w:rsidR="00F229D4" w:rsidRPr="00DD6FC8" w:rsidRDefault="00F229D4" w:rsidP="00D51F0E">
            <w:pPr>
              <w:widowControl/>
              <w:snapToGrid/>
              <w:spacing w:before="0" w:line="360" w:lineRule="auto"/>
              <w:ind w:right="0" w:firstLine="0"/>
              <w:jc w:val="left"/>
              <w:rPr>
                <w:sz w:val="20"/>
                <w:szCs w:val="20"/>
              </w:rPr>
            </w:pPr>
            <w:r w:rsidRPr="00DD6FC8">
              <w:rPr>
                <w:sz w:val="20"/>
                <w:szCs w:val="20"/>
              </w:rPr>
              <w:t>–1,4285</w:t>
            </w:r>
          </w:p>
        </w:tc>
      </w:tr>
    </w:tbl>
    <w:p w:rsidR="00F229D4" w:rsidRPr="00DD6FC8" w:rsidRDefault="00F229D4" w:rsidP="00A03AC6">
      <w:pPr>
        <w:widowControl/>
        <w:shd w:val="clear" w:color="auto" w:fill="FFFFFF"/>
        <w:snapToGrid/>
        <w:spacing w:before="0" w:line="360" w:lineRule="auto"/>
        <w:ind w:right="0" w:firstLine="709"/>
        <w:rPr>
          <w:sz w:val="28"/>
          <w:szCs w:val="28"/>
          <w:lang w:val="en-US"/>
        </w:rPr>
      </w:pPr>
    </w:p>
    <w:p w:rsidR="00F229D4" w:rsidRPr="00DD6FC8" w:rsidRDefault="00F229D4" w:rsidP="00D51F0E">
      <w:pPr>
        <w:widowControl/>
        <w:shd w:val="clear" w:color="auto" w:fill="FFFFFF"/>
        <w:snapToGrid/>
        <w:spacing w:before="0" w:line="360" w:lineRule="auto"/>
        <w:ind w:right="0" w:firstLine="709"/>
        <w:rPr>
          <w:sz w:val="28"/>
          <w:szCs w:val="28"/>
        </w:rPr>
      </w:pPr>
      <w:r w:rsidRPr="00DD6FC8">
        <w:rPr>
          <w:sz w:val="28"/>
          <w:szCs w:val="28"/>
        </w:rPr>
        <w:t>Таблица 3</w:t>
      </w:r>
      <w:r w:rsidR="00D51F0E" w:rsidRPr="00DD6FC8">
        <w:rPr>
          <w:sz w:val="28"/>
          <w:szCs w:val="28"/>
        </w:rPr>
        <w:t xml:space="preserve"> - </w:t>
      </w:r>
      <w:r w:rsidRPr="00DD6FC8">
        <w:rPr>
          <w:sz w:val="28"/>
          <w:szCs w:val="28"/>
        </w:rPr>
        <w:t>Параметры отклонений в различных реализациях для генераторов при наличии одного высокостабильного генератора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1807"/>
        <w:gridCol w:w="1808"/>
        <w:gridCol w:w="1634"/>
        <w:gridCol w:w="1605"/>
        <w:gridCol w:w="1605"/>
      </w:tblGrid>
      <w:tr w:rsidR="00F229D4" w:rsidRPr="00DD6FC8">
        <w:trPr>
          <w:cantSplit/>
          <w:trHeight w:val="2099"/>
          <w:jc w:val="center"/>
        </w:trPr>
        <w:tc>
          <w:tcPr>
            <w:tcW w:w="638" w:type="dxa"/>
            <w:textDirection w:val="btL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 генератора</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 xml:space="preserve">Отклонение длительности интервала измерений </w:t>
            </w:r>
            <w:r w:rsidR="00D51F0E" w:rsidRPr="00DD6FC8">
              <w:rPr>
                <w:kern w:val="2"/>
                <w:sz w:val="20"/>
                <w:szCs w:val="20"/>
              </w:rPr>
              <w:t>от номиналь</w:t>
            </w:r>
            <w:r w:rsidRPr="00DD6FC8">
              <w:rPr>
                <w:kern w:val="2"/>
                <w:sz w:val="20"/>
                <w:szCs w:val="20"/>
              </w:rPr>
              <w:t>ного значения</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 xml:space="preserve">Оценка отклонения длительности интервала измерений </w:t>
            </w:r>
          </w:p>
          <w:p w:rsidR="00F229D4" w:rsidRPr="00DD6FC8" w:rsidRDefault="00D51F0E" w:rsidP="00D51F0E">
            <w:pPr>
              <w:keepNext/>
              <w:widowControl/>
              <w:suppressAutoHyphens/>
              <w:snapToGrid/>
              <w:spacing w:before="0" w:line="360" w:lineRule="auto"/>
              <w:ind w:right="0" w:firstLine="0"/>
              <w:rPr>
                <w:kern w:val="2"/>
                <w:sz w:val="20"/>
                <w:szCs w:val="20"/>
              </w:rPr>
            </w:pPr>
            <w:r w:rsidRPr="00DD6FC8">
              <w:rPr>
                <w:kern w:val="2"/>
                <w:sz w:val="20"/>
                <w:szCs w:val="20"/>
              </w:rPr>
              <w:t>от номиналь</w:t>
            </w:r>
            <w:r w:rsidR="00F229D4" w:rsidRPr="00DD6FC8">
              <w:rPr>
                <w:kern w:val="2"/>
                <w:sz w:val="20"/>
                <w:szCs w:val="20"/>
              </w:rPr>
              <w:t>ного значения</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Отклонение частоты</w:t>
            </w:r>
            <w:r w:rsidR="00D51F0E" w:rsidRPr="00DD6FC8">
              <w:rPr>
                <w:kern w:val="2"/>
                <w:sz w:val="20"/>
                <w:szCs w:val="20"/>
              </w:rPr>
              <w:t xml:space="preserve"> </w:t>
            </w:r>
            <w:r w:rsidRPr="00DD6FC8">
              <w:rPr>
                <w:kern w:val="2"/>
                <w:sz w:val="20"/>
                <w:szCs w:val="20"/>
              </w:rPr>
              <w:t xml:space="preserve">генератора </w:t>
            </w:r>
            <w:r w:rsidR="00D51F0E" w:rsidRPr="00DD6FC8">
              <w:rPr>
                <w:kern w:val="2"/>
                <w:sz w:val="20"/>
                <w:szCs w:val="20"/>
              </w:rPr>
              <w:t>от номиналь</w:t>
            </w:r>
            <w:r w:rsidRPr="00DD6FC8">
              <w:rPr>
                <w:kern w:val="2"/>
                <w:sz w:val="20"/>
                <w:szCs w:val="20"/>
              </w:rPr>
              <w:t>ного значения</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Оценка отклонения</w:t>
            </w:r>
            <w:r w:rsidR="00D51F0E" w:rsidRPr="00DD6FC8">
              <w:rPr>
                <w:kern w:val="2"/>
                <w:sz w:val="20"/>
                <w:szCs w:val="20"/>
              </w:rPr>
              <w:t xml:space="preserve"> </w:t>
            </w:r>
            <w:r w:rsidRPr="00DD6FC8">
              <w:rPr>
                <w:kern w:val="2"/>
                <w:sz w:val="20"/>
                <w:szCs w:val="20"/>
              </w:rPr>
              <w:t xml:space="preserve">частоты генератора </w:t>
            </w:r>
            <w:r w:rsidR="00D51F0E" w:rsidRPr="00DD6FC8">
              <w:rPr>
                <w:kern w:val="2"/>
                <w:sz w:val="20"/>
                <w:szCs w:val="20"/>
              </w:rPr>
              <w:t>от номиналь</w:t>
            </w:r>
            <w:r w:rsidRPr="00DD6FC8">
              <w:rPr>
                <w:kern w:val="2"/>
                <w:sz w:val="20"/>
                <w:szCs w:val="20"/>
              </w:rPr>
              <w:t>ного</w:t>
            </w:r>
          </w:p>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значения</w:t>
            </w:r>
          </w:p>
        </w:tc>
        <w:tc>
          <w:tcPr>
            <w:tcW w:w="1701" w:type="dxa"/>
            <w:vAlign w:val="center"/>
          </w:tcPr>
          <w:p w:rsidR="00F229D4" w:rsidRPr="00DD6FC8" w:rsidRDefault="00D51F0E" w:rsidP="00D51F0E">
            <w:pPr>
              <w:keepNext/>
              <w:widowControl/>
              <w:suppressAutoHyphens/>
              <w:snapToGrid/>
              <w:spacing w:before="0" w:line="360" w:lineRule="auto"/>
              <w:ind w:right="0" w:firstLine="0"/>
              <w:rPr>
                <w:kern w:val="2"/>
                <w:sz w:val="20"/>
                <w:szCs w:val="20"/>
              </w:rPr>
            </w:pPr>
            <w:r w:rsidRPr="00DD6FC8">
              <w:rPr>
                <w:kern w:val="2"/>
                <w:sz w:val="20"/>
                <w:szCs w:val="20"/>
              </w:rPr>
              <w:t>Нескомпенси</w:t>
            </w:r>
            <w:r w:rsidR="00F229D4" w:rsidRPr="00DD6FC8">
              <w:rPr>
                <w:kern w:val="2"/>
                <w:sz w:val="20"/>
                <w:szCs w:val="20"/>
              </w:rPr>
              <w:t>рованное значение отклонения</w:t>
            </w:r>
          </w:p>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 xml:space="preserve">частоты генератора </w:t>
            </w:r>
          </w:p>
          <w:p w:rsidR="00F229D4" w:rsidRPr="00DD6FC8" w:rsidRDefault="00D51F0E" w:rsidP="00D51F0E">
            <w:pPr>
              <w:keepNext/>
              <w:widowControl/>
              <w:suppressAutoHyphens/>
              <w:snapToGrid/>
              <w:spacing w:before="0" w:line="360" w:lineRule="auto"/>
              <w:ind w:right="0" w:firstLine="0"/>
              <w:rPr>
                <w:kern w:val="2"/>
                <w:sz w:val="20"/>
                <w:szCs w:val="20"/>
              </w:rPr>
            </w:pPr>
            <w:r w:rsidRPr="00DD6FC8">
              <w:rPr>
                <w:kern w:val="2"/>
                <w:sz w:val="20"/>
                <w:szCs w:val="20"/>
              </w:rPr>
              <w:t>от номиналь</w:t>
            </w:r>
            <w:r w:rsidR="00F229D4" w:rsidRPr="00DD6FC8">
              <w:rPr>
                <w:kern w:val="2"/>
                <w:sz w:val="20"/>
                <w:szCs w:val="20"/>
              </w:rPr>
              <w:t>ного значения</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–10,7289</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–12,0320</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1,3031</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2</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95,6473</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93,0412</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–2,6061</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3</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–9,8169</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–13,7261</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3,9092</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4</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27,4968</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–22,2845</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5,2123</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5</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–55,2055</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–61,7210</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6,5155</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6</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–595,9512</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–603,7869</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7,8187</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7</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–682,9459</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–692,0678</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9,1219</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8</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807,9309</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–797,5062</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10,4245</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9</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26,0213</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14,2935</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11,7278</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10</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212,7528</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199,4438</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13,0309</w:t>
            </w:r>
          </w:p>
        </w:tc>
      </w:tr>
    </w:tbl>
    <w:p w:rsidR="00F229D4" w:rsidRPr="00DD6FC8" w:rsidRDefault="00F229D4" w:rsidP="00A03AC6">
      <w:pPr>
        <w:widowControl/>
        <w:shd w:val="clear" w:color="auto" w:fill="FFFFFF"/>
        <w:snapToGrid/>
        <w:spacing w:before="0" w:line="360" w:lineRule="auto"/>
        <w:ind w:right="0" w:firstLine="709"/>
        <w:rPr>
          <w:sz w:val="28"/>
          <w:szCs w:val="28"/>
        </w:rPr>
      </w:pPr>
    </w:p>
    <w:p w:rsidR="00F229D4" w:rsidRPr="00DD6FC8" w:rsidRDefault="00F229D4" w:rsidP="00A03AC6">
      <w:pPr>
        <w:widowControl/>
        <w:shd w:val="clear" w:color="auto" w:fill="FFFFFF"/>
        <w:snapToGrid/>
        <w:spacing w:before="0" w:line="360" w:lineRule="auto"/>
        <w:ind w:right="0" w:firstLine="709"/>
        <w:rPr>
          <w:sz w:val="28"/>
          <w:szCs w:val="28"/>
        </w:rPr>
      </w:pPr>
      <w:r w:rsidRPr="00DD6FC8">
        <w:rPr>
          <w:sz w:val="28"/>
          <w:szCs w:val="28"/>
        </w:rPr>
        <w:t>Полученные результаты показывают, что и для генераторов, имеющих различные параметры, отклонения частот генераторов от номинальных значений после компенсации значительно уменьшаются. Однако при этом, в отличие от предыдущих случаев, отклонение частоты каждого генератора будет пропорциональным его номинальной частоте.</w:t>
      </w:r>
    </w:p>
    <w:p w:rsidR="00F229D4" w:rsidRPr="00DD6FC8" w:rsidRDefault="00F229D4" w:rsidP="00A03AC6">
      <w:pPr>
        <w:widowControl/>
        <w:shd w:val="clear" w:color="auto" w:fill="FFFFFF"/>
        <w:snapToGrid/>
        <w:spacing w:before="0" w:line="360" w:lineRule="auto"/>
        <w:ind w:right="0" w:firstLine="709"/>
        <w:rPr>
          <w:sz w:val="28"/>
          <w:szCs w:val="28"/>
        </w:rPr>
      </w:pPr>
      <w:r w:rsidRPr="00DD6FC8">
        <w:rPr>
          <w:sz w:val="28"/>
          <w:szCs w:val="28"/>
        </w:rPr>
        <w:t>Таким образом, приведенные результаты моделирования подтверждают основные закономерности, полученные при теоретических исследованиях. Получаемые отличия связаны с ограниченным объемом выборки результатов.</w:t>
      </w: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Рассмотрим решение задачи стабилизации частот системы генераторов с использованием предложенного метода для системы, состоящей из </w:t>
      </w:r>
      <w:r w:rsidR="00883AE0">
        <w:rPr>
          <w:sz w:val="28"/>
          <w:szCs w:val="28"/>
        </w:rPr>
        <w:pict>
          <v:shape id="_x0000_i1247" type="#_x0000_t75" style="width:33pt;height:14.25pt" fillcolor="window">
            <v:imagedata r:id="rId229" o:title=""/>
          </v:shape>
        </w:pict>
      </w:r>
      <w:r w:rsidRPr="00DD6FC8">
        <w:rPr>
          <w:sz w:val="28"/>
          <w:szCs w:val="28"/>
        </w:rPr>
        <w:t xml:space="preserve"> генераторов, в следующей постановке: предположим, что </w:t>
      </w:r>
      <w:r w:rsidR="00883AE0">
        <w:rPr>
          <w:sz w:val="28"/>
          <w:szCs w:val="28"/>
        </w:rPr>
        <w:pict>
          <v:shape id="_x0000_i1248" type="#_x0000_t75" style="width:30.75pt;height:14.25pt" fillcolor="window">
            <v:imagedata r:id="rId230" o:title="" cropright="3674f"/>
          </v:shape>
        </w:pict>
      </w:r>
      <w:r w:rsidRPr="00DD6FC8">
        <w:rPr>
          <w:sz w:val="28"/>
          <w:szCs w:val="28"/>
        </w:rPr>
        <w:t xml:space="preserve">-й генератор, задающий временной интервал измерений, является высокостабильным, а к стабильности остальных </w:t>
      </w:r>
      <w:r w:rsidR="00883AE0">
        <w:rPr>
          <w:sz w:val="28"/>
          <w:szCs w:val="28"/>
        </w:rPr>
        <w:pict>
          <v:shape id="_x0000_i1249" type="#_x0000_t75" style="width:15pt;height:14.25pt" fillcolor="window">
            <v:imagedata r:id="rId231" o:title=""/>
          </v:shape>
        </w:pict>
      </w:r>
      <w:r w:rsidRPr="00DD6FC8">
        <w:rPr>
          <w:sz w:val="28"/>
          <w:szCs w:val="28"/>
        </w:rPr>
        <w:t xml:space="preserve"> генераторов не предъявляются высокие требования.</w:t>
      </w: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Совокупность </w:t>
      </w:r>
      <w:r w:rsidR="00883AE0">
        <w:rPr>
          <w:sz w:val="28"/>
          <w:szCs w:val="28"/>
        </w:rPr>
        <w:pict>
          <v:shape id="_x0000_i1250" type="#_x0000_t75" style="width:15pt;height:14.25pt" fillcolor="window">
            <v:imagedata r:id="rId232" o:title=""/>
          </v:shape>
        </w:pict>
      </w:r>
      <w:r w:rsidRPr="00DD6FC8">
        <w:rPr>
          <w:i/>
          <w:iCs/>
          <w:sz w:val="28"/>
          <w:szCs w:val="28"/>
        </w:rPr>
        <w:t xml:space="preserve"> </w:t>
      </w:r>
      <w:r w:rsidRPr="00DD6FC8">
        <w:rPr>
          <w:sz w:val="28"/>
          <w:szCs w:val="28"/>
        </w:rPr>
        <w:t xml:space="preserve">генераторов формирует сигналы с номинальными значениями фаз сигналов </w:t>
      </w:r>
      <w:r w:rsidR="00883AE0">
        <w:rPr>
          <w:sz w:val="28"/>
          <w:szCs w:val="28"/>
        </w:rPr>
        <w:pict>
          <v:shape id="_x0000_i1251" type="#_x0000_t75" style="width:95.25pt;height:18.75pt" fillcolor="window">
            <v:imagedata r:id="rId233" o:title=""/>
          </v:shape>
        </w:pict>
      </w:r>
      <w:r w:rsidRPr="00DD6FC8">
        <w:rPr>
          <w:sz w:val="28"/>
          <w:szCs w:val="28"/>
        </w:rPr>
        <w:t xml:space="preserve">. Однако на вход измерителя поступают сигналы не с номинальными значениями фаз </w:t>
      </w:r>
      <w:r w:rsidR="00883AE0">
        <w:rPr>
          <w:sz w:val="28"/>
          <w:szCs w:val="28"/>
        </w:rPr>
        <w:pict>
          <v:shape id="_x0000_i1252" type="#_x0000_t75" style="width:21.75pt;height:18.75pt" fillcolor="window">
            <v:imagedata r:id="rId234" o:title=""/>
          </v:shape>
        </w:pict>
      </w:r>
      <w:r w:rsidRPr="00DD6FC8">
        <w:rPr>
          <w:sz w:val="28"/>
          <w:szCs w:val="28"/>
        </w:rPr>
        <w:t xml:space="preserve">, а сигналы, фазы которых отличаются на величину </w:t>
      </w:r>
      <w:r w:rsidR="00883AE0">
        <w:rPr>
          <w:sz w:val="28"/>
          <w:szCs w:val="28"/>
        </w:rPr>
        <w:pict>
          <v:shape id="_x0000_i1253" type="#_x0000_t75" style="width:26.25pt;height:18.75pt" fillcolor="window">
            <v:imagedata r:id="rId235" o:title=""/>
          </v:shape>
        </w:pict>
      </w:r>
      <w:r w:rsidRPr="00DD6FC8">
        <w:rPr>
          <w:sz w:val="28"/>
          <w:szCs w:val="28"/>
        </w:rPr>
        <w:t>, равную сумме двух компонентов:</w:t>
      </w:r>
    </w:p>
    <w:p w:rsidR="00D51F0E" w:rsidRPr="00DD6FC8" w:rsidRDefault="00D51F0E" w:rsidP="00A03AC6">
      <w:pPr>
        <w:widowControl/>
        <w:tabs>
          <w:tab w:val="left" w:pos="3960"/>
          <w:tab w:val="left" w:pos="8280"/>
        </w:tabs>
        <w:snapToGrid/>
        <w:spacing w:before="0" w:line="360" w:lineRule="auto"/>
        <w:ind w:right="0" w:firstLine="709"/>
        <w:rPr>
          <w:sz w:val="28"/>
          <w:szCs w:val="28"/>
        </w:rPr>
      </w:pPr>
    </w:p>
    <w:p w:rsidR="00F229D4" w:rsidRPr="00DD6FC8" w:rsidRDefault="00883AE0" w:rsidP="00A03AC6">
      <w:pPr>
        <w:widowControl/>
        <w:tabs>
          <w:tab w:val="left" w:pos="3960"/>
          <w:tab w:val="left" w:pos="8280"/>
        </w:tabs>
        <w:snapToGrid/>
        <w:spacing w:before="0" w:line="360" w:lineRule="auto"/>
        <w:ind w:right="0" w:firstLine="709"/>
        <w:rPr>
          <w:sz w:val="28"/>
          <w:szCs w:val="28"/>
        </w:rPr>
      </w:pPr>
      <w:r>
        <w:rPr>
          <w:sz w:val="28"/>
          <w:szCs w:val="28"/>
          <w:lang w:val="en-US"/>
        </w:rPr>
        <w:pict>
          <v:shape id="_x0000_i1254" type="#_x0000_t75" style="width:108pt;height:24.75pt" fillcolor="window">
            <v:imagedata r:id="rId236" o:title=""/>
          </v:shape>
        </w:pict>
      </w:r>
      <w:r w:rsidR="00F229D4" w:rsidRPr="00DD6FC8">
        <w:rPr>
          <w:sz w:val="28"/>
          <w:szCs w:val="28"/>
        </w:rPr>
        <w:t>.</w:t>
      </w:r>
      <w:r w:rsidR="005202D3" w:rsidRPr="00DD6FC8">
        <w:rPr>
          <w:sz w:val="28"/>
          <w:szCs w:val="28"/>
        </w:rPr>
        <w:t xml:space="preserve"> </w:t>
      </w:r>
      <w:r w:rsidR="00F229D4" w:rsidRPr="00DD6FC8">
        <w:rPr>
          <w:sz w:val="28"/>
          <w:szCs w:val="28"/>
        </w:rPr>
        <w:t>(47)</w:t>
      </w:r>
    </w:p>
    <w:p w:rsidR="00D51F0E" w:rsidRPr="00DD6FC8" w:rsidRDefault="00D51F0E"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На основании соотношения (27) с учетом условия </w:t>
      </w:r>
      <w:r w:rsidR="00883AE0">
        <w:rPr>
          <w:sz w:val="28"/>
          <w:szCs w:val="28"/>
        </w:rPr>
        <w:pict>
          <v:shape id="_x0000_i1255" type="#_x0000_t75" style="width:65.25pt;height:21.75pt">
            <v:imagedata r:id="rId237" o:title=""/>
          </v:shape>
        </w:pict>
      </w:r>
      <w:r w:rsidRPr="00DD6FC8">
        <w:rPr>
          <w:sz w:val="28"/>
          <w:szCs w:val="28"/>
        </w:rPr>
        <w:t xml:space="preserve"> </w:t>
      </w:r>
      <w:r w:rsidR="00883AE0">
        <w:rPr>
          <w:sz w:val="28"/>
          <w:szCs w:val="28"/>
        </w:rPr>
        <w:pict>
          <v:shape id="_x0000_i1256" type="#_x0000_t75" style="width:69.75pt;height:18pt">
            <v:imagedata r:id="rId238" o:title=""/>
          </v:shape>
        </w:pict>
      </w:r>
      <w:r w:rsidRPr="00DD6FC8">
        <w:rPr>
          <w:sz w:val="28"/>
          <w:szCs w:val="28"/>
        </w:rPr>
        <w:t xml:space="preserve"> получаем</w:t>
      </w:r>
    </w:p>
    <w:p w:rsidR="00D51F0E" w:rsidRPr="00DD6FC8" w:rsidRDefault="00D51F0E" w:rsidP="00A03AC6">
      <w:pPr>
        <w:widowControl/>
        <w:tabs>
          <w:tab w:val="left" w:pos="1843"/>
          <w:tab w:val="left" w:pos="8280"/>
        </w:tabs>
        <w:snapToGrid/>
        <w:spacing w:before="0" w:line="360" w:lineRule="auto"/>
        <w:ind w:right="0" w:firstLine="709"/>
        <w:rPr>
          <w:sz w:val="28"/>
          <w:szCs w:val="28"/>
        </w:rPr>
      </w:pPr>
    </w:p>
    <w:p w:rsidR="00F229D4" w:rsidRPr="00DD6FC8" w:rsidRDefault="00883AE0" w:rsidP="00A03AC6">
      <w:pPr>
        <w:widowControl/>
        <w:tabs>
          <w:tab w:val="left" w:pos="1843"/>
          <w:tab w:val="left" w:pos="8280"/>
        </w:tabs>
        <w:snapToGrid/>
        <w:spacing w:before="0" w:line="360" w:lineRule="auto"/>
        <w:ind w:right="0" w:firstLine="709"/>
        <w:rPr>
          <w:sz w:val="28"/>
          <w:szCs w:val="28"/>
        </w:rPr>
      </w:pPr>
      <w:r>
        <w:rPr>
          <w:sz w:val="28"/>
          <w:szCs w:val="28"/>
        </w:rPr>
        <w:pict>
          <v:shape id="_x0000_i1257" type="#_x0000_t75" style="width:294.75pt;height:48pt">
            <v:imagedata r:id="rId239" o:title=""/>
          </v:shape>
        </w:pict>
      </w:r>
      <w:r w:rsidR="00F229D4" w:rsidRPr="00DD6FC8">
        <w:rPr>
          <w:sz w:val="28"/>
          <w:szCs w:val="28"/>
        </w:rPr>
        <w:t>. (48)</w:t>
      </w:r>
    </w:p>
    <w:p w:rsidR="00D51F0E" w:rsidRPr="00DD6FC8" w:rsidRDefault="00D51F0E"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В случае, если все </w:t>
      </w:r>
      <w:r w:rsidR="00883AE0">
        <w:rPr>
          <w:sz w:val="28"/>
          <w:szCs w:val="28"/>
        </w:rPr>
        <w:pict>
          <v:shape id="_x0000_i1258" type="#_x0000_t75" style="width:15pt;height:14.25pt">
            <v:imagedata r:id="rId240" o:title=""/>
          </v:shape>
        </w:pict>
      </w:r>
      <w:r w:rsidRPr="00DD6FC8">
        <w:rPr>
          <w:sz w:val="28"/>
          <w:szCs w:val="28"/>
        </w:rPr>
        <w:t xml:space="preserve"> генераторов имеют одинаковые параметры (относительные нестабильности и частоты), выражение (48) преобразуется к виду</w:t>
      </w:r>
    </w:p>
    <w:p w:rsidR="00D51F0E" w:rsidRPr="00DD6FC8" w:rsidRDefault="00D51F0E" w:rsidP="00A03AC6">
      <w:pPr>
        <w:widowControl/>
        <w:tabs>
          <w:tab w:val="left" w:pos="3060"/>
          <w:tab w:val="left" w:pos="8280"/>
        </w:tabs>
        <w:snapToGrid/>
        <w:spacing w:before="0" w:line="360" w:lineRule="auto"/>
        <w:ind w:right="0" w:firstLine="709"/>
        <w:rPr>
          <w:sz w:val="28"/>
          <w:szCs w:val="28"/>
        </w:rPr>
      </w:pPr>
    </w:p>
    <w:p w:rsidR="00F229D4" w:rsidRPr="00DD6FC8" w:rsidRDefault="00883AE0" w:rsidP="00A03AC6">
      <w:pPr>
        <w:widowControl/>
        <w:tabs>
          <w:tab w:val="left" w:pos="3060"/>
          <w:tab w:val="left" w:pos="8280"/>
        </w:tabs>
        <w:snapToGrid/>
        <w:spacing w:before="0" w:line="360" w:lineRule="auto"/>
        <w:ind w:right="0" w:firstLine="709"/>
        <w:rPr>
          <w:sz w:val="28"/>
          <w:szCs w:val="28"/>
        </w:rPr>
      </w:pPr>
      <w:r>
        <w:rPr>
          <w:sz w:val="28"/>
          <w:szCs w:val="28"/>
        </w:rPr>
        <w:pict>
          <v:shape id="_x0000_i1259" type="#_x0000_t75" style="width:144.75pt;height:23.25pt">
            <v:imagedata r:id="rId241" o:title=""/>
          </v:shape>
        </w:pict>
      </w:r>
      <w:r w:rsidR="00F229D4" w:rsidRPr="00DD6FC8">
        <w:rPr>
          <w:sz w:val="28"/>
          <w:szCs w:val="28"/>
        </w:rPr>
        <w:t>.</w:t>
      </w:r>
      <w:r w:rsidR="005202D3" w:rsidRPr="00DD6FC8">
        <w:rPr>
          <w:sz w:val="28"/>
          <w:szCs w:val="28"/>
        </w:rPr>
        <w:t xml:space="preserve"> </w:t>
      </w:r>
      <w:r w:rsidR="00F229D4" w:rsidRPr="00DD6FC8">
        <w:rPr>
          <w:sz w:val="28"/>
          <w:szCs w:val="28"/>
        </w:rPr>
        <w:t>(49)</w:t>
      </w:r>
    </w:p>
    <w:p w:rsidR="00D51F0E" w:rsidRPr="00DD6FC8" w:rsidRDefault="00D51F0E" w:rsidP="00A03AC6">
      <w:pPr>
        <w:widowControl/>
        <w:tabs>
          <w:tab w:val="left" w:pos="1843"/>
        </w:tabs>
        <w:snapToGrid/>
        <w:spacing w:before="0" w:line="360" w:lineRule="auto"/>
        <w:ind w:right="0" w:firstLine="709"/>
        <w:rPr>
          <w:sz w:val="28"/>
          <w:szCs w:val="28"/>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Соотношение (49) показывает, что при сделанных допущениях дисперсия оценки отклонения длительности временного интервала от номинального значения определяется стабильностью генератора, задающего длительность временного интервала. При этом для составляющих отклонения фазы от номинального значения </w:t>
      </w:r>
      <w:r w:rsidRPr="00DD6FC8">
        <w:rPr>
          <w:i/>
          <w:iCs/>
          <w:sz w:val="28"/>
          <w:szCs w:val="28"/>
          <w:lang w:val="en-US"/>
        </w:rPr>
        <w:t>k</w:t>
      </w:r>
      <w:r w:rsidRPr="00DD6FC8">
        <w:rPr>
          <w:sz w:val="28"/>
          <w:szCs w:val="28"/>
        </w:rPr>
        <w:t>-го генератора можно установить неравенство</w:t>
      </w:r>
      <w:r w:rsidR="00883AE0">
        <w:rPr>
          <w:sz w:val="28"/>
          <w:szCs w:val="28"/>
        </w:rPr>
        <w:pict>
          <v:shape id="_x0000_i1260" type="#_x0000_t75" style="width:71.25pt;height:18.75pt">
            <v:imagedata r:id="rId242" o:title=""/>
          </v:shape>
        </w:pict>
      </w:r>
      <w:r w:rsidRPr="00DD6FC8">
        <w:rPr>
          <w:sz w:val="28"/>
          <w:szCs w:val="28"/>
        </w:rPr>
        <w:t xml:space="preserve"> </w:t>
      </w:r>
      <w:r w:rsidR="00883AE0">
        <w:rPr>
          <w:sz w:val="28"/>
          <w:szCs w:val="28"/>
        </w:rPr>
        <w:pict>
          <v:shape id="_x0000_i1261" type="#_x0000_t75" style="width:69pt;height:18pt">
            <v:imagedata r:id="rId243" o:title=""/>
          </v:shape>
        </w:pict>
      </w:r>
      <w:r w:rsidRPr="00DD6FC8">
        <w:rPr>
          <w:sz w:val="28"/>
          <w:szCs w:val="28"/>
        </w:rPr>
        <w:t xml:space="preserve">. В силу данного неравенства следует </w:t>
      </w:r>
      <w:r w:rsidR="00883AE0">
        <w:rPr>
          <w:sz w:val="28"/>
          <w:szCs w:val="28"/>
        </w:rPr>
        <w:pict>
          <v:shape id="_x0000_i1262" type="#_x0000_t75" style="width:68.25pt;height:18.75pt">
            <v:imagedata r:id="rId244" o:title=""/>
          </v:shape>
        </w:pict>
      </w:r>
      <w:r w:rsidRPr="00DD6FC8">
        <w:rPr>
          <w:sz w:val="28"/>
          <w:szCs w:val="28"/>
        </w:rPr>
        <w:t xml:space="preserve">, что сразу дает возможность получить значение отклонения частоты </w:t>
      </w:r>
      <w:r w:rsidRPr="00DD6FC8">
        <w:rPr>
          <w:i/>
          <w:iCs/>
          <w:sz w:val="28"/>
          <w:szCs w:val="28"/>
          <w:lang w:val="en-US"/>
        </w:rPr>
        <w:t>k</w:t>
      </w:r>
      <w:r w:rsidRPr="00DD6FC8">
        <w:rPr>
          <w:sz w:val="28"/>
          <w:szCs w:val="28"/>
        </w:rPr>
        <w:t>-го генератора. Полученный вывод подтверждается данными, приведенными в табл. 4.</w:t>
      </w:r>
    </w:p>
    <w:p w:rsidR="00F229D4" w:rsidRPr="00DD6FC8" w:rsidRDefault="00F229D4" w:rsidP="00A03AC6">
      <w:pPr>
        <w:widowControl/>
        <w:tabs>
          <w:tab w:val="left" w:pos="1843"/>
        </w:tabs>
        <w:snapToGrid/>
        <w:spacing w:before="0" w:line="360" w:lineRule="auto"/>
        <w:ind w:right="0" w:firstLine="709"/>
        <w:rPr>
          <w:sz w:val="28"/>
          <w:szCs w:val="28"/>
        </w:rPr>
      </w:pPr>
    </w:p>
    <w:p w:rsidR="00F229D4" w:rsidRPr="00DD6FC8" w:rsidRDefault="00F229D4" w:rsidP="00D51F0E">
      <w:pPr>
        <w:widowControl/>
        <w:shd w:val="clear" w:color="auto" w:fill="FFFFFF"/>
        <w:snapToGrid/>
        <w:spacing w:before="0" w:line="360" w:lineRule="auto"/>
        <w:ind w:right="0" w:firstLine="709"/>
        <w:rPr>
          <w:sz w:val="28"/>
          <w:szCs w:val="28"/>
        </w:rPr>
      </w:pPr>
      <w:r w:rsidRPr="00DD6FC8">
        <w:rPr>
          <w:sz w:val="28"/>
          <w:szCs w:val="28"/>
        </w:rPr>
        <w:t>Таблица 4</w:t>
      </w:r>
      <w:r w:rsidR="00D51F0E" w:rsidRPr="00DD6FC8">
        <w:rPr>
          <w:sz w:val="28"/>
          <w:szCs w:val="28"/>
        </w:rPr>
        <w:t xml:space="preserve"> - </w:t>
      </w:r>
      <w:r w:rsidRPr="00DD6FC8">
        <w:rPr>
          <w:sz w:val="28"/>
          <w:szCs w:val="28"/>
        </w:rPr>
        <w:t>Параметры отклонений в различных реализациях для генераторов при наличии одного высокостабильного генератора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1807"/>
        <w:gridCol w:w="1808"/>
        <w:gridCol w:w="1634"/>
        <w:gridCol w:w="1605"/>
        <w:gridCol w:w="1605"/>
      </w:tblGrid>
      <w:tr w:rsidR="00F229D4" w:rsidRPr="00DD6FC8">
        <w:trPr>
          <w:cantSplit/>
          <w:trHeight w:val="2099"/>
          <w:jc w:val="center"/>
        </w:trPr>
        <w:tc>
          <w:tcPr>
            <w:tcW w:w="638" w:type="dxa"/>
            <w:textDirection w:val="btL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 генератора</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 xml:space="preserve">Отклонение длительности интервала измерений </w:t>
            </w:r>
          </w:p>
          <w:p w:rsidR="00F229D4" w:rsidRPr="00DD6FC8" w:rsidRDefault="00D51F0E" w:rsidP="00D51F0E">
            <w:pPr>
              <w:keepNext/>
              <w:widowControl/>
              <w:suppressAutoHyphens/>
              <w:snapToGrid/>
              <w:spacing w:before="0" w:line="360" w:lineRule="auto"/>
              <w:ind w:right="0" w:firstLine="0"/>
              <w:rPr>
                <w:kern w:val="2"/>
                <w:sz w:val="20"/>
                <w:szCs w:val="20"/>
              </w:rPr>
            </w:pPr>
            <w:r w:rsidRPr="00DD6FC8">
              <w:rPr>
                <w:kern w:val="2"/>
                <w:sz w:val="20"/>
                <w:szCs w:val="20"/>
              </w:rPr>
              <w:t>от номиналь</w:t>
            </w:r>
            <w:r w:rsidR="00F229D4" w:rsidRPr="00DD6FC8">
              <w:rPr>
                <w:kern w:val="2"/>
                <w:sz w:val="20"/>
                <w:szCs w:val="20"/>
              </w:rPr>
              <w:t>ного значения</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 xml:space="preserve">Оценка отклонения длительности интервала измерений </w:t>
            </w:r>
          </w:p>
          <w:p w:rsidR="00F229D4" w:rsidRPr="00DD6FC8" w:rsidRDefault="00D51F0E" w:rsidP="00D51F0E">
            <w:pPr>
              <w:keepNext/>
              <w:widowControl/>
              <w:suppressAutoHyphens/>
              <w:snapToGrid/>
              <w:spacing w:before="0" w:line="360" w:lineRule="auto"/>
              <w:ind w:right="0" w:firstLine="0"/>
              <w:rPr>
                <w:kern w:val="2"/>
                <w:sz w:val="20"/>
                <w:szCs w:val="20"/>
              </w:rPr>
            </w:pPr>
            <w:r w:rsidRPr="00DD6FC8">
              <w:rPr>
                <w:kern w:val="2"/>
                <w:sz w:val="20"/>
                <w:szCs w:val="20"/>
              </w:rPr>
              <w:t>от номиналь</w:t>
            </w:r>
            <w:r w:rsidR="00F229D4" w:rsidRPr="00DD6FC8">
              <w:rPr>
                <w:kern w:val="2"/>
                <w:sz w:val="20"/>
                <w:szCs w:val="20"/>
              </w:rPr>
              <w:t>ного значения</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Отклонение частоты</w:t>
            </w:r>
          </w:p>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 xml:space="preserve">генератора </w:t>
            </w:r>
          </w:p>
          <w:p w:rsidR="00F229D4" w:rsidRPr="00DD6FC8" w:rsidRDefault="00D51F0E" w:rsidP="00D51F0E">
            <w:pPr>
              <w:keepNext/>
              <w:widowControl/>
              <w:suppressAutoHyphens/>
              <w:snapToGrid/>
              <w:spacing w:before="0" w:line="360" w:lineRule="auto"/>
              <w:ind w:right="0" w:firstLine="0"/>
              <w:rPr>
                <w:kern w:val="2"/>
                <w:sz w:val="20"/>
                <w:szCs w:val="20"/>
              </w:rPr>
            </w:pPr>
            <w:r w:rsidRPr="00DD6FC8">
              <w:rPr>
                <w:kern w:val="2"/>
                <w:sz w:val="20"/>
                <w:szCs w:val="20"/>
              </w:rPr>
              <w:t>от номиналь</w:t>
            </w:r>
            <w:r w:rsidR="00F229D4" w:rsidRPr="00DD6FC8">
              <w:rPr>
                <w:kern w:val="2"/>
                <w:sz w:val="20"/>
                <w:szCs w:val="20"/>
              </w:rPr>
              <w:t>ного значения</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Оценка отклонения</w:t>
            </w:r>
          </w:p>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 xml:space="preserve">частоты генератора </w:t>
            </w:r>
          </w:p>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от номинального</w:t>
            </w:r>
          </w:p>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значения</w:t>
            </w:r>
          </w:p>
        </w:tc>
        <w:tc>
          <w:tcPr>
            <w:tcW w:w="1701" w:type="dxa"/>
            <w:vAlign w:val="center"/>
          </w:tcPr>
          <w:p w:rsidR="00F229D4" w:rsidRPr="00DD6FC8" w:rsidRDefault="00D51F0E" w:rsidP="00D51F0E">
            <w:pPr>
              <w:keepNext/>
              <w:widowControl/>
              <w:suppressAutoHyphens/>
              <w:snapToGrid/>
              <w:spacing w:before="0" w:line="360" w:lineRule="auto"/>
              <w:ind w:right="0" w:firstLine="0"/>
              <w:rPr>
                <w:kern w:val="2"/>
                <w:sz w:val="20"/>
                <w:szCs w:val="20"/>
              </w:rPr>
            </w:pPr>
            <w:r w:rsidRPr="00DD6FC8">
              <w:rPr>
                <w:kern w:val="2"/>
                <w:sz w:val="20"/>
                <w:szCs w:val="20"/>
              </w:rPr>
              <w:t>Нескомпенси</w:t>
            </w:r>
            <w:r w:rsidR="00F229D4" w:rsidRPr="00DD6FC8">
              <w:rPr>
                <w:kern w:val="2"/>
                <w:sz w:val="20"/>
                <w:szCs w:val="20"/>
              </w:rPr>
              <w:t>рованное значение отклонения</w:t>
            </w:r>
          </w:p>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 xml:space="preserve">частоты генератора </w:t>
            </w:r>
          </w:p>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от номинального значения</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–10,7289</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–12,0320</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1,3031</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2</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95,6473</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93,0412</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–2,6061</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3</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–9,8169</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–13,7261</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3,9092</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4</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27,4968</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–22,2845</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5,2123</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5</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–55,2055</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–61,7210</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6,5155</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6</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–595,9512</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–603,7869</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7,8187</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7</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–682,9459</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–692,0678</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9,1219</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8</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807,9309</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–797,5062</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10,4245</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9</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26,0213</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14,2935</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11,7278</w:t>
            </w:r>
          </w:p>
        </w:tc>
      </w:tr>
      <w:tr w:rsidR="00F229D4" w:rsidRPr="00DD6FC8">
        <w:trPr>
          <w:jc w:val="center"/>
        </w:trPr>
        <w:tc>
          <w:tcPr>
            <w:tcW w:w="638"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10</w:t>
            </w:r>
          </w:p>
        </w:tc>
        <w:tc>
          <w:tcPr>
            <w:tcW w:w="1917"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3,031·10</w:t>
            </w:r>
            <w:r w:rsidRPr="00DD6FC8">
              <w:rPr>
                <w:kern w:val="2"/>
                <w:sz w:val="20"/>
                <w:szCs w:val="20"/>
                <w:vertAlign w:val="superscript"/>
              </w:rPr>
              <w:t>–10</w:t>
            </w:r>
          </w:p>
        </w:tc>
        <w:tc>
          <w:tcPr>
            <w:tcW w:w="1918" w:type="dxa"/>
            <w:vAlign w:val="center"/>
          </w:tcPr>
          <w:p w:rsidR="00F229D4" w:rsidRPr="00DD6FC8" w:rsidRDefault="00F229D4" w:rsidP="00D51F0E">
            <w:pPr>
              <w:keepNext/>
              <w:widowControl/>
              <w:suppressAutoHyphens/>
              <w:snapToGrid/>
              <w:spacing w:before="0" w:line="360" w:lineRule="auto"/>
              <w:ind w:right="0" w:firstLine="0"/>
              <w:rPr>
                <w:kern w:val="2"/>
                <w:sz w:val="20"/>
                <w:szCs w:val="20"/>
                <w:lang w:val="en-US"/>
              </w:rPr>
            </w:pPr>
            <w:r w:rsidRPr="00DD6FC8">
              <w:rPr>
                <w:kern w:val="2"/>
                <w:sz w:val="20"/>
                <w:szCs w:val="20"/>
              </w:rPr>
              <w:t>2,9280·10</w:t>
            </w:r>
            <w:r w:rsidRPr="00DD6FC8">
              <w:rPr>
                <w:kern w:val="2"/>
                <w:sz w:val="20"/>
                <w:szCs w:val="20"/>
                <w:vertAlign w:val="superscript"/>
              </w:rPr>
              <w:t>–10</w:t>
            </w:r>
          </w:p>
        </w:tc>
        <w:tc>
          <w:tcPr>
            <w:tcW w:w="173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212,7528</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199,4438</w:t>
            </w:r>
          </w:p>
        </w:tc>
        <w:tc>
          <w:tcPr>
            <w:tcW w:w="1701" w:type="dxa"/>
            <w:vAlign w:val="center"/>
          </w:tcPr>
          <w:p w:rsidR="00F229D4" w:rsidRPr="00DD6FC8" w:rsidRDefault="00F229D4" w:rsidP="00D51F0E">
            <w:pPr>
              <w:keepNext/>
              <w:widowControl/>
              <w:suppressAutoHyphens/>
              <w:snapToGrid/>
              <w:spacing w:before="0" w:line="360" w:lineRule="auto"/>
              <w:ind w:right="0" w:firstLine="0"/>
              <w:rPr>
                <w:kern w:val="2"/>
                <w:sz w:val="20"/>
                <w:szCs w:val="20"/>
              </w:rPr>
            </w:pPr>
            <w:r w:rsidRPr="00DD6FC8">
              <w:rPr>
                <w:kern w:val="2"/>
                <w:sz w:val="20"/>
                <w:szCs w:val="20"/>
              </w:rPr>
              <w:t>13,0309</w:t>
            </w:r>
          </w:p>
        </w:tc>
      </w:tr>
    </w:tbl>
    <w:p w:rsidR="00F229D4" w:rsidRPr="00DD6FC8" w:rsidRDefault="00F229D4" w:rsidP="00A03AC6">
      <w:pPr>
        <w:widowControl/>
        <w:shd w:val="clear" w:color="auto" w:fill="FFFFFF"/>
        <w:tabs>
          <w:tab w:val="left" w:pos="495"/>
          <w:tab w:val="left" w:pos="709"/>
        </w:tabs>
        <w:snapToGrid/>
        <w:spacing w:before="0" w:line="360" w:lineRule="auto"/>
        <w:ind w:right="0" w:firstLine="709"/>
        <w:rPr>
          <w:b/>
          <w:bCs/>
          <w:sz w:val="28"/>
          <w:szCs w:val="28"/>
          <w:lang w:val="en-US"/>
        </w:rPr>
      </w:pP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 xml:space="preserve">При проведении исследований рассматривался случай, когда стабильность одного из генераторов превышала стабильности каждого из остальных в десять раз, а частоты были одинаковые. В частности, </w:t>
      </w:r>
      <w:r w:rsidR="00883AE0">
        <w:rPr>
          <w:sz w:val="28"/>
          <w:szCs w:val="28"/>
        </w:rPr>
        <w:pict>
          <v:shape id="_x0000_i1263" type="#_x0000_t75" style="width:54.75pt;height:21.75pt">
            <v:imagedata r:id="rId245" o:title=""/>
          </v:shape>
        </w:pict>
      </w:r>
      <w:r w:rsidRPr="00DD6FC8">
        <w:rPr>
          <w:sz w:val="28"/>
          <w:szCs w:val="28"/>
        </w:rPr>
        <w:t xml:space="preserve">, </w:t>
      </w:r>
      <w:r w:rsidR="00883AE0">
        <w:rPr>
          <w:sz w:val="28"/>
          <w:szCs w:val="28"/>
          <w:lang w:val="en-US"/>
        </w:rPr>
        <w:pict>
          <v:shape id="_x0000_i1264" type="#_x0000_t75" style="width:54.75pt;height:21.75pt" fillcolor="window">
            <v:imagedata r:id="rId246" o:title=""/>
          </v:shape>
        </w:pict>
      </w:r>
      <w:r w:rsidRPr="00DD6FC8">
        <w:rPr>
          <w:sz w:val="28"/>
          <w:szCs w:val="28"/>
        </w:rPr>
        <w:t xml:space="preserve"> </w:t>
      </w:r>
      <w:r w:rsidR="00883AE0">
        <w:rPr>
          <w:sz w:val="28"/>
          <w:szCs w:val="28"/>
        </w:rPr>
        <w:pict>
          <v:shape id="_x0000_i1265" type="#_x0000_t75" style="width:69pt;height:18pt">
            <v:imagedata r:id="rId247" o:title=""/>
          </v:shape>
        </w:pict>
      </w:r>
      <w:r w:rsidRPr="00DD6FC8">
        <w:rPr>
          <w:sz w:val="28"/>
          <w:szCs w:val="28"/>
        </w:rPr>
        <w:t xml:space="preserve">, а значения частот </w:t>
      </w:r>
      <w:r w:rsidR="00883AE0">
        <w:rPr>
          <w:sz w:val="28"/>
          <w:szCs w:val="28"/>
          <w:lang w:val="en-US"/>
        </w:rPr>
        <w:pict>
          <v:shape id="_x0000_i1266" type="#_x0000_t75" style="width:53.25pt;height:21.75pt" fillcolor="window">
            <v:imagedata r:id="rId248" o:title=""/>
          </v:shape>
        </w:pict>
      </w:r>
      <w:r w:rsidRPr="00DD6FC8">
        <w:rPr>
          <w:sz w:val="28"/>
          <w:szCs w:val="28"/>
        </w:rPr>
        <w:t xml:space="preserve"> Гц </w:t>
      </w:r>
      <w:r w:rsidR="00883AE0">
        <w:rPr>
          <w:sz w:val="28"/>
          <w:szCs w:val="28"/>
        </w:rPr>
        <w:pict>
          <v:shape id="_x0000_i1267" type="#_x0000_t75" style="width:1in;height:18pt">
            <v:imagedata r:id="rId249" o:title=""/>
          </v:shape>
        </w:pict>
      </w:r>
      <w:r w:rsidRPr="00DD6FC8">
        <w:rPr>
          <w:sz w:val="28"/>
          <w:szCs w:val="28"/>
        </w:rPr>
        <w:t>.</w:t>
      </w:r>
    </w:p>
    <w:p w:rsidR="00F229D4" w:rsidRPr="00DD6FC8" w:rsidRDefault="00F229D4" w:rsidP="00A03AC6">
      <w:pPr>
        <w:widowControl/>
        <w:tabs>
          <w:tab w:val="left" w:pos="1843"/>
        </w:tabs>
        <w:snapToGrid/>
        <w:spacing w:before="0" w:line="360" w:lineRule="auto"/>
        <w:ind w:right="0" w:firstLine="709"/>
        <w:rPr>
          <w:sz w:val="28"/>
          <w:szCs w:val="28"/>
        </w:rPr>
      </w:pPr>
      <w:r w:rsidRPr="00DD6FC8">
        <w:rPr>
          <w:sz w:val="28"/>
          <w:szCs w:val="28"/>
        </w:rPr>
        <w:t>Таким образом, из вышесказанного вытекает утверждение, что метод ФАПЧ может рассматриваться как частный случай предложенного метода стабилизации частот генераторов. При этом генератор, стабильность которого значительно превышает остальные, используется в качестве генератора, задающего временной интервал измерений, то есть выполняет функции опорного генератора как в методе ФАПЧ. Данный вывод подтверждается результатами, приведенными в табл. 4.</w:t>
      </w:r>
    </w:p>
    <w:p w:rsidR="00F229D4" w:rsidRPr="00DD6FC8" w:rsidRDefault="00D51F0E" w:rsidP="00A03AC6">
      <w:pPr>
        <w:widowControl/>
        <w:tabs>
          <w:tab w:val="left" w:pos="1843"/>
        </w:tabs>
        <w:snapToGrid/>
        <w:spacing w:before="0" w:line="360" w:lineRule="auto"/>
        <w:ind w:right="0" w:firstLine="709"/>
        <w:rPr>
          <w:b/>
          <w:bCs/>
          <w:sz w:val="28"/>
          <w:szCs w:val="28"/>
        </w:rPr>
      </w:pPr>
      <w:r w:rsidRPr="00DD6FC8">
        <w:rPr>
          <w:sz w:val="28"/>
          <w:szCs w:val="28"/>
        </w:rPr>
        <w:br w:type="page"/>
      </w:r>
      <w:r w:rsidR="00F229D4" w:rsidRPr="00DD6FC8">
        <w:rPr>
          <w:b/>
          <w:bCs/>
          <w:caps/>
          <w:sz w:val="28"/>
          <w:szCs w:val="28"/>
        </w:rPr>
        <w:t>в</w:t>
      </w:r>
      <w:r w:rsidR="00F229D4" w:rsidRPr="00DD6FC8">
        <w:rPr>
          <w:b/>
          <w:bCs/>
          <w:sz w:val="28"/>
          <w:szCs w:val="28"/>
        </w:rPr>
        <w:t>ыводы</w:t>
      </w:r>
    </w:p>
    <w:p w:rsidR="00D51F0E" w:rsidRPr="00DD6FC8" w:rsidRDefault="00D51F0E" w:rsidP="00A03AC6">
      <w:pPr>
        <w:widowControl/>
        <w:snapToGrid/>
        <w:spacing w:before="0" w:line="360" w:lineRule="auto"/>
        <w:ind w:right="0" w:firstLine="709"/>
        <w:rPr>
          <w:sz w:val="28"/>
          <w:szCs w:val="28"/>
        </w:rPr>
      </w:pPr>
    </w:p>
    <w:p w:rsidR="00F229D4" w:rsidRPr="00DD6FC8" w:rsidRDefault="00F229D4" w:rsidP="00A03AC6">
      <w:pPr>
        <w:widowControl/>
        <w:snapToGrid/>
        <w:spacing w:before="0" w:line="360" w:lineRule="auto"/>
        <w:ind w:right="0" w:firstLine="709"/>
        <w:rPr>
          <w:sz w:val="28"/>
          <w:szCs w:val="28"/>
        </w:rPr>
      </w:pPr>
      <w:r w:rsidRPr="00DD6FC8">
        <w:rPr>
          <w:sz w:val="28"/>
          <w:szCs w:val="28"/>
        </w:rPr>
        <w:t>1. Предложенный метод статистической оценки частот генераторов позволяет обеспечивать возможность стабилизации частот системы генераторов в отсутствии высокостабильного эталонного генератора. В основе метода лежит получаемая с использованием метода наибольшего правдоподобия оценка отклонения длительности временного интервала измерений, формируемая на основе одновременной обработки данных об отклонениях фаз колебаний генераторов от их номинальных значений. Найденная оценка дает возможность выделить значения отклонений фаз колебаний генераторов от номинальных значений, обусловленных только их собственными нестабильностями частот. В свою очередь, на основе указанных данных в дальнейшем осуществляется стабилизация генераторов по частоте.</w:t>
      </w:r>
    </w:p>
    <w:p w:rsidR="00F229D4" w:rsidRPr="00DD6FC8" w:rsidRDefault="00F229D4" w:rsidP="00A03AC6">
      <w:pPr>
        <w:widowControl/>
        <w:snapToGrid/>
        <w:spacing w:before="0" w:line="360" w:lineRule="auto"/>
        <w:ind w:right="0" w:firstLine="709"/>
        <w:rPr>
          <w:sz w:val="28"/>
          <w:szCs w:val="28"/>
        </w:rPr>
      </w:pPr>
      <w:r w:rsidRPr="00DD6FC8">
        <w:rPr>
          <w:sz w:val="28"/>
          <w:szCs w:val="28"/>
        </w:rPr>
        <w:t>2. С использованием метода наибольшего правдоподобия оценка отклонения длительности временного интервала измерений позволяет определить значение предельно достижимого повышения стабильности частоты каждого из входящих в систему генераторов.</w:t>
      </w:r>
    </w:p>
    <w:p w:rsidR="00F229D4" w:rsidRPr="00DD6FC8" w:rsidRDefault="00F229D4" w:rsidP="00A03AC6">
      <w:pPr>
        <w:widowControl/>
        <w:snapToGrid/>
        <w:spacing w:before="0" w:line="360" w:lineRule="auto"/>
        <w:ind w:right="0" w:firstLine="709"/>
        <w:rPr>
          <w:sz w:val="28"/>
          <w:szCs w:val="28"/>
        </w:rPr>
      </w:pPr>
      <w:r w:rsidRPr="00DD6FC8">
        <w:rPr>
          <w:sz w:val="28"/>
          <w:szCs w:val="28"/>
        </w:rPr>
        <w:t>3. Оценки отклонений частот генераторов от номинальных значений являются несмещенными и имеют дисперсию, меньшую, чем дисперсия частоты каждого из генераторов в отдельности.</w:t>
      </w:r>
    </w:p>
    <w:p w:rsidR="00F229D4" w:rsidRPr="00DD6FC8" w:rsidRDefault="00F229D4" w:rsidP="00A03AC6">
      <w:pPr>
        <w:widowControl/>
        <w:snapToGrid/>
        <w:spacing w:before="0" w:line="360" w:lineRule="auto"/>
        <w:ind w:right="0" w:firstLine="709"/>
        <w:rPr>
          <w:sz w:val="28"/>
          <w:szCs w:val="28"/>
        </w:rPr>
      </w:pPr>
      <w:r w:rsidRPr="00DD6FC8">
        <w:rPr>
          <w:sz w:val="28"/>
          <w:szCs w:val="28"/>
        </w:rPr>
        <w:t>4. Полученные аналитические соотношения устанавливают взаимосвязь между числом и параметрами стабилизируемых генераторов и предельно достижимыми значениями нестабильностей генераторов при использовании предлагаемого алгоритма. На основе вычислительного эксперимента получены численные оценки предельно достижимой стабильности генераторов при использовании предлагаемого алгоритма.</w:t>
      </w:r>
    </w:p>
    <w:p w:rsidR="00F229D4" w:rsidRPr="00DD6FC8" w:rsidRDefault="00F229D4" w:rsidP="00A03AC6">
      <w:pPr>
        <w:widowControl/>
        <w:snapToGrid/>
        <w:spacing w:before="0" w:line="360" w:lineRule="auto"/>
        <w:ind w:right="0" w:firstLine="709"/>
        <w:rPr>
          <w:sz w:val="28"/>
          <w:szCs w:val="28"/>
        </w:rPr>
      </w:pPr>
      <w:r w:rsidRPr="00DD6FC8">
        <w:rPr>
          <w:sz w:val="28"/>
          <w:szCs w:val="28"/>
        </w:rPr>
        <w:t>Выполненное сопоставление разработанного алгоритма статистической стабилизации частот генераторов с методом ФАПЧ показало, что при использовании высокостабильного генератора в качестве генератора, задающего временной интервал измерений, отклонения частот системы генераторов будут обусловлены только собственными нестабильностями и могут быть практически полностью скомпенсированы. Исходя из этого, можно считать, что метод ФАПЧ может рассматриваться как частный случай предлагаемого статистического метода.</w:t>
      </w:r>
    </w:p>
    <w:p w:rsidR="00F229D4" w:rsidRPr="00DD6FC8" w:rsidRDefault="00D51F0E" w:rsidP="00A03AC6">
      <w:pPr>
        <w:widowControl/>
        <w:snapToGrid/>
        <w:spacing w:before="0" w:line="360" w:lineRule="auto"/>
        <w:ind w:right="0" w:firstLine="709"/>
        <w:rPr>
          <w:b/>
          <w:bCs/>
          <w:sz w:val="28"/>
          <w:szCs w:val="28"/>
        </w:rPr>
      </w:pPr>
      <w:r w:rsidRPr="00DD6FC8">
        <w:rPr>
          <w:sz w:val="28"/>
          <w:szCs w:val="28"/>
        </w:rPr>
        <w:br w:type="page"/>
      </w:r>
      <w:r w:rsidR="00F229D4" w:rsidRPr="00DD6FC8">
        <w:rPr>
          <w:b/>
          <w:bCs/>
          <w:sz w:val="28"/>
          <w:szCs w:val="28"/>
        </w:rPr>
        <w:t>Библиографический список</w:t>
      </w:r>
    </w:p>
    <w:p w:rsidR="00D51F0E" w:rsidRPr="00DD6FC8" w:rsidRDefault="00D51F0E" w:rsidP="00A03AC6">
      <w:pPr>
        <w:widowControl/>
        <w:snapToGrid/>
        <w:spacing w:before="0" w:line="360" w:lineRule="auto"/>
        <w:ind w:right="0" w:firstLine="709"/>
        <w:rPr>
          <w:b/>
          <w:bCs/>
          <w:sz w:val="28"/>
          <w:szCs w:val="28"/>
        </w:rPr>
      </w:pPr>
    </w:p>
    <w:p w:rsidR="00F229D4" w:rsidRPr="00DD6FC8" w:rsidRDefault="00F229D4" w:rsidP="00D51F0E">
      <w:pPr>
        <w:widowControl/>
        <w:numPr>
          <w:ilvl w:val="0"/>
          <w:numId w:val="26"/>
        </w:numPr>
        <w:tabs>
          <w:tab w:val="clear" w:pos="720"/>
          <w:tab w:val="num" w:pos="459"/>
        </w:tabs>
        <w:snapToGrid/>
        <w:spacing w:before="0" w:line="360" w:lineRule="auto"/>
        <w:ind w:left="0" w:right="0" w:firstLine="0"/>
        <w:rPr>
          <w:sz w:val="28"/>
          <w:szCs w:val="28"/>
        </w:rPr>
      </w:pPr>
      <w:r w:rsidRPr="00DD6FC8">
        <w:rPr>
          <w:sz w:val="28"/>
          <w:szCs w:val="28"/>
        </w:rPr>
        <w:t>Невдяев Л.М. Персональная спутниковая связь / Л.М. Невдяев, А.А.</w:t>
      </w:r>
      <w:r w:rsidR="00BB55EC" w:rsidRPr="00DD6FC8">
        <w:rPr>
          <w:sz w:val="28"/>
          <w:szCs w:val="28"/>
        </w:rPr>
        <w:t xml:space="preserve"> </w:t>
      </w:r>
      <w:r w:rsidRPr="00DD6FC8">
        <w:rPr>
          <w:sz w:val="28"/>
          <w:szCs w:val="28"/>
        </w:rPr>
        <w:t>Смирнов. – М.: Эко-трендз, 2008.</w:t>
      </w:r>
    </w:p>
    <w:p w:rsidR="00F229D4" w:rsidRPr="00DD6FC8" w:rsidRDefault="00F229D4" w:rsidP="00D51F0E">
      <w:pPr>
        <w:widowControl/>
        <w:numPr>
          <w:ilvl w:val="0"/>
          <w:numId w:val="26"/>
        </w:numPr>
        <w:tabs>
          <w:tab w:val="clear" w:pos="720"/>
          <w:tab w:val="num" w:pos="459"/>
        </w:tabs>
        <w:snapToGrid/>
        <w:spacing w:before="0" w:line="360" w:lineRule="auto"/>
        <w:ind w:left="0" w:right="0" w:firstLine="0"/>
        <w:rPr>
          <w:sz w:val="28"/>
          <w:szCs w:val="28"/>
        </w:rPr>
      </w:pPr>
      <w:r w:rsidRPr="00DD6FC8">
        <w:rPr>
          <w:sz w:val="28"/>
          <w:szCs w:val="28"/>
        </w:rPr>
        <w:t>Радиосистемы передачи информации / под ред. И.Б. Федорова и В.В.</w:t>
      </w:r>
      <w:r w:rsidR="00BB55EC" w:rsidRPr="00DD6FC8">
        <w:rPr>
          <w:sz w:val="28"/>
          <w:szCs w:val="28"/>
        </w:rPr>
        <w:t xml:space="preserve"> </w:t>
      </w:r>
      <w:r w:rsidRPr="00DD6FC8">
        <w:rPr>
          <w:sz w:val="28"/>
          <w:szCs w:val="28"/>
        </w:rPr>
        <w:t>Калмыкова. – М.: Телеком, 2008.</w:t>
      </w:r>
    </w:p>
    <w:p w:rsidR="00F229D4" w:rsidRPr="00DD6FC8" w:rsidRDefault="00BB55EC" w:rsidP="00D51F0E">
      <w:pPr>
        <w:widowControl/>
        <w:numPr>
          <w:ilvl w:val="0"/>
          <w:numId w:val="26"/>
        </w:numPr>
        <w:tabs>
          <w:tab w:val="clear" w:pos="720"/>
          <w:tab w:val="num" w:pos="459"/>
        </w:tabs>
        <w:snapToGrid/>
        <w:spacing w:before="0" w:line="360" w:lineRule="auto"/>
        <w:ind w:left="0" w:right="0" w:firstLine="0"/>
        <w:rPr>
          <w:sz w:val="28"/>
          <w:szCs w:val="28"/>
        </w:rPr>
      </w:pPr>
      <w:r w:rsidRPr="00DD6FC8">
        <w:rPr>
          <w:sz w:val="28"/>
          <w:szCs w:val="28"/>
        </w:rPr>
        <w:t>Катулевский</w:t>
      </w:r>
      <w:r w:rsidR="00F229D4" w:rsidRPr="00DD6FC8">
        <w:rPr>
          <w:sz w:val="28"/>
          <w:szCs w:val="28"/>
        </w:rPr>
        <w:t xml:space="preserve"> Ю.А. Современные зарубежные тактические радиоустройства / Ю.А. Катулевский // Успехи современной радиоэлектроники. – 2008. – № 3. – Журнал в журнале «Зарубежная радиоэлектроника». – 2008. – № 1.</w:t>
      </w:r>
    </w:p>
    <w:p w:rsidR="00F229D4" w:rsidRPr="00DD6FC8" w:rsidRDefault="00F229D4" w:rsidP="00D51F0E">
      <w:pPr>
        <w:widowControl/>
        <w:numPr>
          <w:ilvl w:val="0"/>
          <w:numId w:val="26"/>
        </w:numPr>
        <w:tabs>
          <w:tab w:val="clear" w:pos="720"/>
          <w:tab w:val="num" w:pos="459"/>
        </w:tabs>
        <w:snapToGrid/>
        <w:spacing w:before="0" w:line="360" w:lineRule="auto"/>
        <w:ind w:left="0" w:right="0" w:firstLine="0"/>
        <w:rPr>
          <w:sz w:val="28"/>
          <w:szCs w:val="28"/>
        </w:rPr>
      </w:pPr>
      <w:r w:rsidRPr="00DD6FC8">
        <w:rPr>
          <w:sz w:val="28"/>
          <w:szCs w:val="28"/>
        </w:rPr>
        <w:t>Тихонов В.И. Статистический анализ и синтез радиотехнических устройств и систем / В.И. Тихонов, В.Н. Харисов. – М.</w:t>
      </w:r>
      <w:r w:rsidR="00BB55EC" w:rsidRPr="00DD6FC8">
        <w:rPr>
          <w:sz w:val="28"/>
          <w:szCs w:val="28"/>
        </w:rPr>
        <w:t>:</w:t>
      </w:r>
      <w:r w:rsidRPr="00DD6FC8">
        <w:rPr>
          <w:sz w:val="28"/>
          <w:szCs w:val="28"/>
        </w:rPr>
        <w:t xml:space="preserve"> Радио и связь, 2011.</w:t>
      </w:r>
    </w:p>
    <w:p w:rsidR="00F229D4" w:rsidRPr="00DD6FC8" w:rsidRDefault="00F229D4" w:rsidP="00D51F0E">
      <w:pPr>
        <w:widowControl/>
        <w:numPr>
          <w:ilvl w:val="0"/>
          <w:numId w:val="26"/>
        </w:numPr>
        <w:tabs>
          <w:tab w:val="clear" w:pos="720"/>
          <w:tab w:val="num" w:pos="459"/>
        </w:tabs>
        <w:snapToGrid/>
        <w:spacing w:before="0" w:line="360" w:lineRule="auto"/>
        <w:ind w:left="0" w:right="0" w:firstLine="0"/>
        <w:rPr>
          <w:sz w:val="28"/>
          <w:szCs w:val="28"/>
        </w:rPr>
      </w:pPr>
      <w:r w:rsidRPr="00DD6FC8">
        <w:rPr>
          <w:sz w:val="28"/>
          <w:szCs w:val="28"/>
        </w:rPr>
        <w:t>Крамер Г. Математические методы статистики / Г. Крамер. – М.</w:t>
      </w:r>
      <w:r w:rsidR="00BB55EC" w:rsidRPr="00DD6FC8">
        <w:rPr>
          <w:sz w:val="28"/>
          <w:szCs w:val="28"/>
        </w:rPr>
        <w:t>:</w:t>
      </w:r>
      <w:r w:rsidRPr="00DD6FC8">
        <w:rPr>
          <w:sz w:val="28"/>
          <w:szCs w:val="28"/>
        </w:rPr>
        <w:t xml:space="preserve"> Мир, 2008.</w:t>
      </w:r>
    </w:p>
    <w:p w:rsidR="00F229D4" w:rsidRPr="00DD6FC8" w:rsidRDefault="00BB55EC" w:rsidP="00D51F0E">
      <w:pPr>
        <w:widowControl/>
        <w:numPr>
          <w:ilvl w:val="0"/>
          <w:numId w:val="26"/>
        </w:numPr>
        <w:tabs>
          <w:tab w:val="clear" w:pos="720"/>
          <w:tab w:val="num" w:pos="459"/>
        </w:tabs>
        <w:snapToGrid/>
        <w:spacing w:before="0" w:line="360" w:lineRule="auto"/>
        <w:ind w:left="0" w:right="0" w:firstLine="0"/>
        <w:rPr>
          <w:sz w:val="28"/>
          <w:szCs w:val="28"/>
        </w:rPr>
      </w:pPr>
      <w:r w:rsidRPr="00DD6FC8">
        <w:rPr>
          <w:sz w:val="28"/>
          <w:szCs w:val="28"/>
        </w:rPr>
        <w:t>Марчук</w:t>
      </w:r>
      <w:r w:rsidR="00F229D4" w:rsidRPr="00DD6FC8">
        <w:rPr>
          <w:sz w:val="28"/>
          <w:szCs w:val="28"/>
        </w:rPr>
        <w:t xml:space="preserve"> В.И. Первичная обработка результатов измерений при ограниченном объеме априорной информации</w:t>
      </w:r>
      <w:r w:rsidRPr="00DD6FC8">
        <w:rPr>
          <w:sz w:val="28"/>
          <w:szCs w:val="28"/>
        </w:rPr>
        <w:t>:</w:t>
      </w:r>
      <w:r w:rsidR="00F229D4" w:rsidRPr="00DD6FC8">
        <w:rPr>
          <w:sz w:val="28"/>
          <w:szCs w:val="28"/>
        </w:rPr>
        <w:t xml:space="preserve"> монография / В.И. Марчук</w:t>
      </w:r>
      <w:r w:rsidRPr="00DD6FC8">
        <w:rPr>
          <w:sz w:val="28"/>
          <w:szCs w:val="28"/>
        </w:rPr>
        <w:t>;</w:t>
      </w:r>
      <w:r w:rsidR="00F229D4" w:rsidRPr="00DD6FC8">
        <w:rPr>
          <w:sz w:val="28"/>
          <w:szCs w:val="28"/>
        </w:rPr>
        <w:t xml:space="preserve"> под ред. К.Е.</w:t>
      </w:r>
      <w:r w:rsidRPr="00DD6FC8">
        <w:rPr>
          <w:sz w:val="28"/>
          <w:szCs w:val="28"/>
        </w:rPr>
        <w:t xml:space="preserve"> </w:t>
      </w:r>
      <w:r w:rsidR="00F229D4" w:rsidRPr="00DD6FC8">
        <w:rPr>
          <w:sz w:val="28"/>
          <w:szCs w:val="28"/>
        </w:rPr>
        <w:t>Румянцева. – Таганрог</w:t>
      </w:r>
      <w:r w:rsidRPr="00DD6FC8">
        <w:rPr>
          <w:sz w:val="28"/>
          <w:szCs w:val="28"/>
        </w:rPr>
        <w:t>:</w:t>
      </w:r>
      <w:r w:rsidR="00F229D4" w:rsidRPr="00DD6FC8">
        <w:rPr>
          <w:sz w:val="28"/>
          <w:szCs w:val="28"/>
        </w:rPr>
        <w:t xml:space="preserve"> Изд-во ТРТУ, 2007.</w:t>
      </w:r>
    </w:p>
    <w:p w:rsidR="00F229D4" w:rsidRPr="00DD6FC8" w:rsidRDefault="00BB55EC" w:rsidP="00D51F0E">
      <w:pPr>
        <w:widowControl/>
        <w:numPr>
          <w:ilvl w:val="0"/>
          <w:numId w:val="26"/>
        </w:numPr>
        <w:tabs>
          <w:tab w:val="clear" w:pos="720"/>
          <w:tab w:val="num" w:pos="459"/>
        </w:tabs>
        <w:snapToGrid/>
        <w:spacing w:before="0" w:line="360" w:lineRule="auto"/>
        <w:ind w:left="0" w:right="0" w:firstLine="0"/>
        <w:rPr>
          <w:sz w:val="28"/>
          <w:szCs w:val="28"/>
        </w:rPr>
      </w:pPr>
      <w:r w:rsidRPr="00DD6FC8">
        <w:rPr>
          <w:sz w:val="28"/>
          <w:szCs w:val="28"/>
        </w:rPr>
        <w:t>Куликов</w:t>
      </w:r>
      <w:r w:rsidR="00F229D4" w:rsidRPr="00DD6FC8">
        <w:rPr>
          <w:sz w:val="28"/>
          <w:szCs w:val="28"/>
        </w:rPr>
        <w:t xml:space="preserve"> Е.И. Методы измерения случайных процессов / Е.И. Куликов. – М.</w:t>
      </w:r>
      <w:r w:rsidRPr="00DD6FC8">
        <w:rPr>
          <w:sz w:val="28"/>
          <w:szCs w:val="28"/>
        </w:rPr>
        <w:t>:</w:t>
      </w:r>
      <w:r w:rsidR="00F229D4" w:rsidRPr="00DD6FC8">
        <w:rPr>
          <w:sz w:val="28"/>
          <w:szCs w:val="28"/>
        </w:rPr>
        <w:t xml:space="preserve"> Радио и связь, 2006.</w:t>
      </w:r>
    </w:p>
    <w:p w:rsidR="00F229D4" w:rsidRPr="00DD6FC8" w:rsidRDefault="00F229D4" w:rsidP="00D51F0E">
      <w:pPr>
        <w:widowControl/>
        <w:numPr>
          <w:ilvl w:val="0"/>
          <w:numId w:val="26"/>
        </w:numPr>
        <w:tabs>
          <w:tab w:val="clear" w:pos="720"/>
          <w:tab w:val="num" w:pos="459"/>
        </w:tabs>
        <w:snapToGrid/>
        <w:spacing w:before="0" w:line="360" w:lineRule="auto"/>
        <w:ind w:left="0" w:right="0" w:firstLine="0"/>
        <w:rPr>
          <w:sz w:val="28"/>
          <w:szCs w:val="28"/>
        </w:rPr>
      </w:pPr>
      <w:r w:rsidRPr="00DD6FC8">
        <w:rPr>
          <w:sz w:val="28"/>
          <w:szCs w:val="28"/>
        </w:rPr>
        <w:t>Мирский Г.Я. Аппаратурное определение характеристик случайных процессов / Г.Я. Мирский. – М.-Л.</w:t>
      </w:r>
      <w:r w:rsidR="00BB55EC" w:rsidRPr="00DD6FC8">
        <w:rPr>
          <w:sz w:val="28"/>
          <w:szCs w:val="28"/>
        </w:rPr>
        <w:t>:</w:t>
      </w:r>
      <w:r w:rsidRPr="00DD6FC8">
        <w:rPr>
          <w:sz w:val="28"/>
          <w:szCs w:val="28"/>
        </w:rPr>
        <w:t xml:space="preserve"> Энергия, 2007.</w:t>
      </w:r>
    </w:p>
    <w:p w:rsidR="00F229D4" w:rsidRPr="00DD6FC8" w:rsidRDefault="00F229D4" w:rsidP="00D51F0E">
      <w:pPr>
        <w:widowControl/>
        <w:numPr>
          <w:ilvl w:val="0"/>
          <w:numId w:val="26"/>
        </w:numPr>
        <w:tabs>
          <w:tab w:val="clear" w:pos="720"/>
          <w:tab w:val="num" w:pos="459"/>
        </w:tabs>
        <w:snapToGrid/>
        <w:spacing w:before="0" w:line="360" w:lineRule="auto"/>
        <w:ind w:left="0" w:right="0" w:firstLine="0"/>
        <w:rPr>
          <w:sz w:val="28"/>
          <w:szCs w:val="28"/>
        </w:rPr>
      </w:pPr>
      <w:r w:rsidRPr="00DD6FC8">
        <w:rPr>
          <w:sz w:val="28"/>
          <w:szCs w:val="28"/>
        </w:rPr>
        <w:t>Салычев О.С. Скалярное оценивание многомерных динамических систем / О.С. Салычев. – М.</w:t>
      </w:r>
      <w:r w:rsidR="00BB55EC" w:rsidRPr="00DD6FC8">
        <w:rPr>
          <w:sz w:val="28"/>
          <w:szCs w:val="28"/>
        </w:rPr>
        <w:t>:</w:t>
      </w:r>
      <w:r w:rsidRPr="00DD6FC8">
        <w:rPr>
          <w:sz w:val="28"/>
          <w:szCs w:val="28"/>
        </w:rPr>
        <w:t xml:space="preserve"> Машиностроение, 2007.</w:t>
      </w:r>
    </w:p>
    <w:p w:rsidR="00F229D4" w:rsidRPr="00DD6FC8" w:rsidRDefault="00F229D4" w:rsidP="00D51F0E">
      <w:pPr>
        <w:widowControl/>
        <w:numPr>
          <w:ilvl w:val="0"/>
          <w:numId w:val="26"/>
        </w:numPr>
        <w:tabs>
          <w:tab w:val="clear" w:pos="720"/>
          <w:tab w:val="num" w:pos="459"/>
        </w:tabs>
        <w:snapToGrid/>
        <w:spacing w:before="0" w:line="360" w:lineRule="auto"/>
        <w:ind w:left="0" w:right="0" w:firstLine="0"/>
        <w:rPr>
          <w:sz w:val="28"/>
          <w:szCs w:val="28"/>
        </w:rPr>
      </w:pPr>
      <w:r w:rsidRPr="00DD6FC8">
        <w:rPr>
          <w:sz w:val="28"/>
          <w:szCs w:val="28"/>
        </w:rPr>
        <w:t>Устойчивые статистические методы оценки данных / под ред. Р.Л. Лонера. – М.</w:t>
      </w:r>
      <w:r w:rsidR="00BB55EC" w:rsidRPr="00DD6FC8">
        <w:rPr>
          <w:sz w:val="28"/>
          <w:szCs w:val="28"/>
        </w:rPr>
        <w:t>:</w:t>
      </w:r>
      <w:r w:rsidRPr="00DD6FC8">
        <w:rPr>
          <w:sz w:val="28"/>
          <w:szCs w:val="28"/>
        </w:rPr>
        <w:t xml:space="preserve"> Машиностроение, 2009.</w:t>
      </w:r>
    </w:p>
    <w:p w:rsidR="00F229D4" w:rsidRPr="00DD6FC8" w:rsidRDefault="00F229D4" w:rsidP="00D51F0E">
      <w:pPr>
        <w:widowControl/>
        <w:numPr>
          <w:ilvl w:val="0"/>
          <w:numId w:val="26"/>
        </w:numPr>
        <w:tabs>
          <w:tab w:val="clear" w:pos="720"/>
          <w:tab w:val="num" w:pos="459"/>
        </w:tabs>
        <w:snapToGrid/>
        <w:spacing w:before="0" w:line="360" w:lineRule="auto"/>
        <w:ind w:left="0" w:right="0" w:firstLine="0"/>
        <w:rPr>
          <w:sz w:val="28"/>
          <w:szCs w:val="28"/>
        </w:rPr>
      </w:pPr>
      <w:r w:rsidRPr="00DD6FC8">
        <w:rPr>
          <w:sz w:val="28"/>
          <w:szCs w:val="28"/>
        </w:rPr>
        <w:t>Мудров В.И. Методы обработки измерений / В.И. Мудров, В.Л. Кушко. – М.</w:t>
      </w:r>
      <w:r w:rsidR="00BB55EC" w:rsidRPr="00DD6FC8">
        <w:rPr>
          <w:sz w:val="28"/>
          <w:szCs w:val="28"/>
        </w:rPr>
        <w:t>:</w:t>
      </w:r>
      <w:r w:rsidRPr="00DD6FC8">
        <w:rPr>
          <w:sz w:val="28"/>
          <w:szCs w:val="28"/>
        </w:rPr>
        <w:t xml:space="preserve"> Сов. радио, 2006.</w:t>
      </w:r>
    </w:p>
    <w:p w:rsidR="00F229D4" w:rsidRPr="00DD6FC8" w:rsidRDefault="00BB55EC" w:rsidP="00D51F0E">
      <w:pPr>
        <w:widowControl/>
        <w:numPr>
          <w:ilvl w:val="0"/>
          <w:numId w:val="26"/>
        </w:numPr>
        <w:tabs>
          <w:tab w:val="clear" w:pos="720"/>
          <w:tab w:val="num" w:pos="459"/>
        </w:tabs>
        <w:snapToGrid/>
        <w:spacing w:before="0" w:line="360" w:lineRule="auto"/>
        <w:ind w:left="0" w:right="0" w:firstLine="0"/>
        <w:rPr>
          <w:sz w:val="28"/>
          <w:szCs w:val="28"/>
        </w:rPr>
      </w:pPr>
      <w:r w:rsidRPr="00DD6FC8">
        <w:rPr>
          <w:sz w:val="28"/>
          <w:szCs w:val="28"/>
        </w:rPr>
        <w:t>Гихман</w:t>
      </w:r>
      <w:r w:rsidR="00F229D4" w:rsidRPr="00DD6FC8">
        <w:rPr>
          <w:sz w:val="28"/>
          <w:szCs w:val="28"/>
        </w:rPr>
        <w:t xml:space="preserve"> И.И. Введение в теорию случайных процессов / И.И. Гихман, А.В. Скороход. – М.</w:t>
      </w:r>
      <w:r w:rsidRPr="00DD6FC8">
        <w:rPr>
          <w:sz w:val="28"/>
          <w:szCs w:val="28"/>
        </w:rPr>
        <w:t>:</w:t>
      </w:r>
      <w:r w:rsidR="00F229D4" w:rsidRPr="00DD6FC8">
        <w:rPr>
          <w:sz w:val="28"/>
          <w:szCs w:val="28"/>
        </w:rPr>
        <w:t xml:space="preserve"> Наука, 2007.</w:t>
      </w:r>
    </w:p>
    <w:p w:rsidR="00F229D4" w:rsidRPr="00DD6FC8" w:rsidRDefault="00F229D4" w:rsidP="00D51F0E">
      <w:pPr>
        <w:widowControl/>
        <w:numPr>
          <w:ilvl w:val="0"/>
          <w:numId w:val="26"/>
        </w:numPr>
        <w:tabs>
          <w:tab w:val="clear" w:pos="720"/>
          <w:tab w:val="num" w:pos="459"/>
        </w:tabs>
        <w:snapToGrid/>
        <w:spacing w:before="0" w:line="360" w:lineRule="auto"/>
        <w:ind w:left="0" w:right="0" w:firstLine="0"/>
        <w:rPr>
          <w:sz w:val="28"/>
          <w:szCs w:val="28"/>
        </w:rPr>
      </w:pPr>
      <w:r w:rsidRPr="00DD6FC8">
        <w:rPr>
          <w:sz w:val="28"/>
          <w:szCs w:val="28"/>
        </w:rPr>
        <w:t>Корн Г. Справочник по математике (для научных работников и инженеров) / Г. Корн, Т. Корн. – М.</w:t>
      </w:r>
      <w:r w:rsidR="00BB55EC" w:rsidRPr="00DD6FC8">
        <w:rPr>
          <w:sz w:val="28"/>
          <w:szCs w:val="28"/>
        </w:rPr>
        <w:t>:</w:t>
      </w:r>
      <w:r w:rsidRPr="00DD6FC8">
        <w:rPr>
          <w:sz w:val="28"/>
          <w:szCs w:val="28"/>
        </w:rPr>
        <w:t xml:space="preserve"> Наука, 2008. – 832 с.</w:t>
      </w:r>
    </w:p>
    <w:p w:rsidR="00F229D4" w:rsidRPr="00DD6FC8" w:rsidRDefault="00F229D4" w:rsidP="00D51F0E">
      <w:pPr>
        <w:widowControl/>
        <w:numPr>
          <w:ilvl w:val="0"/>
          <w:numId w:val="26"/>
        </w:numPr>
        <w:tabs>
          <w:tab w:val="clear" w:pos="720"/>
          <w:tab w:val="num" w:pos="459"/>
        </w:tabs>
        <w:snapToGrid/>
        <w:spacing w:before="0" w:line="360" w:lineRule="auto"/>
        <w:ind w:left="0" w:right="0" w:firstLine="0"/>
        <w:rPr>
          <w:sz w:val="28"/>
          <w:szCs w:val="28"/>
        </w:rPr>
      </w:pPr>
      <w:r w:rsidRPr="00DD6FC8">
        <w:rPr>
          <w:sz w:val="28"/>
          <w:szCs w:val="28"/>
        </w:rPr>
        <w:t>Спутниковые системы персональной и подвижной связи для обслуживания абонентов на территории России / под ред. А.А. Кучейко. – М.</w:t>
      </w:r>
      <w:r w:rsidR="00BB55EC" w:rsidRPr="00DD6FC8">
        <w:rPr>
          <w:sz w:val="28"/>
          <w:szCs w:val="28"/>
        </w:rPr>
        <w:t>:</w:t>
      </w:r>
      <w:r w:rsidRPr="00DD6FC8">
        <w:rPr>
          <w:sz w:val="28"/>
          <w:szCs w:val="28"/>
        </w:rPr>
        <w:t xml:space="preserve"> ИПРЖР, 2011.</w:t>
      </w:r>
    </w:p>
    <w:p w:rsidR="00F229D4" w:rsidRPr="00DD6FC8" w:rsidRDefault="00F229D4" w:rsidP="00FC20B6">
      <w:pPr>
        <w:widowControl/>
        <w:snapToGrid/>
        <w:spacing w:before="0" w:line="360" w:lineRule="auto"/>
        <w:ind w:right="0" w:firstLine="0"/>
        <w:rPr>
          <w:sz w:val="28"/>
          <w:szCs w:val="28"/>
        </w:rPr>
      </w:pPr>
    </w:p>
    <w:p w:rsidR="00FC20B6" w:rsidRPr="00DD6FC8" w:rsidRDefault="00FC20B6" w:rsidP="00FC20B6">
      <w:pPr>
        <w:widowControl/>
        <w:snapToGrid/>
        <w:spacing w:before="0" w:line="360" w:lineRule="auto"/>
        <w:ind w:right="0" w:firstLine="0"/>
        <w:rPr>
          <w:color w:val="FFFFFF"/>
          <w:sz w:val="28"/>
          <w:szCs w:val="28"/>
        </w:rPr>
      </w:pPr>
      <w:bookmarkStart w:id="0" w:name="_GoBack"/>
      <w:bookmarkEnd w:id="0"/>
    </w:p>
    <w:sectPr w:rsidR="00FC20B6" w:rsidRPr="00DD6FC8" w:rsidSect="000B4D4C">
      <w:headerReference w:type="default" r:id="rId25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16C" w:rsidRDefault="0047516C" w:rsidP="00F229D4">
      <w:pPr>
        <w:widowControl/>
        <w:snapToGrid/>
        <w:spacing w:before="0" w:line="240" w:lineRule="auto"/>
        <w:ind w:right="0" w:firstLine="0"/>
        <w:jc w:val="left"/>
      </w:pPr>
      <w:r>
        <w:separator/>
      </w:r>
    </w:p>
  </w:endnote>
  <w:endnote w:type="continuationSeparator" w:id="0">
    <w:p w:rsidR="0047516C" w:rsidRDefault="0047516C" w:rsidP="00F229D4">
      <w:pPr>
        <w:widowControl/>
        <w:snapToGrid/>
        <w:spacing w:before="0" w:line="240" w:lineRule="auto"/>
        <w:ind w:right="0"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16C" w:rsidRDefault="0047516C" w:rsidP="00F229D4">
      <w:pPr>
        <w:widowControl/>
        <w:snapToGrid/>
        <w:spacing w:before="0" w:line="240" w:lineRule="auto"/>
        <w:ind w:right="0" w:firstLine="0"/>
        <w:jc w:val="left"/>
      </w:pPr>
      <w:r>
        <w:separator/>
      </w:r>
    </w:p>
  </w:footnote>
  <w:footnote w:type="continuationSeparator" w:id="0">
    <w:p w:rsidR="0047516C" w:rsidRDefault="0047516C" w:rsidP="00F229D4">
      <w:pPr>
        <w:widowControl/>
        <w:snapToGrid/>
        <w:spacing w:before="0" w:line="240" w:lineRule="auto"/>
        <w:ind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B9" w:rsidRPr="00FA0FB9" w:rsidRDefault="00FA0FB9" w:rsidP="00FA0FB9">
    <w:pPr>
      <w:pStyle w:val="af6"/>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8C84E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FA54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F1CF0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0BE6DC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BD2E3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3E83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6AC9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C8AA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08A1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CF077E4"/>
    <w:lvl w:ilvl="0">
      <w:start w:val="1"/>
      <w:numFmt w:val="bullet"/>
      <w:lvlText w:val=""/>
      <w:lvlJc w:val="left"/>
      <w:pPr>
        <w:tabs>
          <w:tab w:val="num" w:pos="360"/>
        </w:tabs>
        <w:ind w:left="360" w:hanging="360"/>
      </w:pPr>
      <w:rPr>
        <w:rFonts w:ascii="Symbol" w:hAnsi="Symbol" w:hint="default"/>
      </w:rPr>
    </w:lvl>
  </w:abstractNum>
  <w:abstractNum w:abstractNumId="10">
    <w:nsid w:val="06D70636"/>
    <w:multiLevelType w:val="hybridMultilevel"/>
    <w:tmpl w:val="D6D084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0BE928CA"/>
    <w:multiLevelType w:val="hybridMultilevel"/>
    <w:tmpl w:val="2A86A1D0"/>
    <w:lvl w:ilvl="0" w:tplc="7AA8198E">
      <w:start w:val="1"/>
      <w:numFmt w:val="bullet"/>
      <w:lvlText w:val="–"/>
      <w:lvlJc w:val="left"/>
      <w:pPr>
        <w:tabs>
          <w:tab w:val="num" w:pos="2214"/>
        </w:tabs>
        <w:ind w:left="2214" w:hanging="425"/>
      </w:pPr>
      <w:rPr>
        <w:rFonts w:ascii="Times New Roman" w:hAnsi="Times New Roman" w:hint="default"/>
        <w:sz w:val="18"/>
      </w:rPr>
    </w:lvl>
    <w:lvl w:ilvl="1" w:tplc="04190003">
      <w:start w:val="1"/>
      <w:numFmt w:val="bullet"/>
      <w:lvlText w:val="o"/>
      <w:lvlJc w:val="left"/>
      <w:pPr>
        <w:tabs>
          <w:tab w:val="num" w:pos="2069"/>
        </w:tabs>
        <w:ind w:left="2069" w:hanging="360"/>
      </w:pPr>
      <w:rPr>
        <w:rFonts w:ascii="Courier New" w:hAnsi="Courier New" w:hint="default"/>
      </w:rPr>
    </w:lvl>
    <w:lvl w:ilvl="2" w:tplc="04190005">
      <w:start w:val="1"/>
      <w:numFmt w:val="bullet"/>
      <w:lvlText w:val=""/>
      <w:lvlJc w:val="left"/>
      <w:pPr>
        <w:tabs>
          <w:tab w:val="num" w:pos="2789"/>
        </w:tabs>
        <w:ind w:left="2789" w:hanging="360"/>
      </w:pPr>
      <w:rPr>
        <w:rFonts w:ascii="Wingdings" w:hAnsi="Wingdings" w:hint="default"/>
      </w:rPr>
    </w:lvl>
    <w:lvl w:ilvl="3" w:tplc="04190001">
      <w:start w:val="1"/>
      <w:numFmt w:val="bullet"/>
      <w:lvlText w:val=""/>
      <w:lvlJc w:val="left"/>
      <w:pPr>
        <w:tabs>
          <w:tab w:val="num" w:pos="3509"/>
        </w:tabs>
        <w:ind w:left="3509" w:hanging="360"/>
      </w:pPr>
      <w:rPr>
        <w:rFonts w:ascii="Symbol" w:hAnsi="Symbol" w:hint="default"/>
      </w:rPr>
    </w:lvl>
    <w:lvl w:ilvl="4" w:tplc="04190003">
      <w:start w:val="1"/>
      <w:numFmt w:val="bullet"/>
      <w:lvlText w:val="o"/>
      <w:lvlJc w:val="left"/>
      <w:pPr>
        <w:tabs>
          <w:tab w:val="num" w:pos="4229"/>
        </w:tabs>
        <w:ind w:left="4229" w:hanging="360"/>
      </w:pPr>
      <w:rPr>
        <w:rFonts w:ascii="Courier New" w:hAnsi="Courier New" w:hint="default"/>
      </w:rPr>
    </w:lvl>
    <w:lvl w:ilvl="5" w:tplc="04190005">
      <w:start w:val="1"/>
      <w:numFmt w:val="bullet"/>
      <w:lvlText w:val=""/>
      <w:lvlJc w:val="left"/>
      <w:pPr>
        <w:tabs>
          <w:tab w:val="num" w:pos="4949"/>
        </w:tabs>
        <w:ind w:left="4949" w:hanging="360"/>
      </w:pPr>
      <w:rPr>
        <w:rFonts w:ascii="Wingdings" w:hAnsi="Wingdings" w:hint="default"/>
      </w:rPr>
    </w:lvl>
    <w:lvl w:ilvl="6" w:tplc="04190001">
      <w:start w:val="1"/>
      <w:numFmt w:val="bullet"/>
      <w:lvlText w:val=""/>
      <w:lvlJc w:val="left"/>
      <w:pPr>
        <w:tabs>
          <w:tab w:val="num" w:pos="5669"/>
        </w:tabs>
        <w:ind w:left="5669" w:hanging="360"/>
      </w:pPr>
      <w:rPr>
        <w:rFonts w:ascii="Symbol" w:hAnsi="Symbol" w:hint="default"/>
      </w:rPr>
    </w:lvl>
    <w:lvl w:ilvl="7" w:tplc="04190003">
      <w:start w:val="1"/>
      <w:numFmt w:val="bullet"/>
      <w:lvlText w:val="o"/>
      <w:lvlJc w:val="left"/>
      <w:pPr>
        <w:tabs>
          <w:tab w:val="num" w:pos="6389"/>
        </w:tabs>
        <w:ind w:left="6389" w:hanging="360"/>
      </w:pPr>
      <w:rPr>
        <w:rFonts w:ascii="Courier New" w:hAnsi="Courier New" w:hint="default"/>
      </w:rPr>
    </w:lvl>
    <w:lvl w:ilvl="8" w:tplc="04190005">
      <w:start w:val="1"/>
      <w:numFmt w:val="bullet"/>
      <w:lvlText w:val=""/>
      <w:lvlJc w:val="left"/>
      <w:pPr>
        <w:tabs>
          <w:tab w:val="num" w:pos="7109"/>
        </w:tabs>
        <w:ind w:left="7109" w:hanging="360"/>
      </w:pPr>
      <w:rPr>
        <w:rFonts w:ascii="Wingdings" w:hAnsi="Wingdings" w:hint="default"/>
      </w:rPr>
    </w:lvl>
  </w:abstractNum>
  <w:abstractNum w:abstractNumId="12">
    <w:nsid w:val="12810F1D"/>
    <w:multiLevelType w:val="hybridMultilevel"/>
    <w:tmpl w:val="DB9EBA5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376370A"/>
    <w:multiLevelType w:val="hybridMultilevel"/>
    <w:tmpl w:val="00484314"/>
    <w:lvl w:ilvl="0" w:tplc="AD1E05EA">
      <w:start w:val="1"/>
      <w:numFmt w:val="decimal"/>
      <w:lvlText w:val="%1."/>
      <w:lvlJc w:val="left"/>
      <w:pPr>
        <w:tabs>
          <w:tab w:val="num" w:pos="720"/>
        </w:tabs>
        <w:ind w:left="720" w:hanging="360"/>
      </w:pPr>
      <w:rPr>
        <w:rFonts w:cs="Times New Roman" w:hint="default"/>
      </w:rPr>
    </w:lvl>
    <w:lvl w:ilvl="1" w:tplc="5940599C">
      <w:numFmt w:val="none"/>
      <w:lvlText w:val=""/>
      <w:lvlJc w:val="left"/>
      <w:pPr>
        <w:tabs>
          <w:tab w:val="num" w:pos="360"/>
        </w:tabs>
      </w:pPr>
      <w:rPr>
        <w:rFonts w:cs="Times New Roman"/>
      </w:rPr>
    </w:lvl>
    <w:lvl w:ilvl="2" w:tplc="3A16C234">
      <w:numFmt w:val="none"/>
      <w:lvlText w:val=""/>
      <w:lvlJc w:val="left"/>
      <w:pPr>
        <w:tabs>
          <w:tab w:val="num" w:pos="360"/>
        </w:tabs>
      </w:pPr>
      <w:rPr>
        <w:rFonts w:cs="Times New Roman"/>
      </w:rPr>
    </w:lvl>
    <w:lvl w:ilvl="3" w:tplc="F3B2A272">
      <w:numFmt w:val="none"/>
      <w:lvlText w:val=""/>
      <w:lvlJc w:val="left"/>
      <w:pPr>
        <w:tabs>
          <w:tab w:val="num" w:pos="360"/>
        </w:tabs>
      </w:pPr>
      <w:rPr>
        <w:rFonts w:cs="Times New Roman"/>
      </w:rPr>
    </w:lvl>
    <w:lvl w:ilvl="4" w:tplc="9090678A">
      <w:numFmt w:val="none"/>
      <w:lvlText w:val=""/>
      <w:lvlJc w:val="left"/>
      <w:pPr>
        <w:tabs>
          <w:tab w:val="num" w:pos="360"/>
        </w:tabs>
      </w:pPr>
      <w:rPr>
        <w:rFonts w:cs="Times New Roman"/>
      </w:rPr>
    </w:lvl>
    <w:lvl w:ilvl="5" w:tplc="9F04EC1A">
      <w:numFmt w:val="none"/>
      <w:lvlText w:val=""/>
      <w:lvlJc w:val="left"/>
      <w:pPr>
        <w:tabs>
          <w:tab w:val="num" w:pos="360"/>
        </w:tabs>
      </w:pPr>
      <w:rPr>
        <w:rFonts w:cs="Times New Roman"/>
      </w:rPr>
    </w:lvl>
    <w:lvl w:ilvl="6" w:tplc="363CE508">
      <w:numFmt w:val="none"/>
      <w:lvlText w:val=""/>
      <w:lvlJc w:val="left"/>
      <w:pPr>
        <w:tabs>
          <w:tab w:val="num" w:pos="360"/>
        </w:tabs>
      </w:pPr>
      <w:rPr>
        <w:rFonts w:cs="Times New Roman"/>
      </w:rPr>
    </w:lvl>
    <w:lvl w:ilvl="7" w:tplc="03120278">
      <w:numFmt w:val="none"/>
      <w:lvlText w:val=""/>
      <w:lvlJc w:val="left"/>
      <w:pPr>
        <w:tabs>
          <w:tab w:val="num" w:pos="360"/>
        </w:tabs>
      </w:pPr>
      <w:rPr>
        <w:rFonts w:cs="Times New Roman"/>
      </w:rPr>
    </w:lvl>
    <w:lvl w:ilvl="8" w:tplc="2466E1EE">
      <w:numFmt w:val="none"/>
      <w:lvlText w:val=""/>
      <w:lvlJc w:val="left"/>
      <w:pPr>
        <w:tabs>
          <w:tab w:val="num" w:pos="360"/>
        </w:tabs>
      </w:pPr>
      <w:rPr>
        <w:rFonts w:cs="Times New Roman"/>
      </w:rPr>
    </w:lvl>
  </w:abstractNum>
  <w:abstractNum w:abstractNumId="14">
    <w:nsid w:val="141F1155"/>
    <w:multiLevelType w:val="hybridMultilevel"/>
    <w:tmpl w:val="3056D66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180E0630"/>
    <w:multiLevelType w:val="hybridMultilevel"/>
    <w:tmpl w:val="FEDE32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CA52471"/>
    <w:multiLevelType w:val="hybridMultilevel"/>
    <w:tmpl w:val="6F34C1EC"/>
    <w:lvl w:ilvl="0" w:tplc="7AA8198E">
      <w:start w:val="1"/>
      <w:numFmt w:val="bullet"/>
      <w:lvlText w:val="–"/>
      <w:lvlJc w:val="left"/>
      <w:pPr>
        <w:tabs>
          <w:tab w:val="num" w:pos="2294"/>
        </w:tabs>
        <w:ind w:left="2294" w:hanging="425"/>
      </w:pPr>
      <w:rPr>
        <w:rFonts w:ascii="Times New Roman" w:hAnsi="Times New Roman" w:hint="default"/>
        <w:sz w:val="1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1FE4230E"/>
    <w:multiLevelType w:val="hybridMultilevel"/>
    <w:tmpl w:val="5552823E"/>
    <w:lvl w:ilvl="0" w:tplc="69EE68E4">
      <w:start w:val="1"/>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33727CC"/>
    <w:multiLevelType w:val="hybridMultilevel"/>
    <w:tmpl w:val="CD605EFA"/>
    <w:lvl w:ilvl="0" w:tplc="B54CA83A">
      <w:start w:val="1"/>
      <w:numFmt w:val="bullet"/>
      <w:lvlText w:val=""/>
      <w:lvlJc w:val="left"/>
      <w:pPr>
        <w:tabs>
          <w:tab w:val="num" w:pos="1760"/>
        </w:tabs>
        <w:ind w:left="17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264A0C2D"/>
    <w:multiLevelType w:val="multilevel"/>
    <w:tmpl w:val="7BF87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20">
    <w:nsid w:val="27551125"/>
    <w:multiLevelType w:val="hybridMultilevel"/>
    <w:tmpl w:val="D86C585E"/>
    <w:lvl w:ilvl="0" w:tplc="B4A6EB58">
      <w:start w:val="1"/>
      <w:numFmt w:val="bullet"/>
      <w:lvlText w:val="–"/>
      <w:lvlJc w:val="left"/>
      <w:pPr>
        <w:tabs>
          <w:tab w:val="num" w:pos="1843"/>
        </w:tabs>
        <w:ind w:left="1843" w:hanging="425"/>
      </w:pPr>
      <w:rPr>
        <w:rFonts w:ascii="Times New Roman" w:hAnsi="Times New Roman" w:hint="default"/>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285754DB"/>
    <w:multiLevelType w:val="hybridMultilevel"/>
    <w:tmpl w:val="35F44A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F1C7C5B"/>
    <w:multiLevelType w:val="hybridMultilevel"/>
    <w:tmpl w:val="00A8A0E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3">
    <w:nsid w:val="2F592DDC"/>
    <w:multiLevelType w:val="hybridMultilevel"/>
    <w:tmpl w:val="4C90C088"/>
    <w:lvl w:ilvl="0" w:tplc="A4969CA8">
      <w:start w:val="1"/>
      <w:numFmt w:val="decimal"/>
      <w:lvlText w:val="%1."/>
      <w:lvlJc w:val="left"/>
      <w:pPr>
        <w:tabs>
          <w:tab w:val="num" w:pos="720"/>
        </w:tabs>
        <w:ind w:left="720" w:hanging="360"/>
      </w:pPr>
      <w:rPr>
        <w:rFonts w:cs="Times New Roman" w:hint="default"/>
        <w:color w:val="00000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32264C9"/>
    <w:multiLevelType w:val="hybridMultilevel"/>
    <w:tmpl w:val="E4344634"/>
    <w:lvl w:ilvl="0" w:tplc="C1D46C9E">
      <w:start w:val="1"/>
      <w:numFmt w:val="decimal"/>
      <w:lvlText w:val="%1."/>
      <w:lvlJc w:val="left"/>
      <w:pPr>
        <w:tabs>
          <w:tab w:val="num" w:pos="720"/>
        </w:tabs>
        <w:ind w:left="720" w:hanging="360"/>
      </w:pPr>
      <w:rPr>
        <w:rFonts w:cs="Times New Roman" w:hint="default"/>
        <w:sz w:val="28"/>
        <w:szCs w:val="28"/>
      </w:rPr>
    </w:lvl>
    <w:lvl w:ilvl="1" w:tplc="04190003">
      <w:start w:val="1"/>
      <w:numFmt w:val="bullet"/>
      <w:lvlText w:val="o"/>
      <w:lvlJc w:val="left"/>
      <w:pPr>
        <w:tabs>
          <w:tab w:val="num" w:pos="2069"/>
        </w:tabs>
        <w:ind w:left="2069" w:hanging="360"/>
      </w:pPr>
      <w:rPr>
        <w:rFonts w:ascii="Courier New" w:hAnsi="Courier New" w:hint="default"/>
      </w:rPr>
    </w:lvl>
    <w:lvl w:ilvl="2" w:tplc="04190005">
      <w:start w:val="1"/>
      <w:numFmt w:val="bullet"/>
      <w:lvlText w:val=""/>
      <w:lvlJc w:val="left"/>
      <w:pPr>
        <w:tabs>
          <w:tab w:val="num" w:pos="2789"/>
        </w:tabs>
        <w:ind w:left="2789" w:hanging="360"/>
      </w:pPr>
      <w:rPr>
        <w:rFonts w:ascii="Wingdings" w:hAnsi="Wingdings" w:hint="default"/>
      </w:rPr>
    </w:lvl>
    <w:lvl w:ilvl="3" w:tplc="04190001">
      <w:start w:val="1"/>
      <w:numFmt w:val="bullet"/>
      <w:lvlText w:val=""/>
      <w:lvlJc w:val="left"/>
      <w:pPr>
        <w:tabs>
          <w:tab w:val="num" w:pos="3509"/>
        </w:tabs>
        <w:ind w:left="3509" w:hanging="360"/>
      </w:pPr>
      <w:rPr>
        <w:rFonts w:ascii="Symbol" w:hAnsi="Symbol" w:hint="default"/>
      </w:rPr>
    </w:lvl>
    <w:lvl w:ilvl="4" w:tplc="04190003">
      <w:start w:val="1"/>
      <w:numFmt w:val="bullet"/>
      <w:lvlText w:val="o"/>
      <w:lvlJc w:val="left"/>
      <w:pPr>
        <w:tabs>
          <w:tab w:val="num" w:pos="4229"/>
        </w:tabs>
        <w:ind w:left="4229" w:hanging="360"/>
      </w:pPr>
      <w:rPr>
        <w:rFonts w:ascii="Courier New" w:hAnsi="Courier New" w:hint="default"/>
      </w:rPr>
    </w:lvl>
    <w:lvl w:ilvl="5" w:tplc="04190005">
      <w:start w:val="1"/>
      <w:numFmt w:val="bullet"/>
      <w:lvlText w:val=""/>
      <w:lvlJc w:val="left"/>
      <w:pPr>
        <w:tabs>
          <w:tab w:val="num" w:pos="4949"/>
        </w:tabs>
        <w:ind w:left="4949" w:hanging="360"/>
      </w:pPr>
      <w:rPr>
        <w:rFonts w:ascii="Wingdings" w:hAnsi="Wingdings" w:hint="default"/>
      </w:rPr>
    </w:lvl>
    <w:lvl w:ilvl="6" w:tplc="04190001">
      <w:start w:val="1"/>
      <w:numFmt w:val="bullet"/>
      <w:lvlText w:val=""/>
      <w:lvlJc w:val="left"/>
      <w:pPr>
        <w:tabs>
          <w:tab w:val="num" w:pos="5669"/>
        </w:tabs>
        <w:ind w:left="5669" w:hanging="360"/>
      </w:pPr>
      <w:rPr>
        <w:rFonts w:ascii="Symbol" w:hAnsi="Symbol" w:hint="default"/>
      </w:rPr>
    </w:lvl>
    <w:lvl w:ilvl="7" w:tplc="04190003">
      <w:start w:val="1"/>
      <w:numFmt w:val="bullet"/>
      <w:lvlText w:val="o"/>
      <w:lvlJc w:val="left"/>
      <w:pPr>
        <w:tabs>
          <w:tab w:val="num" w:pos="6389"/>
        </w:tabs>
        <w:ind w:left="6389" w:hanging="360"/>
      </w:pPr>
      <w:rPr>
        <w:rFonts w:ascii="Courier New" w:hAnsi="Courier New" w:hint="default"/>
      </w:rPr>
    </w:lvl>
    <w:lvl w:ilvl="8" w:tplc="04190005">
      <w:start w:val="1"/>
      <w:numFmt w:val="bullet"/>
      <w:lvlText w:val=""/>
      <w:lvlJc w:val="left"/>
      <w:pPr>
        <w:tabs>
          <w:tab w:val="num" w:pos="7109"/>
        </w:tabs>
        <w:ind w:left="7109" w:hanging="360"/>
      </w:pPr>
      <w:rPr>
        <w:rFonts w:ascii="Wingdings" w:hAnsi="Wingdings" w:hint="default"/>
      </w:rPr>
    </w:lvl>
  </w:abstractNum>
  <w:abstractNum w:abstractNumId="25">
    <w:nsid w:val="39D54D2C"/>
    <w:multiLevelType w:val="hybridMultilevel"/>
    <w:tmpl w:val="C06468FA"/>
    <w:lvl w:ilvl="0" w:tplc="C1D46C9E">
      <w:start w:val="1"/>
      <w:numFmt w:val="decimal"/>
      <w:lvlText w:val="%1."/>
      <w:lvlJc w:val="left"/>
      <w:pPr>
        <w:tabs>
          <w:tab w:val="num" w:pos="1778"/>
        </w:tabs>
        <w:ind w:left="1778" w:hanging="360"/>
      </w:pPr>
      <w:rPr>
        <w:rFonts w:cs="Times New Roman" w:hint="default"/>
        <w:sz w:val="28"/>
        <w:szCs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3A423FFD"/>
    <w:multiLevelType w:val="hybridMultilevel"/>
    <w:tmpl w:val="0BF4E056"/>
    <w:lvl w:ilvl="0" w:tplc="B54CA83A">
      <w:start w:val="1"/>
      <w:numFmt w:val="bullet"/>
      <w:lvlText w:val=""/>
      <w:lvlJc w:val="left"/>
      <w:pPr>
        <w:tabs>
          <w:tab w:val="num" w:pos="1749"/>
        </w:tabs>
        <w:ind w:left="17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3A4B7C32"/>
    <w:multiLevelType w:val="hybridMultilevel"/>
    <w:tmpl w:val="256C1282"/>
    <w:lvl w:ilvl="0" w:tplc="4B32245C">
      <w:start w:val="1"/>
      <w:numFmt w:val="decimal"/>
      <w:pStyle w:val="Reference"/>
      <w:lvlText w:val="%1."/>
      <w:lvlJc w:val="left"/>
      <w:pPr>
        <w:tabs>
          <w:tab w:val="num" w:pos="360"/>
        </w:tabs>
        <w:ind w:left="360" w:hanging="360"/>
      </w:pPr>
      <w:rPr>
        <w:rFonts w:cs="Times New Roman" w:hint="default"/>
        <w:sz w:val="28"/>
        <w:szCs w:val="28"/>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28">
    <w:nsid w:val="3D84302F"/>
    <w:multiLevelType w:val="hybridMultilevel"/>
    <w:tmpl w:val="928A3C5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9">
    <w:nsid w:val="3E272C91"/>
    <w:multiLevelType w:val="hybridMultilevel"/>
    <w:tmpl w:val="F47E22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0292F7D"/>
    <w:multiLevelType w:val="hybridMultilevel"/>
    <w:tmpl w:val="F572BF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D3F3010"/>
    <w:multiLevelType w:val="hybridMultilevel"/>
    <w:tmpl w:val="17E887B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2">
    <w:nsid w:val="5358240C"/>
    <w:multiLevelType w:val="hybridMultilevel"/>
    <w:tmpl w:val="33A01136"/>
    <w:lvl w:ilvl="0" w:tplc="B54CA83A">
      <w:start w:val="1"/>
      <w:numFmt w:val="bullet"/>
      <w:lvlText w:val=""/>
      <w:lvlJc w:val="left"/>
      <w:pPr>
        <w:tabs>
          <w:tab w:val="num" w:pos="1737"/>
        </w:tabs>
        <w:ind w:left="1737" w:hanging="360"/>
      </w:pPr>
      <w:rPr>
        <w:rFonts w:ascii="Symbol" w:hAnsi="Symbol" w:hint="default"/>
      </w:rPr>
    </w:lvl>
    <w:lvl w:ilvl="1" w:tplc="04190003">
      <w:start w:val="1"/>
      <w:numFmt w:val="bullet"/>
      <w:lvlText w:val="o"/>
      <w:lvlJc w:val="left"/>
      <w:pPr>
        <w:tabs>
          <w:tab w:val="num" w:pos="2137"/>
        </w:tabs>
        <w:ind w:left="2137" w:hanging="360"/>
      </w:pPr>
      <w:rPr>
        <w:rFonts w:ascii="Courier New" w:hAnsi="Courier New" w:hint="default"/>
      </w:rPr>
    </w:lvl>
    <w:lvl w:ilvl="2" w:tplc="04190005">
      <w:start w:val="1"/>
      <w:numFmt w:val="bullet"/>
      <w:lvlText w:val=""/>
      <w:lvlJc w:val="left"/>
      <w:pPr>
        <w:tabs>
          <w:tab w:val="num" w:pos="2857"/>
        </w:tabs>
        <w:ind w:left="2857" w:hanging="360"/>
      </w:pPr>
      <w:rPr>
        <w:rFonts w:ascii="Wingdings" w:hAnsi="Wingdings" w:hint="default"/>
      </w:rPr>
    </w:lvl>
    <w:lvl w:ilvl="3" w:tplc="04190001">
      <w:start w:val="1"/>
      <w:numFmt w:val="bullet"/>
      <w:lvlText w:val=""/>
      <w:lvlJc w:val="left"/>
      <w:pPr>
        <w:tabs>
          <w:tab w:val="num" w:pos="3577"/>
        </w:tabs>
        <w:ind w:left="3577" w:hanging="360"/>
      </w:pPr>
      <w:rPr>
        <w:rFonts w:ascii="Symbol" w:hAnsi="Symbol" w:hint="default"/>
      </w:rPr>
    </w:lvl>
    <w:lvl w:ilvl="4" w:tplc="04190003">
      <w:start w:val="1"/>
      <w:numFmt w:val="bullet"/>
      <w:lvlText w:val="o"/>
      <w:lvlJc w:val="left"/>
      <w:pPr>
        <w:tabs>
          <w:tab w:val="num" w:pos="4297"/>
        </w:tabs>
        <w:ind w:left="4297" w:hanging="360"/>
      </w:pPr>
      <w:rPr>
        <w:rFonts w:ascii="Courier New" w:hAnsi="Courier New" w:hint="default"/>
      </w:rPr>
    </w:lvl>
    <w:lvl w:ilvl="5" w:tplc="04190005">
      <w:start w:val="1"/>
      <w:numFmt w:val="bullet"/>
      <w:lvlText w:val=""/>
      <w:lvlJc w:val="left"/>
      <w:pPr>
        <w:tabs>
          <w:tab w:val="num" w:pos="5017"/>
        </w:tabs>
        <w:ind w:left="5017" w:hanging="360"/>
      </w:pPr>
      <w:rPr>
        <w:rFonts w:ascii="Wingdings" w:hAnsi="Wingdings" w:hint="default"/>
      </w:rPr>
    </w:lvl>
    <w:lvl w:ilvl="6" w:tplc="04190001">
      <w:start w:val="1"/>
      <w:numFmt w:val="bullet"/>
      <w:lvlText w:val=""/>
      <w:lvlJc w:val="left"/>
      <w:pPr>
        <w:tabs>
          <w:tab w:val="num" w:pos="5737"/>
        </w:tabs>
        <w:ind w:left="5737" w:hanging="360"/>
      </w:pPr>
      <w:rPr>
        <w:rFonts w:ascii="Symbol" w:hAnsi="Symbol" w:hint="default"/>
      </w:rPr>
    </w:lvl>
    <w:lvl w:ilvl="7" w:tplc="04190003">
      <w:start w:val="1"/>
      <w:numFmt w:val="bullet"/>
      <w:lvlText w:val="o"/>
      <w:lvlJc w:val="left"/>
      <w:pPr>
        <w:tabs>
          <w:tab w:val="num" w:pos="6457"/>
        </w:tabs>
        <w:ind w:left="6457" w:hanging="360"/>
      </w:pPr>
      <w:rPr>
        <w:rFonts w:ascii="Courier New" w:hAnsi="Courier New" w:hint="default"/>
      </w:rPr>
    </w:lvl>
    <w:lvl w:ilvl="8" w:tplc="04190005">
      <w:start w:val="1"/>
      <w:numFmt w:val="bullet"/>
      <w:lvlText w:val=""/>
      <w:lvlJc w:val="left"/>
      <w:pPr>
        <w:tabs>
          <w:tab w:val="num" w:pos="7177"/>
        </w:tabs>
        <w:ind w:left="7177" w:hanging="360"/>
      </w:pPr>
      <w:rPr>
        <w:rFonts w:ascii="Wingdings" w:hAnsi="Wingdings" w:hint="default"/>
      </w:rPr>
    </w:lvl>
  </w:abstractNum>
  <w:abstractNum w:abstractNumId="33">
    <w:nsid w:val="537C0C81"/>
    <w:multiLevelType w:val="hybridMultilevel"/>
    <w:tmpl w:val="EB98EF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7854EE7"/>
    <w:multiLevelType w:val="hybridMultilevel"/>
    <w:tmpl w:val="916437DA"/>
    <w:lvl w:ilvl="0" w:tplc="6922CFDC">
      <w:start w:val="1"/>
      <w:numFmt w:val="decimal"/>
      <w:lvlText w:val="%1."/>
      <w:lvlJc w:val="left"/>
      <w:pPr>
        <w:tabs>
          <w:tab w:val="num" w:pos="1719"/>
        </w:tabs>
        <w:ind w:left="1719" w:hanging="10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9677AC0"/>
    <w:multiLevelType w:val="hybridMultilevel"/>
    <w:tmpl w:val="2A6AB026"/>
    <w:lvl w:ilvl="0" w:tplc="53C2C81A">
      <w:start w:val="1"/>
      <w:numFmt w:val="decimal"/>
      <w:lvlText w:val="%1."/>
      <w:lvlJc w:val="left"/>
      <w:pPr>
        <w:tabs>
          <w:tab w:val="num" w:pos="720"/>
        </w:tabs>
        <w:ind w:left="720" w:hanging="360"/>
      </w:pPr>
      <w:rPr>
        <w:rFonts w:cs="Times New Roman"/>
      </w:rPr>
    </w:lvl>
    <w:lvl w:ilvl="1" w:tplc="26B6A0D6">
      <w:numFmt w:val="none"/>
      <w:lvlText w:val=""/>
      <w:lvlJc w:val="left"/>
      <w:pPr>
        <w:tabs>
          <w:tab w:val="num" w:pos="360"/>
        </w:tabs>
      </w:pPr>
      <w:rPr>
        <w:rFonts w:cs="Times New Roman"/>
      </w:rPr>
    </w:lvl>
    <w:lvl w:ilvl="2" w:tplc="C6425EAE">
      <w:numFmt w:val="none"/>
      <w:lvlText w:val=""/>
      <w:lvlJc w:val="left"/>
      <w:pPr>
        <w:tabs>
          <w:tab w:val="num" w:pos="360"/>
        </w:tabs>
      </w:pPr>
      <w:rPr>
        <w:rFonts w:cs="Times New Roman"/>
      </w:rPr>
    </w:lvl>
    <w:lvl w:ilvl="3" w:tplc="8CF2927A">
      <w:numFmt w:val="none"/>
      <w:lvlText w:val=""/>
      <w:lvlJc w:val="left"/>
      <w:pPr>
        <w:tabs>
          <w:tab w:val="num" w:pos="360"/>
        </w:tabs>
      </w:pPr>
      <w:rPr>
        <w:rFonts w:cs="Times New Roman"/>
      </w:rPr>
    </w:lvl>
    <w:lvl w:ilvl="4" w:tplc="BC64DBB6">
      <w:numFmt w:val="none"/>
      <w:lvlText w:val=""/>
      <w:lvlJc w:val="left"/>
      <w:pPr>
        <w:tabs>
          <w:tab w:val="num" w:pos="360"/>
        </w:tabs>
      </w:pPr>
      <w:rPr>
        <w:rFonts w:cs="Times New Roman"/>
      </w:rPr>
    </w:lvl>
    <w:lvl w:ilvl="5" w:tplc="5D329AC6">
      <w:numFmt w:val="none"/>
      <w:lvlText w:val=""/>
      <w:lvlJc w:val="left"/>
      <w:pPr>
        <w:tabs>
          <w:tab w:val="num" w:pos="360"/>
        </w:tabs>
      </w:pPr>
      <w:rPr>
        <w:rFonts w:cs="Times New Roman"/>
      </w:rPr>
    </w:lvl>
    <w:lvl w:ilvl="6" w:tplc="0A2CAE44">
      <w:numFmt w:val="none"/>
      <w:lvlText w:val=""/>
      <w:lvlJc w:val="left"/>
      <w:pPr>
        <w:tabs>
          <w:tab w:val="num" w:pos="360"/>
        </w:tabs>
      </w:pPr>
      <w:rPr>
        <w:rFonts w:cs="Times New Roman"/>
      </w:rPr>
    </w:lvl>
    <w:lvl w:ilvl="7" w:tplc="F8349480">
      <w:numFmt w:val="none"/>
      <w:lvlText w:val=""/>
      <w:lvlJc w:val="left"/>
      <w:pPr>
        <w:tabs>
          <w:tab w:val="num" w:pos="360"/>
        </w:tabs>
      </w:pPr>
      <w:rPr>
        <w:rFonts w:cs="Times New Roman"/>
      </w:rPr>
    </w:lvl>
    <w:lvl w:ilvl="8" w:tplc="8B94394C">
      <w:numFmt w:val="none"/>
      <w:lvlText w:val=""/>
      <w:lvlJc w:val="left"/>
      <w:pPr>
        <w:tabs>
          <w:tab w:val="num" w:pos="360"/>
        </w:tabs>
      </w:pPr>
      <w:rPr>
        <w:rFonts w:cs="Times New Roman"/>
      </w:rPr>
    </w:lvl>
  </w:abstractNum>
  <w:abstractNum w:abstractNumId="36">
    <w:nsid w:val="627330EB"/>
    <w:multiLevelType w:val="hybridMultilevel"/>
    <w:tmpl w:val="C8783E4C"/>
    <w:lvl w:ilvl="0" w:tplc="FFFFFFFF">
      <w:start w:val="1"/>
      <w:numFmt w:val="bullet"/>
      <w:lvlText w:val=""/>
      <w:lvlJc w:val="left"/>
      <w:pPr>
        <w:tabs>
          <w:tab w:val="num" w:pos="454"/>
        </w:tabs>
        <w:ind w:left="454" w:hanging="454"/>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nsid w:val="66B73938"/>
    <w:multiLevelType w:val="hybridMultilevel"/>
    <w:tmpl w:val="A1A49A0A"/>
    <w:lvl w:ilvl="0" w:tplc="6922CFDC">
      <w:start w:val="1"/>
      <w:numFmt w:val="decimal"/>
      <w:lvlText w:val="%1."/>
      <w:lvlJc w:val="left"/>
      <w:pPr>
        <w:tabs>
          <w:tab w:val="num" w:pos="1719"/>
        </w:tabs>
        <w:ind w:left="1719" w:hanging="101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8">
    <w:nsid w:val="6B10119C"/>
    <w:multiLevelType w:val="hybridMultilevel"/>
    <w:tmpl w:val="77AA4192"/>
    <w:lvl w:ilvl="0" w:tplc="13A28BAA">
      <w:start w:val="1"/>
      <w:numFmt w:val="decimal"/>
      <w:lvlText w:val="%1."/>
      <w:lvlJc w:val="left"/>
      <w:pPr>
        <w:tabs>
          <w:tab w:val="num" w:pos="720"/>
        </w:tabs>
        <w:ind w:left="720" w:hanging="360"/>
      </w:pPr>
      <w:rPr>
        <w:rFonts w:cs="Times New Roman" w:hint="default"/>
      </w:rPr>
    </w:lvl>
    <w:lvl w:ilvl="1" w:tplc="724642E6">
      <w:numFmt w:val="none"/>
      <w:lvlText w:val=""/>
      <w:lvlJc w:val="left"/>
      <w:pPr>
        <w:tabs>
          <w:tab w:val="num" w:pos="360"/>
        </w:tabs>
      </w:pPr>
      <w:rPr>
        <w:rFonts w:cs="Times New Roman"/>
      </w:rPr>
    </w:lvl>
    <w:lvl w:ilvl="2" w:tplc="ED5C6406">
      <w:numFmt w:val="none"/>
      <w:lvlText w:val=""/>
      <w:lvlJc w:val="left"/>
      <w:pPr>
        <w:tabs>
          <w:tab w:val="num" w:pos="360"/>
        </w:tabs>
      </w:pPr>
      <w:rPr>
        <w:rFonts w:cs="Times New Roman"/>
      </w:rPr>
    </w:lvl>
    <w:lvl w:ilvl="3" w:tplc="C374B058">
      <w:numFmt w:val="none"/>
      <w:lvlText w:val=""/>
      <w:lvlJc w:val="left"/>
      <w:pPr>
        <w:tabs>
          <w:tab w:val="num" w:pos="360"/>
        </w:tabs>
      </w:pPr>
      <w:rPr>
        <w:rFonts w:cs="Times New Roman"/>
      </w:rPr>
    </w:lvl>
    <w:lvl w:ilvl="4" w:tplc="B24A65C8">
      <w:numFmt w:val="none"/>
      <w:lvlText w:val=""/>
      <w:lvlJc w:val="left"/>
      <w:pPr>
        <w:tabs>
          <w:tab w:val="num" w:pos="360"/>
        </w:tabs>
      </w:pPr>
      <w:rPr>
        <w:rFonts w:cs="Times New Roman"/>
      </w:rPr>
    </w:lvl>
    <w:lvl w:ilvl="5" w:tplc="3D7AE5DC">
      <w:numFmt w:val="none"/>
      <w:lvlText w:val=""/>
      <w:lvlJc w:val="left"/>
      <w:pPr>
        <w:tabs>
          <w:tab w:val="num" w:pos="360"/>
        </w:tabs>
      </w:pPr>
      <w:rPr>
        <w:rFonts w:cs="Times New Roman"/>
      </w:rPr>
    </w:lvl>
    <w:lvl w:ilvl="6" w:tplc="DF020890">
      <w:numFmt w:val="none"/>
      <w:lvlText w:val=""/>
      <w:lvlJc w:val="left"/>
      <w:pPr>
        <w:tabs>
          <w:tab w:val="num" w:pos="360"/>
        </w:tabs>
      </w:pPr>
      <w:rPr>
        <w:rFonts w:cs="Times New Roman"/>
      </w:rPr>
    </w:lvl>
    <w:lvl w:ilvl="7" w:tplc="E592B40C">
      <w:numFmt w:val="none"/>
      <w:lvlText w:val=""/>
      <w:lvlJc w:val="left"/>
      <w:pPr>
        <w:tabs>
          <w:tab w:val="num" w:pos="360"/>
        </w:tabs>
      </w:pPr>
      <w:rPr>
        <w:rFonts w:cs="Times New Roman"/>
      </w:rPr>
    </w:lvl>
    <w:lvl w:ilvl="8" w:tplc="E2962A5A">
      <w:numFmt w:val="none"/>
      <w:lvlText w:val=""/>
      <w:lvlJc w:val="left"/>
      <w:pPr>
        <w:tabs>
          <w:tab w:val="num" w:pos="360"/>
        </w:tabs>
      </w:pPr>
      <w:rPr>
        <w:rFonts w:cs="Times New Roman"/>
      </w:rPr>
    </w:lvl>
  </w:abstractNum>
  <w:abstractNum w:abstractNumId="39">
    <w:nsid w:val="6F0B3D4A"/>
    <w:multiLevelType w:val="hybridMultilevel"/>
    <w:tmpl w:val="F0BE50AC"/>
    <w:lvl w:ilvl="0" w:tplc="B54CA83A">
      <w:start w:val="1"/>
      <w:numFmt w:val="bullet"/>
      <w:lvlText w:val=""/>
      <w:lvlJc w:val="left"/>
      <w:pPr>
        <w:tabs>
          <w:tab w:val="num" w:pos="1760"/>
        </w:tabs>
        <w:ind w:left="17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nsid w:val="76350EE9"/>
    <w:multiLevelType w:val="hybridMultilevel"/>
    <w:tmpl w:val="C1F2EFD8"/>
    <w:lvl w:ilvl="0" w:tplc="461C21EE">
      <w:start w:val="1"/>
      <w:numFmt w:val="decimal"/>
      <w:pStyle w:val="a"/>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9ED505F"/>
    <w:multiLevelType w:val="hybridMultilevel"/>
    <w:tmpl w:val="3AAC68FC"/>
    <w:lvl w:ilvl="0" w:tplc="FFAE39D8">
      <w:start w:val="1"/>
      <w:numFmt w:val="decimal"/>
      <w:lvlText w:val="%1."/>
      <w:lvlJc w:val="left"/>
      <w:pPr>
        <w:tabs>
          <w:tab w:val="num" w:pos="1976"/>
        </w:tabs>
        <w:ind w:left="1976" w:hanging="1125"/>
      </w:pPr>
      <w:rPr>
        <w:rFonts w:cs="Times New Roman" w:hint="default"/>
      </w:rPr>
    </w:lvl>
    <w:lvl w:ilvl="1" w:tplc="0419000F">
      <w:start w:val="1"/>
      <w:numFmt w:val="decimal"/>
      <w:lvlText w:val="%2."/>
      <w:lvlJc w:val="left"/>
      <w:pPr>
        <w:tabs>
          <w:tab w:val="num" w:pos="1931"/>
        </w:tabs>
        <w:ind w:left="1931" w:hanging="360"/>
      </w:pPr>
      <w:rPr>
        <w:rFonts w:cs="Times New Roman" w:hint="default"/>
      </w:rPr>
    </w:lvl>
    <w:lvl w:ilvl="2" w:tplc="F4AA9E88">
      <w:start w:val="1"/>
      <w:numFmt w:val="decimal"/>
      <w:lvlText w:val="%3"/>
      <w:lvlJc w:val="left"/>
      <w:pPr>
        <w:tabs>
          <w:tab w:val="num" w:pos="2846"/>
        </w:tabs>
        <w:ind w:left="2846" w:hanging="375"/>
      </w:pPr>
      <w:rPr>
        <w:rFonts w:cs="Times New Roman" w:hint="default"/>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num w:numId="1">
    <w:abstractNumId w:val="40"/>
  </w:num>
  <w:num w:numId="2">
    <w:abstractNumId w:val="27"/>
  </w:num>
  <w:num w:numId="3">
    <w:abstractNumId w:val="17"/>
  </w:num>
  <w:num w:numId="4">
    <w:abstractNumId w:val="41"/>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2"/>
  </w:num>
  <w:num w:numId="8">
    <w:abstractNumId w:val="22"/>
  </w:num>
  <w:num w:numId="9">
    <w:abstractNumId w:val="15"/>
  </w:num>
  <w:num w:numId="10">
    <w:abstractNumId w:val="23"/>
  </w:num>
  <w:num w:numId="11">
    <w:abstractNumId w:val="39"/>
  </w:num>
  <w:num w:numId="12">
    <w:abstractNumId w:val="26"/>
  </w:num>
  <w:num w:numId="13">
    <w:abstractNumId w:val="30"/>
  </w:num>
  <w:num w:numId="14">
    <w:abstractNumId w:val="10"/>
  </w:num>
  <w:num w:numId="15">
    <w:abstractNumId w:val="33"/>
  </w:num>
  <w:num w:numId="16">
    <w:abstractNumId w:val="13"/>
  </w:num>
  <w:num w:numId="17">
    <w:abstractNumId w:val="29"/>
  </w:num>
  <w:num w:numId="18">
    <w:abstractNumId w:val="12"/>
  </w:num>
  <w:num w:numId="19">
    <w:abstractNumId w:val="28"/>
  </w:num>
  <w:num w:numId="20">
    <w:abstractNumId w:val="21"/>
  </w:num>
  <w:num w:numId="21">
    <w:abstractNumId w:val="38"/>
  </w:num>
  <w:num w:numId="22">
    <w:abstractNumId w:val="18"/>
  </w:num>
  <w:num w:numId="23">
    <w:abstractNumId w:val="31"/>
  </w:num>
  <w:num w:numId="24">
    <w:abstractNumId w:val="37"/>
  </w:num>
  <w:num w:numId="25">
    <w:abstractNumId w:val="34"/>
  </w:num>
  <w:num w:numId="26">
    <w:abstractNumId w:val="14"/>
  </w:num>
  <w:num w:numId="27">
    <w:abstractNumId w:val="35"/>
  </w:num>
  <w:num w:numId="28">
    <w:abstractNumId w:val="16"/>
  </w:num>
  <w:num w:numId="29">
    <w:abstractNumId w:val="11"/>
  </w:num>
  <w:num w:numId="30">
    <w:abstractNumId w:val="20"/>
  </w:num>
  <w:num w:numId="31">
    <w:abstractNumId w:val="24"/>
  </w:num>
  <w:num w:numId="32">
    <w:abstractNumId w:val="25"/>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9D4"/>
    <w:rsid w:val="00024CE4"/>
    <w:rsid w:val="000B4D4C"/>
    <w:rsid w:val="000D7928"/>
    <w:rsid w:val="00145FA2"/>
    <w:rsid w:val="00254CFC"/>
    <w:rsid w:val="002E3078"/>
    <w:rsid w:val="003926D6"/>
    <w:rsid w:val="00412F99"/>
    <w:rsid w:val="0047516C"/>
    <w:rsid w:val="005202D3"/>
    <w:rsid w:val="005D2CE5"/>
    <w:rsid w:val="005D3999"/>
    <w:rsid w:val="00666873"/>
    <w:rsid w:val="007724CB"/>
    <w:rsid w:val="007E012C"/>
    <w:rsid w:val="007E6436"/>
    <w:rsid w:val="00825F41"/>
    <w:rsid w:val="00883AE0"/>
    <w:rsid w:val="008C23F3"/>
    <w:rsid w:val="00936068"/>
    <w:rsid w:val="00A03AC6"/>
    <w:rsid w:val="00A354A0"/>
    <w:rsid w:val="00AE20CF"/>
    <w:rsid w:val="00B0719F"/>
    <w:rsid w:val="00B50BEA"/>
    <w:rsid w:val="00BB55EC"/>
    <w:rsid w:val="00CA0DEF"/>
    <w:rsid w:val="00CB549A"/>
    <w:rsid w:val="00CC3AD5"/>
    <w:rsid w:val="00CC50FF"/>
    <w:rsid w:val="00D10BB1"/>
    <w:rsid w:val="00D31F61"/>
    <w:rsid w:val="00D51F0E"/>
    <w:rsid w:val="00DD6FC8"/>
    <w:rsid w:val="00E03276"/>
    <w:rsid w:val="00E55515"/>
    <w:rsid w:val="00EB17CC"/>
    <w:rsid w:val="00EC1AA8"/>
    <w:rsid w:val="00F229D4"/>
    <w:rsid w:val="00FA0FB9"/>
    <w:rsid w:val="00FC2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
    <o:shapelayout v:ext="edit">
      <o:idmap v:ext="edit" data="1"/>
    </o:shapelayout>
  </w:shapeDefaults>
  <w:decimalSymbol w:val=","/>
  <w:listSeparator w:val=";"/>
  <w14:defaultImageDpi w14:val="0"/>
  <w15:chartTrackingRefBased/>
  <w15:docId w15:val="{2B8B60EC-58C4-45F4-9DD6-060E1BCD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29D4"/>
    <w:pPr>
      <w:widowControl w:val="0"/>
      <w:snapToGrid w:val="0"/>
      <w:spacing w:before="80" w:line="480" w:lineRule="auto"/>
      <w:ind w:right="800" w:firstLine="680"/>
      <w:jc w:val="both"/>
    </w:pPr>
    <w:rPr>
      <w:rFonts w:ascii="Times New Roman" w:hAnsi="Times New Roman"/>
      <w:sz w:val="24"/>
      <w:szCs w:val="24"/>
    </w:rPr>
  </w:style>
  <w:style w:type="paragraph" w:styleId="1">
    <w:name w:val="heading 1"/>
    <w:basedOn w:val="a0"/>
    <w:next w:val="a0"/>
    <w:link w:val="10"/>
    <w:uiPriority w:val="99"/>
    <w:qFormat/>
    <w:rsid w:val="00F229D4"/>
    <w:pPr>
      <w:keepNext/>
      <w:widowControl/>
      <w:snapToGrid/>
      <w:spacing w:before="0" w:line="360" w:lineRule="auto"/>
      <w:ind w:right="0" w:firstLine="0"/>
      <w:jc w:val="left"/>
      <w:outlineLvl w:val="0"/>
    </w:pPr>
    <w:rPr>
      <w:sz w:val="28"/>
      <w:szCs w:val="28"/>
    </w:rPr>
  </w:style>
  <w:style w:type="paragraph" w:styleId="2">
    <w:name w:val="heading 2"/>
    <w:basedOn w:val="a0"/>
    <w:next w:val="a0"/>
    <w:link w:val="20"/>
    <w:uiPriority w:val="99"/>
    <w:qFormat/>
    <w:rsid w:val="00F229D4"/>
    <w:pPr>
      <w:keepNext/>
      <w:widowControl/>
      <w:snapToGrid/>
      <w:spacing w:before="240" w:after="60" w:line="240" w:lineRule="auto"/>
      <w:ind w:right="0" w:firstLine="0"/>
      <w:jc w:val="left"/>
      <w:outlineLvl w:val="1"/>
    </w:pPr>
    <w:rPr>
      <w:rFonts w:ascii="Arial" w:hAnsi="Arial" w:cs="Arial"/>
      <w:b/>
      <w:bCs/>
      <w:i/>
      <w:iCs/>
      <w:sz w:val="28"/>
      <w:szCs w:val="28"/>
      <w:lang w:eastAsia="ar-SA"/>
    </w:rPr>
  </w:style>
  <w:style w:type="paragraph" w:styleId="3">
    <w:name w:val="heading 3"/>
    <w:basedOn w:val="a0"/>
    <w:next w:val="a0"/>
    <w:link w:val="30"/>
    <w:uiPriority w:val="99"/>
    <w:qFormat/>
    <w:rsid w:val="00F229D4"/>
    <w:pPr>
      <w:keepNext/>
      <w:widowControl/>
      <w:snapToGrid/>
      <w:spacing w:before="240" w:after="60" w:line="240" w:lineRule="auto"/>
      <w:ind w:right="0" w:firstLine="0"/>
      <w:jc w:val="left"/>
      <w:outlineLvl w:val="2"/>
    </w:pPr>
    <w:rPr>
      <w:rFonts w:ascii="Arial" w:hAnsi="Arial" w:cs="Arial"/>
      <w:b/>
      <w:bCs/>
      <w:sz w:val="26"/>
      <w:szCs w:val="26"/>
      <w:lang w:eastAsia="ar-SA"/>
    </w:rPr>
  </w:style>
  <w:style w:type="paragraph" w:styleId="4">
    <w:name w:val="heading 4"/>
    <w:basedOn w:val="a0"/>
    <w:next w:val="a0"/>
    <w:link w:val="40"/>
    <w:uiPriority w:val="99"/>
    <w:qFormat/>
    <w:rsid w:val="00F229D4"/>
    <w:pPr>
      <w:keepNext/>
      <w:widowControl/>
      <w:tabs>
        <w:tab w:val="left" w:pos="1843"/>
      </w:tabs>
      <w:snapToGrid/>
      <w:spacing w:before="0" w:line="360" w:lineRule="auto"/>
      <w:ind w:right="0" w:firstLine="567"/>
      <w:outlineLvl w:val="3"/>
    </w:pPr>
    <w:rPr>
      <w:sz w:val="28"/>
      <w:szCs w:val="28"/>
    </w:rPr>
  </w:style>
  <w:style w:type="paragraph" w:styleId="5">
    <w:name w:val="heading 5"/>
    <w:basedOn w:val="a0"/>
    <w:next w:val="a0"/>
    <w:link w:val="50"/>
    <w:uiPriority w:val="99"/>
    <w:qFormat/>
    <w:rsid w:val="00F229D4"/>
    <w:pPr>
      <w:keepNext/>
      <w:widowControl/>
      <w:snapToGrid/>
      <w:spacing w:before="0" w:line="240" w:lineRule="auto"/>
      <w:ind w:right="0" w:firstLine="709"/>
      <w:jc w:val="left"/>
      <w:outlineLvl w:val="4"/>
    </w:pPr>
    <w:rPr>
      <w:sz w:val="28"/>
      <w:szCs w:val="28"/>
    </w:rPr>
  </w:style>
  <w:style w:type="paragraph" w:styleId="6">
    <w:name w:val="heading 6"/>
    <w:basedOn w:val="a0"/>
    <w:next w:val="a0"/>
    <w:link w:val="60"/>
    <w:uiPriority w:val="99"/>
    <w:qFormat/>
    <w:rsid w:val="00F229D4"/>
    <w:pPr>
      <w:keepNext/>
      <w:widowControl/>
      <w:snapToGrid/>
      <w:spacing w:before="0" w:line="240" w:lineRule="auto"/>
      <w:ind w:right="0" w:firstLine="0"/>
      <w:jc w:val="center"/>
      <w:outlineLvl w:val="5"/>
    </w:pPr>
    <w:rPr>
      <w:b/>
      <w:bCs/>
    </w:rPr>
  </w:style>
  <w:style w:type="paragraph" w:styleId="7">
    <w:name w:val="heading 7"/>
    <w:basedOn w:val="a0"/>
    <w:next w:val="a0"/>
    <w:link w:val="70"/>
    <w:uiPriority w:val="99"/>
    <w:qFormat/>
    <w:rsid w:val="00F229D4"/>
    <w:pPr>
      <w:keepNext/>
      <w:widowControl/>
      <w:snapToGrid/>
      <w:spacing w:before="0" w:line="240" w:lineRule="auto"/>
      <w:ind w:right="0" w:firstLine="0"/>
      <w:jc w:val="left"/>
      <w:outlineLvl w:val="6"/>
    </w:pPr>
    <w:rPr>
      <w:b/>
      <w:bCs/>
    </w:rPr>
  </w:style>
  <w:style w:type="paragraph" w:styleId="8">
    <w:name w:val="heading 8"/>
    <w:basedOn w:val="a0"/>
    <w:next w:val="a0"/>
    <w:link w:val="80"/>
    <w:uiPriority w:val="99"/>
    <w:qFormat/>
    <w:rsid w:val="00F229D4"/>
    <w:pPr>
      <w:keepNext/>
      <w:widowControl/>
      <w:tabs>
        <w:tab w:val="left" w:pos="1843"/>
      </w:tabs>
      <w:snapToGrid/>
      <w:spacing w:before="0" w:line="360" w:lineRule="auto"/>
      <w:ind w:right="0" w:firstLine="709"/>
      <w:outlineLvl w:val="7"/>
    </w:pPr>
    <w:rPr>
      <w:sz w:val="28"/>
      <w:szCs w:val="28"/>
    </w:rPr>
  </w:style>
  <w:style w:type="paragraph" w:styleId="9">
    <w:name w:val="heading 9"/>
    <w:basedOn w:val="a0"/>
    <w:next w:val="a0"/>
    <w:link w:val="90"/>
    <w:uiPriority w:val="99"/>
    <w:qFormat/>
    <w:rsid w:val="00F229D4"/>
    <w:pPr>
      <w:keepNext/>
      <w:widowControl/>
      <w:shd w:val="clear" w:color="auto" w:fill="FFFFFF"/>
      <w:snapToGrid/>
      <w:spacing w:before="0" w:line="360" w:lineRule="auto"/>
      <w:ind w:right="0" w:firstLine="0"/>
      <w:jc w:val="left"/>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229D4"/>
    <w:rPr>
      <w:rFonts w:ascii="Times New Roman" w:hAnsi="Times New Roman" w:cs="Times New Roman"/>
      <w:sz w:val="20"/>
      <w:szCs w:val="20"/>
      <w:lang w:val="x-none" w:eastAsia="ru-RU"/>
    </w:rPr>
  </w:style>
  <w:style w:type="character" w:customStyle="1" w:styleId="20">
    <w:name w:val="Заголовок 2 Знак"/>
    <w:link w:val="2"/>
    <w:uiPriority w:val="99"/>
    <w:locked/>
    <w:rsid w:val="00F229D4"/>
    <w:rPr>
      <w:rFonts w:ascii="Arial" w:hAnsi="Arial" w:cs="Arial"/>
      <w:b/>
      <w:bCs/>
      <w:i/>
      <w:iCs/>
      <w:sz w:val="28"/>
      <w:szCs w:val="28"/>
      <w:lang w:val="x-none" w:eastAsia="ar-SA" w:bidi="ar-SA"/>
    </w:rPr>
  </w:style>
  <w:style w:type="character" w:customStyle="1" w:styleId="30">
    <w:name w:val="Заголовок 3 Знак"/>
    <w:link w:val="3"/>
    <w:uiPriority w:val="99"/>
    <w:locked/>
    <w:rsid w:val="00F229D4"/>
    <w:rPr>
      <w:rFonts w:ascii="Arial" w:hAnsi="Arial" w:cs="Arial"/>
      <w:b/>
      <w:bCs/>
      <w:sz w:val="26"/>
      <w:szCs w:val="26"/>
      <w:lang w:val="x-none" w:eastAsia="ar-SA" w:bidi="ar-SA"/>
    </w:rPr>
  </w:style>
  <w:style w:type="character" w:customStyle="1" w:styleId="40">
    <w:name w:val="Заголовок 4 Знак"/>
    <w:link w:val="4"/>
    <w:uiPriority w:val="99"/>
    <w:locked/>
    <w:rsid w:val="00F229D4"/>
    <w:rPr>
      <w:rFonts w:ascii="Times New Roman" w:hAnsi="Times New Roman" w:cs="Times New Roman"/>
      <w:sz w:val="20"/>
      <w:szCs w:val="20"/>
      <w:lang w:val="x-none" w:eastAsia="ru-RU"/>
    </w:rPr>
  </w:style>
  <w:style w:type="character" w:customStyle="1" w:styleId="50">
    <w:name w:val="Заголовок 5 Знак"/>
    <w:link w:val="5"/>
    <w:uiPriority w:val="99"/>
    <w:locked/>
    <w:rsid w:val="00F229D4"/>
    <w:rPr>
      <w:rFonts w:ascii="Times New Roman" w:hAnsi="Times New Roman" w:cs="Times New Roman"/>
      <w:sz w:val="20"/>
      <w:szCs w:val="20"/>
      <w:lang w:val="x-none" w:eastAsia="ru-RU"/>
    </w:rPr>
  </w:style>
  <w:style w:type="character" w:customStyle="1" w:styleId="60">
    <w:name w:val="Заголовок 6 Знак"/>
    <w:link w:val="6"/>
    <w:uiPriority w:val="99"/>
    <w:locked/>
    <w:rsid w:val="00F229D4"/>
    <w:rPr>
      <w:rFonts w:ascii="Times New Roman" w:hAnsi="Times New Roman" w:cs="Times New Roman"/>
      <w:b/>
      <w:bCs/>
      <w:sz w:val="20"/>
      <w:szCs w:val="20"/>
      <w:lang w:val="x-none" w:eastAsia="ru-RU"/>
    </w:rPr>
  </w:style>
  <w:style w:type="character" w:customStyle="1" w:styleId="70">
    <w:name w:val="Заголовок 7 Знак"/>
    <w:link w:val="7"/>
    <w:uiPriority w:val="99"/>
    <w:locked/>
    <w:rsid w:val="00F229D4"/>
    <w:rPr>
      <w:rFonts w:ascii="Times New Roman" w:hAnsi="Times New Roman" w:cs="Times New Roman"/>
      <w:b/>
      <w:bCs/>
      <w:sz w:val="20"/>
      <w:szCs w:val="20"/>
      <w:lang w:val="x-none" w:eastAsia="ru-RU"/>
    </w:rPr>
  </w:style>
  <w:style w:type="character" w:customStyle="1" w:styleId="80">
    <w:name w:val="Заголовок 8 Знак"/>
    <w:link w:val="8"/>
    <w:uiPriority w:val="99"/>
    <w:locked/>
    <w:rsid w:val="00F229D4"/>
    <w:rPr>
      <w:rFonts w:ascii="Times New Roman" w:hAnsi="Times New Roman" w:cs="Times New Roman"/>
      <w:sz w:val="20"/>
      <w:szCs w:val="20"/>
      <w:lang w:val="x-none" w:eastAsia="ru-RU"/>
    </w:rPr>
  </w:style>
  <w:style w:type="character" w:customStyle="1" w:styleId="90">
    <w:name w:val="Заголовок 9 Знак"/>
    <w:link w:val="9"/>
    <w:uiPriority w:val="99"/>
    <w:locked/>
    <w:rsid w:val="00F229D4"/>
    <w:rPr>
      <w:rFonts w:ascii="Times New Roman" w:hAnsi="Times New Roman" w:cs="Times New Roman"/>
      <w:sz w:val="20"/>
      <w:szCs w:val="20"/>
      <w:shd w:val="clear" w:color="auto" w:fill="FFFFFF"/>
      <w:lang w:val="x-none" w:eastAsia="ru-RU"/>
    </w:rPr>
  </w:style>
  <w:style w:type="character" w:customStyle="1" w:styleId="Absatz-Standardschriftart">
    <w:name w:val="Absatz-Standardschriftart"/>
    <w:uiPriority w:val="99"/>
    <w:rsid w:val="00F229D4"/>
  </w:style>
  <w:style w:type="character" w:customStyle="1" w:styleId="WW-Absatz-Standardschriftart">
    <w:name w:val="WW-Absatz-Standardschriftart"/>
    <w:uiPriority w:val="99"/>
    <w:rsid w:val="00F229D4"/>
  </w:style>
  <w:style w:type="character" w:customStyle="1" w:styleId="WW8Num2z1">
    <w:name w:val="WW8Num2z1"/>
    <w:uiPriority w:val="99"/>
    <w:rsid w:val="00F229D4"/>
    <w:rPr>
      <w:rFonts w:ascii="Symbol" w:hAnsi="Symbol"/>
    </w:rPr>
  </w:style>
  <w:style w:type="character" w:customStyle="1" w:styleId="WW8Num3z0">
    <w:name w:val="WW8Num3z0"/>
    <w:uiPriority w:val="99"/>
    <w:rsid w:val="00F229D4"/>
    <w:rPr>
      <w:rFonts w:ascii="Symbol" w:hAnsi="Symbol"/>
    </w:rPr>
  </w:style>
  <w:style w:type="character" w:customStyle="1" w:styleId="WW8Num3z1">
    <w:name w:val="WW8Num3z1"/>
    <w:uiPriority w:val="99"/>
    <w:rsid w:val="00F229D4"/>
    <w:rPr>
      <w:rFonts w:ascii="Courier New" w:hAnsi="Courier New"/>
    </w:rPr>
  </w:style>
  <w:style w:type="character" w:customStyle="1" w:styleId="WW8Num3z2">
    <w:name w:val="WW8Num3z2"/>
    <w:uiPriority w:val="99"/>
    <w:rsid w:val="00F229D4"/>
    <w:rPr>
      <w:rFonts w:ascii="Wingdings" w:hAnsi="Wingdings"/>
    </w:rPr>
  </w:style>
  <w:style w:type="character" w:customStyle="1" w:styleId="WW8Num5z0">
    <w:name w:val="WW8Num5z0"/>
    <w:uiPriority w:val="99"/>
    <w:rsid w:val="00F229D4"/>
    <w:rPr>
      <w:rFonts w:ascii="Symbol" w:hAnsi="Symbol"/>
    </w:rPr>
  </w:style>
  <w:style w:type="character" w:customStyle="1" w:styleId="WW8Num5z1">
    <w:name w:val="WW8Num5z1"/>
    <w:uiPriority w:val="99"/>
    <w:rsid w:val="00F229D4"/>
    <w:rPr>
      <w:rFonts w:ascii="Courier New" w:hAnsi="Courier New"/>
    </w:rPr>
  </w:style>
  <w:style w:type="character" w:customStyle="1" w:styleId="WW8Num5z2">
    <w:name w:val="WW8Num5z2"/>
    <w:uiPriority w:val="99"/>
    <w:rsid w:val="00F229D4"/>
    <w:rPr>
      <w:rFonts w:ascii="Wingdings" w:hAnsi="Wingdings"/>
    </w:rPr>
  </w:style>
  <w:style w:type="character" w:customStyle="1" w:styleId="WW8Num6z0">
    <w:name w:val="WW8Num6z0"/>
    <w:uiPriority w:val="99"/>
    <w:rsid w:val="00F229D4"/>
    <w:rPr>
      <w:rFonts w:ascii="Symbol" w:hAnsi="Symbol"/>
    </w:rPr>
  </w:style>
  <w:style w:type="character" w:customStyle="1" w:styleId="WW8Num6z1">
    <w:name w:val="WW8Num6z1"/>
    <w:uiPriority w:val="99"/>
    <w:rsid w:val="00F229D4"/>
    <w:rPr>
      <w:rFonts w:ascii="Courier New" w:hAnsi="Courier New"/>
    </w:rPr>
  </w:style>
  <w:style w:type="character" w:customStyle="1" w:styleId="WW8Num6z2">
    <w:name w:val="WW8Num6z2"/>
    <w:uiPriority w:val="99"/>
    <w:rsid w:val="00F229D4"/>
    <w:rPr>
      <w:rFonts w:ascii="Wingdings" w:hAnsi="Wingdings"/>
    </w:rPr>
  </w:style>
  <w:style w:type="character" w:customStyle="1" w:styleId="WW8Num7z0">
    <w:name w:val="WW8Num7z0"/>
    <w:uiPriority w:val="99"/>
    <w:rsid w:val="00F229D4"/>
    <w:rPr>
      <w:rFonts w:ascii="Symbol" w:hAnsi="Symbol"/>
    </w:rPr>
  </w:style>
  <w:style w:type="character" w:customStyle="1" w:styleId="WW8Num7z1">
    <w:name w:val="WW8Num7z1"/>
    <w:uiPriority w:val="99"/>
    <w:rsid w:val="00F229D4"/>
    <w:rPr>
      <w:rFonts w:ascii="Courier New" w:hAnsi="Courier New"/>
    </w:rPr>
  </w:style>
  <w:style w:type="character" w:customStyle="1" w:styleId="WW8Num7z2">
    <w:name w:val="WW8Num7z2"/>
    <w:uiPriority w:val="99"/>
    <w:rsid w:val="00F229D4"/>
    <w:rPr>
      <w:rFonts w:ascii="Wingdings" w:hAnsi="Wingdings"/>
    </w:rPr>
  </w:style>
  <w:style w:type="character" w:customStyle="1" w:styleId="WW8Num10z0">
    <w:name w:val="WW8Num10z0"/>
    <w:uiPriority w:val="99"/>
    <w:rsid w:val="00F229D4"/>
    <w:rPr>
      <w:rFonts w:ascii="Symbol" w:hAnsi="Symbol"/>
    </w:rPr>
  </w:style>
  <w:style w:type="character" w:customStyle="1" w:styleId="WW8Num10z1">
    <w:name w:val="WW8Num10z1"/>
    <w:uiPriority w:val="99"/>
    <w:rsid w:val="00F229D4"/>
    <w:rPr>
      <w:rFonts w:ascii="Courier New" w:hAnsi="Courier New"/>
    </w:rPr>
  </w:style>
  <w:style w:type="character" w:customStyle="1" w:styleId="WW8Num10z2">
    <w:name w:val="WW8Num10z2"/>
    <w:uiPriority w:val="99"/>
    <w:rsid w:val="00F229D4"/>
    <w:rPr>
      <w:rFonts w:ascii="Wingdings" w:hAnsi="Wingdings"/>
    </w:rPr>
  </w:style>
  <w:style w:type="character" w:customStyle="1" w:styleId="WW8Num11z0">
    <w:name w:val="WW8Num11z0"/>
    <w:uiPriority w:val="99"/>
    <w:rsid w:val="00F229D4"/>
    <w:rPr>
      <w:rFonts w:ascii="Symbol" w:hAnsi="Symbol"/>
    </w:rPr>
  </w:style>
  <w:style w:type="character" w:customStyle="1" w:styleId="WW8Num11z1">
    <w:name w:val="WW8Num11z1"/>
    <w:uiPriority w:val="99"/>
    <w:rsid w:val="00F229D4"/>
    <w:rPr>
      <w:rFonts w:ascii="Courier New" w:hAnsi="Courier New"/>
    </w:rPr>
  </w:style>
  <w:style w:type="character" w:customStyle="1" w:styleId="WW8Num11z2">
    <w:name w:val="WW8Num11z2"/>
    <w:uiPriority w:val="99"/>
    <w:rsid w:val="00F229D4"/>
    <w:rPr>
      <w:rFonts w:ascii="Wingdings" w:hAnsi="Wingdings"/>
    </w:rPr>
  </w:style>
  <w:style w:type="character" w:customStyle="1" w:styleId="WW8Num12z0">
    <w:name w:val="WW8Num12z0"/>
    <w:uiPriority w:val="99"/>
    <w:rsid w:val="00F229D4"/>
    <w:rPr>
      <w:rFonts w:ascii="Symbol" w:hAnsi="Symbol"/>
    </w:rPr>
  </w:style>
  <w:style w:type="character" w:customStyle="1" w:styleId="WW8Num12z1">
    <w:name w:val="WW8Num12z1"/>
    <w:uiPriority w:val="99"/>
    <w:rsid w:val="00F229D4"/>
    <w:rPr>
      <w:rFonts w:ascii="Courier New" w:hAnsi="Courier New"/>
    </w:rPr>
  </w:style>
  <w:style w:type="character" w:customStyle="1" w:styleId="WW8Num12z2">
    <w:name w:val="WW8Num12z2"/>
    <w:uiPriority w:val="99"/>
    <w:rsid w:val="00F229D4"/>
    <w:rPr>
      <w:rFonts w:ascii="Wingdings" w:hAnsi="Wingdings"/>
    </w:rPr>
  </w:style>
  <w:style w:type="character" w:customStyle="1" w:styleId="11">
    <w:name w:val="Основной шрифт абзаца1"/>
    <w:uiPriority w:val="99"/>
    <w:semiHidden/>
    <w:rsid w:val="00F229D4"/>
  </w:style>
  <w:style w:type="character" w:styleId="a4">
    <w:name w:val="page number"/>
    <w:uiPriority w:val="99"/>
    <w:rsid w:val="00F229D4"/>
    <w:rPr>
      <w:rFonts w:cs="Times New Roman"/>
    </w:rPr>
  </w:style>
  <w:style w:type="character" w:styleId="a5">
    <w:name w:val="Strong"/>
    <w:uiPriority w:val="99"/>
    <w:qFormat/>
    <w:rsid w:val="00F229D4"/>
    <w:rPr>
      <w:rFonts w:cs="Times New Roman"/>
      <w:b/>
      <w:bCs/>
    </w:rPr>
  </w:style>
  <w:style w:type="paragraph" w:styleId="a6">
    <w:name w:val="Body Text"/>
    <w:basedOn w:val="a0"/>
    <w:link w:val="a7"/>
    <w:autoRedefine/>
    <w:uiPriority w:val="99"/>
    <w:rsid w:val="00F229D4"/>
    <w:pPr>
      <w:widowControl/>
      <w:snapToGrid/>
      <w:spacing w:before="0" w:line="240" w:lineRule="auto"/>
      <w:ind w:right="0" w:firstLine="714"/>
    </w:pPr>
    <w:rPr>
      <w:sz w:val="28"/>
      <w:szCs w:val="28"/>
      <w:lang w:eastAsia="ar-SA"/>
    </w:rPr>
  </w:style>
  <w:style w:type="character" w:customStyle="1" w:styleId="a7">
    <w:name w:val="Основний текст Знак"/>
    <w:link w:val="a6"/>
    <w:uiPriority w:val="99"/>
    <w:locked/>
    <w:rsid w:val="00F229D4"/>
    <w:rPr>
      <w:rFonts w:ascii="Times New Roman" w:hAnsi="Times New Roman" w:cs="Times New Roman"/>
      <w:sz w:val="20"/>
      <w:szCs w:val="20"/>
      <w:lang w:val="x-none" w:eastAsia="ar-SA" w:bidi="ar-SA"/>
    </w:rPr>
  </w:style>
  <w:style w:type="paragraph" w:styleId="a8">
    <w:name w:val="List"/>
    <w:basedOn w:val="a6"/>
    <w:autoRedefine/>
    <w:uiPriority w:val="99"/>
    <w:rsid w:val="00F229D4"/>
    <w:pPr>
      <w:tabs>
        <w:tab w:val="left" w:pos="1077"/>
      </w:tabs>
      <w:ind w:left="266" w:hanging="266"/>
      <w:jc w:val="center"/>
    </w:pPr>
    <w:rPr>
      <w:b/>
      <w:bCs/>
    </w:rPr>
  </w:style>
  <w:style w:type="paragraph" w:styleId="a9">
    <w:name w:val="Title"/>
    <w:basedOn w:val="a0"/>
    <w:link w:val="aa"/>
    <w:uiPriority w:val="99"/>
    <w:qFormat/>
    <w:rsid w:val="00F229D4"/>
    <w:pPr>
      <w:widowControl/>
      <w:suppressLineNumbers/>
      <w:snapToGrid/>
      <w:spacing w:before="120" w:after="120" w:line="240" w:lineRule="auto"/>
      <w:ind w:right="0" w:firstLine="0"/>
      <w:jc w:val="left"/>
    </w:pPr>
    <w:rPr>
      <w:i/>
      <w:iCs/>
      <w:sz w:val="20"/>
      <w:szCs w:val="20"/>
      <w:lang w:eastAsia="ar-SA"/>
    </w:rPr>
  </w:style>
  <w:style w:type="character" w:customStyle="1" w:styleId="aa">
    <w:name w:val="Назва Знак"/>
    <w:link w:val="a9"/>
    <w:uiPriority w:val="99"/>
    <w:locked/>
    <w:rsid w:val="00F229D4"/>
    <w:rPr>
      <w:rFonts w:ascii="Times New Roman" w:hAnsi="Times New Roman" w:cs="Times New Roman"/>
      <w:i/>
      <w:iCs/>
      <w:sz w:val="20"/>
      <w:szCs w:val="20"/>
      <w:lang w:val="x-none" w:eastAsia="ar-SA" w:bidi="ar-SA"/>
    </w:rPr>
  </w:style>
  <w:style w:type="paragraph" w:styleId="12">
    <w:name w:val="index 1"/>
    <w:basedOn w:val="a0"/>
    <w:next w:val="a0"/>
    <w:autoRedefine/>
    <w:uiPriority w:val="99"/>
    <w:semiHidden/>
    <w:rsid w:val="00F229D4"/>
    <w:pPr>
      <w:widowControl/>
      <w:snapToGrid/>
      <w:spacing w:before="0" w:line="240" w:lineRule="auto"/>
      <w:ind w:left="240" w:right="0" w:hanging="240"/>
      <w:jc w:val="left"/>
    </w:pPr>
  </w:style>
  <w:style w:type="paragraph" w:customStyle="1" w:styleId="ab">
    <w:name w:val="Заголовок"/>
    <w:basedOn w:val="a0"/>
    <w:next w:val="a6"/>
    <w:uiPriority w:val="99"/>
    <w:rsid w:val="00F229D4"/>
    <w:pPr>
      <w:keepNext/>
      <w:widowControl/>
      <w:snapToGrid/>
      <w:spacing w:before="240" w:after="120" w:line="240" w:lineRule="auto"/>
      <w:ind w:right="0" w:firstLine="0"/>
      <w:jc w:val="left"/>
    </w:pPr>
    <w:rPr>
      <w:rFonts w:ascii="Arial" w:hAnsi="Arial" w:cs="Arial"/>
      <w:sz w:val="28"/>
      <w:szCs w:val="28"/>
      <w:lang w:eastAsia="ar-SA"/>
    </w:rPr>
  </w:style>
  <w:style w:type="paragraph" w:styleId="ac">
    <w:name w:val="Plain Text"/>
    <w:basedOn w:val="a0"/>
    <w:link w:val="ad"/>
    <w:uiPriority w:val="99"/>
    <w:rsid w:val="00F229D4"/>
    <w:pPr>
      <w:widowControl/>
      <w:snapToGrid/>
      <w:spacing w:before="20" w:after="20" w:line="240" w:lineRule="auto"/>
      <w:ind w:right="0" w:firstLine="357"/>
    </w:pPr>
    <w:rPr>
      <w:rFonts w:ascii="Arial" w:hAnsi="Arial" w:cs="Arial"/>
      <w:sz w:val="18"/>
      <w:szCs w:val="18"/>
      <w:lang w:eastAsia="ar-SA"/>
    </w:rPr>
  </w:style>
  <w:style w:type="character" w:customStyle="1" w:styleId="ad">
    <w:name w:val="Текст Знак"/>
    <w:link w:val="ac"/>
    <w:uiPriority w:val="99"/>
    <w:locked/>
    <w:rsid w:val="00F229D4"/>
    <w:rPr>
      <w:rFonts w:ascii="Arial" w:hAnsi="Arial" w:cs="Arial"/>
      <w:sz w:val="20"/>
      <w:szCs w:val="20"/>
      <w:lang w:val="x-none" w:eastAsia="ar-SA" w:bidi="ar-SA"/>
    </w:rPr>
  </w:style>
  <w:style w:type="paragraph" w:styleId="ae">
    <w:name w:val="Body Text Indent"/>
    <w:basedOn w:val="a0"/>
    <w:link w:val="af"/>
    <w:uiPriority w:val="99"/>
    <w:rsid w:val="00F229D4"/>
    <w:pPr>
      <w:widowControl/>
      <w:snapToGrid/>
      <w:spacing w:before="0" w:after="120" w:line="240" w:lineRule="auto"/>
      <w:ind w:left="283" w:right="0" w:firstLine="0"/>
      <w:jc w:val="left"/>
    </w:pPr>
    <w:rPr>
      <w:lang w:eastAsia="ar-SA"/>
    </w:rPr>
  </w:style>
  <w:style w:type="character" w:customStyle="1" w:styleId="af">
    <w:name w:val="Основний текст з відступом Знак"/>
    <w:link w:val="ae"/>
    <w:uiPriority w:val="99"/>
    <w:locked/>
    <w:rsid w:val="00F229D4"/>
    <w:rPr>
      <w:rFonts w:ascii="Times New Roman" w:hAnsi="Times New Roman" w:cs="Times New Roman"/>
      <w:sz w:val="24"/>
      <w:szCs w:val="24"/>
      <w:lang w:val="x-none" w:eastAsia="ar-SA" w:bidi="ar-SA"/>
    </w:rPr>
  </w:style>
  <w:style w:type="paragraph" w:customStyle="1" w:styleId="af0">
    <w:name w:val="ФОРМУЛА"/>
    <w:basedOn w:val="a0"/>
    <w:link w:val="af1"/>
    <w:autoRedefine/>
    <w:uiPriority w:val="99"/>
    <w:rsid w:val="00F229D4"/>
    <w:pPr>
      <w:suppressAutoHyphens/>
      <w:snapToGrid/>
      <w:spacing w:before="0" w:line="240" w:lineRule="auto"/>
      <w:ind w:right="0" w:firstLine="0"/>
      <w:jc w:val="right"/>
    </w:pPr>
    <w:rPr>
      <w:spacing w:val="-2"/>
      <w:sz w:val="28"/>
      <w:szCs w:val="28"/>
    </w:rPr>
  </w:style>
  <w:style w:type="paragraph" w:styleId="21">
    <w:name w:val="Body Text Indent 2"/>
    <w:basedOn w:val="a0"/>
    <w:link w:val="22"/>
    <w:uiPriority w:val="99"/>
    <w:rsid w:val="00F229D4"/>
    <w:pPr>
      <w:widowControl/>
      <w:snapToGrid/>
      <w:spacing w:before="0" w:after="120"/>
      <w:ind w:left="283" w:right="0" w:firstLine="0"/>
      <w:jc w:val="left"/>
    </w:pPr>
    <w:rPr>
      <w:lang w:eastAsia="ar-SA"/>
    </w:rPr>
  </w:style>
  <w:style w:type="character" w:customStyle="1" w:styleId="22">
    <w:name w:val="Основний текст з відступом 2 Знак"/>
    <w:link w:val="21"/>
    <w:uiPriority w:val="99"/>
    <w:locked/>
    <w:rsid w:val="00F229D4"/>
    <w:rPr>
      <w:rFonts w:ascii="Times New Roman" w:hAnsi="Times New Roman" w:cs="Times New Roman"/>
      <w:sz w:val="24"/>
      <w:szCs w:val="24"/>
      <w:lang w:val="x-none" w:eastAsia="ar-SA" w:bidi="ar-SA"/>
    </w:rPr>
  </w:style>
  <w:style w:type="paragraph" w:customStyle="1" w:styleId="BodyText21">
    <w:name w:val="Body Text 21"/>
    <w:basedOn w:val="a0"/>
    <w:uiPriority w:val="99"/>
    <w:rsid w:val="00F229D4"/>
    <w:pPr>
      <w:snapToGrid/>
      <w:spacing w:before="0" w:line="240" w:lineRule="auto"/>
      <w:ind w:right="0" w:firstLine="0"/>
      <w:jc w:val="center"/>
    </w:pPr>
    <w:rPr>
      <w:b/>
      <w:bCs/>
      <w:lang w:eastAsia="ar-SA"/>
    </w:rPr>
  </w:style>
  <w:style w:type="paragraph" w:styleId="af2">
    <w:name w:val="footer"/>
    <w:basedOn w:val="a0"/>
    <w:link w:val="af3"/>
    <w:uiPriority w:val="99"/>
    <w:rsid w:val="00F229D4"/>
    <w:pPr>
      <w:widowControl/>
      <w:tabs>
        <w:tab w:val="center" w:pos="4677"/>
        <w:tab w:val="right" w:pos="9355"/>
      </w:tabs>
      <w:snapToGrid/>
      <w:spacing w:before="0" w:line="240" w:lineRule="auto"/>
      <w:ind w:right="0" w:firstLine="0"/>
      <w:jc w:val="left"/>
    </w:pPr>
    <w:rPr>
      <w:lang w:eastAsia="ar-SA"/>
    </w:rPr>
  </w:style>
  <w:style w:type="character" w:customStyle="1" w:styleId="af3">
    <w:name w:val="Нижній колонтитул Знак"/>
    <w:link w:val="af2"/>
    <w:uiPriority w:val="99"/>
    <w:locked/>
    <w:rsid w:val="00F229D4"/>
    <w:rPr>
      <w:rFonts w:ascii="Times New Roman" w:hAnsi="Times New Roman" w:cs="Times New Roman"/>
      <w:sz w:val="24"/>
      <w:szCs w:val="24"/>
      <w:lang w:val="x-none" w:eastAsia="ar-SA" w:bidi="ar-SA"/>
    </w:rPr>
  </w:style>
  <w:style w:type="paragraph" w:customStyle="1" w:styleId="af4">
    <w:name w:val="Содержимое врезки"/>
    <w:basedOn w:val="a6"/>
    <w:uiPriority w:val="99"/>
    <w:rsid w:val="00F229D4"/>
  </w:style>
  <w:style w:type="paragraph" w:styleId="af5">
    <w:name w:val="Normal (Web)"/>
    <w:basedOn w:val="a0"/>
    <w:uiPriority w:val="99"/>
    <w:semiHidden/>
    <w:rsid w:val="00F229D4"/>
    <w:pPr>
      <w:widowControl/>
      <w:snapToGrid/>
      <w:spacing w:before="100" w:beforeAutospacing="1" w:after="100" w:afterAutospacing="1" w:line="240" w:lineRule="auto"/>
      <w:ind w:right="0" w:firstLine="0"/>
      <w:jc w:val="left"/>
    </w:pPr>
    <w:rPr>
      <w:color w:val="000000"/>
    </w:rPr>
  </w:style>
  <w:style w:type="paragraph" w:customStyle="1" w:styleId="Default">
    <w:name w:val="Default"/>
    <w:uiPriority w:val="99"/>
    <w:rsid w:val="00F229D4"/>
    <w:pPr>
      <w:suppressAutoHyphens/>
      <w:autoSpaceDE w:val="0"/>
    </w:pPr>
    <w:rPr>
      <w:rFonts w:ascii="Times New Roman" w:hAnsi="Times New Roman"/>
      <w:color w:val="000000"/>
      <w:sz w:val="24"/>
      <w:szCs w:val="24"/>
      <w:lang w:eastAsia="ar-SA"/>
    </w:rPr>
  </w:style>
  <w:style w:type="paragraph" w:styleId="23">
    <w:name w:val="Body Text 2"/>
    <w:basedOn w:val="a0"/>
    <w:link w:val="24"/>
    <w:uiPriority w:val="99"/>
    <w:rsid w:val="00F229D4"/>
    <w:pPr>
      <w:overflowPunct w:val="0"/>
      <w:autoSpaceDE w:val="0"/>
      <w:autoSpaceDN w:val="0"/>
      <w:adjustRightInd w:val="0"/>
      <w:snapToGrid/>
      <w:spacing w:before="0" w:line="240" w:lineRule="auto"/>
      <w:ind w:right="0" w:firstLine="720"/>
      <w:textAlignment w:val="baseline"/>
    </w:pPr>
    <w:rPr>
      <w:sz w:val="28"/>
      <w:szCs w:val="28"/>
    </w:rPr>
  </w:style>
  <w:style w:type="character" w:customStyle="1" w:styleId="24">
    <w:name w:val="Основний текст 2 Знак"/>
    <w:link w:val="23"/>
    <w:uiPriority w:val="99"/>
    <w:locked/>
    <w:rsid w:val="00F229D4"/>
    <w:rPr>
      <w:rFonts w:ascii="Times New Roman" w:hAnsi="Times New Roman" w:cs="Times New Roman"/>
      <w:i/>
      <w:iCs/>
      <w:sz w:val="24"/>
      <w:szCs w:val="24"/>
      <w:lang w:val="x-none" w:eastAsia="ru-RU"/>
    </w:rPr>
  </w:style>
  <w:style w:type="paragraph" w:styleId="31">
    <w:name w:val="Body Text Indent 3"/>
    <w:basedOn w:val="a0"/>
    <w:link w:val="32"/>
    <w:uiPriority w:val="99"/>
    <w:rsid w:val="00F229D4"/>
    <w:pPr>
      <w:widowControl/>
      <w:snapToGrid/>
      <w:spacing w:before="0" w:line="360" w:lineRule="auto"/>
      <w:ind w:right="0" w:firstLine="567"/>
    </w:pPr>
    <w:rPr>
      <w:lang w:eastAsia="ar-SA"/>
    </w:rPr>
  </w:style>
  <w:style w:type="character" w:customStyle="1" w:styleId="32">
    <w:name w:val="Основний текст з відступом 3 Знак"/>
    <w:link w:val="31"/>
    <w:uiPriority w:val="99"/>
    <w:locked/>
    <w:rsid w:val="00F229D4"/>
    <w:rPr>
      <w:rFonts w:ascii="Times New Roman" w:hAnsi="Times New Roman" w:cs="Times New Roman"/>
      <w:sz w:val="28"/>
      <w:szCs w:val="28"/>
      <w:lang w:val="x-none" w:eastAsia="ar-SA" w:bidi="ar-SA"/>
    </w:rPr>
  </w:style>
  <w:style w:type="paragraph" w:styleId="af6">
    <w:name w:val="header"/>
    <w:basedOn w:val="a0"/>
    <w:link w:val="af7"/>
    <w:uiPriority w:val="99"/>
    <w:rsid w:val="00F229D4"/>
    <w:pPr>
      <w:widowControl/>
      <w:tabs>
        <w:tab w:val="center" w:pos="4677"/>
        <w:tab w:val="right" w:pos="9355"/>
      </w:tabs>
      <w:snapToGrid/>
      <w:spacing w:before="0" w:line="240" w:lineRule="auto"/>
      <w:ind w:right="0" w:firstLine="0"/>
      <w:jc w:val="left"/>
    </w:pPr>
    <w:rPr>
      <w:lang w:eastAsia="ar-SA"/>
    </w:rPr>
  </w:style>
  <w:style w:type="character" w:customStyle="1" w:styleId="af7">
    <w:name w:val="Верхній колонтитул Знак"/>
    <w:link w:val="af6"/>
    <w:uiPriority w:val="99"/>
    <w:locked/>
    <w:rsid w:val="00F229D4"/>
    <w:rPr>
      <w:rFonts w:ascii="Times New Roman" w:hAnsi="Times New Roman" w:cs="Times New Roman"/>
      <w:sz w:val="24"/>
      <w:szCs w:val="24"/>
      <w:lang w:val="x-none" w:eastAsia="ar-SA" w:bidi="ar-SA"/>
    </w:rPr>
  </w:style>
  <w:style w:type="character" w:styleId="af8">
    <w:name w:val="Hyperlink"/>
    <w:uiPriority w:val="99"/>
    <w:rsid w:val="00F229D4"/>
    <w:rPr>
      <w:rFonts w:cs="Times New Roman"/>
      <w:color w:val="0000FF"/>
      <w:u w:val="single"/>
    </w:rPr>
  </w:style>
  <w:style w:type="character" w:styleId="af9">
    <w:name w:val="FollowedHyperlink"/>
    <w:uiPriority w:val="99"/>
    <w:rsid w:val="00F229D4"/>
    <w:rPr>
      <w:rFonts w:cs="Times New Roman"/>
      <w:color w:val="800080"/>
      <w:u w:val="single"/>
    </w:rPr>
  </w:style>
  <w:style w:type="paragraph" w:customStyle="1" w:styleId="afa">
    <w:name w:val="Таблица"/>
    <w:basedOn w:val="a0"/>
    <w:autoRedefine/>
    <w:uiPriority w:val="99"/>
    <w:rsid w:val="00F229D4"/>
    <w:pPr>
      <w:tabs>
        <w:tab w:val="left" w:pos="9639"/>
      </w:tabs>
      <w:spacing w:before="0" w:line="240" w:lineRule="auto"/>
      <w:ind w:right="0" w:firstLine="0"/>
      <w:jc w:val="right"/>
    </w:pPr>
    <w:rPr>
      <w:color w:val="000000"/>
      <w:lang w:val="en-US"/>
    </w:rPr>
  </w:style>
  <w:style w:type="paragraph" w:customStyle="1" w:styleId="Iauiue">
    <w:name w:val="Iau?iue"/>
    <w:uiPriority w:val="99"/>
    <w:rsid w:val="00F229D4"/>
    <w:pPr>
      <w:autoSpaceDE w:val="0"/>
      <w:autoSpaceDN w:val="0"/>
      <w:spacing w:line="480" w:lineRule="auto"/>
      <w:ind w:firstLine="426"/>
      <w:jc w:val="both"/>
    </w:pPr>
    <w:rPr>
      <w:rFonts w:ascii="Times New Roman" w:hAnsi="Times New Roman"/>
      <w:sz w:val="24"/>
      <w:szCs w:val="24"/>
      <w:lang w:val="en-GB"/>
    </w:rPr>
  </w:style>
  <w:style w:type="character" w:styleId="afb">
    <w:name w:val="Emphasis"/>
    <w:uiPriority w:val="99"/>
    <w:qFormat/>
    <w:rsid w:val="00F229D4"/>
    <w:rPr>
      <w:rFonts w:cs="Times New Roman"/>
      <w:i/>
      <w:iCs/>
    </w:rPr>
  </w:style>
  <w:style w:type="table" w:styleId="afc">
    <w:name w:val="Table Grid"/>
    <w:basedOn w:val="a2"/>
    <w:uiPriority w:val="99"/>
    <w:rsid w:val="00F229D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Стиль По центру1"/>
    <w:basedOn w:val="a0"/>
    <w:uiPriority w:val="99"/>
    <w:rsid w:val="00F229D4"/>
    <w:pPr>
      <w:widowControl/>
      <w:snapToGrid/>
      <w:spacing w:before="0" w:line="240" w:lineRule="auto"/>
      <w:ind w:right="0" w:firstLine="0"/>
      <w:jc w:val="center"/>
    </w:pPr>
    <w:rPr>
      <w:sz w:val="28"/>
      <w:szCs w:val="28"/>
    </w:rPr>
  </w:style>
  <w:style w:type="paragraph" w:customStyle="1" w:styleId="0">
    <w:name w:val="Стиль Первая строка:  0 см"/>
    <w:basedOn w:val="a0"/>
    <w:uiPriority w:val="99"/>
    <w:rsid w:val="00F229D4"/>
    <w:pPr>
      <w:widowControl/>
      <w:snapToGrid/>
      <w:spacing w:before="0" w:line="240" w:lineRule="auto"/>
      <w:ind w:right="0" w:firstLine="0"/>
    </w:pPr>
    <w:rPr>
      <w:sz w:val="28"/>
      <w:szCs w:val="28"/>
    </w:rPr>
  </w:style>
  <w:style w:type="paragraph" w:styleId="afd">
    <w:name w:val="annotation text"/>
    <w:basedOn w:val="a0"/>
    <w:link w:val="afe"/>
    <w:uiPriority w:val="99"/>
    <w:semiHidden/>
    <w:rsid w:val="00F229D4"/>
    <w:pPr>
      <w:widowControl/>
      <w:snapToGrid/>
      <w:spacing w:before="0" w:line="240" w:lineRule="auto"/>
      <w:ind w:right="0" w:firstLine="0"/>
      <w:jc w:val="left"/>
    </w:pPr>
    <w:rPr>
      <w:sz w:val="20"/>
      <w:szCs w:val="20"/>
    </w:rPr>
  </w:style>
  <w:style w:type="character" w:customStyle="1" w:styleId="afe">
    <w:name w:val="Текст примітки Знак"/>
    <w:link w:val="afd"/>
    <w:uiPriority w:val="99"/>
    <w:semiHidden/>
    <w:locked/>
    <w:rsid w:val="00F229D4"/>
    <w:rPr>
      <w:rFonts w:ascii="Times New Roman" w:hAnsi="Times New Roman" w:cs="Times New Roman"/>
      <w:sz w:val="20"/>
      <w:szCs w:val="20"/>
      <w:lang w:val="x-none" w:eastAsia="ru-RU"/>
    </w:rPr>
  </w:style>
  <w:style w:type="paragraph" w:customStyle="1" w:styleId="MapleOutput">
    <w:name w:val="Maple Output"/>
    <w:uiPriority w:val="99"/>
    <w:rsid w:val="00F229D4"/>
    <w:pPr>
      <w:autoSpaceDE w:val="0"/>
      <w:autoSpaceDN w:val="0"/>
      <w:adjustRightInd w:val="0"/>
      <w:spacing w:line="360" w:lineRule="auto"/>
      <w:jc w:val="center"/>
    </w:pPr>
    <w:rPr>
      <w:rFonts w:ascii="Times New Roman" w:hAnsi="Times New Roman"/>
      <w:color w:val="000000"/>
      <w:sz w:val="24"/>
      <w:szCs w:val="24"/>
      <w:lang w:val="en-US"/>
    </w:rPr>
  </w:style>
  <w:style w:type="paragraph" w:customStyle="1" w:styleId="aff">
    <w:name w:val="название"/>
    <w:basedOn w:val="a0"/>
    <w:autoRedefine/>
    <w:uiPriority w:val="99"/>
    <w:rsid w:val="00F229D4"/>
    <w:pPr>
      <w:keepNext/>
      <w:widowControl/>
      <w:suppressAutoHyphens/>
      <w:snapToGrid/>
      <w:spacing w:before="0" w:line="240" w:lineRule="auto"/>
      <w:ind w:right="0" w:firstLine="0"/>
      <w:jc w:val="center"/>
    </w:pPr>
    <w:rPr>
      <w:rFonts w:ascii="Arial" w:hAnsi="Arial" w:cs="Arial"/>
      <w:b/>
      <w:bCs/>
      <w:color w:val="000000"/>
      <w:kern w:val="2"/>
      <w:sz w:val="28"/>
      <w:szCs w:val="28"/>
    </w:rPr>
  </w:style>
  <w:style w:type="paragraph" w:customStyle="1" w:styleId="14">
    <w:name w:val="ЗАГ1"/>
    <w:basedOn w:val="a0"/>
    <w:autoRedefine/>
    <w:uiPriority w:val="99"/>
    <w:rsid w:val="00F229D4"/>
    <w:pPr>
      <w:pageBreakBefore/>
      <w:widowControl/>
      <w:suppressAutoHyphens/>
      <w:snapToGrid/>
      <w:spacing w:before="0" w:after="360" w:line="240" w:lineRule="auto"/>
      <w:ind w:right="0" w:firstLine="0"/>
      <w:jc w:val="center"/>
      <w:outlineLvl w:val="0"/>
    </w:pPr>
    <w:rPr>
      <w:rFonts w:ascii="Arial" w:hAnsi="Arial" w:cs="Arial"/>
      <w:b/>
      <w:bCs/>
      <w:caps/>
      <w:color w:val="000000"/>
      <w:sz w:val="28"/>
      <w:szCs w:val="28"/>
    </w:rPr>
  </w:style>
  <w:style w:type="paragraph" w:customStyle="1" w:styleId="25">
    <w:name w:val="ЗАГ 2"/>
    <w:basedOn w:val="a0"/>
    <w:link w:val="26"/>
    <w:autoRedefine/>
    <w:uiPriority w:val="99"/>
    <w:rsid w:val="00F229D4"/>
    <w:pPr>
      <w:keepNext/>
      <w:widowControl/>
      <w:suppressAutoHyphens/>
      <w:snapToGrid/>
      <w:spacing w:before="240" w:after="240" w:line="240" w:lineRule="auto"/>
      <w:ind w:right="0" w:firstLine="0"/>
      <w:jc w:val="center"/>
      <w:outlineLvl w:val="1"/>
    </w:pPr>
    <w:rPr>
      <w:rFonts w:ascii="Arial" w:hAnsi="Arial" w:cs="Arial"/>
      <w:b/>
      <w:bCs/>
      <w:color w:val="000000"/>
      <w:sz w:val="28"/>
      <w:szCs w:val="28"/>
    </w:rPr>
  </w:style>
  <w:style w:type="paragraph" w:customStyle="1" w:styleId="33">
    <w:name w:val="ЗАГ 3"/>
    <w:basedOn w:val="25"/>
    <w:uiPriority w:val="99"/>
    <w:rsid w:val="00F229D4"/>
    <w:pPr>
      <w:spacing w:after="120"/>
      <w:outlineLvl w:val="2"/>
    </w:pPr>
  </w:style>
  <w:style w:type="paragraph" w:customStyle="1" w:styleId="aff0">
    <w:name w:val="ОСНОВН Знак"/>
    <w:basedOn w:val="a0"/>
    <w:link w:val="aff1"/>
    <w:autoRedefine/>
    <w:uiPriority w:val="99"/>
    <w:rsid w:val="00F229D4"/>
    <w:pPr>
      <w:widowControl/>
      <w:tabs>
        <w:tab w:val="left" w:pos="2880"/>
      </w:tabs>
      <w:snapToGrid/>
      <w:spacing w:before="0" w:line="312" w:lineRule="auto"/>
      <w:ind w:right="0" w:firstLine="709"/>
    </w:pPr>
    <w:rPr>
      <w:sz w:val="28"/>
      <w:szCs w:val="28"/>
    </w:rPr>
  </w:style>
  <w:style w:type="paragraph" w:customStyle="1" w:styleId="aff2">
    <w:name w:val="РИСУНОК"/>
    <w:basedOn w:val="aff3"/>
    <w:link w:val="aff4"/>
    <w:autoRedefine/>
    <w:uiPriority w:val="99"/>
    <w:rsid w:val="00F229D4"/>
    <w:pPr>
      <w:spacing w:before="120"/>
      <w:ind w:left="180"/>
      <w:jc w:val="center"/>
    </w:pPr>
    <w:rPr>
      <w:sz w:val="28"/>
      <w:szCs w:val="28"/>
      <w:lang w:val="en-US"/>
    </w:rPr>
  </w:style>
  <w:style w:type="paragraph" w:customStyle="1" w:styleId="aff5">
    <w:name w:val="ПОДРИС"/>
    <w:basedOn w:val="aff2"/>
    <w:link w:val="aff6"/>
    <w:autoRedefine/>
    <w:uiPriority w:val="99"/>
    <w:rsid w:val="00F229D4"/>
    <w:pPr>
      <w:keepLines/>
      <w:suppressAutoHyphens/>
      <w:spacing w:before="0" w:after="240"/>
      <w:ind w:left="181" w:firstLine="527"/>
    </w:pPr>
  </w:style>
  <w:style w:type="paragraph" w:styleId="aff3">
    <w:name w:val="Normal Indent"/>
    <w:basedOn w:val="a0"/>
    <w:link w:val="aff7"/>
    <w:uiPriority w:val="99"/>
    <w:rsid w:val="00F229D4"/>
    <w:pPr>
      <w:widowControl/>
      <w:snapToGrid/>
      <w:spacing w:before="0" w:line="240" w:lineRule="auto"/>
      <w:ind w:left="708" w:right="0" w:firstLine="0"/>
      <w:jc w:val="left"/>
    </w:pPr>
  </w:style>
  <w:style w:type="paragraph" w:customStyle="1" w:styleId="aff8">
    <w:name w:val="ТАБЛИЦА"/>
    <w:basedOn w:val="a0"/>
    <w:autoRedefine/>
    <w:uiPriority w:val="99"/>
    <w:rsid w:val="00F229D4"/>
    <w:pPr>
      <w:widowControl/>
      <w:suppressAutoHyphens/>
      <w:snapToGrid/>
      <w:spacing w:before="0" w:line="240" w:lineRule="auto"/>
      <w:ind w:right="0" w:firstLine="0"/>
      <w:jc w:val="right"/>
    </w:pPr>
    <w:rPr>
      <w:sz w:val="26"/>
      <w:szCs w:val="26"/>
      <w:lang w:val="en-US"/>
    </w:rPr>
  </w:style>
  <w:style w:type="character" w:customStyle="1" w:styleId="aff7">
    <w:name w:val="Звичайний відступ Знак"/>
    <w:link w:val="aff3"/>
    <w:uiPriority w:val="99"/>
    <w:locked/>
    <w:rsid w:val="00F229D4"/>
    <w:rPr>
      <w:rFonts w:ascii="Times New Roman" w:hAnsi="Times New Roman" w:cs="Times New Roman"/>
      <w:sz w:val="24"/>
      <w:szCs w:val="24"/>
      <w:lang w:val="x-none" w:eastAsia="ru-RU"/>
    </w:rPr>
  </w:style>
  <w:style w:type="character" w:customStyle="1" w:styleId="aff4">
    <w:name w:val="РИСУНОК Знак"/>
    <w:link w:val="aff2"/>
    <w:uiPriority w:val="99"/>
    <w:locked/>
    <w:rsid w:val="00F229D4"/>
    <w:rPr>
      <w:rFonts w:ascii="Times New Roman" w:hAnsi="Times New Roman" w:cs="Times New Roman"/>
      <w:sz w:val="24"/>
      <w:szCs w:val="24"/>
      <w:lang w:val="en-US" w:eastAsia="ru-RU"/>
    </w:rPr>
  </w:style>
  <w:style w:type="character" w:customStyle="1" w:styleId="aff6">
    <w:name w:val="ПОДРИС Знак"/>
    <w:link w:val="aff5"/>
    <w:uiPriority w:val="99"/>
    <w:locked/>
    <w:rsid w:val="00F229D4"/>
    <w:rPr>
      <w:rFonts w:ascii="Times New Roman" w:hAnsi="Times New Roman" w:cs="Times New Roman"/>
      <w:sz w:val="28"/>
      <w:szCs w:val="28"/>
      <w:lang w:val="en-US" w:eastAsia="ru-RU"/>
    </w:rPr>
  </w:style>
  <w:style w:type="character" w:customStyle="1" w:styleId="aff1">
    <w:name w:val="ОСНОВН Знак Знак"/>
    <w:link w:val="aff0"/>
    <w:uiPriority w:val="99"/>
    <w:locked/>
    <w:rsid w:val="00F229D4"/>
    <w:rPr>
      <w:rFonts w:ascii="Times New Roman" w:hAnsi="Times New Roman" w:cs="Times New Roman"/>
      <w:sz w:val="28"/>
      <w:szCs w:val="28"/>
      <w:lang w:val="x-none" w:eastAsia="ru-RU"/>
    </w:rPr>
  </w:style>
  <w:style w:type="paragraph" w:customStyle="1" w:styleId="aff9">
    <w:name w:val="СПИСОК"/>
    <w:basedOn w:val="a0"/>
    <w:autoRedefine/>
    <w:uiPriority w:val="99"/>
    <w:rsid w:val="00F229D4"/>
    <w:pPr>
      <w:widowControl/>
      <w:tabs>
        <w:tab w:val="left" w:pos="1077"/>
      </w:tabs>
      <w:snapToGrid/>
      <w:spacing w:before="0" w:line="240" w:lineRule="auto"/>
      <w:ind w:right="0" w:firstLine="0"/>
      <w:jc w:val="left"/>
    </w:pPr>
    <w:rPr>
      <w:sz w:val="26"/>
      <w:szCs w:val="26"/>
      <w:lang w:val="en-US"/>
    </w:rPr>
  </w:style>
  <w:style w:type="paragraph" w:customStyle="1" w:styleId="a">
    <w:name w:val="БИБЛИОГР"/>
    <w:basedOn w:val="a0"/>
    <w:autoRedefine/>
    <w:uiPriority w:val="99"/>
    <w:rsid w:val="00F229D4"/>
    <w:pPr>
      <w:widowControl/>
      <w:numPr>
        <w:numId w:val="1"/>
      </w:numPr>
      <w:tabs>
        <w:tab w:val="left" w:pos="1077"/>
      </w:tabs>
      <w:snapToGrid/>
      <w:spacing w:before="0" w:line="240" w:lineRule="auto"/>
      <w:ind w:right="0"/>
    </w:pPr>
    <w:rPr>
      <w:sz w:val="26"/>
      <w:szCs w:val="26"/>
      <w:lang w:val="en-US"/>
    </w:rPr>
  </w:style>
  <w:style w:type="character" w:customStyle="1" w:styleId="af1">
    <w:name w:val="ФОРМУЛА Знак"/>
    <w:link w:val="af0"/>
    <w:uiPriority w:val="99"/>
    <w:locked/>
    <w:rsid w:val="00F229D4"/>
    <w:rPr>
      <w:rFonts w:ascii="Times New Roman" w:hAnsi="Times New Roman" w:cs="Times New Roman"/>
      <w:spacing w:val="-2"/>
      <w:sz w:val="24"/>
      <w:szCs w:val="24"/>
      <w:lang w:val="x-none" w:eastAsia="ru-RU"/>
    </w:rPr>
  </w:style>
  <w:style w:type="character" w:customStyle="1" w:styleId="26">
    <w:name w:val="ЗАГ 2 Знак"/>
    <w:link w:val="25"/>
    <w:uiPriority w:val="99"/>
    <w:locked/>
    <w:rsid w:val="00F229D4"/>
    <w:rPr>
      <w:rFonts w:ascii="Arial" w:hAnsi="Arial" w:cs="Arial"/>
      <w:b/>
      <w:bCs/>
      <w:color w:val="000000"/>
      <w:sz w:val="28"/>
      <w:szCs w:val="28"/>
      <w:lang w:val="x-none" w:eastAsia="ru-RU"/>
    </w:rPr>
  </w:style>
  <w:style w:type="paragraph" w:customStyle="1" w:styleId="BodyText1">
    <w:name w:val="Body Text 1"/>
    <w:basedOn w:val="a6"/>
    <w:uiPriority w:val="99"/>
    <w:rsid w:val="00F229D4"/>
    <w:pPr>
      <w:ind w:firstLine="284"/>
    </w:pPr>
    <w:rPr>
      <w:sz w:val="20"/>
      <w:szCs w:val="20"/>
      <w:lang w:val="en-US" w:eastAsia="bg-BG"/>
    </w:rPr>
  </w:style>
  <w:style w:type="paragraph" w:customStyle="1" w:styleId="Author">
    <w:name w:val="Author"/>
    <w:basedOn w:val="affa"/>
    <w:next w:val="a0"/>
    <w:uiPriority w:val="99"/>
    <w:rsid w:val="00F229D4"/>
    <w:pPr>
      <w:spacing w:after="240"/>
      <w:outlineLvl w:val="9"/>
    </w:pPr>
    <w:rPr>
      <w:rFonts w:ascii="Times New Roman" w:hAnsi="Times New Roman" w:cs="Times New Roman"/>
      <w:i/>
      <w:iCs/>
      <w:lang w:val="en-US" w:eastAsia="bg-BG"/>
    </w:rPr>
  </w:style>
  <w:style w:type="paragraph" w:customStyle="1" w:styleId="Reference">
    <w:name w:val="Reference"/>
    <w:basedOn w:val="a0"/>
    <w:autoRedefine/>
    <w:uiPriority w:val="99"/>
    <w:rsid w:val="00F229D4"/>
    <w:pPr>
      <w:widowControl/>
      <w:numPr>
        <w:numId w:val="2"/>
      </w:numPr>
      <w:snapToGrid/>
      <w:spacing w:before="0" w:line="360" w:lineRule="auto"/>
      <w:ind w:right="0"/>
    </w:pPr>
    <w:rPr>
      <w:sz w:val="18"/>
      <w:szCs w:val="18"/>
      <w:lang w:val="en-US" w:eastAsia="bg-BG"/>
    </w:rPr>
  </w:style>
  <w:style w:type="paragraph" w:styleId="affa">
    <w:name w:val="Subtitle"/>
    <w:basedOn w:val="a0"/>
    <w:link w:val="affb"/>
    <w:uiPriority w:val="99"/>
    <w:qFormat/>
    <w:rsid w:val="00F229D4"/>
    <w:pPr>
      <w:widowControl/>
      <w:snapToGrid/>
      <w:spacing w:before="0" w:after="60" w:line="240" w:lineRule="auto"/>
      <w:ind w:right="0" w:firstLine="0"/>
      <w:jc w:val="center"/>
      <w:outlineLvl w:val="1"/>
    </w:pPr>
    <w:rPr>
      <w:rFonts w:ascii="Arial" w:hAnsi="Arial" w:cs="Arial"/>
    </w:rPr>
  </w:style>
  <w:style w:type="character" w:customStyle="1" w:styleId="affb">
    <w:name w:val="Підзаголовок Знак"/>
    <w:link w:val="affa"/>
    <w:uiPriority w:val="99"/>
    <w:locked/>
    <w:rsid w:val="00F229D4"/>
    <w:rPr>
      <w:rFonts w:ascii="Arial" w:hAnsi="Arial" w:cs="Arial"/>
      <w:sz w:val="24"/>
      <w:szCs w:val="24"/>
      <w:lang w:val="x-none" w:eastAsia="ru-RU"/>
    </w:rPr>
  </w:style>
  <w:style w:type="paragraph" w:customStyle="1" w:styleId="Basic">
    <w:name w:val="Basic"/>
    <w:basedOn w:val="a6"/>
    <w:uiPriority w:val="99"/>
    <w:rsid w:val="00F229D4"/>
    <w:pPr>
      <w:ind w:firstLine="284"/>
    </w:pPr>
    <w:rPr>
      <w:sz w:val="20"/>
      <w:szCs w:val="20"/>
      <w:lang w:eastAsia="ru-RU"/>
    </w:rPr>
  </w:style>
  <w:style w:type="paragraph" w:styleId="affc">
    <w:name w:val="Block Text"/>
    <w:basedOn w:val="a0"/>
    <w:uiPriority w:val="99"/>
    <w:rsid w:val="00F229D4"/>
    <w:pPr>
      <w:widowControl/>
      <w:tabs>
        <w:tab w:val="left" w:pos="1701"/>
      </w:tabs>
      <w:snapToGrid/>
      <w:spacing w:before="0" w:line="240" w:lineRule="auto"/>
      <w:ind w:left="1843" w:right="284" w:hanging="283"/>
    </w:pPr>
    <w:rPr>
      <w:sz w:val="28"/>
      <w:szCs w:val="28"/>
    </w:rPr>
  </w:style>
  <w:style w:type="paragraph" w:styleId="34">
    <w:name w:val="Body Text 3"/>
    <w:basedOn w:val="a0"/>
    <w:link w:val="35"/>
    <w:uiPriority w:val="99"/>
    <w:rsid w:val="00F229D4"/>
    <w:pPr>
      <w:widowControl/>
      <w:snapToGrid/>
      <w:spacing w:before="0" w:line="360" w:lineRule="auto"/>
      <w:ind w:right="0" w:firstLine="0"/>
    </w:pPr>
    <w:rPr>
      <w:sz w:val="28"/>
      <w:szCs w:val="28"/>
      <w:lang w:val="en-US"/>
    </w:rPr>
  </w:style>
  <w:style w:type="character" w:customStyle="1" w:styleId="35">
    <w:name w:val="Основний текст 3 Знак"/>
    <w:link w:val="34"/>
    <w:uiPriority w:val="99"/>
    <w:locked/>
    <w:rsid w:val="00F229D4"/>
    <w:rPr>
      <w:rFonts w:ascii="Times New Roman" w:hAnsi="Times New Roman" w:cs="Times New Roman"/>
      <w:sz w:val="20"/>
      <w:szCs w:val="20"/>
      <w:lang w:val="en-US" w:eastAsia="ru-RU"/>
    </w:rPr>
  </w:style>
  <w:style w:type="paragraph" w:customStyle="1" w:styleId="affd">
    <w:name w:val="Формула"/>
    <w:basedOn w:val="a0"/>
    <w:autoRedefine/>
    <w:uiPriority w:val="99"/>
    <w:rsid w:val="00F229D4"/>
    <w:pPr>
      <w:widowControl/>
      <w:snapToGrid/>
      <w:spacing w:before="0" w:after="240" w:line="360" w:lineRule="auto"/>
      <w:ind w:right="0" w:firstLine="0"/>
      <w:jc w:val="right"/>
    </w:pPr>
    <w:rPr>
      <w:sz w:val="28"/>
      <w:szCs w:val="28"/>
    </w:rPr>
  </w:style>
  <w:style w:type="paragraph" w:customStyle="1" w:styleId="15">
    <w:name w:val="1"/>
    <w:basedOn w:val="a0"/>
    <w:uiPriority w:val="99"/>
    <w:rsid w:val="00F229D4"/>
    <w:pPr>
      <w:widowControl/>
      <w:snapToGrid/>
      <w:spacing w:before="0" w:after="160" w:line="240" w:lineRule="exact"/>
      <w:ind w:right="0" w:firstLine="0"/>
      <w:jc w:val="left"/>
    </w:pPr>
    <w:rPr>
      <w:rFonts w:ascii="Verdana" w:hAnsi="Verdana" w:cs="Verdana"/>
      <w:sz w:val="20"/>
      <w:szCs w:val="20"/>
      <w:lang w:val="en-US" w:eastAsia="en-US"/>
    </w:rPr>
  </w:style>
  <w:style w:type="paragraph" w:customStyle="1" w:styleId="16">
    <w:name w:val="Нумерованный список 1"/>
    <w:basedOn w:val="a0"/>
    <w:uiPriority w:val="99"/>
    <w:rsid w:val="00F229D4"/>
    <w:pPr>
      <w:widowControl/>
      <w:tabs>
        <w:tab w:val="num" w:pos="1729"/>
      </w:tabs>
      <w:autoSpaceDE w:val="0"/>
      <w:autoSpaceDN w:val="0"/>
      <w:adjustRightInd w:val="0"/>
      <w:snapToGrid/>
      <w:spacing w:before="0" w:line="360" w:lineRule="auto"/>
      <w:ind w:left="1729" w:right="0" w:firstLine="0"/>
      <w:jc w:val="left"/>
      <w:textAlignment w:val="baseline"/>
    </w:pPr>
    <w:rPr>
      <w:sz w:val="28"/>
      <w:szCs w:val="28"/>
    </w:rPr>
  </w:style>
  <w:style w:type="paragraph" w:styleId="affe">
    <w:name w:val="footnote text"/>
    <w:basedOn w:val="a0"/>
    <w:link w:val="afff"/>
    <w:uiPriority w:val="99"/>
    <w:semiHidden/>
    <w:rsid w:val="00F229D4"/>
    <w:pPr>
      <w:widowControl/>
      <w:snapToGrid/>
      <w:spacing w:before="0" w:line="240" w:lineRule="auto"/>
      <w:ind w:right="0" w:firstLine="0"/>
      <w:jc w:val="left"/>
    </w:pPr>
    <w:rPr>
      <w:sz w:val="20"/>
      <w:szCs w:val="20"/>
    </w:rPr>
  </w:style>
  <w:style w:type="character" w:customStyle="1" w:styleId="afff">
    <w:name w:val="Текст виноски Знак"/>
    <w:link w:val="affe"/>
    <w:uiPriority w:val="99"/>
    <w:semiHidden/>
    <w:locked/>
    <w:rsid w:val="00F229D4"/>
    <w:rPr>
      <w:rFonts w:ascii="Times New Roman" w:hAnsi="Times New Roman" w:cs="Times New Roman"/>
      <w:sz w:val="20"/>
      <w:szCs w:val="20"/>
      <w:lang w:val="x-none" w:eastAsia="ru-RU"/>
    </w:rPr>
  </w:style>
  <w:style w:type="character" w:styleId="afff0">
    <w:name w:val="footnote reference"/>
    <w:uiPriority w:val="99"/>
    <w:semiHidden/>
    <w:rsid w:val="00F229D4"/>
    <w:rPr>
      <w:rFonts w:cs="Times New Roman"/>
      <w:vertAlign w:val="superscript"/>
    </w:rPr>
  </w:style>
  <w:style w:type="paragraph" w:customStyle="1" w:styleId="FR1">
    <w:name w:val="FR1"/>
    <w:uiPriority w:val="99"/>
    <w:rsid w:val="00F229D4"/>
    <w:pPr>
      <w:widowControl w:val="0"/>
      <w:autoSpaceDE w:val="0"/>
      <w:autoSpaceDN w:val="0"/>
      <w:ind w:right="1400"/>
    </w:pPr>
    <w:rPr>
      <w:rFonts w:ascii="Arial Narrow" w:hAnsi="Arial Narrow" w:cs="Arial Narrow"/>
      <w:i/>
      <w:iCs/>
      <w:sz w:val="32"/>
      <w:szCs w:val="32"/>
    </w:rPr>
  </w:style>
  <w:style w:type="paragraph" w:styleId="afff1">
    <w:name w:val="Balloon Text"/>
    <w:basedOn w:val="a0"/>
    <w:link w:val="afff2"/>
    <w:uiPriority w:val="99"/>
    <w:semiHidden/>
    <w:rsid w:val="00F229D4"/>
    <w:pPr>
      <w:widowControl/>
      <w:snapToGrid/>
      <w:spacing w:before="0" w:line="240" w:lineRule="auto"/>
      <w:ind w:right="0" w:firstLine="0"/>
      <w:jc w:val="left"/>
    </w:pPr>
    <w:rPr>
      <w:rFonts w:ascii="Tahoma" w:hAnsi="Tahoma" w:cs="Tahoma"/>
      <w:sz w:val="16"/>
      <w:szCs w:val="16"/>
    </w:rPr>
  </w:style>
  <w:style w:type="character" w:customStyle="1" w:styleId="afff2">
    <w:name w:val="Текст у виносці Знак"/>
    <w:link w:val="afff1"/>
    <w:uiPriority w:val="99"/>
    <w:semiHidden/>
    <w:locked/>
    <w:rsid w:val="00F229D4"/>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34" Type="http://schemas.openxmlformats.org/officeDocument/2006/relationships/image" Target="media/image28.png"/><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header" Target="header1.xml"/><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fontTable" Target="fontTable.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theme" Target="theme/theme1.xml"/><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5787</Words>
  <Characters>32991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2014-08-12T13:31:00Z</dcterms:created>
  <dcterms:modified xsi:type="dcterms:W3CDTF">2014-08-12T13:31:00Z</dcterms:modified>
</cp:coreProperties>
</file>