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CB" w:rsidRPr="00560F19" w:rsidRDefault="009860CB" w:rsidP="009860CB">
      <w:pPr>
        <w:pStyle w:val="11"/>
        <w:tabs>
          <w:tab w:val="right" w:leader="dot" w:pos="9679"/>
        </w:tabs>
        <w:spacing w:line="360" w:lineRule="auto"/>
        <w:ind w:firstLine="709"/>
        <w:rPr>
          <w:b/>
          <w:bCs/>
          <w:kern w:val="32"/>
          <w:sz w:val="28"/>
          <w:szCs w:val="28"/>
          <w:lang w:val="uk-UA"/>
        </w:rPr>
      </w:pPr>
      <w:r w:rsidRPr="00560F19">
        <w:rPr>
          <w:b/>
          <w:bCs/>
          <w:kern w:val="32"/>
          <w:sz w:val="28"/>
          <w:szCs w:val="28"/>
          <w:lang w:val="uk-UA"/>
        </w:rPr>
        <w:t>Содержание</w:t>
      </w:r>
    </w:p>
    <w:p w:rsidR="009860CB" w:rsidRPr="00560F19" w:rsidRDefault="009860CB" w:rsidP="009860CB">
      <w:pPr>
        <w:pStyle w:val="11"/>
        <w:tabs>
          <w:tab w:val="right" w:leader="dot" w:pos="9679"/>
        </w:tabs>
        <w:spacing w:line="360" w:lineRule="auto"/>
        <w:ind w:firstLine="709"/>
        <w:rPr>
          <w:b/>
          <w:bCs/>
          <w:kern w:val="32"/>
          <w:sz w:val="28"/>
          <w:szCs w:val="28"/>
          <w:lang w:val="uk-UA"/>
        </w:rPr>
      </w:pPr>
    </w:p>
    <w:p w:rsidR="00D5226E" w:rsidRPr="00560F19" w:rsidRDefault="00D5226E" w:rsidP="009860CB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Введение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1. Общие сведения об огнестрельном оружии и боеприпасах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2. Обнаружение, фиксация и изъятие оружия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3. Обнаружение, фиксация и изъятие патронов и их элементов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4. Обнаружение, фиксация и изъятие следов применения оружия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5. Осмотр трупа с целью получения информации о применении огнестрельного оружия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Заключение</w:t>
      </w:r>
    </w:p>
    <w:p w:rsidR="00D5226E" w:rsidRPr="00560F19" w:rsidRDefault="00D5226E" w:rsidP="00390910">
      <w:pPr>
        <w:pStyle w:val="1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560F19">
        <w:rPr>
          <w:rStyle w:val="a9"/>
          <w:noProof/>
          <w:color w:val="auto"/>
          <w:sz w:val="28"/>
          <w:szCs w:val="28"/>
          <w:u w:val="none"/>
        </w:rPr>
        <w:t>Литература</w:t>
      </w:r>
    </w:p>
    <w:p w:rsidR="00C56664" w:rsidRPr="00560F19" w:rsidRDefault="00C5666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6D42AC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3756637"/>
      <w:r w:rsidRPr="00560F19">
        <w:rPr>
          <w:rFonts w:ascii="Times New Roman" w:hAnsi="Times New Roman" w:cs="Times New Roman"/>
          <w:sz w:val="28"/>
          <w:szCs w:val="28"/>
        </w:rPr>
        <w:br w:type="page"/>
      </w:r>
      <w:r w:rsidR="00F81EEA" w:rsidRPr="00560F19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3C30" w:rsidRPr="00560F19" w:rsidRDefault="000A3C3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Как показывается статистика, доля преступлений, совершенных с использованием огнестрельного оружия, взрывчатых веществ и взрывных устройств, растет из года в год.</w:t>
      </w:r>
    </w:p>
    <w:p w:rsidR="000A3C30" w:rsidRPr="00560F19" w:rsidRDefault="000A3C3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 этом, с использованием огнестрельного оружия совершаются наиболее общественно опасные преступления, например, такие как умышленные убийства, грабежи, разбои. Высока доля совершения групповых преступлений с применением оружия.</w:t>
      </w:r>
    </w:p>
    <w:p w:rsidR="000A3C30" w:rsidRPr="00560F19" w:rsidRDefault="000A3C3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Сложившаяся обстановка требует от лиц, осуществляющих расследование подобных преступлений, знаний и умений, позволяющих правильно обнаруживать, фиксировать и изымать как само </w:t>
      </w:r>
      <w:r w:rsidR="00295E18" w:rsidRPr="00560F19">
        <w:rPr>
          <w:sz w:val="28"/>
          <w:szCs w:val="28"/>
        </w:rPr>
        <w:t>огнестрельно</w:t>
      </w:r>
      <w:r w:rsidRPr="00560F19">
        <w:rPr>
          <w:sz w:val="28"/>
          <w:szCs w:val="28"/>
        </w:rPr>
        <w:t>е</w:t>
      </w:r>
      <w:r w:rsidR="006C772B" w:rsidRPr="00560F19">
        <w:rPr>
          <w:sz w:val="28"/>
          <w:szCs w:val="28"/>
        </w:rPr>
        <w:t xml:space="preserve"> </w:t>
      </w:r>
      <w:r w:rsidR="00295E18" w:rsidRPr="00560F19">
        <w:rPr>
          <w:sz w:val="28"/>
          <w:szCs w:val="28"/>
        </w:rPr>
        <w:t>оружи</w:t>
      </w:r>
      <w:r w:rsidRPr="00560F19">
        <w:rPr>
          <w:sz w:val="28"/>
          <w:szCs w:val="28"/>
        </w:rPr>
        <w:t xml:space="preserve">е, так и </w:t>
      </w:r>
      <w:r w:rsidR="00295E18" w:rsidRPr="00560F19">
        <w:rPr>
          <w:sz w:val="28"/>
          <w:szCs w:val="28"/>
        </w:rPr>
        <w:t>след</w:t>
      </w:r>
      <w:r w:rsidRPr="00560F19">
        <w:rPr>
          <w:sz w:val="28"/>
          <w:szCs w:val="28"/>
        </w:rPr>
        <w:t>ы</w:t>
      </w:r>
      <w:r w:rsidR="006C772B" w:rsidRPr="00560F19">
        <w:rPr>
          <w:sz w:val="28"/>
          <w:szCs w:val="28"/>
        </w:rPr>
        <w:t xml:space="preserve"> </w:t>
      </w:r>
      <w:r w:rsidR="00295E18"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="00295E18" w:rsidRPr="00560F19">
        <w:rPr>
          <w:sz w:val="28"/>
          <w:szCs w:val="28"/>
        </w:rPr>
        <w:t>применения</w:t>
      </w:r>
      <w:r w:rsidR="008416C8" w:rsidRPr="00560F19">
        <w:rPr>
          <w:sz w:val="28"/>
          <w:szCs w:val="28"/>
        </w:rPr>
        <w:t>.</w:t>
      </w:r>
    </w:p>
    <w:p w:rsidR="008416C8" w:rsidRPr="00560F19" w:rsidRDefault="008416C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 каждом конкретном случае назначения экспертизы боеприпасов и следов выстрела следователь или оперативный работник должен предоставить эксперту соответствующие образцы для сравнения (пули, гильзы, патроны, оружие), которые могут быть изъяты у подозреваемых при задержании, обыске, выемке и т.п. Правильно подобранные образцы обеспечивают успех экспертного исследования. Если при подборе образцов возникнут затруднения, то следователь или оперативный работник может получить соответствующую консультацию у специалиста, занимающегося вопросами судебной баллистики.</w:t>
      </w:r>
    </w:p>
    <w:p w:rsidR="008416C8" w:rsidRPr="00560F19" w:rsidRDefault="00C5666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 свою очередь успешное экспертное исследование вполне может обеспечить быстрое и правильное раскрытие преступления.</w:t>
      </w:r>
    </w:p>
    <w:p w:rsidR="00C56664" w:rsidRPr="00560F19" w:rsidRDefault="00C5666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В предлагаемой курсовой работе раскрывается основные вопросы обнаружения, фиксации и изъятия огнестрельного оружия. </w:t>
      </w:r>
    </w:p>
    <w:p w:rsidR="000A3C30" w:rsidRPr="00560F19" w:rsidRDefault="00C5666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В частности, будет рассмотрены такие вопросы, как общие сведения об огнестрельном оружии и боеприпасах, правила обнаружения, фиксации и изъятия оружия, </w:t>
      </w:r>
      <w:r w:rsidR="00FA65A2" w:rsidRPr="00560F19">
        <w:rPr>
          <w:sz w:val="28"/>
          <w:szCs w:val="28"/>
        </w:rPr>
        <w:t>патронов и их элементов, а также следов применения оружия. Отдельный вопрос посвящен особенностям осмотра трупа с целью получения информации о применении огнестрельного оружия.</w:t>
      </w:r>
    </w:p>
    <w:p w:rsidR="008416C8" w:rsidRPr="00560F19" w:rsidRDefault="008416C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1EEA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13756638"/>
      <w:r w:rsidRPr="00560F19">
        <w:rPr>
          <w:rFonts w:ascii="Times New Roman" w:hAnsi="Times New Roman" w:cs="Times New Roman"/>
          <w:sz w:val="28"/>
          <w:szCs w:val="28"/>
        </w:rPr>
        <w:br w:type="page"/>
      </w:r>
      <w:r w:rsidR="00F81EEA" w:rsidRPr="00560F19">
        <w:rPr>
          <w:rFonts w:ascii="Times New Roman" w:hAnsi="Times New Roman" w:cs="Times New Roman"/>
          <w:sz w:val="28"/>
          <w:szCs w:val="28"/>
        </w:rPr>
        <w:t>1.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Общие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сведения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об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огнестрельном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оружии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560F19">
        <w:rPr>
          <w:rFonts w:ascii="Times New Roman" w:hAnsi="Times New Roman" w:cs="Times New Roman"/>
          <w:sz w:val="28"/>
          <w:szCs w:val="28"/>
        </w:rPr>
        <w:t>боеприпасах</w:t>
      </w:r>
      <w:bookmarkEnd w:id="1"/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21D1" w:rsidRPr="00560F19" w:rsidRDefault="00D8524C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Говоря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работать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преступления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следами,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выяснить,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</w:t>
      </w:r>
      <w:r w:rsidR="006B21D1" w:rsidRPr="00560F19">
        <w:rPr>
          <w:sz w:val="28"/>
          <w:szCs w:val="28"/>
        </w:rPr>
        <w:t>рельное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оружие.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механизмом,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предназначенным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выбрасываемым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силой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давления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газов.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Наиболее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часто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преступления,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совершаются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огнестрельным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оружием,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совершаются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ручн</w:t>
      </w:r>
      <w:r w:rsidR="006B21D1" w:rsidRPr="00560F19">
        <w:rPr>
          <w:sz w:val="28"/>
          <w:szCs w:val="28"/>
        </w:rPr>
        <w:t>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</w:t>
      </w:r>
      <w:r w:rsidR="006B21D1" w:rsidRPr="00560F19">
        <w:rPr>
          <w:sz w:val="28"/>
          <w:szCs w:val="28"/>
        </w:rPr>
        <w:t>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B21D1" w:rsidRPr="00560F19">
        <w:rPr>
          <w:sz w:val="28"/>
          <w:szCs w:val="28"/>
        </w:rPr>
        <w:t>м.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такому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оружию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относятся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карабины,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пистолеты-пулеметы,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различных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видов</w:t>
      </w:r>
      <w:r w:rsidR="006B21D1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назначений,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систем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6B21D1" w:rsidRPr="00560F19">
        <w:rPr>
          <w:sz w:val="28"/>
          <w:szCs w:val="28"/>
        </w:rPr>
        <w:t>калибров</w:t>
      </w:r>
      <w:r w:rsidRPr="00560F19">
        <w:rPr>
          <w:sz w:val="28"/>
          <w:szCs w:val="28"/>
        </w:rPr>
        <w:t>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Ручное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подразделено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назначению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(боевое,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гражданское,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спортивное),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устройстве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работе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механизмов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(автоматическое,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полуавтоматическое,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неавтоматическое),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(длинноствольное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карабины,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среднествольное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пистолеты-пулеметы;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короткоствольное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револьверы)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(диаметру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ствола).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Боевое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предназначено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основном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вооружения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армии</w:t>
      </w:r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длинноствольным,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среднествольным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короткоствольным;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автоматическим,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полуавтоматическим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неавтоматическим.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Современное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боевое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многозарядное,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автоматическое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полуавтоматическое,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наиболее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мощное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рассчитано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километров"/>
        </w:smartTagPr>
        <w:r w:rsidRPr="00560F19">
          <w:rPr>
            <w:sz w:val="28"/>
            <w:szCs w:val="28"/>
          </w:rPr>
          <w:t>3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километров</w:t>
        </w:r>
      </w:smartTag>
      <w:r w:rsidRPr="00560F19">
        <w:rPr>
          <w:sz w:val="28"/>
          <w:szCs w:val="28"/>
        </w:rPr>
        <w:t>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Боевое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11.5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560F19">
          <w:rPr>
            <w:sz w:val="28"/>
            <w:szCs w:val="28"/>
          </w:rPr>
          <w:t>7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гражданскому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карманному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нарезные</w:t>
      </w:r>
      <w:r w:rsidR="006C772B" w:rsidRPr="00560F19">
        <w:rPr>
          <w:sz w:val="28"/>
          <w:szCs w:val="28"/>
        </w:rPr>
        <w:t xml:space="preserve"> </w:t>
      </w:r>
      <w:r w:rsidR="00C57586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многочисленных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систем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Назначение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гражданского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самооборона,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упражнения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обеспечивает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небольших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30 метров"/>
        </w:smartTagPr>
        <w:r w:rsidRPr="00560F19">
          <w:rPr>
            <w:sz w:val="28"/>
            <w:szCs w:val="28"/>
          </w:rPr>
          <w:t>30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метров</w:t>
        </w:r>
      </w:smartTag>
      <w:r w:rsidRPr="00560F19">
        <w:rPr>
          <w:sz w:val="28"/>
          <w:szCs w:val="28"/>
        </w:rPr>
        <w:t>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пределах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9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5мм.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Охотничье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(ружья,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карабины)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предназначено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любительской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промысловой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комбинированным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сочетающим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стволы);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одноствольным,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многоствольным.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большинства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систем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неавтоматическое</w:t>
      </w:r>
      <w:r w:rsidR="00D8524C"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Полуавтоматические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(самозарядные)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встречаются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реже.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обозначаются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способами.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число,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обозначающее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указывает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круглых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(шарообразных)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одинаковых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фунта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409,5 г"/>
        </w:smartTagPr>
        <w:r w:rsidRPr="00560F19">
          <w:rPr>
            <w:sz w:val="28"/>
            <w:szCs w:val="28"/>
          </w:rPr>
          <w:t>409,5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г</w:t>
        </w:r>
      </w:smartTag>
      <w:r w:rsidRPr="00560F19">
        <w:rPr>
          <w:sz w:val="28"/>
          <w:szCs w:val="28"/>
        </w:rPr>
        <w:t>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свинца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(12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12-го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16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16-го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т.д.).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линейных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мерах.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безотносительно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способу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пределах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26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6 мм"/>
        </w:smartTagPr>
        <w:r w:rsidRPr="00560F19">
          <w:rPr>
            <w:sz w:val="28"/>
            <w:szCs w:val="28"/>
          </w:rPr>
          <w:t>5.6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Pr="00560F19">
        <w:rPr>
          <w:sz w:val="28"/>
          <w:szCs w:val="28"/>
        </w:rPr>
        <w:t>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Спортивное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предназначено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тренировок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стрелковых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соревнований.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длинноствольным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(винтовки,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короткоствольным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(пистолеты,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револьверы),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полуавтоматическим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неавтоматическим,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(только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спортивные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спортивного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большинстве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боевых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распространено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спортивное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малого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5.6 мм"/>
        </w:smartTagPr>
        <w:r w:rsidRPr="00560F19">
          <w:rPr>
            <w:sz w:val="28"/>
            <w:szCs w:val="28"/>
          </w:rPr>
          <w:t>5.6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Pr="00560F19">
        <w:rPr>
          <w:sz w:val="28"/>
          <w:szCs w:val="28"/>
        </w:rPr>
        <w:t>).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Нередко</w:t>
      </w:r>
      <w:r w:rsidR="006C772B" w:rsidRPr="00560F19">
        <w:rPr>
          <w:sz w:val="28"/>
          <w:szCs w:val="28"/>
        </w:rPr>
        <w:t xml:space="preserve"> </w:t>
      </w:r>
      <w:r w:rsidR="001A4CAF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1A4CAF" w:rsidRPr="00560F19">
        <w:rPr>
          <w:sz w:val="28"/>
          <w:szCs w:val="28"/>
        </w:rPr>
        <w:t>совершении</w:t>
      </w:r>
      <w:r w:rsidR="006C772B" w:rsidRPr="00560F19">
        <w:rPr>
          <w:sz w:val="28"/>
          <w:szCs w:val="28"/>
        </w:rPr>
        <w:t xml:space="preserve"> </w:t>
      </w:r>
      <w:r w:rsidR="001A4CAF" w:rsidRPr="00560F19">
        <w:rPr>
          <w:sz w:val="28"/>
          <w:szCs w:val="28"/>
        </w:rPr>
        <w:t>преступлений</w:t>
      </w:r>
      <w:r w:rsidR="006C772B" w:rsidRPr="00560F19">
        <w:rPr>
          <w:sz w:val="28"/>
          <w:szCs w:val="28"/>
        </w:rPr>
        <w:t xml:space="preserve"> </w:t>
      </w:r>
      <w:r w:rsidR="001A4CAF" w:rsidRPr="00560F19">
        <w:rPr>
          <w:sz w:val="28"/>
          <w:szCs w:val="28"/>
        </w:rPr>
        <w:t>используется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изредка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пулеметы.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основе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лежат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промышленные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изготовителя,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оборудования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меньшей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степени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схожим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промышленный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оригинал.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время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D8524C" w:rsidRPr="00560F19">
        <w:rPr>
          <w:sz w:val="28"/>
          <w:szCs w:val="28"/>
        </w:rPr>
        <w:t>ружии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наблюдаются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всякого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рода</w:t>
      </w:r>
      <w:r w:rsidR="006C772B" w:rsidRPr="00560F19">
        <w:rPr>
          <w:sz w:val="28"/>
          <w:szCs w:val="28"/>
        </w:rPr>
        <w:t xml:space="preserve"> </w:t>
      </w:r>
      <w:r w:rsidR="00D8524C" w:rsidRPr="00560F19">
        <w:rPr>
          <w:sz w:val="28"/>
          <w:szCs w:val="28"/>
        </w:rPr>
        <w:t>«</w:t>
      </w:r>
      <w:r w:rsidRPr="00560F19">
        <w:rPr>
          <w:sz w:val="28"/>
          <w:szCs w:val="28"/>
        </w:rPr>
        <w:t>упрощения</w:t>
      </w:r>
      <w:r w:rsidR="00D8524C" w:rsidRPr="00560F19">
        <w:rPr>
          <w:sz w:val="28"/>
          <w:szCs w:val="28"/>
        </w:rPr>
        <w:t>»</w:t>
      </w:r>
      <w:r w:rsidR="00631846"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Нередко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соединяются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нескольких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промышленного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добавляются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устройства,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обусловленные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фантазией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изготовителя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лимитируемые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возможностями.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Самодельное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собирают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самостоятельно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деталей,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переделки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промышленного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производства.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выполнено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маскированного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(например,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авторучки,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игрушечного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т.д.)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изделий,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внешнему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вообще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похожих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известных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Независимо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своей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любого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однозарядным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многозарядным,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неавтоматическим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самозарядным.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Боеприпасы,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различные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вещественными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доказательствами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преступлениях,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совершенных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Боеприпасами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современного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ручного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служат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поражающий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объединен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имеющей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капсюль-воспламенитель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ударного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действия.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типа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назначения,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весу,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размерам,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назначению.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устройству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оболочечными,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полуоболочечными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безоболочечными;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форме</w:t>
      </w:r>
      <w:r w:rsidR="006C772B" w:rsidRPr="00560F19">
        <w:rPr>
          <w:sz w:val="28"/>
          <w:szCs w:val="28"/>
        </w:rPr>
        <w:t xml:space="preserve"> – </w:t>
      </w:r>
      <w:r w:rsidRPr="00560F19">
        <w:rPr>
          <w:sz w:val="28"/>
          <w:szCs w:val="28"/>
        </w:rPr>
        <w:t>цилиндро-оживальными,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</w:t>
      </w:r>
      <w:r w:rsidR="00C57586" w:rsidRPr="00560F19">
        <w:rPr>
          <w:sz w:val="28"/>
          <w:szCs w:val="28"/>
        </w:rPr>
        <w:t>ро-сферическими,</w:t>
      </w:r>
      <w:r w:rsidR="006C772B" w:rsidRPr="00560F19">
        <w:rPr>
          <w:sz w:val="28"/>
          <w:szCs w:val="28"/>
        </w:rPr>
        <w:t xml:space="preserve"> </w:t>
      </w:r>
      <w:r w:rsidR="00C57586" w:rsidRPr="00560F19">
        <w:rPr>
          <w:sz w:val="28"/>
          <w:szCs w:val="28"/>
        </w:rPr>
        <w:t>остроконечными,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цилиндрическими,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сферическими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т.д.;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назначению</w:t>
      </w:r>
      <w:r w:rsidR="006C772B" w:rsidRPr="00560F19">
        <w:rPr>
          <w:sz w:val="28"/>
          <w:szCs w:val="28"/>
        </w:rPr>
        <w:t xml:space="preserve"> – </w:t>
      </w:r>
      <w:r w:rsidRPr="00560F19">
        <w:rPr>
          <w:sz w:val="28"/>
          <w:szCs w:val="28"/>
        </w:rPr>
        <w:t>простыми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специальными</w:t>
      </w:r>
      <w:r w:rsidR="00C57586" w:rsidRPr="00560F19">
        <w:rPr>
          <w:sz w:val="28"/>
          <w:szCs w:val="28"/>
        </w:rPr>
        <w:t>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боевого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оболочечные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встречаются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безоболочечны</w:t>
      </w:r>
      <w:r w:rsidR="00CF2DBF" w:rsidRPr="00560F19">
        <w:rPr>
          <w:sz w:val="28"/>
          <w:szCs w:val="28"/>
        </w:rPr>
        <w:t>е</w:t>
      </w:r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твердых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сплавов.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оболочечными,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полуоболочечными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безоболочечными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гладкоствольного</w:t>
      </w:r>
      <w:r w:rsidR="006C772B" w:rsidRPr="00560F19">
        <w:rPr>
          <w:sz w:val="28"/>
          <w:szCs w:val="28"/>
        </w:rPr>
        <w:t xml:space="preserve"> – </w:t>
      </w:r>
      <w:r w:rsidRPr="00560F19">
        <w:rPr>
          <w:sz w:val="28"/>
          <w:szCs w:val="28"/>
        </w:rPr>
        <w:t>безоболочечными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сплавов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мягких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снабжаются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приспособлениями,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обеспечивающими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правильный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полет</w:t>
      </w:r>
      <w:r w:rsidR="00C57586"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принципа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действия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приспособлений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стрелочные,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турбинные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стрелочно-турбинные.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спортивного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производится</w:t>
      </w:r>
      <w:r w:rsidR="006C772B" w:rsidRPr="00560F19">
        <w:rPr>
          <w:sz w:val="28"/>
          <w:szCs w:val="28"/>
        </w:rPr>
        <w:t xml:space="preserve"> </w:t>
      </w:r>
      <w:r w:rsidR="00CF2DBF" w:rsidRPr="00560F19">
        <w:rPr>
          <w:sz w:val="28"/>
          <w:szCs w:val="28"/>
        </w:rPr>
        <w:t>обол</w:t>
      </w:r>
      <w:r w:rsidRPr="00560F19">
        <w:rPr>
          <w:sz w:val="28"/>
          <w:szCs w:val="28"/>
        </w:rPr>
        <w:t>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безоболочечными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пулями.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Весьма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распространенным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сыпучий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состоящий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шариков,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сплава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мягких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Крупная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(диаметром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более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560F19">
          <w:rPr>
            <w:sz w:val="28"/>
            <w:szCs w:val="28"/>
          </w:rPr>
          <w:t>5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Pr="00560F19">
        <w:rPr>
          <w:sz w:val="28"/>
          <w:szCs w:val="28"/>
        </w:rPr>
        <w:t>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картечью.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Пороховые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большинства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разновидностей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содержат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бездымный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марок.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употребляется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дымный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Бездымные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нитроэфиры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целлюлозы;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дымные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механическую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смесь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угля,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селитры.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цилиндрические,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бутылочные,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конические.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Изготавливаются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латуни,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томпаком,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медью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лаком.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Очень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распространены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картонные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металлическими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головками,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применяемые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ружьям.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Капсюли-воспламенители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представляют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латунные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омедненные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колпачки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запрессованным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капсюльным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составом,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главной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смесью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инициирующее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вещество,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воспламеняющееся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бойка.</w:t>
      </w:r>
    </w:p>
    <w:p w:rsidR="00295E18" w:rsidRPr="00560F19" w:rsidRDefault="00295E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частям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кроме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отделяющие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закупоривающие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просаленного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войлока,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древесной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массы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картона.</w:t>
      </w:r>
    </w:p>
    <w:p w:rsidR="00390910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Toc213756639"/>
    </w:p>
    <w:p w:rsidR="00295E18" w:rsidRPr="00560F19" w:rsidRDefault="00295E18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9">
        <w:rPr>
          <w:rFonts w:ascii="Times New Roman" w:hAnsi="Times New Roman" w:cs="Times New Roman"/>
          <w:sz w:val="28"/>
          <w:szCs w:val="28"/>
        </w:rPr>
        <w:t>2.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Обнаружение</w:t>
      </w:r>
      <w:r w:rsidR="002574E9" w:rsidRPr="00560F19">
        <w:rPr>
          <w:rFonts w:ascii="Times New Roman" w:hAnsi="Times New Roman" w:cs="Times New Roman"/>
          <w:sz w:val="28"/>
          <w:szCs w:val="28"/>
        </w:rPr>
        <w:t>,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574E9" w:rsidRPr="00560F19">
        <w:rPr>
          <w:rFonts w:ascii="Times New Roman" w:hAnsi="Times New Roman" w:cs="Times New Roman"/>
          <w:sz w:val="28"/>
          <w:szCs w:val="28"/>
        </w:rPr>
        <w:t>фиксация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574E9" w:rsidRPr="00560F19">
        <w:rPr>
          <w:rFonts w:ascii="Times New Roman" w:hAnsi="Times New Roman" w:cs="Times New Roman"/>
          <w:sz w:val="28"/>
          <w:szCs w:val="28"/>
        </w:rPr>
        <w:t>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574E9" w:rsidRPr="00560F19">
        <w:rPr>
          <w:rFonts w:ascii="Times New Roman" w:hAnsi="Times New Roman" w:cs="Times New Roman"/>
          <w:sz w:val="28"/>
          <w:szCs w:val="28"/>
        </w:rPr>
        <w:t>изъятие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2574E9" w:rsidRPr="00560F19">
        <w:rPr>
          <w:rFonts w:ascii="Times New Roman" w:hAnsi="Times New Roman" w:cs="Times New Roman"/>
          <w:sz w:val="28"/>
          <w:szCs w:val="28"/>
        </w:rPr>
        <w:t>оружия</w:t>
      </w:r>
      <w:bookmarkEnd w:id="2"/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7586" w:rsidRPr="00560F19" w:rsidRDefault="00C5758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Основным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следственным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действием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доказательств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происшествия.</w:t>
      </w:r>
    </w:p>
    <w:p w:rsidR="00134F3F" w:rsidRPr="00560F19" w:rsidRDefault="00134F3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Целью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является: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выяснение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обстановки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событие,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связанное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единичным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(1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производством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нескольких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(2-5)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(10-50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более);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имеющихся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изъятие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вещественных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доказательств,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пыжей.</w:t>
      </w:r>
    </w:p>
    <w:p w:rsidR="00C57586" w:rsidRPr="00560F19" w:rsidRDefault="00C5758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использованием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предъявляется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ряд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общих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требований.</w:t>
      </w:r>
    </w:p>
    <w:p w:rsidR="00134F3F" w:rsidRPr="00560F19" w:rsidRDefault="00134F3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Во-первых,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участвовать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специалист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баллистики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сотрудник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экспертно-криминалистического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подразделения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МВД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РФ,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31277E" w:rsidRPr="00560F19">
        <w:rPr>
          <w:sz w:val="28"/>
          <w:szCs w:val="28"/>
        </w:rPr>
        <w:t xml:space="preserve"> – </w:t>
      </w:r>
      <w:r w:rsidRPr="00560F19">
        <w:rPr>
          <w:sz w:val="28"/>
          <w:szCs w:val="28"/>
        </w:rPr>
        <w:t>специалист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медицины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крайнем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врач.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первостепенная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задача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констатация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врачом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смерти.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будут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установлены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жизни,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приняты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оказания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транспортировки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ближайшее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лечебное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учреждение.</w:t>
      </w:r>
    </w:p>
    <w:p w:rsidR="00134F3F" w:rsidRPr="00560F19" w:rsidRDefault="00134F3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Во-вторых,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выездом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приняты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охране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предотвращению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похищения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нахождение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исключается.</w:t>
      </w:r>
    </w:p>
    <w:p w:rsidR="00631846" w:rsidRPr="00560F19" w:rsidRDefault="00134F3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В-третьих,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установлен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характер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помещения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местности,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где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произошло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происшествие,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сразу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изготавливается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примерный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участка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(помещения),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котором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будет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произведен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осмотр.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Фиксацию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месторасположения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учетом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центра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прямоугольных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какой-либо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определенной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точке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исследуемого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пространства.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Центр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поместить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углу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осматриваемой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комнаты,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м</w:t>
      </w:r>
      <w:r w:rsidRPr="00560F19">
        <w:rPr>
          <w:sz w:val="28"/>
          <w:szCs w:val="28"/>
        </w:rPr>
        <w:t>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какого-либо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любых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сетке.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способ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месторасположения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интересующего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объектов: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деревьев,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стоек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дверного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проема,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колодца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электрического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столба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т.д.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качестве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точек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отсчета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принимать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неподвижные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134F3F" w:rsidRPr="00560F19">
        <w:rPr>
          <w:sz w:val="28"/>
          <w:szCs w:val="28"/>
        </w:rPr>
        <w:t>д</w:t>
      </w:r>
      <w:r w:rsidRPr="00560F19">
        <w:rPr>
          <w:sz w:val="28"/>
          <w:szCs w:val="28"/>
        </w:rPr>
        <w:t>анный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момент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легко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перемещены: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например,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диван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тумбочка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комнате,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пространстве.</w:t>
      </w:r>
    </w:p>
    <w:p w:rsidR="00134F3F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Поэтажный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квартиры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жилищно-эксплуатационном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учреждении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бюро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технической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инвентаризации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района,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сельского,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городского)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градостроительном,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архитектурном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учреждении,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земельном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комитете.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значительной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степени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облегчит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работу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следователя.</w:t>
      </w:r>
    </w:p>
    <w:p w:rsidR="00C57586" w:rsidRPr="00560F19" w:rsidRDefault="00C5758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подлежит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отражены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сведения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метеоусловиях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(влажность,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дождь,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температура,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ветер,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сила,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направление).</w:t>
      </w:r>
      <w:r w:rsidR="006C772B" w:rsidRPr="00560F19">
        <w:rPr>
          <w:sz w:val="28"/>
          <w:szCs w:val="28"/>
        </w:rPr>
        <w:t xml:space="preserve"> </w:t>
      </w:r>
    </w:p>
    <w:p w:rsidR="003F5818" w:rsidRPr="00560F19" w:rsidRDefault="003F581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Поскольку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действия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изолированы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учитывать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Поэтому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тщательно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отыскания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ног,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обуви,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транспортных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средств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прочих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Сопоставление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анализ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различных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эффективно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помогают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выяснению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объективных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обстоятельств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расследуемого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события,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именно: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действительно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боеприпасы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использованы;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произведено;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себе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бесшумное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применялось;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дистанция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обстоятельствах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произошел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др.</w:t>
      </w:r>
    </w:p>
    <w:p w:rsidR="00631846" w:rsidRPr="00560F19" w:rsidRDefault="002C2B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Итак,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дальнейшая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работа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строится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следующим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образом.</w:t>
      </w:r>
    </w:p>
    <w:p w:rsidR="00CF0157" w:rsidRPr="00560F19" w:rsidRDefault="00CF0157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="00CF2DBF" w:rsidRPr="00560F19">
        <w:rPr>
          <w:sz w:val="28"/>
          <w:szCs w:val="28"/>
        </w:rPr>
        <w:t>оно,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прежде</w:t>
      </w:r>
      <w:r w:rsidR="006C772B" w:rsidRPr="00560F19">
        <w:rPr>
          <w:sz w:val="28"/>
          <w:szCs w:val="28"/>
        </w:rPr>
        <w:t xml:space="preserve"> </w:t>
      </w:r>
      <w:r w:rsidR="00CF2DBF" w:rsidRPr="00560F19">
        <w:rPr>
          <w:sz w:val="28"/>
          <w:szCs w:val="28"/>
        </w:rPr>
        <w:t>всего,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узловой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фотосъемки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линейкой.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Сфотографировано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</w:t>
      </w:r>
      <w:r w:rsidR="00631846" w:rsidRPr="00560F19">
        <w:rPr>
          <w:sz w:val="28"/>
          <w:szCs w:val="28"/>
        </w:rPr>
        <w:t>афиксировать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отношению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другим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предметам,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имеющимся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происшествия.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Кроме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фотоснимке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частей: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курка,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затвора,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предохранителя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п.</w:t>
      </w:r>
    </w:p>
    <w:p w:rsidR="00CF0157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недалеко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сфотографировать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снимок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сделать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масштабным.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дульного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приклада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(рукоятки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короткоствольного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</w:t>
      </w:r>
      <w:r w:rsidR="00CF0157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рук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трупа</w:t>
      </w:r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перенести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(схему).</w:t>
      </w:r>
      <w:r w:rsidR="006C772B" w:rsidRPr="00560F19">
        <w:rPr>
          <w:sz w:val="28"/>
          <w:szCs w:val="28"/>
        </w:rPr>
        <w:t xml:space="preserve"> </w:t>
      </w:r>
    </w:p>
    <w:p w:rsidR="00CF0157" w:rsidRPr="00560F19" w:rsidRDefault="00CF0157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Тут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окружающих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грунта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падения.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выступающие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оружия.</w:t>
      </w:r>
      <w:r w:rsidR="006C772B" w:rsidRPr="00560F19">
        <w:rPr>
          <w:sz w:val="28"/>
          <w:szCs w:val="28"/>
        </w:rPr>
        <w:t xml:space="preserve"> </w:t>
      </w:r>
    </w:p>
    <w:p w:rsidR="00CF0157" w:rsidRPr="00560F19" w:rsidRDefault="00CF0157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обязательно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берутся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одорологические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запаха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стрелявшего.</w:t>
      </w:r>
    </w:p>
    <w:p w:rsidR="00CF0157" w:rsidRPr="00560F19" w:rsidRDefault="00CF0157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изъятием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указывается: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соседних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отношению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ориентирам,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стороной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касается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(левой,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правой),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магазина,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затвора,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кожуха,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курка,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предохранителя,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камор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барабана.</w:t>
      </w:r>
    </w:p>
    <w:p w:rsidR="00631846" w:rsidRPr="00560F19" w:rsidRDefault="002913C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непосредственном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соблюдать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ряд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помнить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предосторожности: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касаться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спускового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крючка,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держать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вверх,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ронять.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присутствующие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стоять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3F5818"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Запрещено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вводить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какие-либо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предметы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ствол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оружия.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Нельзя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браться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за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дульный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срез,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поскольку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там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брызги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крови.</w:t>
      </w:r>
    </w:p>
    <w:p w:rsidR="00CF0157" w:rsidRPr="00560F19" w:rsidRDefault="002913C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Берут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перчатках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уверенным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движением,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допуская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случайного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падения,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уничтожить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осторожно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берут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находящееся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убедиться,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заряжено.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="003F5818"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вынуть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магазин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(открыть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крышку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магазинной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коробки)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отвести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затвор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крайнее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патроннике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экстрагируется.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вернуть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затвор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ударно-спусковой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механизм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предохранительный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взвод.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разряжении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преломить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будут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экстрагированы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подадутся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назад.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вручную.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патронника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извлекается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отделить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затвор,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отделить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(ствол).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невозможности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сделать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указанное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ввиду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необычной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поместить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бойком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капсюлем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прочного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материала: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толстого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картона,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кожи,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закрепить.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револьверам.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прокручивать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барабан.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отметить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каморы,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находящейся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напротив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далее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отмечают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содержимое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камор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(пустая,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нумерация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идет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стрелке,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откуда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смотрят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барабан: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стороны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рукояти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дульного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среза,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пользуясь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камор.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(гильз)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каморах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барабана,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откинут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закреплен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положении.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Казеннозарядное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разряжается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принципами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вида: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Дульнозарядное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разряжается,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соблюдением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предосторожности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нарочным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учреждение.</w:t>
      </w:r>
    </w:p>
    <w:p w:rsidR="00011E60" w:rsidRPr="00560F19" w:rsidRDefault="00011E6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Далее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происходит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белым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полиэтиленовой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пленкой.</w:t>
      </w:r>
    </w:p>
    <w:p w:rsidR="00631846" w:rsidRPr="00560F19" w:rsidRDefault="00011E6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ходе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31846" w:rsidRPr="00560F19">
        <w:rPr>
          <w:sz w:val="28"/>
          <w:szCs w:val="28"/>
        </w:rPr>
        <w:t>станавлива</w:t>
      </w:r>
      <w:r w:rsidRPr="00560F19">
        <w:rPr>
          <w:sz w:val="28"/>
          <w:szCs w:val="28"/>
        </w:rPr>
        <w:t>ю</w:t>
      </w:r>
      <w:r w:rsidR="00631846" w:rsidRPr="00560F19">
        <w:rPr>
          <w:sz w:val="28"/>
          <w:szCs w:val="28"/>
        </w:rPr>
        <w:t>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факты: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система</w:t>
      </w:r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модель</w:t>
      </w:r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образец,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оружия</w:t>
      </w:r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частей</w:t>
      </w:r>
      <w:r w:rsidR="00631846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ударно-спускового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механизма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на</w:t>
      </w:r>
      <w:r w:rsidR="0031277E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боевом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предохранительном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взводе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(или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взведено),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патрона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патроннике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магазине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(съемном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магазине,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барабане)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количество</w:t>
      </w:r>
      <w:r w:rsidR="00631846" w:rsidRPr="00560F19">
        <w:rPr>
          <w:sz w:val="28"/>
          <w:szCs w:val="28"/>
        </w:rPr>
        <w:t>.</w:t>
      </w:r>
    </w:p>
    <w:p w:rsidR="00011E60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Оценивается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внешний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31277E" w:rsidRPr="00560F19">
        <w:rPr>
          <w:sz w:val="28"/>
          <w:szCs w:val="28"/>
        </w:rPr>
        <w:t xml:space="preserve">: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каких-либо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зарубок,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насечек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деревянных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гравировок,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спилов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металлических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имеющиеся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коррозии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внешней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Устанавливается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нарезной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31277E" w:rsidRPr="00560F19">
        <w:rPr>
          <w:sz w:val="28"/>
          <w:szCs w:val="28"/>
        </w:rPr>
        <w:t>л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гладкий;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(отсу</w:t>
      </w:r>
      <w:r w:rsidR="00CF0157" w:rsidRPr="00560F19">
        <w:rPr>
          <w:sz w:val="28"/>
          <w:szCs w:val="28"/>
        </w:rPr>
        <w:t>тствие)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нарезок,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="00CF0157" w:rsidRPr="00560F19">
        <w:rPr>
          <w:sz w:val="28"/>
          <w:szCs w:val="28"/>
        </w:rPr>
        <w:t>есть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отсутствие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смазки,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выстрела.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устанавливается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рук,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посторонних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веществ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частиц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(микрообъектов)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локализация.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дульный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подкладывается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белой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бумаги.</w:t>
      </w:r>
      <w:r w:rsidR="006C772B" w:rsidRPr="00560F19">
        <w:rPr>
          <w:sz w:val="28"/>
          <w:szCs w:val="28"/>
        </w:rPr>
        <w:t xml:space="preserve"> 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касается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содержимого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выпавшего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собраны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упакованы.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попали.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="006C570B" w:rsidRPr="00560F19">
        <w:rPr>
          <w:sz w:val="28"/>
          <w:szCs w:val="28"/>
        </w:rPr>
        <w:t>маркировочных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обозначений,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выпуска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осматриваемого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экземпляра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удалены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—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отразить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протоколе.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отношении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стандартного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заводского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требуется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габаритные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способ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заряжения.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заводского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индивидуальные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признаки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зарубки</w:t>
      </w:r>
      <w:r w:rsidR="0031277E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надписи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манипуляциях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помнить,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рукояти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(револьвера),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цевье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шейке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приклада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спусковом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крючке,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коробке,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магазинах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патронах.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предварительно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выявлены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изъяты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</w:t>
      </w:r>
      <w:r w:rsidR="00011E60" w:rsidRPr="00560F19">
        <w:rPr>
          <w:sz w:val="28"/>
          <w:szCs w:val="28"/>
        </w:rPr>
        <w:t>щих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технических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средств</w:t>
      </w:r>
      <w:r w:rsidRPr="00560F19">
        <w:rPr>
          <w:sz w:val="28"/>
          <w:szCs w:val="28"/>
        </w:rPr>
        <w:t>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выявленные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занести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задачу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входит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первоначального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изделия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переделанного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внесенных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изменений.</w:t>
      </w:r>
    </w:p>
    <w:p w:rsidR="00384A76" w:rsidRPr="00560F19" w:rsidRDefault="00384A7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рекомендуется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поскольку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поначалу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известно,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понадобится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поставить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экспертизой.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теряется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произведен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ружье,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давности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выстрела.</w:t>
      </w:r>
    </w:p>
    <w:p w:rsidR="00631846" w:rsidRPr="00560F19" w:rsidRDefault="00D6484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связи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</w:t>
      </w:r>
      <w:r w:rsidR="00631846" w:rsidRPr="00560F19">
        <w:rPr>
          <w:sz w:val="28"/>
          <w:szCs w:val="28"/>
        </w:rPr>
        <w:t>осле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</w:t>
      </w:r>
      <w:r w:rsidR="00631846"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упаковать</w:t>
      </w:r>
      <w:r w:rsidRPr="00560F19">
        <w:rPr>
          <w:sz w:val="28"/>
          <w:szCs w:val="28"/>
        </w:rPr>
        <w:t>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закрыть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колпачками,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прикрепленными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клейкой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лентой.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обернуть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тканью.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</w:t>
      </w:r>
      <w:r w:rsidR="00631846" w:rsidRPr="00560F19">
        <w:rPr>
          <w:sz w:val="28"/>
          <w:szCs w:val="28"/>
        </w:rPr>
        <w:t>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рекомендуется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упаковывать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полиэтиленовый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пакет.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полиэтиленовом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пакете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создаться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влажная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атмосфера,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что,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свою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очередь,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вызовет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коррозию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="00011E60" w:rsidRPr="00560F19">
        <w:rPr>
          <w:sz w:val="28"/>
          <w:szCs w:val="28"/>
        </w:rPr>
        <w:t>нечищеного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канала</w:t>
      </w:r>
      <w:r w:rsidR="006C772B" w:rsidRPr="00560F19">
        <w:rPr>
          <w:sz w:val="28"/>
          <w:szCs w:val="28"/>
        </w:rPr>
        <w:t xml:space="preserve"> </w:t>
      </w:r>
      <w:r w:rsidR="00631846" w:rsidRPr="00560F19">
        <w:rPr>
          <w:sz w:val="28"/>
          <w:szCs w:val="28"/>
        </w:rPr>
        <w:t>ствола.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предполагается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невыявленных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правилам,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принятым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дактилоскопической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экспертизы,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прочный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ящик,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подставках,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прочной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стенки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ящика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касались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оружия.</w:t>
      </w:r>
    </w:p>
    <w:p w:rsidR="00631846" w:rsidRPr="00560F19" w:rsidRDefault="00631846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Отдельно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магазины.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поясняющие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надписи,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ставится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уголовного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подписи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понятых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следователя.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опечатываются.</w:t>
      </w:r>
    </w:p>
    <w:p w:rsidR="00390910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213756640"/>
    </w:p>
    <w:p w:rsidR="00DA1C41" w:rsidRPr="00560F19" w:rsidRDefault="002574E9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9">
        <w:rPr>
          <w:rFonts w:ascii="Times New Roman" w:hAnsi="Times New Roman" w:cs="Times New Roman"/>
          <w:sz w:val="28"/>
          <w:szCs w:val="28"/>
        </w:rPr>
        <w:t>3</w:t>
      </w:r>
      <w:r w:rsidR="00295E18" w:rsidRPr="00560F19">
        <w:rPr>
          <w:rFonts w:ascii="Times New Roman" w:hAnsi="Times New Roman" w:cs="Times New Roman"/>
          <w:sz w:val="28"/>
          <w:szCs w:val="28"/>
        </w:rPr>
        <w:t>.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Обнаружение,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ф</w:t>
      </w:r>
      <w:r w:rsidR="00295E18" w:rsidRPr="00560F19">
        <w:rPr>
          <w:rFonts w:ascii="Times New Roman" w:hAnsi="Times New Roman" w:cs="Times New Roman"/>
          <w:sz w:val="28"/>
          <w:szCs w:val="28"/>
        </w:rPr>
        <w:t>иксация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изъятие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DA1C41" w:rsidRPr="00560F19">
        <w:rPr>
          <w:rFonts w:ascii="Times New Roman" w:hAnsi="Times New Roman" w:cs="Times New Roman"/>
          <w:sz w:val="28"/>
          <w:szCs w:val="28"/>
        </w:rPr>
        <w:t>патронов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DA1C41" w:rsidRPr="00560F19">
        <w:rPr>
          <w:rFonts w:ascii="Times New Roman" w:hAnsi="Times New Roman" w:cs="Times New Roman"/>
          <w:sz w:val="28"/>
          <w:szCs w:val="28"/>
        </w:rPr>
        <w:t>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DA1C41" w:rsidRPr="00560F19">
        <w:rPr>
          <w:rFonts w:ascii="Times New Roman" w:hAnsi="Times New Roman" w:cs="Times New Roman"/>
          <w:sz w:val="28"/>
          <w:szCs w:val="28"/>
        </w:rPr>
        <w:t>их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="00DA1C41" w:rsidRPr="00560F19">
        <w:rPr>
          <w:rFonts w:ascii="Times New Roman" w:hAnsi="Times New Roman" w:cs="Times New Roman"/>
          <w:sz w:val="28"/>
          <w:szCs w:val="28"/>
        </w:rPr>
        <w:t>элементов</w:t>
      </w:r>
      <w:bookmarkEnd w:id="3"/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4844" w:rsidRPr="00560F19" w:rsidRDefault="00D6484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Помимо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преступления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оставлены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патроны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элементы: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DA1C41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т.д.</w:t>
      </w:r>
    </w:p>
    <w:p w:rsidR="00CC47AE" w:rsidRPr="00560F19" w:rsidRDefault="00DA1C41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остаются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далеко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случаях.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остат</w:t>
      </w:r>
      <w:r w:rsidRPr="00560F19">
        <w:rPr>
          <w:sz w:val="28"/>
          <w:szCs w:val="28"/>
        </w:rPr>
        <w:t>ь</w:t>
      </w:r>
      <w:r w:rsidR="00CC47AE" w:rsidRPr="00560F19">
        <w:rPr>
          <w:sz w:val="28"/>
          <w:szCs w:val="28"/>
        </w:rPr>
        <w:t>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барабане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револьвера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патроннике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ружья,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перезарядке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такого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унесены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преступником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собой.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ряде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случаев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стрельба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пистолета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ведется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полиэтиленового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пакета,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играющего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роль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сборщика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оказаться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преступник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имел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время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сбора.</w:t>
      </w:r>
    </w:p>
    <w:p w:rsidR="00DB6089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Зная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следовательно,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экстракции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предположить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="00DA1C41" w:rsidRPr="00560F19">
        <w:rPr>
          <w:sz w:val="28"/>
          <w:szCs w:val="28"/>
        </w:rPr>
        <w:t>стрелявший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находился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определенном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явилась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квартира,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почти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наверняка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рикошетировали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выбрасывания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(автомата,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карабина)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закономерного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Рикошетирование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обстановки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носит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случайный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нельзя.</w:t>
      </w:r>
      <w:r w:rsidR="006C772B" w:rsidRPr="00560F19">
        <w:rPr>
          <w:sz w:val="28"/>
          <w:szCs w:val="28"/>
        </w:rPr>
        <w:t xml:space="preserve"> </w:t>
      </w:r>
      <w:r w:rsidR="00DB6089" w:rsidRPr="00560F19">
        <w:rPr>
          <w:sz w:val="28"/>
          <w:szCs w:val="28"/>
        </w:rPr>
        <w:t>Кроме</w:t>
      </w:r>
      <w:r w:rsidR="006C772B" w:rsidRPr="00560F19">
        <w:rPr>
          <w:sz w:val="28"/>
          <w:szCs w:val="28"/>
        </w:rPr>
        <w:t xml:space="preserve"> </w:t>
      </w:r>
      <w:r w:rsidR="00DB6089" w:rsidRPr="00560F19">
        <w:rPr>
          <w:sz w:val="28"/>
          <w:szCs w:val="28"/>
        </w:rPr>
        <w:t>того,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преступники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иногда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подкладывают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использовалось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экземпляра.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угодно: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шкафом,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диваном,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столом,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столе,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шкафу,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ящиках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комода,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карманах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висящей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комнате,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обуви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т.д.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известно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</w:t>
      </w:r>
      <w:r w:rsidR="006C772B" w:rsidRPr="00560F19">
        <w:rPr>
          <w:sz w:val="28"/>
          <w:szCs w:val="28"/>
        </w:rPr>
        <w:t xml:space="preserve"> </w:t>
      </w:r>
      <w:r w:rsidR="00DB6089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модель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разбивается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квадраты,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планомерно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осматриваются.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проводят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визуально/иногда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металлоискателя,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снег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растапливают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паяльной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лампой,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сыпучие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перекапывают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просеивают.</w:t>
      </w:r>
    </w:p>
    <w:p w:rsidR="00CC47AE" w:rsidRPr="00560F19" w:rsidRDefault="00DB6089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применено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оружие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экстракцией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число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должно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меньше,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чем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число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обнаруженных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входных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повреждений.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постоянных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несколько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присвоить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желательно,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произведены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постоянных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нужно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перенести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(выполненный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масштабе)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точки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номерами.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позволяют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обратную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задачу: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местонахождение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стрелявшего.</w:t>
      </w:r>
    </w:p>
    <w:p w:rsidR="00372D63" w:rsidRPr="00560F19" w:rsidRDefault="00372D63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Месторасположение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внешний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узловые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фотоснимки.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присвоен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ней.</w:t>
      </w:r>
    </w:p>
    <w:p w:rsidR="00372D63" w:rsidRPr="00560F19" w:rsidRDefault="00372D63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Обнаруженную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перчатках.</w:t>
      </w:r>
      <w:r w:rsidR="006C772B" w:rsidRPr="00560F19">
        <w:rPr>
          <w:sz w:val="28"/>
          <w:szCs w:val="28"/>
        </w:rPr>
        <w:t xml:space="preserve"> </w:t>
      </w:r>
    </w:p>
    <w:p w:rsidR="00372D63" w:rsidRPr="00560F19" w:rsidRDefault="00372D63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Предварительно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мероприятия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изъятию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пальцев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устанавливается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маркировка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—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цилиндрическая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бутылочная,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металлическая,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бумажная,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пластмассовая.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Отмечается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окопчения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внутри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снаружи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коррозии: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окисления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латунных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ржавчины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стальных.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кернения.</w:t>
      </w:r>
    </w:p>
    <w:p w:rsidR="00372D63" w:rsidRPr="00560F19" w:rsidRDefault="00372D63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заносятся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отдельно,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присвоенного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вложить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пакет.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предполагается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невыявленных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пальцев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жесткими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прокладками,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конструкция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обвязывается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краям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прочным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шпагатом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вкладывается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полиэтиленовый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пакет.</w:t>
      </w:r>
    </w:p>
    <w:p w:rsidR="000D3D7E" w:rsidRPr="00560F19" w:rsidRDefault="000D3D7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Нецелесообразно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вкладывать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какой-либо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например,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поскольку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теснена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газообразных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помешает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давности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нарушены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внутренней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одноразового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использования.</w:t>
      </w:r>
      <w:r w:rsidR="006C772B" w:rsidRPr="00560F19">
        <w:rPr>
          <w:sz w:val="28"/>
          <w:szCs w:val="28"/>
        </w:rPr>
        <w:t xml:space="preserve"> </w:t>
      </w:r>
    </w:p>
    <w:p w:rsidR="000D3D7E" w:rsidRPr="00560F19" w:rsidRDefault="000D3D7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обеспечения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давности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доставлена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6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нужно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воспользоваться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следующих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приемов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сохранению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газообразных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продуктов.</w:t>
      </w:r>
      <w:r w:rsidR="006C772B" w:rsidRPr="00560F19">
        <w:rPr>
          <w:sz w:val="28"/>
          <w:szCs w:val="28"/>
        </w:rPr>
        <w:t xml:space="preserve"> </w:t>
      </w:r>
    </w:p>
    <w:p w:rsidR="000D3D7E" w:rsidRPr="00560F19" w:rsidRDefault="000D3D7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1.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индикаторной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трубки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наполнителем,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очувствленным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окислам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азота,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аспиратора.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оба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конца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трубки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отламываются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вставляются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стрелкой)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аспиратор.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Просасывание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воздуха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15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мин.,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истечении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уровень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окраски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фильтра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шкале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трубке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линейке.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Консервация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газообразных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предварительно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упакованную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надежном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резиновом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напальчнике,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свободный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конец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туго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завязывается,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7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морозильную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камеру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холодильника.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0D3D7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транспортировку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осуществляют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термосе,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заполненном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кусочками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любого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льда.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Причем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распаковывается,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термос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выдерживается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3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морозильной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камере.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гарантируется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сохранность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24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Наиболее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(дробь,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картечь)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извлекаются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5,6,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35 мм"/>
        </w:smartTagPr>
        <w:r w:rsidRPr="00560F19">
          <w:rPr>
            <w:sz w:val="28"/>
            <w:szCs w:val="28"/>
          </w:rPr>
          <w:t>6,35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попадании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туловище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человека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образуют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большинстве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слепые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судебно-медицинском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вскрытии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задачу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входит.</w:t>
      </w:r>
    </w:p>
    <w:p w:rsidR="00075614" w:rsidRPr="00560F19" w:rsidRDefault="0007561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элементов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экспертом-криминалистом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следователем.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Иногда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задерживается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осторожно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утерять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пулю.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ложе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лежал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—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сверху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вниз.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грунте,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перекапывается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просеивается.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Глубина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раскопа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максимум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560F19">
          <w:rPr>
            <w:sz w:val="28"/>
            <w:szCs w:val="28"/>
          </w:rPr>
          <w:t>70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промежуточного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калибра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7,62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обнаруживаются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пробития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человека)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глубине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45 см"/>
        </w:smartTagPr>
        <w:r w:rsidRPr="00560F19">
          <w:rPr>
            <w:sz w:val="28"/>
            <w:szCs w:val="28"/>
          </w:rPr>
          <w:t>45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.</w:t>
      </w:r>
    </w:p>
    <w:p w:rsidR="00075614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внедрения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всевозможные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хорошо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заметны.</w:t>
      </w:r>
      <w:r w:rsidR="006C772B" w:rsidRPr="00560F19">
        <w:rPr>
          <w:sz w:val="28"/>
          <w:szCs w:val="28"/>
        </w:rPr>
        <w:t xml:space="preserve"> </w:t>
      </w:r>
    </w:p>
    <w:p w:rsidR="00075614" w:rsidRPr="00560F19" w:rsidRDefault="0007561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внедрения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(картечи,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рекомендуется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очертить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см"/>
        </w:smartTagPr>
        <w:r w:rsidRPr="00560F19">
          <w:rPr>
            <w:sz w:val="28"/>
            <w:szCs w:val="28"/>
          </w:rPr>
          <w:t>5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сфотографировать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Извлекая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почвы,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отделением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слоя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штукатурки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(земли,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кирпича)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деревянным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щупом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глубину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пробоин.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извлекаются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повредить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кирпичной,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бетонной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ошт</w:t>
      </w:r>
      <w:r w:rsidR="00075614" w:rsidRPr="00560F19">
        <w:rPr>
          <w:sz w:val="28"/>
          <w:szCs w:val="28"/>
        </w:rPr>
        <w:t>укатуренной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стены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пуля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извлека</w:t>
      </w:r>
      <w:r w:rsidRPr="00560F19">
        <w:rPr>
          <w:sz w:val="28"/>
          <w:szCs w:val="28"/>
        </w:rPr>
        <w:t>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обычно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зубила,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реже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электродрели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кольцевой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фрезой</w:t>
      </w:r>
      <w:r w:rsidRPr="00560F19">
        <w:rPr>
          <w:sz w:val="28"/>
          <w:szCs w:val="28"/>
        </w:rPr>
        <w:t>.</w:t>
      </w:r>
    </w:p>
    <w:p w:rsidR="00CC47AE" w:rsidRPr="00560F19" w:rsidRDefault="006C772B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процессе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извлечения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инструменты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должны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касаться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пули.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Для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этой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цели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проделывается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канавка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расстоянии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="00CC47AE" w:rsidRPr="00560F19">
          <w:rPr>
            <w:sz w:val="28"/>
            <w:szCs w:val="28"/>
          </w:rPr>
          <w:t>2</w:t>
        </w:r>
        <w:r w:rsidRPr="00560F19">
          <w:rPr>
            <w:sz w:val="28"/>
            <w:szCs w:val="28"/>
          </w:rPr>
          <w:t xml:space="preserve"> </w:t>
        </w:r>
        <w:r w:rsidR="00CC47AE"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вокруг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входного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отверстия.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деревянных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конструкций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извлекаются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помощью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стамески,</w:t>
      </w:r>
      <w:r w:rsidRPr="00560F19">
        <w:rPr>
          <w:sz w:val="28"/>
          <w:szCs w:val="28"/>
        </w:rPr>
        <w:t xml:space="preserve"> </w:t>
      </w:r>
      <w:r w:rsidR="00CF2DBF" w:rsidRPr="00560F19">
        <w:rPr>
          <w:sz w:val="28"/>
          <w:szCs w:val="28"/>
        </w:rPr>
        <w:t>возможно,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также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изъять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часть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деревянного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изделия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со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внедренной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пулей,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чтобы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потом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изъять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стационарных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условиях.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Пуля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непосредственно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нанесла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пробила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какую-либо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потеряв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значительное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80-90%)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своей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кинетической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энергии.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внешний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выходных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деревянных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изделиях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отщепы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древесины,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металле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характерный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загиб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стекле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широкая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конуса.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</w:t>
      </w:r>
      <w:r w:rsidR="00736C52" w:rsidRPr="00560F19">
        <w:rPr>
          <w:sz w:val="28"/>
          <w:szCs w:val="28"/>
        </w:rPr>
        <w:t>азно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применение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металлоискателя,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портативной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рентгеновской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установки.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отмечается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схеме.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обстановки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строения,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осыпью,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судебно-оперативной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Замеряются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взаимоперпендикулярные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Получившийся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центр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осыпи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ближайших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Дробь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извлекается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причем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идентификации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гладкоствольного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она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выстреляна</w:t>
      </w:r>
      <w:r w:rsidRPr="00560F19">
        <w:rPr>
          <w:sz w:val="28"/>
          <w:szCs w:val="28"/>
        </w:rPr>
        <w:t>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Известные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трудности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представляет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салоне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внедряться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обшивку,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мотора,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скрытые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покрышки,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глушитель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анализируется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траектория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(дроби,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картечи)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специалиста-автотехника.</w:t>
      </w:r>
    </w:p>
    <w:p w:rsidR="00CC47AE" w:rsidRPr="00560F19" w:rsidRDefault="0007561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(снаряда)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осматривается.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проводится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чистом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листе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белой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бумаги.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очищать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пулю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наслоений,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кроме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наслоения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почвы.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пробитой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(пораженной)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оставаться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наложения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крови,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костной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ткани,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стекла,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асфальта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т.п.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Анализ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состава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наслоений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может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оказаться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весьма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полезным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восстановления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обстановки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события.</w:t>
      </w:r>
    </w:p>
    <w:p w:rsidR="00075614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следующие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параметры: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форма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остроконечная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тупая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(сферическая);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отсутствие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оболочки;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цилиндрической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имеющиеся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маркировочные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обозначения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головной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пуле;</w:t>
      </w:r>
      <w:r w:rsidR="006C772B" w:rsidRPr="00560F19">
        <w:rPr>
          <w:sz w:val="28"/>
          <w:szCs w:val="28"/>
        </w:rPr>
        <w:t xml:space="preserve"> </w:t>
      </w:r>
      <w:r w:rsidR="00075614" w:rsidRPr="00560F19">
        <w:rPr>
          <w:sz w:val="28"/>
          <w:szCs w:val="28"/>
        </w:rPr>
        <w:t>п</w:t>
      </w:r>
      <w:r w:rsidRPr="00560F19">
        <w:rPr>
          <w:sz w:val="28"/>
          <w:szCs w:val="28"/>
        </w:rPr>
        <w:t>рисутствие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деформации;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видимые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различных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наложений.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(картечи)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фиксируются: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количество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(картечин);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примерный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(картечи);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(серый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свинцовых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графитированных,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черный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графитированных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дробин,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желто-красный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омедненных);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деформаций;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наложений.</w:t>
      </w:r>
    </w:p>
    <w:p w:rsidR="00FB5A5A" w:rsidRPr="00560F19" w:rsidRDefault="00FB5A5A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Дробовой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извлеченный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промывают,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просушивают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слоями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ваты.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Все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опечатываются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снабжаются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удостоверительными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подписями.</w:t>
      </w:r>
    </w:p>
    <w:p w:rsidR="00CC47AE" w:rsidRPr="00560F19" w:rsidRDefault="0031277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п</w:t>
      </w:r>
      <w:r w:rsidR="00CC47AE" w:rsidRPr="00560F19">
        <w:rPr>
          <w:sz w:val="28"/>
          <w:szCs w:val="28"/>
        </w:rPr>
        <w:t>ри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использовании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гладкоствольных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ружей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обрезов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остаются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элементы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снаряжения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патронов: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(основной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дополнительный),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прокладки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порох,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дробь).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выстрелах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потерпевших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расстояния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CC47AE" w:rsidRPr="00560F19">
          <w:rPr>
            <w:sz w:val="28"/>
            <w:szCs w:val="28"/>
          </w:rPr>
          <w:t>1</w:t>
        </w:r>
        <w:r w:rsidR="006C772B" w:rsidRPr="00560F19">
          <w:rPr>
            <w:sz w:val="28"/>
            <w:szCs w:val="28"/>
          </w:rPr>
          <w:t xml:space="preserve"> </w:t>
        </w:r>
        <w:r w:rsidR="00CC47AE" w:rsidRPr="00560F19">
          <w:rPr>
            <w:sz w:val="28"/>
            <w:szCs w:val="28"/>
          </w:rPr>
          <w:t>м</w:t>
        </w:r>
      </w:smartTag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прокладки,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правило,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находятся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ране,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выстрелах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расстояния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более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FB5A5A" w:rsidRPr="00560F19">
          <w:rPr>
            <w:sz w:val="28"/>
            <w:szCs w:val="28"/>
          </w:rPr>
          <w:t>1</w:t>
        </w:r>
        <w:r w:rsidRPr="00560F19">
          <w:rPr>
            <w:sz w:val="28"/>
            <w:szCs w:val="28"/>
          </w:rPr>
          <w:t xml:space="preserve"> </w:t>
        </w:r>
        <w:r w:rsidR="00FB5A5A" w:rsidRPr="00560F19">
          <w:rPr>
            <w:sz w:val="28"/>
            <w:szCs w:val="28"/>
          </w:rPr>
          <w:t>м</w:t>
        </w:r>
      </w:smartTag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остаются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происшествия.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бывают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войлочными,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древесноволокнистыми,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скомканными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газеты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(бумаги).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Войлочные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пролететь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560F19">
          <w:rPr>
            <w:sz w:val="28"/>
            <w:szCs w:val="28"/>
          </w:rPr>
          <w:t>30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</w:t>
        </w:r>
      </w:smartTag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(картечин,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составляет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порядка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560F19">
          <w:rPr>
            <w:sz w:val="28"/>
            <w:szCs w:val="28"/>
          </w:rPr>
          <w:t>10</w:t>
        </w:r>
        <w:r w:rsidR="0031277E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</w:t>
        </w:r>
      </w:smartTag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совокупное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определяет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ориентировочно,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стрелявшего.</w:t>
      </w:r>
    </w:p>
    <w:p w:rsidR="00372D63" w:rsidRPr="00560F19" w:rsidRDefault="00372D63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самодельные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комков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брать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перчатках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разворачивать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листом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особенностей.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печатные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рукописные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тексты,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рисунки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войлочных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надлежит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боковую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вычески,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выглядят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продольные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трассы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организуются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поиски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инструмента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проверяемых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лиц).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жилых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учетом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площади,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местонахождение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основном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достигли.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близких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расстояниях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м"/>
        </w:smartTagPr>
        <w:r w:rsidRPr="00560F19">
          <w:rPr>
            <w:sz w:val="28"/>
            <w:szCs w:val="28"/>
          </w:rPr>
          <w:t>2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</w:t>
        </w:r>
      </w:smartTag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способны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двери,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стенки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мебели.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Обнаружение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проводится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визуально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сложностей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вызывает.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фотографируются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судебно-оперативной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лежащего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заранее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выбранных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нескольких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присваивается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изготовлении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фотоснимков.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нанесении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точек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местоположения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схему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нужно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прямой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(около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прямой).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прямая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направление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выстрела.</w:t>
      </w:r>
    </w:p>
    <w:p w:rsidR="00FB5A5A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(прокладок)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устанавливаются: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фо</w:t>
      </w:r>
      <w:r w:rsidR="00372D63" w:rsidRPr="00560F19">
        <w:rPr>
          <w:sz w:val="28"/>
          <w:szCs w:val="28"/>
        </w:rPr>
        <w:t>рма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цилиндрическая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деформированная;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целостный</w:t>
      </w:r>
      <w:r w:rsidR="0031277E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фрагментарный;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картон,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древесностружечная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масса,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войлок,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бумага,</w:t>
      </w:r>
      <w:r w:rsidR="006C772B" w:rsidRPr="00560F19">
        <w:rPr>
          <w:sz w:val="28"/>
          <w:szCs w:val="28"/>
        </w:rPr>
        <w:t xml:space="preserve"> </w:t>
      </w:r>
      <w:r w:rsidR="00FB5A5A" w:rsidRPr="00560F19">
        <w:rPr>
          <w:sz w:val="28"/>
          <w:szCs w:val="28"/>
        </w:rPr>
        <w:t>полимерные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(высота,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диаметр;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цифр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надписей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прокладках.</w:t>
      </w:r>
      <w:r w:rsidR="006C772B" w:rsidRPr="00560F19">
        <w:rPr>
          <w:sz w:val="28"/>
          <w:szCs w:val="28"/>
        </w:rPr>
        <w:t xml:space="preserve"> </w:t>
      </w:r>
    </w:p>
    <w:p w:rsidR="00FB5A5A" w:rsidRPr="00560F19" w:rsidRDefault="00FB5A5A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Полученные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</w:t>
      </w:r>
      <w:r w:rsidR="00CC47AE" w:rsidRPr="00560F19">
        <w:rPr>
          <w:sz w:val="28"/>
          <w:szCs w:val="28"/>
        </w:rPr>
        <w:t>иксируются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протоколе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осмотра.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Каждый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прокладка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упаковывается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чистый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лист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бумаги,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маркируется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</w:t>
      </w:r>
      <w:r w:rsidR="00CC47AE" w:rsidRPr="00560F19">
        <w:rPr>
          <w:sz w:val="28"/>
          <w:szCs w:val="28"/>
        </w:rPr>
        <w:t>ифрами,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укладывается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один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пакет,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опечатывается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снабжается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удостоверительными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подписями.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визуально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металлоискателя.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аналогично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найденным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пулям,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пыжам.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выявленному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присваивается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</w:t>
      </w:r>
      <w:r w:rsidR="000F1D6F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обозначается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схеме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0F1D6F" w:rsidRPr="00560F19">
        <w:rPr>
          <w:sz w:val="28"/>
          <w:szCs w:val="28"/>
        </w:rPr>
        <w:t>упаковке.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мероприятия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изъятию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пальцев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рук.</w:t>
      </w:r>
    </w:p>
    <w:p w:rsidR="00CC47AE" w:rsidRPr="00560F19" w:rsidRDefault="006C772B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патронов,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который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рекомендуется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проводить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резиновых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перчатках,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устанавливаются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заносятся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протокол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следующие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данные: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наличие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следов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пальцев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рук,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способ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их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выявления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изъятия;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общая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длина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диаметр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патрона;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цвет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гильзы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отдельно;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форма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гильзы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—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цилиндрическая,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бутылочная,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размеры;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форма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головной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части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пули: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остроконечная,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сферическая,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плоской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площадкой,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диаметр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длина;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маркировочная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окраска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головной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части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пули,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маркировочные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обозначения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дне</w:t>
      </w:r>
      <w:r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гильзы.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Каждый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патрон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чистую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маркируется,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укладываются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пакет,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опечатывается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снабжается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удостоверительными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подписями.</w:t>
      </w:r>
    </w:p>
    <w:p w:rsidR="00390910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Toc213756641"/>
    </w:p>
    <w:p w:rsidR="00372D63" w:rsidRPr="00560F19" w:rsidRDefault="00372D63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9">
        <w:rPr>
          <w:rFonts w:ascii="Times New Roman" w:hAnsi="Times New Roman" w:cs="Times New Roman"/>
          <w:sz w:val="28"/>
          <w:szCs w:val="28"/>
        </w:rPr>
        <w:t>4.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Обнаружение,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фиксация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и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изъятие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следов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применения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оружия</w:t>
      </w:r>
      <w:bookmarkEnd w:id="4"/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D6F" w:rsidRPr="00560F19" w:rsidRDefault="000F1D6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результате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возникают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разрывов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тканях,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разрывов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трещин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кожном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покрове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человека,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преградах.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выраженность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заменителя,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свойствами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повреждаемой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</w:p>
    <w:p w:rsidR="000F1D6F" w:rsidRPr="00560F19" w:rsidRDefault="000F1D6F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механических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предпульного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столба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воздуха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воздействия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снаряда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зерен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пороха);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термических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раскаленных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газов),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выражаться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опалении,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обугливании,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ожоге,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спекании,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оплавлении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воспламенении;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отложении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остатков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заряда,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капсюльного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состава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смазки;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имевшихся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канале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пояска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обтирания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(образуется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счет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стирания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оседания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отверстия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находящихся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смазки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нагара).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встречаются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обстановки</w:t>
      </w:r>
      <w:r w:rsidR="00250B28" w:rsidRPr="00560F19">
        <w:rPr>
          <w:sz w:val="28"/>
          <w:szCs w:val="28"/>
        </w:rPr>
        <w:t>:</w:t>
      </w:r>
      <w:r w:rsidR="006C772B" w:rsidRPr="00560F19">
        <w:rPr>
          <w:sz w:val="28"/>
          <w:szCs w:val="28"/>
        </w:rPr>
        <w:t xml:space="preserve"> </w:t>
      </w:r>
      <w:r w:rsidR="00250B28" w:rsidRPr="00560F19">
        <w:rPr>
          <w:sz w:val="28"/>
          <w:szCs w:val="28"/>
        </w:rPr>
        <w:t>шкафах,</w:t>
      </w:r>
      <w:r w:rsidR="006C772B" w:rsidRPr="00560F19">
        <w:rPr>
          <w:sz w:val="28"/>
          <w:szCs w:val="28"/>
        </w:rPr>
        <w:t xml:space="preserve"> </w:t>
      </w:r>
      <w:r w:rsidR="00250B28" w:rsidRPr="00560F19">
        <w:rPr>
          <w:sz w:val="28"/>
          <w:szCs w:val="28"/>
        </w:rPr>
        <w:t>шторах,</w:t>
      </w:r>
      <w:r w:rsidR="006C772B" w:rsidRPr="00560F19">
        <w:rPr>
          <w:sz w:val="28"/>
          <w:szCs w:val="28"/>
        </w:rPr>
        <w:t xml:space="preserve"> </w:t>
      </w:r>
      <w:r w:rsidR="00250B28" w:rsidRPr="00560F19">
        <w:rPr>
          <w:sz w:val="28"/>
          <w:szCs w:val="28"/>
        </w:rPr>
        <w:t>диванах,</w:t>
      </w:r>
      <w:r w:rsidR="006C772B" w:rsidRPr="00560F19">
        <w:rPr>
          <w:sz w:val="28"/>
          <w:szCs w:val="28"/>
        </w:rPr>
        <w:t xml:space="preserve"> </w:t>
      </w:r>
      <w:r w:rsidR="00250B28" w:rsidRPr="00560F19">
        <w:rPr>
          <w:sz w:val="28"/>
          <w:szCs w:val="28"/>
        </w:rPr>
        <w:t>стекл</w:t>
      </w:r>
      <w:r w:rsidRPr="00560F19">
        <w:rPr>
          <w:sz w:val="28"/>
          <w:szCs w:val="28"/>
        </w:rPr>
        <w:t>ах.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представляет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двери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дома,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сарая,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деревьях.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замерив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заранее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выбранных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изготовить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узловые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фотоснимки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имеющихся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несколько,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нумеруют.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Причем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фотографировании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помещать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линейкой.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прикреплять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линейку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пластилином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каким-либо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веществом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поверхностью,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утратить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придерживать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участников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осмотра.</w:t>
      </w:r>
    </w:p>
    <w:p w:rsidR="00CC47AE" w:rsidRPr="00560F19" w:rsidRDefault="00250B28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установлены</w:t>
      </w:r>
      <w:r w:rsidR="00CC47AE" w:rsidRPr="00560F19">
        <w:rPr>
          <w:sz w:val="28"/>
          <w:szCs w:val="28"/>
        </w:rPr>
        <w:t>: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функциональное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назначение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материал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преграды;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характер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сквозное</w:t>
      </w:r>
      <w:r w:rsidR="0031277E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слепое,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слепое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замеряется</w:t>
      </w:r>
      <w:r w:rsidR="0031277E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глубина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повреждения;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отсутствие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части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материала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(для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ткани</w:t>
      </w:r>
      <w:r w:rsidR="006C772B" w:rsidRPr="00560F19">
        <w:rPr>
          <w:sz w:val="28"/>
          <w:szCs w:val="28"/>
        </w:rPr>
        <w:t xml:space="preserve"> </w:t>
      </w:r>
      <w:r w:rsidR="0031277E" w:rsidRPr="00560F19">
        <w:rPr>
          <w:sz w:val="28"/>
          <w:szCs w:val="28"/>
        </w:rPr>
        <w:t>-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«минус»</w:t>
      </w:r>
      <w:r w:rsidR="0031277E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ткани);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форма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(круглая,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овальная,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крестообразная,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звездчатая,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рваная,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Г-образная,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щелевидная);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толщина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сквозной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пробоины;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направление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действия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(снаружи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изнутри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отношению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преграде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произведено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повреждение),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например,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выстрел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автомобиля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автомобиль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тротуара,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стекло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квартире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повреждено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выстрелом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квартиры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вне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ее.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осматриваемой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пораженной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вокруг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наблюдаются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дополнительных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факторов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какие-то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отмечены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занесены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протокол.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такими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дополнительными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факторами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являются: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скола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вокруг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притертости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острым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углом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преграде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желтого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оболочки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меди).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отложения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форма;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внедрения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порошинок,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размеры;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опаления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шерстяной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ткани).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Одним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часто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встречающихся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объектов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время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стал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легковой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автомобиль.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наблюдаются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различные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стеклах,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(покрышки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колес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уплотнительная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резина),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металлических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пластиковых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деталях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кузова.</w:t>
      </w:r>
    </w:p>
    <w:p w:rsidR="000D3D7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сфотографировать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спереди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сзади-сбоку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государственные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машины.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высоту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цифровыми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обозначениями.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Определить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отношению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(замерить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расстояние),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капот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="000D3D7E"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описать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пробоин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стеклах,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крыше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кузове,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колесах.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Присвоить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условные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номера,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написав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бумажке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приклеив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скотчем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рядом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повреждениями,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зафиксировать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автомашине.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высоту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отсчитывать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асфальта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земли.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машина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моменту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спущенных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колесах,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сделать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соответствующую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поправку.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Вторую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брать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двери,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средней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стойки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Схему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автомобиля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рисовать,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лучше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взять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готовое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масштабное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изображение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технической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документации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помечать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нанесенных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пулей,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попытаться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визирования.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близко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расположенных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сквозных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(например,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двойных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оконных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рамах)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через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пропускается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свернутая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трубку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бумага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через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ведется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наблюдение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вдоль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цилиндра.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Стрелявший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располагаться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где-то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визирования.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значительном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сквозном,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слепом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ними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натягивается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шпагат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закреплен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центрах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данных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Наблюдение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ведется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вдоль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шпагата.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продлить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шпагат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наружное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искажения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направления.</w:t>
      </w:r>
    </w:p>
    <w:p w:rsidR="00390910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Toc213756642"/>
    </w:p>
    <w:p w:rsidR="00CC47AE" w:rsidRPr="00560F19" w:rsidRDefault="00CC47AE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19">
        <w:rPr>
          <w:rFonts w:ascii="Times New Roman" w:hAnsi="Times New Roman" w:cs="Times New Roman"/>
          <w:sz w:val="28"/>
          <w:szCs w:val="28"/>
        </w:rPr>
        <w:t>5.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Осмотр</w:t>
      </w:r>
      <w:r w:rsidR="006C772B" w:rsidRPr="00560F19">
        <w:rPr>
          <w:rFonts w:ascii="Times New Roman" w:hAnsi="Times New Roman" w:cs="Times New Roman"/>
          <w:sz w:val="28"/>
          <w:szCs w:val="28"/>
        </w:rPr>
        <w:t xml:space="preserve"> </w:t>
      </w:r>
      <w:r w:rsidRPr="00560F19">
        <w:rPr>
          <w:rFonts w:ascii="Times New Roman" w:hAnsi="Times New Roman" w:cs="Times New Roman"/>
          <w:sz w:val="28"/>
          <w:szCs w:val="28"/>
        </w:rPr>
        <w:t>трупа</w:t>
      </w:r>
      <w:r w:rsidR="00FA65A2" w:rsidRPr="00560F19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применении огнестрельного оружия</w:t>
      </w:r>
      <w:bookmarkEnd w:id="5"/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6344" w:rsidRPr="00560F19" w:rsidRDefault="00395A8A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Важнейшую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информацию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применении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трупа.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ходе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установлены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данные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модели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примененного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оружия,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патрона,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направлении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дистанции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выстрела.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Успех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расследования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конкретного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события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многом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зависит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объективного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установления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обстоятельств,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которых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был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произведен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выстрел.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протоколе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должно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быть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зафиксировано,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какую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часть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тела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пришелся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выстрел,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какие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предметы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одежды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какой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последовательности,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начиная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верхней,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имеют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повреждения,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похожие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огнестрельные.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прибегать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помощи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лупы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электронно-оптического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преобразователя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зерен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пороха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копоти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выстрела.</w:t>
      </w:r>
    </w:p>
    <w:p w:rsidR="00CC47AE" w:rsidRPr="00560F19" w:rsidRDefault="00395A8A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Вообще,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места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начинать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трупа,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отправки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морг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осмотр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можно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продолжать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более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спокойной</w:t>
      </w:r>
      <w:r w:rsidR="006C772B" w:rsidRPr="00560F19">
        <w:rPr>
          <w:sz w:val="28"/>
          <w:szCs w:val="28"/>
        </w:rPr>
        <w:t xml:space="preserve"> </w:t>
      </w:r>
      <w:r w:rsidR="00CC47AE" w:rsidRPr="00560F19">
        <w:rPr>
          <w:sz w:val="28"/>
          <w:szCs w:val="28"/>
        </w:rPr>
        <w:t>обстановке.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всего</w:t>
      </w:r>
      <w:r w:rsidR="00FE6344"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сфотографировать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правилам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судебно-оперативной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фотографии,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произведя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фотосъемку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окружающей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обстановкой,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затем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наконец,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крупномасштабных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фрагментов: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лица,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особенностей.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желательно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фотопленку.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Исследуется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поза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измерения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головы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стоп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отношению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заранее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выбранным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осям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координат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двум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неподвижным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ориентирам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—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взаиморасположение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тела.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Осматривается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находящаяся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обращается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материал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покрой,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состояние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(новое,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поношенное,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ветхое),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порядок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нахождения,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целостность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петель,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пуговиц,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застежек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молния,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кнопок,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наложение,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например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почвы,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посторонних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жидкостей.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снимается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только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расстегивается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приподнимается.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достаточно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последовательного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всех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слоев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учитывать,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дробь,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прокладки,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пыжи.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Помимо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соблюдения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общих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выяснить,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относятся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огнестрельным?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Признаками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входного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независимо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дистанции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являются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дефекта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ткани,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пояска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осаднения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обтирания,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упор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 xml:space="preserve">– </w:t>
      </w:r>
      <w:r w:rsidRPr="00560F19">
        <w:rPr>
          <w:sz w:val="28"/>
          <w:szCs w:val="28"/>
        </w:rPr>
        <w:t>разрывы</w:t>
      </w:r>
      <w:r w:rsidR="009465F3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кожи,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появление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отпечатка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ссадины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(штанцмарки).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Особое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значение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приобретает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фиксация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светлой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вокруг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признак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производства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близкой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дистанции.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короткоствольного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орудия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осаждается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30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длинноствольного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9465F3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50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Помимо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копоти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близкого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расстояния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вокруг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входного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отверстия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находиться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несгоревшего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иногда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смазки,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попасть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сюда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пороховыми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газами.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коже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человека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предметах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светлых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тонов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обтирания,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осаднения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обнаруживаются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невооруженным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глазом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лупы.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темной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поясок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обтирания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пороха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видны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обнаженных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электронно-оптического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преобразователя,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смазки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9465F3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ультрафиолетовых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лучах.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Имеющиеся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дополнительно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маркируются.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сопоставить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случае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несовпадения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устранить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противоречие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судебно-медицинского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специалиста-баллистика,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присутствующих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обратить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одежде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степень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пропитанности,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размеры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форму,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цвет.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Если,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имело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значительное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кровоизлияние,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незначительные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крови,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свидетельствует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перемещении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получения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огнестрельных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Осматриваются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находящиеся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непосредственной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близости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него,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местоположение.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проверки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версий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самоубийстве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сопротивлении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нападавшим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ог</w:t>
      </w:r>
      <w:r w:rsidR="00736C52" w:rsidRPr="00560F19">
        <w:rPr>
          <w:sz w:val="28"/>
          <w:szCs w:val="28"/>
        </w:rPr>
        <w:t>нестрельного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п</w:t>
      </w:r>
      <w:r w:rsidRPr="00560F19">
        <w:rPr>
          <w:sz w:val="28"/>
          <w:szCs w:val="28"/>
        </w:rPr>
        <w:t>ровести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смывы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тыльной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могут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отлагаться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Смывы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проводит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судебно-медицинский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эксперт,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следователь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ватного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тампона,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смоченного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этиловым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спиртом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="00736C52" w:rsidRPr="00560F19">
        <w:rPr>
          <w:sz w:val="28"/>
          <w:szCs w:val="28"/>
        </w:rPr>
        <w:t>д</w:t>
      </w:r>
      <w:r w:rsidRPr="00560F19">
        <w:rPr>
          <w:sz w:val="28"/>
          <w:szCs w:val="28"/>
        </w:rPr>
        <w:t>ругим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органическим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растворителем,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например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ацетоном.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Еще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продуктивнее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7%-ную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азотную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кислоту.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поверхность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н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тыльной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стороне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большого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указательно</w:t>
      </w:r>
      <w:r w:rsidR="00FE6344" w:rsidRPr="00560F19">
        <w:rPr>
          <w:sz w:val="28"/>
          <w:szCs w:val="28"/>
        </w:rPr>
        <w:t>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пальцев.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чтобы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смывающего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резиновой</w:t>
      </w:r>
      <w:r w:rsidR="006C772B" w:rsidRPr="00560F19">
        <w:rPr>
          <w:sz w:val="28"/>
          <w:szCs w:val="28"/>
        </w:rPr>
        <w:t xml:space="preserve"> </w:t>
      </w:r>
      <w:r w:rsidR="00FE6344" w:rsidRPr="00560F19">
        <w:rPr>
          <w:sz w:val="28"/>
          <w:szCs w:val="28"/>
        </w:rPr>
        <w:t>п</w:t>
      </w:r>
      <w:r w:rsidRPr="00560F19">
        <w:rPr>
          <w:sz w:val="28"/>
          <w:szCs w:val="28"/>
        </w:rPr>
        <w:t>ерчатке.</w:t>
      </w:r>
      <w:r w:rsidR="006C772B" w:rsidRPr="00560F19">
        <w:rPr>
          <w:sz w:val="28"/>
          <w:szCs w:val="28"/>
        </w:rPr>
        <w:t xml:space="preserve"> 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Смывы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кисти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стрельбе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экстракцией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гильзы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вправо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револьверов,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между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стволом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барабаном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остается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неизменным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промежуток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1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мм</w:t>
        </w:r>
      </w:smartTag>
      <w:r w:rsidRPr="00560F19">
        <w:rPr>
          <w:sz w:val="28"/>
          <w:szCs w:val="28"/>
        </w:rPr>
        <w:t>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отлагаются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именно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участке.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винтовок,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карабинов,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автоматов,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пистолетов-пулеметов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охотничьих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ружей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решить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вопрос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подозреваемый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стрелял,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представляется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возможным.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делается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два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смыва.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Перед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упаковкой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тампоны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должны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полежать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испарения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растворителя.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качестве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контроля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прикладывается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ватный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тампон,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смоченный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использовавшимся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растворителем,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такового.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тампоны: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левой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2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руки,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контрольный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растворителем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без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(всего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6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штук)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упаковываются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каждый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отдельную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стеклянную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банку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полиэтиленовый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пакет.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Категорически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запрещается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каким-либо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образом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воздействовать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раны,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обмывать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водой,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протирать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куском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марли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или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ватным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тампоном,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смоченным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спирте,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область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вокруг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избежание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утраты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продуктов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выстрела,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каких-либо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привнесенных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частиц: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стекла,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краски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т.п.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отправки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морг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фиксируется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положение: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полу,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асфальте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там,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возможно,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мела,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других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поверхностях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(почве,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траве)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9465F3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помощью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колышков.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Это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позволит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впоследствии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четко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соотносить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любые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найденные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происшествия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предметы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местом,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где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располагался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эвакуации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следует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осмотреть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поверхность,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которой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он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был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зону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непосредственного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контактирования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зону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трупных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выделений.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Необходимо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обращать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внимание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наличие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волочения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обнаружения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(как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правило,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открытой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местности),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присутствие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следов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крови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трупом.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Последнее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особенно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важно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выдвижении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версии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добивании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потерпевшего.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ее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проверки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целесообразно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вскрыть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грунт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глубину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70-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80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зависимости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повреждений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трупе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и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характере</w:t>
      </w:r>
      <w:r w:rsidR="006C772B" w:rsidRPr="00560F19">
        <w:rPr>
          <w:sz w:val="28"/>
          <w:szCs w:val="28"/>
        </w:rPr>
        <w:t xml:space="preserve"> </w:t>
      </w:r>
      <w:r w:rsidR="00395A8A" w:rsidRPr="00560F19">
        <w:rPr>
          <w:sz w:val="28"/>
          <w:szCs w:val="28"/>
        </w:rPr>
        <w:t>почвы</w:t>
      </w:r>
      <w:r w:rsidR="006C772B" w:rsidRPr="00560F19">
        <w:rPr>
          <w:sz w:val="28"/>
          <w:szCs w:val="28"/>
        </w:rPr>
        <w:t xml:space="preserve"> </w:t>
      </w:r>
      <w:r w:rsidR="00395A8A" w:rsidRPr="00560F19">
        <w:rPr>
          <w:sz w:val="28"/>
          <w:szCs w:val="28"/>
        </w:rPr>
        <w:t>под</w:t>
      </w:r>
      <w:r w:rsidR="006C772B" w:rsidRPr="00560F19">
        <w:rPr>
          <w:sz w:val="28"/>
          <w:szCs w:val="28"/>
        </w:rPr>
        <w:t xml:space="preserve"> </w:t>
      </w:r>
      <w:r w:rsidR="00395A8A" w:rsidRPr="00560F19">
        <w:rPr>
          <w:sz w:val="28"/>
          <w:szCs w:val="28"/>
        </w:rPr>
        <w:t>трупом.</w:t>
      </w:r>
      <w:r w:rsidR="006C772B" w:rsidRPr="00560F19">
        <w:rPr>
          <w:sz w:val="28"/>
          <w:szCs w:val="28"/>
        </w:rPr>
        <w:t xml:space="preserve"> </w:t>
      </w:r>
      <w:r w:rsidR="00395A8A"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="00395A8A" w:rsidRPr="00560F19">
        <w:rPr>
          <w:sz w:val="28"/>
          <w:szCs w:val="28"/>
        </w:rPr>
        <w:t>супесчаной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почве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максимальная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глубина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проникновения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пуль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длинноствольного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нарезного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оружия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после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пробития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тела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человека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составляет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70-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80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.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а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в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суглинистой</w:t>
      </w:r>
      <w:r w:rsidR="006C772B" w:rsidRPr="00560F19">
        <w:rPr>
          <w:sz w:val="28"/>
          <w:szCs w:val="28"/>
        </w:rPr>
        <w:t xml:space="preserve"> </w:t>
      </w:r>
      <w:r w:rsidR="009465F3" w:rsidRPr="00560F19">
        <w:rPr>
          <w:sz w:val="28"/>
          <w:szCs w:val="28"/>
        </w:rPr>
        <w:t>–</w:t>
      </w:r>
      <w:r w:rsidR="006C772B" w:rsidRPr="00560F19">
        <w:rPr>
          <w:sz w:val="28"/>
          <w:szCs w:val="28"/>
        </w:rPr>
        <w:t xml:space="preserve"> </w:t>
      </w:r>
      <w:r w:rsidRPr="00560F19">
        <w:rPr>
          <w:sz w:val="28"/>
          <w:szCs w:val="28"/>
        </w:rPr>
        <w:t>40-</w:t>
      </w: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50</w:t>
        </w:r>
        <w:r w:rsidR="006C772B" w:rsidRPr="00560F19">
          <w:rPr>
            <w:sz w:val="28"/>
            <w:szCs w:val="28"/>
          </w:rPr>
          <w:t xml:space="preserve"> </w:t>
        </w:r>
        <w:r w:rsidRPr="00560F19">
          <w:rPr>
            <w:sz w:val="28"/>
            <w:szCs w:val="28"/>
          </w:rPr>
          <w:t>см</w:t>
        </w:r>
      </w:smartTag>
      <w:r w:rsidRPr="00560F19">
        <w:rPr>
          <w:sz w:val="28"/>
          <w:szCs w:val="28"/>
        </w:rPr>
        <w:t>.</w:t>
      </w:r>
    </w:p>
    <w:p w:rsidR="00CC47AE" w:rsidRPr="00560F19" w:rsidRDefault="00CC47AE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295E18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13756643"/>
      <w:r w:rsidRPr="00560F19">
        <w:rPr>
          <w:rFonts w:ascii="Times New Roman" w:hAnsi="Times New Roman" w:cs="Times New Roman"/>
          <w:sz w:val="28"/>
          <w:szCs w:val="28"/>
        </w:rPr>
        <w:br w:type="page"/>
      </w:r>
      <w:r w:rsidR="00295E18" w:rsidRPr="00560F19">
        <w:rPr>
          <w:rFonts w:ascii="Times New Roman" w:hAnsi="Times New Roman" w:cs="Times New Roman"/>
          <w:sz w:val="28"/>
          <w:szCs w:val="28"/>
        </w:rPr>
        <w:t>Заключение</w:t>
      </w:r>
      <w:bookmarkEnd w:id="6"/>
    </w:p>
    <w:p w:rsidR="00390910" w:rsidRPr="00560F19" w:rsidRDefault="00390910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0D20" w:rsidRPr="00560F19" w:rsidRDefault="005549D1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Итак, </w:t>
      </w:r>
      <w:r w:rsidR="00341BB3" w:rsidRPr="00560F19">
        <w:rPr>
          <w:sz w:val="28"/>
          <w:szCs w:val="28"/>
        </w:rPr>
        <w:t xml:space="preserve">в представленной курсовой работе была рассмотрена такая тема, как обнаружение, фиксация и изъятие огнестрельного оружия и </w:t>
      </w:r>
      <w:r w:rsidR="003E7FA1" w:rsidRPr="00560F19">
        <w:rPr>
          <w:sz w:val="28"/>
          <w:szCs w:val="28"/>
        </w:rPr>
        <w:t>его следов</w:t>
      </w:r>
      <w:r w:rsidR="00E26EF4" w:rsidRPr="00560F19">
        <w:rPr>
          <w:sz w:val="28"/>
          <w:szCs w:val="28"/>
        </w:rPr>
        <w:t xml:space="preserve"> при осмотре места происшествия</w:t>
      </w:r>
      <w:r w:rsidR="003E7FA1" w:rsidRPr="00560F19">
        <w:rPr>
          <w:sz w:val="28"/>
          <w:szCs w:val="28"/>
        </w:rPr>
        <w:t>.</w:t>
      </w:r>
      <w:r w:rsidR="00980D20" w:rsidRPr="00560F19">
        <w:rPr>
          <w:sz w:val="28"/>
          <w:szCs w:val="28"/>
        </w:rPr>
        <w:t xml:space="preserve"> А именно были рассмотрены вопросы обнаружения, фиксации и изъятия оружия, патронов и их элементов, а также следов применения оружия. Были рассмотрены особенности осмотра трупа с целью получения информации о применении огнестрельного оружия.</w:t>
      </w:r>
    </w:p>
    <w:p w:rsidR="002E206F" w:rsidRPr="00560F19" w:rsidRDefault="004728B2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Осмотр места происшествия</w:t>
      </w:r>
      <w:r w:rsidR="00E26EF4" w:rsidRPr="00560F19">
        <w:rPr>
          <w:sz w:val="28"/>
          <w:szCs w:val="28"/>
        </w:rPr>
        <w:t xml:space="preserve">, при котором было использовано огнестрельное оружие, </w:t>
      </w:r>
      <w:r w:rsidRPr="00560F19">
        <w:rPr>
          <w:sz w:val="28"/>
          <w:szCs w:val="28"/>
        </w:rPr>
        <w:t xml:space="preserve">требует хороших знаний уголовно-процессуального законодательства, тактических приемов осмотра, умения применять технико-криминалистические средства. </w:t>
      </w:r>
      <w:r w:rsidR="002E206F" w:rsidRPr="00560F19">
        <w:rPr>
          <w:sz w:val="28"/>
          <w:szCs w:val="28"/>
        </w:rPr>
        <w:t xml:space="preserve">От правильного применения знаний по осмотру места происшествия с применением огнестрельного оружия зависит эффективность </w:t>
      </w:r>
      <w:r w:rsidR="000749C8" w:rsidRPr="00560F19">
        <w:rPr>
          <w:sz w:val="28"/>
          <w:szCs w:val="28"/>
        </w:rPr>
        <w:t>осмотра места происшествия</w:t>
      </w:r>
      <w:r w:rsidRPr="00560F19">
        <w:rPr>
          <w:sz w:val="28"/>
          <w:szCs w:val="28"/>
        </w:rPr>
        <w:t>, а</w:t>
      </w:r>
      <w:r w:rsidR="00E26EF4" w:rsidRPr="00560F19">
        <w:rPr>
          <w:sz w:val="28"/>
          <w:szCs w:val="28"/>
        </w:rPr>
        <w:t>,</w:t>
      </w:r>
      <w:r w:rsidRPr="00560F19">
        <w:rPr>
          <w:sz w:val="28"/>
          <w:szCs w:val="28"/>
        </w:rPr>
        <w:t xml:space="preserve"> следовательно</w:t>
      </w:r>
      <w:r w:rsidR="00E26EF4" w:rsidRPr="00560F19">
        <w:rPr>
          <w:sz w:val="28"/>
          <w:szCs w:val="28"/>
        </w:rPr>
        <w:t>,</w:t>
      </w:r>
      <w:r w:rsidRPr="00560F19">
        <w:rPr>
          <w:sz w:val="28"/>
          <w:szCs w:val="28"/>
        </w:rPr>
        <w:t xml:space="preserve"> и успешное раскрытие преступления.</w:t>
      </w:r>
    </w:p>
    <w:p w:rsidR="00E26EF4" w:rsidRPr="00560F19" w:rsidRDefault="00E26EF4" w:rsidP="003909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5E18" w:rsidRPr="00560F19" w:rsidRDefault="00390910" w:rsidP="00390910">
      <w:pPr>
        <w:pStyle w:val="1"/>
        <w:spacing w:before="0"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Toc213756644"/>
      <w:r w:rsidRPr="00560F19">
        <w:rPr>
          <w:rFonts w:ascii="Times New Roman" w:hAnsi="Times New Roman" w:cs="Times New Roman"/>
          <w:sz w:val="28"/>
          <w:szCs w:val="28"/>
        </w:rPr>
        <w:br w:type="page"/>
      </w:r>
      <w:r w:rsidR="00295E18" w:rsidRPr="00560F19">
        <w:rPr>
          <w:rFonts w:ascii="Times New Roman" w:hAnsi="Times New Roman" w:cs="Times New Roman"/>
          <w:sz w:val="28"/>
          <w:szCs w:val="28"/>
        </w:rPr>
        <w:t>Литература</w:t>
      </w:r>
      <w:bookmarkEnd w:id="7"/>
    </w:p>
    <w:p w:rsidR="00390910" w:rsidRPr="00560F19" w:rsidRDefault="00390910" w:rsidP="00390910">
      <w:pPr>
        <w:ind w:firstLine="709"/>
        <w:jc w:val="both"/>
        <w:rPr>
          <w:sz w:val="28"/>
          <w:szCs w:val="28"/>
          <w:lang w:val="uk-UA"/>
        </w:rPr>
      </w:pPr>
    </w:p>
    <w:p w:rsidR="005549D1" w:rsidRPr="00560F19" w:rsidRDefault="005549D1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1. Аханов В.С. Криминалистическая экспертиза огнестрельного оружия и следов его применения. Волгоград, 1979.</w:t>
      </w:r>
    </w:p>
    <w:p w:rsidR="005549D1" w:rsidRPr="00560F19" w:rsidRDefault="005549D1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2. Е.П. Ищенко, А.А. Топорков, «Криминалистика: учебник», издание второе, исправленное и дополненное, под ред. Е.П. Ищенко, Юридическая фирма «КОНТРАКТ», ИНФРА-М, 2006</w:t>
      </w:r>
    </w:p>
    <w:p w:rsidR="00341BB3" w:rsidRPr="00560F19" w:rsidRDefault="005549D1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3.</w:t>
      </w:r>
      <w:r w:rsidR="00341BB3" w:rsidRPr="00560F19">
        <w:rPr>
          <w:sz w:val="28"/>
          <w:szCs w:val="28"/>
        </w:rPr>
        <w:t xml:space="preserve"> Криминалистика. Под ред. Яблокова Н.П.</w:t>
      </w:r>
      <w:r w:rsidR="006C4719" w:rsidRPr="00560F19">
        <w:rPr>
          <w:sz w:val="28"/>
          <w:szCs w:val="28"/>
        </w:rPr>
        <w:t xml:space="preserve"> </w:t>
      </w:r>
      <w:r w:rsidR="00341BB3" w:rsidRPr="00560F19">
        <w:rPr>
          <w:sz w:val="28"/>
          <w:szCs w:val="28"/>
        </w:rPr>
        <w:t>3-е изд., перераб. и доп. - М.: Юристъ, 2005</w:t>
      </w:r>
      <w:r w:rsidRPr="00560F19">
        <w:rPr>
          <w:sz w:val="28"/>
          <w:szCs w:val="28"/>
        </w:rPr>
        <w:t xml:space="preserve"> </w:t>
      </w:r>
    </w:p>
    <w:p w:rsidR="006C4719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4. Криминалистика. Под ред. Селиванова Н.А., М. 1978</w:t>
      </w:r>
    </w:p>
    <w:p w:rsidR="005549D1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5. </w:t>
      </w:r>
      <w:r w:rsidR="005549D1" w:rsidRPr="00560F19">
        <w:rPr>
          <w:sz w:val="28"/>
          <w:szCs w:val="28"/>
        </w:rPr>
        <w:t>Криминалистическое исследование огнестрельного оружия: Методическое пособие для экспертов, следователей и судей.- М.,1987</w:t>
      </w:r>
    </w:p>
    <w:p w:rsidR="005549D1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6</w:t>
      </w:r>
      <w:r w:rsidR="005549D1" w:rsidRPr="00560F19">
        <w:rPr>
          <w:sz w:val="28"/>
          <w:szCs w:val="28"/>
        </w:rPr>
        <w:t xml:space="preserve">. Молчанов В.И., Попов В.Л., Калмыков К.Н. «Огнестрельные повреждения и их судебно-медицинская экспертиза» - Ленинград, </w:t>
      </w:r>
      <w:smartTag w:uri="urn:schemas-microsoft-com:office:smarttags" w:element="metricconverter">
        <w:smartTagPr>
          <w:attr w:name="ProductID" w:val="9. Л"/>
        </w:smartTagPr>
        <w:r w:rsidR="005549D1" w:rsidRPr="00560F19">
          <w:rPr>
            <w:sz w:val="28"/>
            <w:szCs w:val="28"/>
          </w:rPr>
          <w:t>1990 г</w:t>
        </w:r>
      </w:smartTag>
      <w:r w:rsidR="005549D1" w:rsidRPr="00560F19">
        <w:rPr>
          <w:sz w:val="28"/>
          <w:szCs w:val="28"/>
        </w:rPr>
        <w:t xml:space="preserve">. </w:t>
      </w:r>
    </w:p>
    <w:p w:rsidR="00341BB3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>7</w:t>
      </w:r>
      <w:r w:rsidR="005549D1" w:rsidRPr="00560F19">
        <w:rPr>
          <w:sz w:val="28"/>
          <w:szCs w:val="28"/>
        </w:rPr>
        <w:t xml:space="preserve">. </w:t>
      </w:r>
      <w:r w:rsidR="00341BB3" w:rsidRPr="00560F19">
        <w:rPr>
          <w:sz w:val="28"/>
          <w:szCs w:val="28"/>
        </w:rPr>
        <w:t>Осмотр места происшествия: Практическое пособие/</w:t>
      </w:r>
      <w:r w:rsidR="00980D20" w:rsidRPr="00560F19">
        <w:rPr>
          <w:sz w:val="28"/>
          <w:szCs w:val="28"/>
        </w:rPr>
        <w:t xml:space="preserve"> </w:t>
      </w:r>
      <w:r w:rsidR="00341BB3" w:rsidRPr="00560F19">
        <w:rPr>
          <w:sz w:val="28"/>
          <w:szCs w:val="28"/>
        </w:rPr>
        <w:t>Под ред. А.И. Дворкина. — М.: Юристъ, 2001.</w:t>
      </w:r>
    </w:p>
    <w:p w:rsidR="002574E9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8. </w:t>
      </w:r>
      <w:r w:rsidR="005549D1" w:rsidRPr="00560F19">
        <w:rPr>
          <w:sz w:val="28"/>
          <w:szCs w:val="28"/>
        </w:rPr>
        <w:t>Судебная баллистика и судебно-баллистическая экспертиза: Учебник/Под ред. А.Г. Егорова. Саратов, 1998.</w:t>
      </w:r>
    </w:p>
    <w:p w:rsidR="006C4719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9. Л"/>
        </w:smartTagPr>
        <w:r w:rsidRPr="00560F19">
          <w:rPr>
            <w:sz w:val="28"/>
            <w:szCs w:val="28"/>
          </w:rPr>
          <w:t>9</w:t>
        </w:r>
        <w:r w:rsidR="00341BB3" w:rsidRPr="00560F19">
          <w:rPr>
            <w:sz w:val="28"/>
            <w:szCs w:val="28"/>
          </w:rPr>
          <w:t xml:space="preserve">. </w:t>
        </w:r>
        <w:r w:rsidR="001A0A45" w:rsidRPr="00560F19">
          <w:rPr>
            <w:sz w:val="28"/>
            <w:szCs w:val="28"/>
          </w:rPr>
          <w:t>Л</w:t>
        </w:r>
      </w:smartTag>
      <w:r w:rsidR="001A0A45" w:rsidRPr="00560F19">
        <w:rPr>
          <w:sz w:val="28"/>
          <w:szCs w:val="28"/>
        </w:rPr>
        <w:t>. Бертовский,</w:t>
      </w:r>
      <w:r w:rsidR="00390910" w:rsidRPr="00560F19">
        <w:rPr>
          <w:sz w:val="28"/>
          <w:szCs w:val="28"/>
        </w:rPr>
        <w:t xml:space="preserve"> </w:t>
      </w:r>
      <w:r w:rsidR="001A0A45" w:rsidRPr="00560F19">
        <w:rPr>
          <w:sz w:val="28"/>
          <w:szCs w:val="28"/>
        </w:rPr>
        <w:t>«</w:t>
      </w:r>
      <w:r w:rsidR="005549D1" w:rsidRPr="00560F19">
        <w:rPr>
          <w:sz w:val="28"/>
          <w:szCs w:val="28"/>
        </w:rPr>
        <w:t>Р</w:t>
      </w:r>
      <w:r w:rsidR="001A0A45" w:rsidRPr="00560F19">
        <w:rPr>
          <w:sz w:val="28"/>
          <w:szCs w:val="28"/>
        </w:rPr>
        <w:t>абота следователей с объектами на месте их обнаружения», «</w:t>
      </w:r>
      <w:r w:rsidR="005549D1" w:rsidRPr="00560F19">
        <w:rPr>
          <w:sz w:val="28"/>
          <w:szCs w:val="28"/>
        </w:rPr>
        <w:t>Законность</w:t>
      </w:r>
      <w:r w:rsidR="001A0A45" w:rsidRPr="00560F19">
        <w:rPr>
          <w:sz w:val="28"/>
          <w:szCs w:val="28"/>
        </w:rPr>
        <w:t>», 2007, N 5</w:t>
      </w:r>
      <w:r w:rsidRPr="00560F19">
        <w:rPr>
          <w:sz w:val="28"/>
          <w:szCs w:val="28"/>
        </w:rPr>
        <w:t xml:space="preserve"> </w:t>
      </w:r>
    </w:p>
    <w:p w:rsidR="006C4719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10. </w:t>
      </w:r>
      <w:r w:rsidR="001A0A45" w:rsidRPr="00560F19">
        <w:rPr>
          <w:sz w:val="28"/>
          <w:szCs w:val="28"/>
        </w:rPr>
        <w:t>В.В. Кубанов, «</w:t>
      </w:r>
      <w:r w:rsidR="005549D1" w:rsidRPr="00560F19">
        <w:rPr>
          <w:sz w:val="28"/>
          <w:szCs w:val="28"/>
        </w:rPr>
        <w:t>И</w:t>
      </w:r>
      <w:r w:rsidR="001A0A45" w:rsidRPr="00560F19">
        <w:rPr>
          <w:sz w:val="28"/>
          <w:szCs w:val="28"/>
        </w:rPr>
        <w:t>спользование криминалистических учетов огнестрельного оружия и следов его применения в предупреждении преступлений», «</w:t>
      </w:r>
      <w:r w:rsidR="005549D1" w:rsidRPr="00560F19">
        <w:rPr>
          <w:sz w:val="28"/>
          <w:szCs w:val="28"/>
        </w:rPr>
        <w:t>Эксперт-криминалист</w:t>
      </w:r>
      <w:r w:rsidR="001A0A45" w:rsidRPr="00560F19">
        <w:rPr>
          <w:sz w:val="28"/>
          <w:szCs w:val="28"/>
        </w:rPr>
        <w:t>», 2006, N 3,</w:t>
      </w:r>
      <w:r w:rsidRPr="00560F19">
        <w:rPr>
          <w:sz w:val="28"/>
          <w:szCs w:val="28"/>
        </w:rPr>
        <w:t xml:space="preserve"> </w:t>
      </w:r>
    </w:p>
    <w:p w:rsidR="005549D1" w:rsidRPr="00560F19" w:rsidRDefault="006C4719" w:rsidP="003909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0F19">
        <w:rPr>
          <w:sz w:val="28"/>
          <w:szCs w:val="28"/>
        </w:rPr>
        <w:t xml:space="preserve">11. </w:t>
      </w:r>
      <w:r w:rsidR="001A0A45" w:rsidRPr="00560F19">
        <w:rPr>
          <w:sz w:val="28"/>
          <w:szCs w:val="28"/>
        </w:rPr>
        <w:t>В.А. Ручкин, «</w:t>
      </w:r>
      <w:r w:rsidR="005549D1" w:rsidRPr="00560F19">
        <w:rPr>
          <w:sz w:val="28"/>
          <w:szCs w:val="28"/>
        </w:rPr>
        <w:t xml:space="preserve">О </w:t>
      </w:r>
      <w:r w:rsidR="001A0A45" w:rsidRPr="00560F19">
        <w:rPr>
          <w:sz w:val="28"/>
          <w:szCs w:val="28"/>
        </w:rPr>
        <w:t>тенденциях развития криминалистической экспертизы оружия и следов его применения»,</w:t>
      </w:r>
      <w:r w:rsidR="00390910" w:rsidRPr="00560F19">
        <w:rPr>
          <w:sz w:val="28"/>
          <w:szCs w:val="28"/>
        </w:rPr>
        <w:t xml:space="preserve"> </w:t>
      </w:r>
      <w:r w:rsidR="001A0A45" w:rsidRPr="00560F19">
        <w:rPr>
          <w:sz w:val="28"/>
          <w:szCs w:val="28"/>
        </w:rPr>
        <w:t>«</w:t>
      </w:r>
      <w:r w:rsidR="005549D1" w:rsidRPr="00560F19">
        <w:rPr>
          <w:sz w:val="28"/>
          <w:szCs w:val="28"/>
        </w:rPr>
        <w:t>Эксперт-криминалист</w:t>
      </w:r>
      <w:r w:rsidR="001A0A45" w:rsidRPr="00560F19">
        <w:rPr>
          <w:sz w:val="28"/>
          <w:szCs w:val="28"/>
        </w:rPr>
        <w:t>», 2008, N 2</w:t>
      </w:r>
      <w:bookmarkStart w:id="8" w:name="_GoBack"/>
      <w:bookmarkEnd w:id="8"/>
    </w:p>
    <w:sectPr w:rsidR="005549D1" w:rsidRPr="00560F19" w:rsidSect="00390910">
      <w:footerReference w:type="even" r:id="rId7"/>
      <w:footerReference w:type="default" r:id="rId8"/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32" w:rsidRDefault="00F84232">
      <w:r>
        <w:separator/>
      </w:r>
    </w:p>
  </w:endnote>
  <w:endnote w:type="continuationSeparator" w:id="0">
    <w:p w:rsidR="00F84232" w:rsidRDefault="00F8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F3" w:rsidRDefault="009465F3" w:rsidP="00474CC4">
    <w:pPr>
      <w:pStyle w:val="a6"/>
      <w:framePr w:wrap="around" w:vAnchor="text" w:hAnchor="margin" w:xAlign="center" w:y="1"/>
      <w:rPr>
        <w:rStyle w:val="a8"/>
      </w:rPr>
    </w:pPr>
  </w:p>
  <w:p w:rsidR="009465F3" w:rsidRDefault="009465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F3" w:rsidRDefault="00F3228D" w:rsidP="00474CC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9465F3" w:rsidRDefault="00946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32" w:rsidRDefault="00F84232">
      <w:r>
        <w:separator/>
      </w:r>
    </w:p>
  </w:footnote>
  <w:footnote w:type="continuationSeparator" w:id="0">
    <w:p w:rsidR="00F84232" w:rsidRDefault="00F8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B521E"/>
    <w:multiLevelType w:val="hybridMultilevel"/>
    <w:tmpl w:val="20CC79B0"/>
    <w:lvl w:ilvl="0" w:tplc="30C8E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4F94052"/>
    <w:multiLevelType w:val="multilevel"/>
    <w:tmpl w:val="9206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F54BA"/>
    <w:multiLevelType w:val="multilevel"/>
    <w:tmpl w:val="4584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EEA"/>
    <w:rsid w:val="00011E60"/>
    <w:rsid w:val="000749C8"/>
    <w:rsid w:val="00075614"/>
    <w:rsid w:val="000A3C30"/>
    <w:rsid w:val="000B1BF4"/>
    <w:rsid w:val="000D3D7E"/>
    <w:rsid w:val="000F1D6F"/>
    <w:rsid w:val="00134F3F"/>
    <w:rsid w:val="001A0A45"/>
    <w:rsid w:val="001A0D64"/>
    <w:rsid w:val="001A4CAF"/>
    <w:rsid w:val="001C6532"/>
    <w:rsid w:val="0022320F"/>
    <w:rsid w:val="00250B28"/>
    <w:rsid w:val="002574E9"/>
    <w:rsid w:val="002913C0"/>
    <w:rsid w:val="00295E18"/>
    <w:rsid w:val="002C2BAE"/>
    <w:rsid w:val="002C2E42"/>
    <w:rsid w:val="002E206F"/>
    <w:rsid w:val="0031277E"/>
    <w:rsid w:val="00341BB3"/>
    <w:rsid w:val="00372D63"/>
    <w:rsid w:val="00384A76"/>
    <w:rsid w:val="00390910"/>
    <w:rsid w:val="00395A8A"/>
    <w:rsid w:val="003E7FA1"/>
    <w:rsid w:val="003F5818"/>
    <w:rsid w:val="004728B2"/>
    <w:rsid w:val="00474CC4"/>
    <w:rsid w:val="004E13F1"/>
    <w:rsid w:val="004E489B"/>
    <w:rsid w:val="004F2A7B"/>
    <w:rsid w:val="005549D1"/>
    <w:rsid w:val="00560F19"/>
    <w:rsid w:val="005769CA"/>
    <w:rsid w:val="00631846"/>
    <w:rsid w:val="006B21D1"/>
    <w:rsid w:val="006C4719"/>
    <w:rsid w:val="006C570B"/>
    <w:rsid w:val="006C772B"/>
    <w:rsid w:val="006D42AC"/>
    <w:rsid w:val="006E3008"/>
    <w:rsid w:val="00700428"/>
    <w:rsid w:val="00736C52"/>
    <w:rsid w:val="007F0FD8"/>
    <w:rsid w:val="008416C8"/>
    <w:rsid w:val="009465F3"/>
    <w:rsid w:val="00980D20"/>
    <w:rsid w:val="009860CB"/>
    <w:rsid w:val="00A26C7A"/>
    <w:rsid w:val="00A62216"/>
    <w:rsid w:val="00A733B6"/>
    <w:rsid w:val="00B24426"/>
    <w:rsid w:val="00B24F44"/>
    <w:rsid w:val="00B817DE"/>
    <w:rsid w:val="00C56664"/>
    <w:rsid w:val="00C57586"/>
    <w:rsid w:val="00CA64D7"/>
    <w:rsid w:val="00CC47AE"/>
    <w:rsid w:val="00CF0157"/>
    <w:rsid w:val="00CF2DBF"/>
    <w:rsid w:val="00D503E8"/>
    <w:rsid w:val="00D5226E"/>
    <w:rsid w:val="00D64844"/>
    <w:rsid w:val="00D7296B"/>
    <w:rsid w:val="00D84A20"/>
    <w:rsid w:val="00D8524C"/>
    <w:rsid w:val="00D922C1"/>
    <w:rsid w:val="00DA1C41"/>
    <w:rsid w:val="00DB6089"/>
    <w:rsid w:val="00E26EF4"/>
    <w:rsid w:val="00EA1988"/>
    <w:rsid w:val="00EA4857"/>
    <w:rsid w:val="00F3228D"/>
    <w:rsid w:val="00F81EEA"/>
    <w:rsid w:val="00F84232"/>
    <w:rsid w:val="00FA65A2"/>
    <w:rsid w:val="00FB5A5A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951C7E-8966-40C9-A3D7-14872E8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85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95E18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B817DE"/>
    <w:pPr>
      <w:widowControl w:val="0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B81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EA4857"/>
    <w:pPr>
      <w:spacing w:line="360" w:lineRule="auto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A48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A485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CF2DBF"/>
  </w:style>
  <w:style w:type="character" w:styleId="a9">
    <w:name w:val="Hyperlink"/>
    <w:uiPriority w:val="99"/>
    <w:rsid w:val="00CF2D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81">
          <w:marLeft w:val="16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</dc:creator>
  <cp:keywords/>
  <dc:description/>
  <cp:lastModifiedBy>admin</cp:lastModifiedBy>
  <cp:revision>2</cp:revision>
  <dcterms:created xsi:type="dcterms:W3CDTF">2014-03-22T06:05:00Z</dcterms:created>
  <dcterms:modified xsi:type="dcterms:W3CDTF">2014-03-22T06:05:00Z</dcterms:modified>
</cp:coreProperties>
</file>